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D32D74" w:rsidRDefault="0029169B" w:rsidP="0029169B">
      <w:pPr>
        <w:jc w:val="center"/>
        <w:rPr>
          <w:rFonts w:ascii="Arial" w:hAnsi="Arial" w:cs="Arial"/>
          <w:color w:val="002465"/>
          <w:sz w:val="44"/>
          <w:szCs w:val="44"/>
        </w:rPr>
      </w:pPr>
      <w:r w:rsidRPr="00D32D74">
        <w:rPr>
          <w:rFonts w:ascii="Arial" w:hAnsi="Arial" w:cs="Arial"/>
          <w:color w:val="002465"/>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2A93FD50" w14:textId="77777777" w:rsidR="00A90258" w:rsidRPr="00A25604" w:rsidRDefault="00A90258" w:rsidP="00A90258">
      <w:pPr>
        <w:jc w:val="center"/>
        <w:rPr>
          <w:rFonts w:ascii="Arial" w:hAnsi="Arial" w:cs="Arial"/>
          <w:color w:val="002465"/>
          <w:sz w:val="44"/>
          <w:szCs w:val="44"/>
        </w:rPr>
      </w:pPr>
      <w:r w:rsidRPr="00A25604">
        <w:rPr>
          <w:rFonts w:ascii="Arial" w:hAnsi="Arial" w:cs="Arial"/>
          <w:color w:val="002465"/>
          <w:sz w:val="44"/>
          <w:szCs w:val="44"/>
        </w:rPr>
        <w:t>Enterprise Generative AI Services</w:t>
      </w:r>
    </w:p>
    <w:p w14:paraId="0A69BFFB" w14:textId="7B40CFBF" w:rsidR="00A90258" w:rsidRPr="00A25604" w:rsidRDefault="00A90258" w:rsidP="00A90258">
      <w:pPr>
        <w:jc w:val="center"/>
        <w:rPr>
          <w:rFonts w:ascii="Arial" w:hAnsi="Arial" w:cs="Arial"/>
          <w:color w:val="002465"/>
          <w:sz w:val="44"/>
          <w:szCs w:val="44"/>
        </w:rPr>
      </w:pPr>
      <w:r w:rsidRPr="00A25604">
        <w:rPr>
          <w:rFonts w:ascii="Arial" w:hAnsi="Arial" w:cs="Arial"/>
          <w:color w:val="002465"/>
          <w:sz w:val="44"/>
          <w:szCs w:val="44"/>
        </w:rPr>
        <w:t>RFP #2024-0</w:t>
      </w:r>
      <w:r w:rsidR="00B632F8">
        <w:rPr>
          <w:rFonts w:ascii="Arial" w:hAnsi="Arial" w:cs="Arial"/>
          <w:color w:val="002465"/>
          <w:sz w:val="44"/>
          <w:szCs w:val="44"/>
        </w:rPr>
        <w:t>85</w:t>
      </w:r>
    </w:p>
    <w:p w14:paraId="15F6B277" w14:textId="46F94853" w:rsidR="00A90258" w:rsidRDefault="00A90258" w:rsidP="00A90258">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BC5D69" w:rsidRPr="00BC5D69">
        <w:rPr>
          <w:rFonts w:ascii="Arial" w:hAnsi="Arial" w:cs="Arial"/>
          <w:color w:val="002465"/>
          <w:sz w:val="32"/>
          <w:szCs w:val="32"/>
        </w:rPr>
        <w:t xml:space="preserve">May </w:t>
      </w:r>
      <w:r w:rsidR="00B632F8">
        <w:rPr>
          <w:rFonts w:ascii="Arial" w:hAnsi="Arial" w:cs="Arial"/>
          <w:color w:val="002465"/>
          <w:sz w:val="32"/>
          <w:szCs w:val="32"/>
        </w:rPr>
        <w:t>24</w:t>
      </w:r>
      <w:r w:rsidR="00BC5D69" w:rsidRPr="00BC5D69">
        <w:rPr>
          <w:rFonts w:ascii="Arial" w:hAnsi="Arial" w:cs="Arial"/>
          <w:color w:val="002465"/>
          <w:sz w:val="32"/>
          <w:szCs w:val="32"/>
        </w:rPr>
        <w:t>, 2024</w:t>
      </w:r>
    </w:p>
    <w:p w14:paraId="34292E23" w14:textId="77777777" w:rsidR="00A90258" w:rsidRPr="00BA1DBA" w:rsidRDefault="00A90258" w:rsidP="00A90258">
      <w:pPr>
        <w:jc w:val="center"/>
        <w:rPr>
          <w:rFonts w:ascii="Arial" w:hAnsi="Arial" w:cs="Arial"/>
          <w:color w:val="002060"/>
          <w:sz w:val="32"/>
          <w:szCs w:val="32"/>
        </w:rPr>
      </w:pPr>
    </w:p>
    <w:p w14:paraId="2ADBC351" w14:textId="4D38DB3E" w:rsidR="00A90258" w:rsidRPr="00BA1DBA" w:rsidRDefault="00A90258" w:rsidP="00A90258">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B632F8">
        <w:rPr>
          <w:rFonts w:ascii="Arial" w:hAnsi="Arial" w:cs="Arial"/>
          <w:color w:val="002465"/>
          <w:sz w:val="32"/>
          <w:szCs w:val="32"/>
        </w:rPr>
        <w:t>June 14</w:t>
      </w:r>
      <w:r w:rsidR="00BC5D69" w:rsidRPr="00BC5D69">
        <w:rPr>
          <w:rFonts w:ascii="Arial" w:hAnsi="Arial" w:cs="Arial"/>
          <w:color w:val="002465"/>
          <w:sz w:val="32"/>
          <w:szCs w:val="32"/>
        </w:rPr>
        <w:t>, 2024,</w:t>
      </w:r>
      <w:r w:rsidRPr="00BC5D69">
        <w:rPr>
          <w:rFonts w:ascii="Arial" w:hAnsi="Arial" w:cs="Arial"/>
          <w:color w:val="002465"/>
          <w:sz w:val="32"/>
          <w:szCs w:val="32"/>
        </w:rPr>
        <w:t xml:space="preserve"> </w:t>
      </w:r>
      <w:r>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4BE0C2A8" w14:textId="77777777" w:rsidR="00A90258" w:rsidRDefault="00A90258" w:rsidP="00A90258">
      <w:pPr>
        <w:spacing w:after="0"/>
        <w:jc w:val="center"/>
        <w:rPr>
          <w:rFonts w:ascii="Arial" w:hAnsi="Arial" w:cs="Arial"/>
          <w:b/>
          <w:sz w:val="28"/>
          <w:szCs w:val="28"/>
        </w:rPr>
      </w:pPr>
    </w:p>
    <w:p w14:paraId="089884C5" w14:textId="77777777" w:rsidR="00A90258" w:rsidRDefault="00A90258" w:rsidP="00A90258">
      <w:pPr>
        <w:spacing w:after="0"/>
        <w:jc w:val="center"/>
        <w:rPr>
          <w:rFonts w:ascii="Arial" w:hAnsi="Arial" w:cs="Arial"/>
          <w:b/>
          <w:sz w:val="28"/>
          <w:szCs w:val="28"/>
        </w:rPr>
      </w:pPr>
    </w:p>
    <w:p w14:paraId="5E2A35F5" w14:textId="77777777" w:rsidR="00A90258" w:rsidRPr="00FC4564" w:rsidRDefault="00A90258" w:rsidP="00A90258">
      <w:pPr>
        <w:spacing w:after="0"/>
        <w:jc w:val="center"/>
        <w:rPr>
          <w:rFonts w:ascii="Arial" w:hAnsi="Arial" w:cs="Arial"/>
          <w:b/>
          <w:sz w:val="28"/>
          <w:szCs w:val="28"/>
        </w:rPr>
      </w:pPr>
      <w:r w:rsidRPr="00FC4564">
        <w:rPr>
          <w:rFonts w:ascii="Arial" w:hAnsi="Arial" w:cs="Arial"/>
          <w:b/>
          <w:sz w:val="28"/>
          <w:szCs w:val="28"/>
        </w:rPr>
        <w:t>Response Submission Information:</w:t>
      </w:r>
    </w:p>
    <w:p w14:paraId="1464E148" w14:textId="77777777" w:rsidR="00A90258" w:rsidRPr="00FC4564" w:rsidRDefault="00A90258" w:rsidP="00A90258">
      <w:pPr>
        <w:spacing w:after="0"/>
        <w:jc w:val="center"/>
        <w:rPr>
          <w:rFonts w:ascii="Arial" w:hAnsi="Arial" w:cs="Arial"/>
          <w:sz w:val="28"/>
          <w:szCs w:val="28"/>
        </w:rPr>
      </w:pPr>
    </w:p>
    <w:p w14:paraId="7D23427F" w14:textId="77777777" w:rsidR="00A90258" w:rsidRPr="00F349C5" w:rsidRDefault="00A90258" w:rsidP="00A90258">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4CBAFCF2" w14:textId="00FA01C2" w:rsidR="00A90258" w:rsidRDefault="00A90258" w:rsidP="00A90258">
      <w:pPr>
        <w:jc w:val="center"/>
        <w:rPr>
          <w:rFonts w:ascii="Arial" w:hAnsi="Arial" w:cs="Arial"/>
          <w:b/>
          <w:sz w:val="28"/>
          <w:szCs w:val="28"/>
        </w:rPr>
      </w:pPr>
      <w:r w:rsidRPr="00F349C5">
        <w:rPr>
          <w:rFonts w:ascii="Arial" w:hAnsi="Arial" w:cs="Arial"/>
          <w:sz w:val="28"/>
          <w:szCs w:val="28"/>
        </w:rPr>
        <w:t xml:space="preserve">Email Subject Line – </w:t>
      </w:r>
      <w:r w:rsidRPr="00A25604">
        <w:rPr>
          <w:rFonts w:ascii="Arial" w:hAnsi="Arial" w:cs="Arial"/>
          <w:color w:val="002465"/>
          <w:sz w:val="24"/>
          <w:szCs w:val="24"/>
        </w:rPr>
        <w:t>RC:  Enterprise Generative AI Service - RFP#2024-0</w:t>
      </w:r>
      <w:r w:rsidR="00B632F8">
        <w:rPr>
          <w:rFonts w:ascii="Arial" w:hAnsi="Arial" w:cs="Arial"/>
          <w:color w:val="002465"/>
          <w:sz w:val="24"/>
          <w:szCs w:val="24"/>
        </w:rPr>
        <w:t>85</w:t>
      </w:r>
    </w:p>
    <w:p w14:paraId="3C869EAA" w14:textId="77777777" w:rsidR="00A90258" w:rsidRDefault="00A90258" w:rsidP="00A90258">
      <w:pPr>
        <w:jc w:val="center"/>
        <w:rPr>
          <w:rFonts w:ascii="Arial" w:hAnsi="Arial" w:cs="Arial"/>
          <w:b/>
          <w:sz w:val="28"/>
          <w:szCs w:val="28"/>
        </w:rPr>
      </w:pPr>
    </w:p>
    <w:p w14:paraId="1381B5EE" w14:textId="77777777" w:rsidR="00A90258" w:rsidRDefault="00A90258" w:rsidP="00A90258">
      <w:pPr>
        <w:jc w:val="center"/>
        <w:rPr>
          <w:rFonts w:ascii="Arial" w:hAnsi="Arial" w:cs="Arial"/>
          <w:b/>
          <w:sz w:val="28"/>
          <w:szCs w:val="28"/>
        </w:rPr>
      </w:pPr>
    </w:p>
    <w:p w14:paraId="722D1A97" w14:textId="77777777" w:rsidR="00A90258" w:rsidRPr="00605B40" w:rsidRDefault="00A90258" w:rsidP="00A90258">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761F65C" w14:textId="77777777" w:rsidR="00A90258" w:rsidRPr="00605B40" w:rsidRDefault="00A90258" w:rsidP="00A90258">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A25604">
        <w:rPr>
          <w:rFonts w:ascii="Arial" w:hAnsi="Arial" w:cs="Arial"/>
          <w:color w:val="002465"/>
          <w:sz w:val="28"/>
          <w:szCs w:val="28"/>
        </w:rPr>
        <w:t>robin.cyr@maine.edu</w:t>
      </w:r>
    </w:p>
    <w:p w14:paraId="0D372C92" w14:textId="7A5429E2" w:rsidR="006F1789" w:rsidRDefault="00A90258" w:rsidP="00A90258">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3" w:history="1"/>
      <w:hyperlink r:id="rId14" w:history="1"/>
      <w:r w:rsidR="006F1789" w:rsidRPr="008917A3">
        <w:rPr>
          <w:rFonts w:ascii="Arial" w:hAnsi="Arial" w:cs="Arial"/>
          <w:color w:val="002060"/>
          <w:sz w:val="28"/>
          <w:szCs w:val="28"/>
        </w:rPr>
        <w:t xml:space="preserve"> </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79FA89D0"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HECVAT</w:t>
      </w:r>
    </w:p>
    <w:p w14:paraId="56C165D0"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09201E83" w14:textId="673E414A" w:rsidR="001B6A6F" w:rsidRPr="00DB09E8"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3FF1DB5A" w14:textId="77777777" w:rsidR="00B632F8" w:rsidRDefault="00B632F8">
      <w:pPr>
        <w:rPr>
          <w:rFonts w:ascii="Arial" w:hAnsi="Arial" w:cs="Arial"/>
          <w:b/>
          <w:sz w:val="36"/>
          <w:szCs w:val="36"/>
        </w:rPr>
      </w:pPr>
      <w:r>
        <w:rPr>
          <w:rFonts w:ascii="Arial" w:hAnsi="Arial" w:cs="Arial"/>
          <w:b/>
          <w:sz w:val="36"/>
          <w:szCs w:val="36"/>
        </w:rPr>
        <w:br w:type="page"/>
      </w:r>
    </w:p>
    <w:p w14:paraId="0445A5C0" w14:textId="122210F9"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467B55A1" w:rsidR="00EF0BFB" w:rsidRPr="00A90258" w:rsidRDefault="00EF0BFB" w:rsidP="00D93864">
      <w:pPr>
        <w:pStyle w:val="DefaultText"/>
        <w:jc w:val="center"/>
        <w:rPr>
          <w:rStyle w:val="InitialStyle"/>
          <w:rFonts w:ascii="Arial" w:hAnsi="Arial" w:cs="Arial"/>
          <w:b/>
          <w:color w:val="002465"/>
          <w:sz w:val="22"/>
          <w:szCs w:val="22"/>
        </w:rPr>
      </w:pPr>
      <w:r w:rsidRPr="00A90258">
        <w:rPr>
          <w:rStyle w:val="InitialStyle"/>
          <w:rFonts w:ascii="Arial" w:hAnsi="Arial" w:cs="Arial"/>
          <w:color w:val="002465"/>
          <w:sz w:val="22"/>
          <w:szCs w:val="22"/>
        </w:rPr>
        <w:t xml:space="preserve">RFP # </w:t>
      </w:r>
      <w:r w:rsidR="00A90258" w:rsidRPr="00A90258">
        <w:rPr>
          <w:rStyle w:val="InitialStyle"/>
          <w:rFonts w:ascii="Arial" w:hAnsi="Arial" w:cs="Arial"/>
          <w:color w:val="002465"/>
          <w:sz w:val="22"/>
          <w:szCs w:val="22"/>
        </w:rPr>
        <w:t>2024-0</w:t>
      </w:r>
      <w:r w:rsidR="00A344AF">
        <w:rPr>
          <w:rStyle w:val="InitialStyle"/>
          <w:rFonts w:ascii="Arial" w:hAnsi="Arial" w:cs="Arial"/>
          <w:color w:val="002465"/>
          <w:sz w:val="22"/>
          <w:szCs w:val="22"/>
        </w:rPr>
        <w:t>85</w:t>
      </w:r>
    </w:p>
    <w:p w14:paraId="4B30F196" w14:textId="1D6856E1" w:rsidR="00EF0BFB" w:rsidRPr="00A90258" w:rsidRDefault="00A90258" w:rsidP="00EF0BFB">
      <w:pPr>
        <w:spacing w:after="0"/>
        <w:jc w:val="center"/>
        <w:rPr>
          <w:rStyle w:val="InitialStyle"/>
          <w:rFonts w:ascii="Arial" w:hAnsi="Arial" w:cs="Arial"/>
          <w:color w:val="002465"/>
        </w:rPr>
      </w:pPr>
      <w:r w:rsidRPr="00A90258">
        <w:rPr>
          <w:rStyle w:val="InitialStyle"/>
          <w:rFonts w:ascii="Arial" w:hAnsi="Arial" w:cs="Arial"/>
          <w:color w:val="002465"/>
        </w:rPr>
        <w:t>Enterprise Generative AI Service</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7C2D640D" w14:textId="432CC358" w:rsidR="00BC5D69" w:rsidRPr="00A344AF" w:rsidRDefault="00AF63F9" w:rsidP="00A344A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1B85EEF8"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02E1A388" w14:textId="4A142091" w:rsidR="00A90258" w:rsidRPr="00A90258" w:rsidRDefault="00A90258" w:rsidP="00A90258">
      <w:pPr>
        <w:pStyle w:val="DefaultText"/>
        <w:jc w:val="center"/>
        <w:rPr>
          <w:rStyle w:val="InitialStyle"/>
          <w:rFonts w:ascii="Arial" w:hAnsi="Arial" w:cs="Arial"/>
          <w:b/>
          <w:color w:val="002465"/>
          <w:sz w:val="22"/>
          <w:szCs w:val="22"/>
        </w:rPr>
      </w:pPr>
      <w:r w:rsidRPr="00A90258">
        <w:rPr>
          <w:rStyle w:val="InitialStyle"/>
          <w:rFonts w:ascii="Arial" w:hAnsi="Arial" w:cs="Arial"/>
          <w:color w:val="002465"/>
          <w:sz w:val="22"/>
          <w:szCs w:val="22"/>
        </w:rPr>
        <w:t>RFP # 2024-0</w:t>
      </w:r>
      <w:r w:rsidR="00A344AF">
        <w:rPr>
          <w:rStyle w:val="InitialStyle"/>
          <w:rFonts w:ascii="Arial" w:hAnsi="Arial" w:cs="Arial"/>
          <w:color w:val="002465"/>
          <w:sz w:val="22"/>
          <w:szCs w:val="22"/>
        </w:rPr>
        <w:t>85</w:t>
      </w:r>
    </w:p>
    <w:p w14:paraId="254B522E" w14:textId="77777777" w:rsidR="00A90258" w:rsidRPr="00A90258" w:rsidRDefault="00A90258" w:rsidP="00A90258">
      <w:pPr>
        <w:spacing w:after="0"/>
        <w:jc w:val="center"/>
        <w:rPr>
          <w:rStyle w:val="InitialStyle"/>
          <w:rFonts w:ascii="Arial" w:hAnsi="Arial" w:cs="Arial"/>
          <w:color w:val="002465"/>
        </w:rPr>
      </w:pPr>
      <w:r w:rsidRPr="00A90258">
        <w:rPr>
          <w:rStyle w:val="InitialStyle"/>
          <w:rFonts w:ascii="Arial" w:hAnsi="Arial" w:cs="Arial"/>
          <w:color w:val="002465"/>
        </w:rPr>
        <w:t>Enterprise Generative AI Service</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559C63E9" w14:textId="5FFA439D" w:rsidR="00A90258" w:rsidRPr="00A90258" w:rsidRDefault="00A90258" w:rsidP="00A90258">
      <w:pPr>
        <w:pStyle w:val="DefaultText"/>
        <w:jc w:val="center"/>
        <w:rPr>
          <w:rStyle w:val="InitialStyle"/>
          <w:rFonts w:ascii="Arial" w:hAnsi="Arial" w:cs="Arial"/>
          <w:b/>
          <w:color w:val="002465"/>
          <w:sz w:val="22"/>
          <w:szCs w:val="22"/>
        </w:rPr>
      </w:pPr>
      <w:r w:rsidRPr="00A90258">
        <w:rPr>
          <w:rStyle w:val="InitialStyle"/>
          <w:rFonts w:ascii="Arial" w:hAnsi="Arial" w:cs="Arial"/>
          <w:color w:val="002465"/>
          <w:sz w:val="22"/>
          <w:szCs w:val="22"/>
        </w:rPr>
        <w:t>RFP # 2024-0</w:t>
      </w:r>
      <w:r w:rsidR="00A344AF">
        <w:rPr>
          <w:rStyle w:val="InitialStyle"/>
          <w:rFonts w:ascii="Arial" w:hAnsi="Arial" w:cs="Arial"/>
          <w:color w:val="002465"/>
          <w:sz w:val="22"/>
          <w:szCs w:val="22"/>
        </w:rPr>
        <w:t>85</w:t>
      </w:r>
    </w:p>
    <w:p w14:paraId="6BB1D123" w14:textId="77777777" w:rsidR="00A90258" w:rsidRPr="00A90258" w:rsidRDefault="00A90258" w:rsidP="00A90258">
      <w:pPr>
        <w:spacing w:after="0"/>
        <w:jc w:val="center"/>
        <w:rPr>
          <w:rStyle w:val="InitialStyle"/>
          <w:rFonts w:ascii="Arial" w:hAnsi="Arial" w:cs="Arial"/>
          <w:color w:val="002465"/>
        </w:rPr>
      </w:pPr>
      <w:r w:rsidRPr="00A90258">
        <w:rPr>
          <w:rStyle w:val="InitialStyle"/>
          <w:rFonts w:ascii="Arial" w:hAnsi="Arial" w:cs="Arial"/>
          <w:color w:val="002465"/>
        </w:rPr>
        <w:t>Enterprise Generative AI Service</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2C8D7E3E" w14:textId="7FBEE297" w:rsidR="001D42D1" w:rsidRDefault="001D42D1" w:rsidP="001D42D1"/>
    <w:p w14:paraId="4B30E0C5" w14:textId="77777777"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t>INSTRUCTIONS FOR – Exhibit 1 (Table 1)</w:t>
      </w:r>
      <w:r>
        <w:rPr>
          <w:rFonts w:ascii="Arial" w:hAnsi="Arial" w:cs="Arial"/>
          <w:b/>
          <w:bCs/>
        </w:rPr>
        <w:t xml:space="preserve"> - Licensing and Maintenance 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AD5C515" w14:textId="77777777" w:rsidR="001D42D1" w:rsidRPr="00DB296A" w:rsidRDefault="001D42D1" w:rsidP="001D42D1">
      <w:pPr>
        <w:pStyle w:val="DefaultText"/>
        <w:jc w:val="both"/>
        <w:rPr>
          <w:rStyle w:val="InitialStyle"/>
          <w:rFonts w:ascii="Arial" w:hAnsi="Arial" w:cs="Arial"/>
          <w:sz w:val="20"/>
          <w:szCs w:val="20"/>
        </w:rPr>
      </w:pPr>
    </w:p>
    <w:p w14:paraId="15F6678F" w14:textId="77777777" w:rsidR="001D42D1" w:rsidRPr="00DB296A" w:rsidRDefault="001D42D1" w:rsidP="001D42D1">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2AF2D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5701269"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477F1A5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722341EA"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FC72B5F" w14:textId="77777777" w:rsidR="001D42D1" w:rsidRDefault="001D42D1" w:rsidP="001D42D1">
      <w:pPr>
        <w:rPr>
          <w:rFonts w:ascii="Arial" w:hAnsi="Arial" w:cs="Arial"/>
          <w:b/>
          <w:sz w:val="20"/>
          <w:szCs w:val="20"/>
        </w:rPr>
      </w:pPr>
      <w:r>
        <w:rPr>
          <w:rFonts w:ascii="Arial" w:hAnsi="Arial" w:cs="Arial"/>
          <w:b/>
          <w:sz w:val="20"/>
          <w:szCs w:val="20"/>
        </w:rPr>
        <w:br w:type="page"/>
      </w:r>
    </w:p>
    <w:p w14:paraId="16D7E396" w14:textId="77777777" w:rsidR="001D42D1" w:rsidRDefault="001D42D1" w:rsidP="001D42D1">
      <w:pPr>
        <w:jc w:val="both"/>
        <w:rPr>
          <w:rFonts w:ascii="Arial" w:hAnsi="Arial" w:cs="Arial"/>
          <w:sz w:val="20"/>
          <w:szCs w:val="20"/>
        </w:rPr>
      </w:pPr>
      <w:r w:rsidRPr="006950B9">
        <w:rPr>
          <w:rFonts w:ascii="Arial" w:hAnsi="Arial" w:cs="Arial"/>
          <w:b/>
          <w:sz w:val="20"/>
          <w:szCs w:val="20"/>
        </w:rPr>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3429F92" w14:textId="3EDCE0B9" w:rsidR="001D42D1" w:rsidRPr="001705AB" w:rsidRDefault="001705AB" w:rsidP="001D42D1">
      <w:pPr>
        <w:jc w:val="both"/>
        <w:rPr>
          <w:rFonts w:ascii="Arial" w:hAnsi="Arial" w:cs="Arial"/>
          <w:bCs/>
        </w:rPr>
      </w:pPr>
      <w:r w:rsidRPr="001705AB">
        <w:rPr>
          <w:rFonts w:ascii="Arial" w:hAnsi="Arial" w:cs="Arial"/>
          <w:bCs/>
        </w:rPr>
        <w:t xml:space="preserve">Pricing for </w:t>
      </w:r>
      <w:r>
        <w:rPr>
          <w:rFonts w:ascii="Arial" w:hAnsi="Arial" w:cs="Arial"/>
          <w:bCs/>
        </w:rPr>
        <w:t>the University of Maine and University of Maine at Machias MUST be included to be considered.</w:t>
      </w:r>
      <w:r w:rsidR="00520DC2">
        <w:rPr>
          <w:rFonts w:ascii="Arial" w:hAnsi="Arial" w:cs="Arial"/>
          <w:bCs/>
        </w:rPr>
        <w:t xml:space="preserve">  Combined FTE for UM and UMM is ________.</w:t>
      </w:r>
    </w:p>
    <w:tbl>
      <w:tblPr>
        <w:tblW w:w="9990" w:type="dxa"/>
        <w:tblInd w:w="-5" w:type="dxa"/>
        <w:tblLayout w:type="fixed"/>
        <w:tblLook w:val="04A0" w:firstRow="1" w:lastRow="0" w:firstColumn="1" w:lastColumn="0" w:noHBand="0" w:noVBand="1"/>
      </w:tblPr>
      <w:tblGrid>
        <w:gridCol w:w="296"/>
        <w:gridCol w:w="1594"/>
        <w:gridCol w:w="720"/>
        <w:gridCol w:w="810"/>
        <w:gridCol w:w="810"/>
        <w:gridCol w:w="630"/>
        <w:gridCol w:w="630"/>
        <w:gridCol w:w="720"/>
        <w:gridCol w:w="720"/>
        <w:gridCol w:w="720"/>
        <w:gridCol w:w="810"/>
        <w:gridCol w:w="810"/>
        <w:gridCol w:w="720"/>
      </w:tblGrid>
      <w:tr w:rsidR="001D42D1" w:rsidRPr="001705AB" w14:paraId="342F1BDD" w14:textId="77777777" w:rsidTr="001705AB">
        <w:trPr>
          <w:trHeight w:val="288"/>
        </w:trPr>
        <w:tc>
          <w:tcPr>
            <w:tcW w:w="261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09913" w14:textId="77777777" w:rsidR="001D42D1" w:rsidRPr="001705AB" w:rsidRDefault="001D42D1" w:rsidP="00621E45">
            <w:pPr>
              <w:spacing w:after="0" w:line="240" w:lineRule="auto"/>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 xml:space="preserve">Respondent's Name:  </w:t>
            </w:r>
          </w:p>
        </w:tc>
        <w:tc>
          <w:tcPr>
            <w:tcW w:w="810" w:type="dxa"/>
            <w:tcBorders>
              <w:top w:val="single" w:sz="4" w:space="0" w:color="auto"/>
              <w:left w:val="nil"/>
              <w:bottom w:val="single" w:sz="4" w:space="0" w:color="auto"/>
              <w:right w:val="nil"/>
            </w:tcBorders>
            <w:shd w:val="clear" w:color="auto" w:fill="auto"/>
            <w:noWrap/>
            <w:vAlign w:val="bottom"/>
            <w:hideMark/>
          </w:tcPr>
          <w:p w14:paraId="722D639D" w14:textId="77777777" w:rsidR="001D42D1" w:rsidRPr="001705AB" w:rsidRDefault="001D42D1" w:rsidP="00621E45">
            <w:pPr>
              <w:spacing w:after="0" w:line="240" w:lineRule="auto"/>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810" w:type="dxa"/>
            <w:tcBorders>
              <w:top w:val="single" w:sz="4" w:space="0" w:color="auto"/>
              <w:left w:val="nil"/>
              <w:bottom w:val="single" w:sz="4" w:space="0" w:color="auto"/>
              <w:right w:val="nil"/>
            </w:tcBorders>
            <w:shd w:val="clear" w:color="auto" w:fill="auto"/>
            <w:noWrap/>
            <w:vAlign w:val="bottom"/>
            <w:hideMark/>
          </w:tcPr>
          <w:p w14:paraId="52536596" w14:textId="77777777" w:rsidR="001D42D1" w:rsidRPr="001705AB" w:rsidRDefault="001D42D1" w:rsidP="00621E45">
            <w:pPr>
              <w:spacing w:after="0" w:line="240" w:lineRule="auto"/>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46D0687" w14:textId="77777777" w:rsidR="001D42D1" w:rsidRPr="001705AB" w:rsidRDefault="001D42D1" w:rsidP="00621E45">
            <w:pPr>
              <w:spacing w:after="0" w:line="240" w:lineRule="auto"/>
              <w:jc w:val="center"/>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5A05D7B" w14:textId="77777777" w:rsidR="001D42D1" w:rsidRPr="001705AB" w:rsidRDefault="001D42D1" w:rsidP="00621E45">
            <w:pPr>
              <w:spacing w:after="0" w:line="240" w:lineRule="auto"/>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 </w:t>
            </w:r>
          </w:p>
        </w:tc>
      </w:tr>
      <w:tr w:rsidR="001D42D1" w:rsidRPr="001705AB" w14:paraId="20577248" w14:textId="77777777" w:rsidTr="001705AB">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0E4CC182" w14:textId="77777777" w:rsidR="001D42D1" w:rsidRPr="001705AB" w:rsidRDefault="001D42D1" w:rsidP="00621E45">
            <w:pPr>
              <w:spacing w:after="0" w:line="240" w:lineRule="auto"/>
              <w:jc w:val="center"/>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w:t>
            </w:r>
          </w:p>
        </w:tc>
        <w:tc>
          <w:tcPr>
            <w:tcW w:w="1594" w:type="dxa"/>
            <w:tcBorders>
              <w:top w:val="nil"/>
              <w:left w:val="nil"/>
              <w:bottom w:val="single" w:sz="4" w:space="0" w:color="auto"/>
              <w:right w:val="single" w:sz="4" w:space="0" w:color="auto"/>
            </w:tcBorders>
            <w:shd w:val="clear" w:color="000000" w:fill="D9D9D9"/>
            <w:vAlign w:val="bottom"/>
            <w:hideMark/>
          </w:tcPr>
          <w:p w14:paraId="31A851FF" w14:textId="77777777" w:rsidR="001D42D1" w:rsidRPr="001705AB" w:rsidRDefault="001D42D1" w:rsidP="00621E45">
            <w:pPr>
              <w:spacing w:after="0" w:line="240" w:lineRule="auto"/>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Item Description</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15E7F34"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Initial Cost "One-Time" Training</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142A005"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401A726"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3E7633A6"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57A82EC9"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A17B9CC"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B3FACB7"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4D1A7A5"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A194380"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763F682D"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798C8F03" w14:textId="77777777" w:rsidR="001D42D1" w:rsidRPr="001705AB" w:rsidRDefault="001D42D1" w:rsidP="00621E45">
            <w:pPr>
              <w:spacing w:after="0" w:line="240" w:lineRule="auto"/>
              <w:ind w:left="113" w:right="113"/>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Extended Cost</w:t>
            </w:r>
          </w:p>
        </w:tc>
      </w:tr>
      <w:tr w:rsidR="001705AB" w:rsidRPr="001705AB" w14:paraId="3D443758" w14:textId="77777777" w:rsidTr="001705AB">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788BC3C" w14:textId="2B10602B" w:rsidR="001705AB" w:rsidRPr="001705AB" w:rsidRDefault="001705AB" w:rsidP="001705AB">
            <w:pPr>
              <w:spacing w:after="0" w:line="240" w:lineRule="auto"/>
              <w:jc w:val="center"/>
              <w:rPr>
                <w:rFonts w:ascii="Arial" w:eastAsia="Times New Roman" w:hAnsi="Arial" w:cs="Arial"/>
                <w:color w:val="000000"/>
                <w:sz w:val="16"/>
                <w:szCs w:val="16"/>
              </w:rPr>
            </w:pPr>
            <w:r w:rsidRPr="001705AB">
              <w:rPr>
                <w:rFonts w:ascii="Arial" w:hAnsi="Arial" w:cs="Arial"/>
                <w:color w:val="000000"/>
                <w:sz w:val="16"/>
                <w:szCs w:val="16"/>
              </w:rPr>
              <w:t>1</w:t>
            </w:r>
          </w:p>
        </w:tc>
        <w:tc>
          <w:tcPr>
            <w:tcW w:w="1594" w:type="dxa"/>
            <w:tcBorders>
              <w:top w:val="nil"/>
              <w:left w:val="nil"/>
              <w:bottom w:val="single" w:sz="4" w:space="0" w:color="auto"/>
              <w:right w:val="single" w:sz="4" w:space="0" w:color="auto"/>
            </w:tcBorders>
            <w:shd w:val="clear" w:color="auto" w:fill="auto"/>
            <w:noWrap/>
            <w:vAlign w:val="bottom"/>
          </w:tcPr>
          <w:p w14:paraId="53AA3F49" w14:textId="2E46113D"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hAnsi="Arial" w:cs="Arial"/>
                <w:color w:val="000000"/>
                <w:sz w:val="16"/>
                <w:szCs w:val="16"/>
              </w:rPr>
              <w:t>University of Maine (UM) &amp; University of Maine at Machias (UMM)</w:t>
            </w:r>
          </w:p>
        </w:tc>
        <w:tc>
          <w:tcPr>
            <w:tcW w:w="720" w:type="dxa"/>
            <w:tcBorders>
              <w:top w:val="nil"/>
              <w:left w:val="nil"/>
              <w:bottom w:val="single" w:sz="4" w:space="0" w:color="auto"/>
              <w:right w:val="single" w:sz="4" w:space="0" w:color="auto"/>
            </w:tcBorders>
            <w:shd w:val="clear" w:color="auto" w:fill="auto"/>
            <w:noWrap/>
            <w:vAlign w:val="bottom"/>
          </w:tcPr>
          <w:p w14:paraId="454AA62A"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5BD58082"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28AFE09B"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630" w:type="dxa"/>
            <w:tcBorders>
              <w:top w:val="nil"/>
              <w:left w:val="nil"/>
              <w:bottom w:val="single" w:sz="4" w:space="0" w:color="auto"/>
              <w:right w:val="single" w:sz="4" w:space="0" w:color="auto"/>
            </w:tcBorders>
            <w:shd w:val="clear" w:color="auto" w:fill="auto"/>
            <w:noWrap/>
            <w:vAlign w:val="bottom"/>
          </w:tcPr>
          <w:p w14:paraId="7E486AEE"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630" w:type="dxa"/>
            <w:tcBorders>
              <w:top w:val="nil"/>
              <w:left w:val="nil"/>
              <w:bottom w:val="single" w:sz="4" w:space="0" w:color="auto"/>
              <w:right w:val="single" w:sz="4" w:space="0" w:color="auto"/>
            </w:tcBorders>
            <w:shd w:val="clear" w:color="auto" w:fill="auto"/>
            <w:noWrap/>
            <w:vAlign w:val="bottom"/>
          </w:tcPr>
          <w:p w14:paraId="3B3B1762"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64FCEC3B"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55FF8746"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46F55B3A"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4DB98EE5"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62ABC453" w14:textId="77777777" w:rsidR="001705AB" w:rsidRPr="001705AB" w:rsidRDefault="001705AB" w:rsidP="001705AB">
            <w:pPr>
              <w:spacing w:after="0" w:line="240" w:lineRule="auto"/>
              <w:rPr>
                <w:rFonts w:ascii="Arial" w:eastAsia="Times New Roman"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72979BE3" w14:textId="77777777" w:rsidR="001705AB" w:rsidRPr="001705AB" w:rsidRDefault="001705AB" w:rsidP="001705AB">
            <w:pPr>
              <w:spacing w:after="0" w:line="240" w:lineRule="auto"/>
              <w:rPr>
                <w:rFonts w:ascii="Arial" w:eastAsia="Times New Roman" w:hAnsi="Arial" w:cs="Arial"/>
                <w:color w:val="000000"/>
                <w:sz w:val="16"/>
                <w:szCs w:val="16"/>
              </w:rPr>
            </w:pPr>
          </w:p>
        </w:tc>
      </w:tr>
      <w:tr w:rsidR="001705AB" w:rsidRPr="001705AB" w14:paraId="7A85FCDC" w14:textId="77777777" w:rsidTr="001705AB">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0C09C0" w14:textId="77777777" w:rsidR="001705AB" w:rsidRPr="001705AB" w:rsidRDefault="001705AB" w:rsidP="001705AB">
            <w:pPr>
              <w:spacing w:after="0" w:line="240" w:lineRule="auto"/>
              <w:jc w:val="center"/>
              <w:rPr>
                <w:rFonts w:ascii="Arial" w:eastAsia="Times New Roman" w:hAnsi="Arial" w:cs="Arial"/>
                <w:color w:val="000000"/>
                <w:sz w:val="16"/>
                <w:szCs w:val="16"/>
              </w:rPr>
            </w:pPr>
          </w:p>
        </w:tc>
        <w:tc>
          <w:tcPr>
            <w:tcW w:w="1594" w:type="dxa"/>
            <w:tcBorders>
              <w:top w:val="single" w:sz="4" w:space="0" w:color="auto"/>
              <w:left w:val="nil"/>
              <w:bottom w:val="single" w:sz="4" w:space="0" w:color="auto"/>
              <w:right w:val="single" w:sz="4" w:space="0" w:color="auto"/>
            </w:tcBorders>
            <w:shd w:val="clear" w:color="auto" w:fill="92D050"/>
            <w:noWrap/>
            <w:vAlign w:val="bottom"/>
          </w:tcPr>
          <w:p w14:paraId="51DF0256" w14:textId="5C6B86D0"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Subtotal</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7369732F" w14:textId="241FCA08"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2F74B907" w14:textId="72966C7F"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2BEB0B33" w14:textId="0FCD2AF1"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73196C34" w14:textId="4CF51B1E"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31590E70" w14:textId="721E373F"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408BA8CB" w14:textId="0C3A5491"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48D73FDF" w14:textId="34CAE8B6"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04BA3CD6" w14:textId="674E6422"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77BC83A7" w14:textId="45645A45"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16139A6D" w14:textId="35E7F4D0"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09180BB6" w14:textId="1EA7B10C"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r>
      <w:tr w:rsidR="001705AB" w:rsidRPr="001705AB" w14:paraId="431C81BE" w14:textId="77777777" w:rsidTr="001705AB">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1428986" w14:textId="77777777" w:rsidR="001705AB" w:rsidRPr="001705AB" w:rsidRDefault="001705AB" w:rsidP="001705AB">
            <w:pPr>
              <w:spacing w:after="0" w:line="240" w:lineRule="auto"/>
              <w:jc w:val="center"/>
              <w:rPr>
                <w:rFonts w:ascii="Arial" w:eastAsia="Times New Roman" w:hAnsi="Arial" w:cs="Arial"/>
                <w:color w:val="000000"/>
                <w:sz w:val="16"/>
                <w:szCs w:val="16"/>
              </w:rPr>
            </w:pPr>
          </w:p>
        </w:tc>
        <w:tc>
          <w:tcPr>
            <w:tcW w:w="1594" w:type="dxa"/>
            <w:tcBorders>
              <w:top w:val="single" w:sz="4" w:space="0" w:color="auto"/>
              <w:left w:val="nil"/>
              <w:bottom w:val="single" w:sz="4" w:space="0" w:color="auto"/>
              <w:right w:val="single" w:sz="4" w:space="0" w:color="auto"/>
            </w:tcBorders>
            <w:shd w:val="clear" w:color="auto" w:fill="92D050"/>
            <w:noWrap/>
            <w:vAlign w:val="bottom"/>
          </w:tcPr>
          <w:p w14:paraId="70A2880F" w14:textId="223FD8E7"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xml:space="preserve">Less Discount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264A9200" w14:textId="0670CA99"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15CFD442" w14:textId="3018F74C"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610E9BAD" w14:textId="48D3DC6D"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0877226E" w14:textId="02BC15D2"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5D707C9F" w14:textId="049DD310"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3F69D579" w14:textId="35B6C204"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5A2F6A82" w14:textId="3F3DDC93"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6815D81D" w14:textId="4343C8BF"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2910B70A" w14:textId="1A791CF5"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014AC0B2" w14:textId="3358A71D"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2BCF19C6" w14:textId="6B0FE1A5"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r>
      <w:tr w:rsidR="001705AB" w:rsidRPr="001705AB" w14:paraId="2484FCB7" w14:textId="77777777" w:rsidTr="001705AB">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7AA3FEF" w14:textId="77777777" w:rsidR="001705AB" w:rsidRPr="001705AB" w:rsidRDefault="001705AB" w:rsidP="001705AB">
            <w:pPr>
              <w:spacing w:after="0" w:line="240" w:lineRule="auto"/>
              <w:jc w:val="center"/>
              <w:rPr>
                <w:rFonts w:ascii="Arial" w:eastAsia="Times New Roman" w:hAnsi="Arial" w:cs="Arial"/>
                <w:color w:val="000000"/>
                <w:sz w:val="16"/>
                <w:szCs w:val="16"/>
              </w:rPr>
            </w:pPr>
          </w:p>
        </w:tc>
        <w:tc>
          <w:tcPr>
            <w:tcW w:w="1594" w:type="dxa"/>
            <w:tcBorders>
              <w:top w:val="single" w:sz="4" w:space="0" w:color="auto"/>
              <w:left w:val="nil"/>
              <w:bottom w:val="single" w:sz="4" w:space="0" w:color="auto"/>
              <w:right w:val="single" w:sz="4" w:space="0" w:color="auto"/>
            </w:tcBorders>
            <w:shd w:val="clear" w:color="auto" w:fill="92D050"/>
            <w:noWrap/>
            <w:vAlign w:val="bottom"/>
          </w:tcPr>
          <w:p w14:paraId="1963972F" w14:textId="5B50562D"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Total</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1CAB9402" w14:textId="3406D118"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7D59D176" w14:textId="049049E8"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79C599AB" w14:textId="2E7007FF"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2CA5346D" w14:textId="1AEF9CC1"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92D050"/>
            <w:noWrap/>
            <w:vAlign w:val="bottom"/>
          </w:tcPr>
          <w:p w14:paraId="58D90473" w14:textId="755D46CA"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188C9B3A" w14:textId="1671B9CF"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652BC5AD" w14:textId="23F1E895"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5B4B743C" w14:textId="12746051"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78B6FB55" w14:textId="159FC225"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92D050"/>
            <w:noWrap/>
            <w:vAlign w:val="bottom"/>
          </w:tcPr>
          <w:p w14:paraId="1ED4EE68" w14:textId="2CE7BA31"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92D050"/>
            <w:noWrap/>
            <w:vAlign w:val="bottom"/>
          </w:tcPr>
          <w:p w14:paraId="69CACF70" w14:textId="50DEBED8" w:rsidR="001705AB" w:rsidRPr="001705AB" w:rsidRDefault="001705AB" w:rsidP="001705AB">
            <w:pPr>
              <w:spacing w:after="0" w:line="240" w:lineRule="auto"/>
              <w:rPr>
                <w:rFonts w:ascii="Arial" w:eastAsia="Times New Roman" w:hAnsi="Arial" w:cs="Arial"/>
                <w:color w:val="000000"/>
                <w:sz w:val="16"/>
                <w:szCs w:val="16"/>
              </w:rPr>
            </w:pPr>
            <w:r w:rsidRPr="001705AB">
              <w:rPr>
                <w:rFonts w:ascii="Arial" w:eastAsia="Times New Roman" w:hAnsi="Arial" w:cs="Arial"/>
                <w:b/>
                <w:bCs/>
                <w:color w:val="000000"/>
                <w:sz w:val="16"/>
                <w:szCs w:val="16"/>
              </w:rPr>
              <w:t> </w:t>
            </w:r>
          </w:p>
        </w:tc>
      </w:tr>
      <w:tr w:rsidR="001D42D1" w:rsidRPr="001705AB" w14:paraId="6CEA5413" w14:textId="77777777" w:rsidTr="00621E45">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038867B" w14:textId="77777777" w:rsidR="001D42D1" w:rsidRPr="001705AB" w:rsidRDefault="001D42D1" w:rsidP="00621E45">
            <w:pPr>
              <w:spacing w:after="0" w:line="240" w:lineRule="auto"/>
              <w:jc w:val="center"/>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38C000A" w14:textId="77777777" w:rsidR="001D42D1" w:rsidRPr="001705AB" w:rsidRDefault="001D42D1" w:rsidP="00621E45">
            <w:pPr>
              <w:spacing w:after="0" w:line="240" w:lineRule="auto"/>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Include additional explanation of costs and list assumptions that could influence the cost of licensing and maintenance pricing.</w:t>
            </w:r>
          </w:p>
        </w:tc>
      </w:tr>
      <w:tr w:rsidR="001D42D1" w:rsidRPr="001705AB" w14:paraId="09F1B42F"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4A851F0" w14:textId="77777777" w:rsidR="001D42D1" w:rsidRPr="001705AB" w:rsidRDefault="001D42D1" w:rsidP="00621E45">
            <w:pPr>
              <w:spacing w:after="0" w:line="240" w:lineRule="auto"/>
              <w:jc w:val="center"/>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85C59E6" w14:textId="77777777" w:rsidR="001D42D1" w:rsidRPr="001705AB" w:rsidRDefault="001D42D1" w:rsidP="00621E45">
            <w:pPr>
              <w:spacing w:after="0" w:line="240" w:lineRule="auto"/>
              <w:rPr>
                <w:rFonts w:ascii="Arial" w:eastAsia="Times New Roman" w:hAnsi="Arial" w:cs="Arial"/>
                <w:b/>
                <w:bCs/>
                <w:color w:val="000000"/>
                <w:sz w:val="16"/>
                <w:szCs w:val="16"/>
              </w:rPr>
            </w:pPr>
            <w:r w:rsidRPr="001705AB">
              <w:rPr>
                <w:rFonts w:ascii="Arial" w:eastAsia="Times New Roman" w:hAnsi="Arial" w:cs="Arial"/>
                <w:b/>
                <w:bCs/>
                <w:color w:val="000000"/>
                <w:sz w:val="16"/>
                <w:szCs w:val="16"/>
              </w:rPr>
              <w:t>List explanations and assumptions here:</w:t>
            </w:r>
          </w:p>
        </w:tc>
      </w:tr>
      <w:tr w:rsidR="001D42D1" w:rsidRPr="001705AB" w14:paraId="004372C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89A2AA5" w14:textId="77777777" w:rsidR="001D42D1" w:rsidRPr="001705AB" w:rsidRDefault="001D42D1" w:rsidP="00621E45">
            <w:pPr>
              <w:spacing w:after="0" w:line="240" w:lineRule="auto"/>
              <w:jc w:val="center"/>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D62BEED" w14:textId="77777777" w:rsidR="001D42D1" w:rsidRPr="001705AB" w:rsidRDefault="001D42D1" w:rsidP="00621E45">
            <w:pPr>
              <w:spacing w:after="0" w:line="240" w:lineRule="auto"/>
              <w:rPr>
                <w:rFonts w:ascii="Arial" w:eastAsia="Times New Roman" w:hAnsi="Arial" w:cs="Arial"/>
                <w:color w:val="000000"/>
                <w:sz w:val="16"/>
                <w:szCs w:val="16"/>
              </w:rPr>
            </w:pPr>
            <w:r w:rsidRPr="001705AB">
              <w:rPr>
                <w:rFonts w:ascii="Arial" w:eastAsia="Times New Roman" w:hAnsi="Arial" w:cs="Arial"/>
                <w:color w:val="000000"/>
                <w:sz w:val="16"/>
                <w:szCs w:val="16"/>
              </w:rPr>
              <w:t xml:space="preserve"> - </w:t>
            </w:r>
          </w:p>
        </w:tc>
      </w:tr>
      <w:tr w:rsidR="001D42D1" w:rsidRPr="001705AB" w14:paraId="17AE2FB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696E654" w14:textId="77777777" w:rsidR="001D42D1" w:rsidRPr="001705AB" w:rsidRDefault="001D42D1" w:rsidP="00621E45">
            <w:pPr>
              <w:spacing w:after="0" w:line="240" w:lineRule="auto"/>
              <w:jc w:val="center"/>
              <w:rPr>
                <w:rFonts w:ascii="Arial" w:eastAsia="Times New Roman" w:hAnsi="Arial" w:cs="Arial"/>
                <w:color w:val="000000"/>
                <w:sz w:val="16"/>
                <w:szCs w:val="16"/>
              </w:rPr>
            </w:pPr>
            <w:r w:rsidRPr="001705AB">
              <w:rPr>
                <w:rFonts w:ascii="Arial" w:eastAsia="Times New Roman" w:hAnsi="Arial" w:cs="Arial"/>
                <w:color w:val="000000"/>
                <w:sz w:val="16"/>
                <w:szCs w:val="16"/>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60EFA89" w14:textId="77777777" w:rsidR="001D42D1" w:rsidRPr="001705AB" w:rsidRDefault="001D42D1" w:rsidP="00621E45">
            <w:pPr>
              <w:spacing w:after="0" w:line="240" w:lineRule="auto"/>
              <w:rPr>
                <w:rFonts w:ascii="Arial" w:eastAsia="Times New Roman" w:hAnsi="Arial" w:cs="Arial"/>
                <w:color w:val="000000"/>
                <w:sz w:val="16"/>
                <w:szCs w:val="16"/>
              </w:rPr>
            </w:pPr>
            <w:r w:rsidRPr="001705AB">
              <w:rPr>
                <w:rFonts w:ascii="Arial" w:eastAsia="Times New Roman" w:hAnsi="Arial" w:cs="Arial"/>
                <w:color w:val="000000"/>
                <w:sz w:val="16"/>
                <w:szCs w:val="16"/>
              </w:rPr>
              <w:t xml:space="preserve"> - </w:t>
            </w:r>
          </w:p>
        </w:tc>
      </w:tr>
    </w:tbl>
    <w:p w14:paraId="3F106DBD" w14:textId="77777777" w:rsidR="00520DC2" w:rsidRDefault="00520DC2" w:rsidP="001D42D1">
      <w:pPr>
        <w:rPr>
          <w:rFonts w:ascii="Arial" w:hAnsi="Arial" w:cs="Arial"/>
          <w:b/>
          <w:bCs/>
          <w:highlight w:val="green"/>
        </w:rPr>
      </w:pPr>
    </w:p>
    <w:p w14:paraId="48509F1F" w14:textId="3452653D" w:rsidR="00520DC2" w:rsidRDefault="00520DC2" w:rsidP="00520DC2">
      <w:pPr>
        <w:rPr>
          <w:rFonts w:ascii="Arial" w:hAnsi="Arial" w:cs="Arial"/>
          <w:b/>
          <w:bCs/>
          <w:sz w:val="20"/>
          <w:szCs w:val="20"/>
          <w:highlight w:val="green"/>
        </w:rPr>
      </w:pPr>
      <w:r w:rsidRPr="00C441D1">
        <w:rPr>
          <w:rFonts w:ascii="Arial" w:hAnsi="Arial" w:cs="Arial"/>
          <w:b/>
          <w:bCs/>
          <w:sz w:val="20"/>
          <w:szCs w:val="20"/>
          <w:highlight w:val="green"/>
        </w:rPr>
        <w:t xml:space="preserve">The following table is required and must provide pricing tiers for increases in FTE </w:t>
      </w:r>
      <w:r>
        <w:rPr>
          <w:rFonts w:ascii="Arial" w:hAnsi="Arial" w:cs="Arial"/>
          <w:b/>
          <w:bCs/>
          <w:sz w:val="20"/>
          <w:szCs w:val="20"/>
          <w:highlight w:val="green"/>
        </w:rPr>
        <w:t>beyond what is required for UM and UMM</w:t>
      </w:r>
      <w:r w:rsidRPr="00C441D1">
        <w:rPr>
          <w:rFonts w:ascii="Arial" w:hAnsi="Arial" w:cs="Arial"/>
          <w:b/>
          <w:bCs/>
          <w:sz w:val="20"/>
          <w:szCs w:val="20"/>
          <w:highlight w:val="green"/>
        </w:rPr>
        <w:t xml:space="preserve"> users.  Please add multiple lines in the table below to capture the tiered pricing model you provide.</w:t>
      </w:r>
      <w:r>
        <w:rPr>
          <w:rFonts w:ascii="Arial" w:hAnsi="Arial" w:cs="Arial"/>
          <w:b/>
          <w:bCs/>
          <w:sz w:val="20"/>
          <w:szCs w:val="20"/>
          <w:highlight w:val="green"/>
        </w:rPr>
        <w:t xml:space="preserve">  This provides optional pricing models as the solution is expanded.</w:t>
      </w:r>
    </w:p>
    <w:tbl>
      <w:tblPr>
        <w:tblW w:w="6300" w:type="dxa"/>
        <w:tblLook w:val="04A0" w:firstRow="1" w:lastRow="0" w:firstColumn="1" w:lastColumn="0" w:noHBand="0" w:noVBand="1"/>
      </w:tblPr>
      <w:tblGrid>
        <w:gridCol w:w="3700"/>
        <w:gridCol w:w="1300"/>
        <w:gridCol w:w="1300"/>
      </w:tblGrid>
      <w:tr w:rsidR="00520DC2" w:rsidRPr="00520DC2" w14:paraId="75F1612E" w14:textId="77777777" w:rsidTr="00520DC2">
        <w:trPr>
          <w:trHeight w:val="255"/>
        </w:trPr>
        <w:tc>
          <w:tcPr>
            <w:tcW w:w="3700" w:type="dxa"/>
            <w:tcBorders>
              <w:top w:val="nil"/>
              <w:left w:val="nil"/>
              <w:bottom w:val="nil"/>
              <w:right w:val="nil"/>
            </w:tcBorders>
            <w:shd w:val="clear" w:color="000000" w:fill="E2EFDA"/>
            <w:vAlign w:val="bottom"/>
            <w:hideMark/>
          </w:tcPr>
          <w:p w14:paraId="443C253E" w14:textId="77777777" w:rsidR="00520DC2" w:rsidRPr="00520DC2" w:rsidRDefault="00520DC2" w:rsidP="00520DC2">
            <w:pPr>
              <w:spacing w:after="0" w:line="240" w:lineRule="auto"/>
              <w:rPr>
                <w:rFonts w:ascii="Arial" w:eastAsia="Times New Roman" w:hAnsi="Arial" w:cs="Arial"/>
                <w:b/>
                <w:bCs/>
                <w:color w:val="000000"/>
                <w:sz w:val="20"/>
                <w:szCs w:val="20"/>
              </w:rPr>
            </w:pPr>
            <w:r w:rsidRPr="00520DC2">
              <w:rPr>
                <w:rFonts w:ascii="Arial" w:eastAsia="Times New Roman" w:hAnsi="Arial" w:cs="Arial"/>
                <w:b/>
                <w:bCs/>
                <w:color w:val="000000"/>
                <w:sz w:val="20"/>
                <w:szCs w:val="20"/>
              </w:rPr>
              <w:t>TIERED PRICING MODEL</w:t>
            </w:r>
          </w:p>
        </w:tc>
        <w:tc>
          <w:tcPr>
            <w:tcW w:w="1300" w:type="dxa"/>
            <w:tcBorders>
              <w:top w:val="nil"/>
              <w:left w:val="nil"/>
              <w:bottom w:val="nil"/>
              <w:right w:val="nil"/>
            </w:tcBorders>
            <w:shd w:val="clear" w:color="auto" w:fill="auto"/>
            <w:noWrap/>
            <w:vAlign w:val="bottom"/>
            <w:hideMark/>
          </w:tcPr>
          <w:p w14:paraId="526D8567" w14:textId="77777777" w:rsidR="00520DC2" w:rsidRPr="00520DC2" w:rsidRDefault="00520DC2" w:rsidP="00520DC2">
            <w:pPr>
              <w:spacing w:after="0" w:line="240" w:lineRule="auto"/>
              <w:rPr>
                <w:rFonts w:ascii="Arial" w:eastAsia="Times New Roman" w:hAnsi="Arial" w:cs="Arial"/>
                <w:b/>
                <w:bCs/>
                <w:color w:val="000000"/>
                <w:sz w:val="20"/>
                <w:szCs w:val="20"/>
              </w:rPr>
            </w:pPr>
          </w:p>
        </w:tc>
        <w:tc>
          <w:tcPr>
            <w:tcW w:w="1300" w:type="dxa"/>
            <w:tcBorders>
              <w:top w:val="nil"/>
              <w:left w:val="nil"/>
              <w:bottom w:val="nil"/>
              <w:right w:val="nil"/>
            </w:tcBorders>
            <w:shd w:val="clear" w:color="auto" w:fill="auto"/>
            <w:noWrap/>
            <w:vAlign w:val="bottom"/>
            <w:hideMark/>
          </w:tcPr>
          <w:p w14:paraId="4EA39E01" w14:textId="77777777" w:rsidR="00520DC2" w:rsidRPr="00520DC2" w:rsidRDefault="00520DC2" w:rsidP="00520DC2">
            <w:pPr>
              <w:spacing w:after="0" w:line="240" w:lineRule="auto"/>
              <w:rPr>
                <w:rFonts w:ascii="Times New Roman" w:eastAsia="Times New Roman" w:hAnsi="Times New Roman" w:cs="Times New Roman"/>
                <w:sz w:val="20"/>
                <w:szCs w:val="20"/>
              </w:rPr>
            </w:pPr>
          </w:p>
        </w:tc>
      </w:tr>
      <w:tr w:rsidR="00520DC2" w:rsidRPr="00520DC2" w14:paraId="7D35B751" w14:textId="77777777" w:rsidTr="00520DC2">
        <w:trPr>
          <w:trHeight w:val="255"/>
        </w:trPr>
        <w:tc>
          <w:tcPr>
            <w:tcW w:w="3700" w:type="dxa"/>
            <w:tcBorders>
              <w:top w:val="nil"/>
              <w:left w:val="nil"/>
              <w:bottom w:val="nil"/>
              <w:right w:val="nil"/>
            </w:tcBorders>
            <w:shd w:val="clear" w:color="auto" w:fill="auto"/>
            <w:vAlign w:val="bottom"/>
            <w:hideMark/>
          </w:tcPr>
          <w:p w14:paraId="482A133A" w14:textId="77777777" w:rsidR="00520DC2" w:rsidRPr="00520DC2" w:rsidRDefault="00520DC2" w:rsidP="00520DC2">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130791B" w14:textId="77777777" w:rsidR="00520DC2" w:rsidRPr="00520DC2" w:rsidRDefault="00520DC2" w:rsidP="00520DC2">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BA2BCE8" w14:textId="77777777" w:rsidR="00520DC2" w:rsidRPr="00520DC2" w:rsidRDefault="00520DC2" w:rsidP="00520DC2">
            <w:pPr>
              <w:spacing w:after="0" w:line="240" w:lineRule="auto"/>
              <w:rPr>
                <w:rFonts w:ascii="Times New Roman" w:eastAsia="Times New Roman" w:hAnsi="Times New Roman" w:cs="Times New Roman"/>
                <w:sz w:val="20"/>
                <w:szCs w:val="20"/>
              </w:rPr>
            </w:pPr>
          </w:p>
        </w:tc>
      </w:tr>
      <w:tr w:rsidR="00520DC2" w:rsidRPr="00520DC2" w14:paraId="37F086D4" w14:textId="77777777" w:rsidTr="00520DC2">
        <w:trPr>
          <w:trHeight w:val="255"/>
        </w:trPr>
        <w:tc>
          <w:tcPr>
            <w:tcW w:w="37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0C6909F" w14:textId="77777777" w:rsidR="00520DC2" w:rsidRPr="00520DC2" w:rsidRDefault="00520DC2" w:rsidP="00520DC2">
            <w:pPr>
              <w:spacing w:after="0" w:line="240" w:lineRule="auto"/>
              <w:jc w:val="center"/>
              <w:rPr>
                <w:rFonts w:ascii="Arial" w:eastAsia="Times New Roman" w:hAnsi="Arial" w:cs="Arial"/>
                <w:b/>
                <w:bCs/>
                <w:color w:val="000000"/>
                <w:sz w:val="20"/>
                <w:szCs w:val="20"/>
              </w:rPr>
            </w:pPr>
            <w:r w:rsidRPr="00520DC2">
              <w:rPr>
                <w:rFonts w:ascii="Arial" w:eastAsia="Times New Roman" w:hAnsi="Arial" w:cs="Arial"/>
                <w:b/>
                <w:bCs/>
                <w:color w:val="000000"/>
                <w:sz w:val="20"/>
                <w:szCs w:val="20"/>
              </w:rPr>
              <w:t>User Licensing</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2CA6D058" w14:textId="77777777" w:rsidR="00520DC2" w:rsidRPr="00520DC2" w:rsidRDefault="00520DC2" w:rsidP="00520DC2">
            <w:pPr>
              <w:spacing w:after="0" w:line="240" w:lineRule="auto"/>
              <w:jc w:val="center"/>
              <w:rPr>
                <w:rFonts w:ascii="Arial" w:eastAsia="Times New Roman" w:hAnsi="Arial" w:cs="Arial"/>
                <w:b/>
                <w:bCs/>
                <w:color w:val="000000"/>
                <w:sz w:val="20"/>
                <w:szCs w:val="20"/>
              </w:rPr>
            </w:pPr>
            <w:r w:rsidRPr="00520DC2">
              <w:rPr>
                <w:rFonts w:ascii="Arial" w:eastAsia="Times New Roman" w:hAnsi="Arial" w:cs="Arial"/>
                <w:b/>
                <w:bCs/>
                <w:color w:val="000000"/>
                <w:sz w:val="20"/>
                <w:szCs w:val="20"/>
              </w:rPr>
              <w:t>Pricing Tiers</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16939CBC" w14:textId="77777777" w:rsidR="00520DC2" w:rsidRPr="00520DC2" w:rsidRDefault="00520DC2" w:rsidP="00520DC2">
            <w:pPr>
              <w:spacing w:after="0" w:line="240" w:lineRule="auto"/>
              <w:jc w:val="center"/>
              <w:rPr>
                <w:rFonts w:ascii="Arial" w:eastAsia="Times New Roman" w:hAnsi="Arial" w:cs="Arial"/>
                <w:b/>
                <w:bCs/>
                <w:color w:val="000000"/>
                <w:sz w:val="20"/>
                <w:szCs w:val="20"/>
              </w:rPr>
            </w:pPr>
            <w:r w:rsidRPr="00520DC2">
              <w:rPr>
                <w:rFonts w:ascii="Arial" w:eastAsia="Times New Roman" w:hAnsi="Arial" w:cs="Arial"/>
                <w:b/>
                <w:bCs/>
                <w:color w:val="000000"/>
                <w:sz w:val="20"/>
                <w:szCs w:val="20"/>
              </w:rPr>
              <w:t>Pricing</w:t>
            </w:r>
          </w:p>
        </w:tc>
      </w:tr>
      <w:tr w:rsidR="00520DC2" w:rsidRPr="00520DC2" w14:paraId="4A3B8EFE"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1714524"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762C8E"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97F915"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5F70CD7E"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9E9838F"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68E442"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09939D"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48F1B53F"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588445A"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B2E18C"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83A230"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5CB4CB23"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BC3195C"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B0D8B5"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765C03"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35B379AB"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EE1D4B5"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A9F92C"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C8E986"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74A802F9"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14F739B"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2DD06"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B5EF3F"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35C75C95"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C870869"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5A8B06"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427CB"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4A72F3A3"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C377EB2"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043FD7"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1F865"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6CB976BD"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6F98FDA"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107DA8"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B1593E"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r w:rsidR="00520DC2" w:rsidRPr="00520DC2" w14:paraId="1BFDC6C0" w14:textId="77777777" w:rsidTr="00520DC2">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20D1AFC"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D105CB"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D82B31" w14:textId="77777777" w:rsidR="00520DC2" w:rsidRPr="00520DC2" w:rsidRDefault="00520DC2" w:rsidP="00520DC2">
            <w:pPr>
              <w:spacing w:after="0" w:line="240" w:lineRule="auto"/>
              <w:rPr>
                <w:rFonts w:ascii="Arial" w:eastAsia="Times New Roman" w:hAnsi="Arial" w:cs="Arial"/>
                <w:color w:val="000000"/>
                <w:sz w:val="20"/>
                <w:szCs w:val="20"/>
              </w:rPr>
            </w:pPr>
            <w:r w:rsidRPr="00520DC2">
              <w:rPr>
                <w:rFonts w:ascii="Arial" w:eastAsia="Times New Roman" w:hAnsi="Arial" w:cs="Arial"/>
                <w:color w:val="000000"/>
                <w:sz w:val="20"/>
                <w:szCs w:val="20"/>
              </w:rPr>
              <w:t> </w:t>
            </w:r>
          </w:p>
        </w:tc>
      </w:tr>
    </w:tbl>
    <w:p w14:paraId="74B0BF55" w14:textId="77777777" w:rsidR="00520DC2" w:rsidRDefault="00520DC2" w:rsidP="00520DC2">
      <w:pPr>
        <w:rPr>
          <w:rFonts w:ascii="Arial" w:hAnsi="Arial" w:cs="Arial"/>
          <w:b/>
          <w:bCs/>
          <w:sz w:val="20"/>
          <w:szCs w:val="20"/>
          <w:highlight w:val="green"/>
        </w:rPr>
      </w:pPr>
    </w:p>
    <w:p w14:paraId="0B74A2C4" w14:textId="18C00AC0" w:rsidR="00520DC2" w:rsidRDefault="00520DC2">
      <w:pPr>
        <w:rPr>
          <w:rFonts w:ascii="Arial" w:hAnsi="Arial" w:cs="Arial"/>
          <w:b/>
          <w:bCs/>
          <w:highlight w:val="green"/>
        </w:rPr>
      </w:pPr>
    </w:p>
    <w:p w14:paraId="22186649" w14:textId="744EBB4E" w:rsidR="001D42D1" w:rsidRPr="006E7A4B" w:rsidRDefault="001D42D1" w:rsidP="001D42D1">
      <w:pPr>
        <w:rPr>
          <w:rFonts w:ascii="Arial" w:hAnsi="Arial" w:cs="Arial"/>
          <w:b/>
          <w:bCs/>
          <w:highlight w:val="green"/>
        </w:rPr>
      </w:pPr>
      <w:r w:rsidRPr="00A5324C">
        <w:rPr>
          <w:rFonts w:ascii="Arial" w:hAnsi="Arial" w:cs="Arial"/>
          <w:b/>
          <w:bCs/>
          <w:highlight w:val="green"/>
        </w:rPr>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59E796E" w14:textId="77777777" w:rsidR="001D42D1" w:rsidRPr="006950B9" w:rsidRDefault="001D42D1" w:rsidP="001D42D1">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1D42D1" w:rsidRPr="003476E0" w14:paraId="754C4611" w14:textId="77777777" w:rsidTr="00621E4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5737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775D2D81" w14:textId="77777777" w:rsidTr="00621E4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0A28FB35"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6139CB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01460C94"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1D42D1" w:rsidRPr="003476E0" w14:paraId="144247F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7A05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5BF97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12BF5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2FAEA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08C4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4A251B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24BB3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E65E8A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C5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1995CB8"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869D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62B55"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AA28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55A3C2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C1C0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7B615F"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AD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37941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C1378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7F9D9E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6FF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BFB83F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B0272C6"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83A9C9"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8D000"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3C0777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B4573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FAA5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549B5"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FB9556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40D66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22F102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725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A251BD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AA092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CD145C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AF42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7C5ED3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F2A176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7AD7620" w14:textId="77777777" w:rsidTr="00621E4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FB2D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2C0AF7"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1D42D1" w:rsidRPr="003476E0" w14:paraId="16014FE8"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9A601"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826249"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5E0E8A0A"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33266"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79158F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262BAB24"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961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1FD414B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45144D0" w14:textId="77777777" w:rsidR="001D42D1" w:rsidRDefault="001D42D1" w:rsidP="001D42D1">
      <w:pPr>
        <w:jc w:val="both"/>
        <w:rPr>
          <w:rFonts w:ascii="Arial" w:hAnsi="Arial" w:cs="Arial"/>
        </w:rPr>
      </w:pPr>
    </w:p>
    <w:p w14:paraId="6CC9DD5D" w14:textId="77777777" w:rsidR="001D42D1" w:rsidRDefault="001D42D1" w:rsidP="001D42D1">
      <w:r>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79FD54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9C6F524" w14:textId="77777777" w:rsidR="001D42D1" w:rsidRDefault="001D42D1" w:rsidP="001D42D1">
      <w:pPr>
        <w:rPr>
          <w:rFonts w:ascii="Arial" w:hAnsi="Arial" w:cs="Arial"/>
          <w:b/>
          <w:sz w:val="20"/>
          <w:szCs w:val="20"/>
        </w:rPr>
      </w:pPr>
      <w:r>
        <w:rPr>
          <w:rFonts w:ascii="Arial" w:hAnsi="Arial" w:cs="Arial"/>
          <w:b/>
          <w:sz w:val="20"/>
          <w:szCs w:val="20"/>
        </w:rPr>
        <w:br w:type="page"/>
      </w:r>
    </w:p>
    <w:p w14:paraId="70B73DD1" w14:textId="77777777" w:rsidR="001D42D1" w:rsidRDefault="001D42D1" w:rsidP="001D42D1">
      <w:pPr>
        <w:jc w:val="both"/>
        <w:rPr>
          <w:rFonts w:ascii="Arial" w:hAnsi="Arial" w:cs="Arial"/>
          <w:sz w:val="20"/>
          <w:szCs w:val="20"/>
        </w:rPr>
      </w:pPr>
      <w:r w:rsidRPr="006950B9">
        <w:rPr>
          <w:rFonts w:ascii="Arial" w:hAnsi="Arial" w:cs="Arial"/>
          <w:b/>
          <w:sz w:val="20"/>
          <w:szCs w:val="20"/>
        </w:rPr>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40CB6FAA" w14:textId="77777777" w:rsidR="001D42D1" w:rsidRDefault="001D42D1" w:rsidP="001D42D1">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1D42D1" w:rsidRPr="003476E0" w14:paraId="0A0F0D42"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7A699"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1F8D9F15" w14:textId="77777777" w:rsidTr="00621E4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7E7C500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02160498"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1BAE09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9478CA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68EBB430"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356C8741"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1D42D1" w:rsidRPr="003476E0" w14:paraId="432420DF"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71CB3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1D42D1" w:rsidRPr="003476E0" w14:paraId="071495E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0DEEB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D8CBF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3BA6C79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8445EA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1EEE7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52F6A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D27F46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C8632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1901E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FBF1E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C7AFB1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FE62B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1EC2E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7F684A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D70C9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150C125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297B7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1732DF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B863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C7899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0C19DA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4AEA5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00D850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1B5C4B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547C85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DE809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BF8BEE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3A830B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C91C4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44EB42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A60F6E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4ED7B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B776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A4928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D78913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24F2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448431A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E710E3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23AF8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695E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457202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1CF02B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67D54E"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1B6EE18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7CE1FB5"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9A3105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B5915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394E2D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B338D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A8BBB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D3638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0FEECF"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4950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A699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F6C4C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2AFDF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981F1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CED9BC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7E2D3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D9842A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41238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FCFAB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FB31F1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5D00F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0FB95B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AC7DD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A6405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3DB1E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BDFB1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8721D8D"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75BC975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F0794BD"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40E1FB4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FD047D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CE471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2E80B4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0B064C5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BAB3E0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779AF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E81ACD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9CFAA2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5FC7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497A803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B95D38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DE11D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4475B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D63D4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1E8EB2"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BE657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94675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F12794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62C2C37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D0F0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B613B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FDA4C0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155263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AA901B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0B3F0F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22F4C7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95D8F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B20E4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9FB253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A27B3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585E817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9995D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6B150F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FC96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231C2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4DD5C9E"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D03D8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79D5FA1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0E893E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157F0AD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CEBE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5FE4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63F3E0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36E6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642453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A7C40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1F1780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39A5D8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403F0F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CC45A6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3B11F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C2C395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A1BDC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2FAC4C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5BCA5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16DCFA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BEE4234"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3CC798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1660300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20390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0639181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5CF91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CC47E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B81AC9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6E98F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43EEE79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F36631E"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4854DA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005AF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DAE1C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8A8AF4"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8C7E4A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79C41AC"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20903D4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8F16BF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01902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503F605"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5401ED1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30EAC1BB" w14:textId="77777777" w:rsidTr="00621E4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C6B533"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222254B"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62FD77D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684862AC"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16E1E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DE41808"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727AB39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5B7D8A05"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FE50F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746CC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1D42D1" w:rsidRPr="003476E0" w14:paraId="3A99D5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24D47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1F762E5"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2D284B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A6B8F1"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911DB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167AAB4D"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EB7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4D281A0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B0A6403" w14:textId="77777777" w:rsidR="001D42D1" w:rsidRPr="006950B9" w:rsidRDefault="001D42D1" w:rsidP="001D42D1">
      <w:pPr>
        <w:jc w:val="both"/>
        <w:rPr>
          <w:rFonts w:ascii="Arial" w:hAnsi="Arial" w:cs="Arial"/>
          <w:sz w:val="20"/>
          <w:szCs w:val="20"/>
        </w:rPr>
      </w:pPr>
    </w:p>
    <w:p w14:paraId="58ABCC63" w14:textId="77777777" w:rsidR="001D42D1" w:rsidRDefault="001D42D1" w:rsidP="001D42D1"/>
    <w:p w14:paraId="51CCD133" w14:textId="77777777" w:rsidR="001D42D1" w:rsidRDefault="001D42D1" w:rsidP="001D42D1">
      <w:pPr>
        <w:rPr>
          <w:rFonts w:ascii="Arial" w:hAnsi="Arial" w:cs="Arial"/>
          <w:b/>
          <w:bCs/>
          <w:highlight w:val="green"/>
        </w:rPr>
      </w:pPr>
      <w:r>
        <w:rPr>
          <w:rFonts w:ascii="Arial" w:hAnsi="Arial" w:cs="Arial"/>
          <w:b/>
          <w:bCs/>
          <w:highlight w:val="green"/>
        </w:rPr>
        <w:br w:type="page"/>
      </w:r>
    </w:p>
    <w:p w14:paraId="39826632" w14:textId="77777777" w:rsidR="001D42D1" w:rsidRPr="00A5324C" w:rsidRDefault="001D42D1" w:rsidP="001D42D1">
      <w:pPr>
        <w:tabs>
          <w:tab w:val="left" w:pos="2055"/>
        </w:tabs>
        <w:rPr>
          <w:rFonts w:ascii="Arial" w:hAnsi="Arial" w:cs="Arial"/>
          <w:color w:val="FF0000"/>
        </w:rPr>
      </w:pPr>
      <w:r w:rsidRPr="00A5324C">
        <w:rPr>
          <w:rFonts w:ascii="Arial" w:hAnsi="Arial" w:cs="Arial"/>
          <w:b/>
          <w:bCs/>
          <w:highlight w:val="green"/>
        </w:rPr>
        <w:t>INSTRUCTIONS FOR - Exhibit 1 (Table 4)</w:t>
      </w:r>
      <w:r>
        <w:rPr>
          <w:rFonts w:ascii="Arial" w:hAnsi="Arial" w:cs="Arial"/>
          <w:b/>
          <w:bCs/>
        </w:rPr>
        <w:t xml:space="preserve"> - Growth and Enhancement Pricing</w:t>
      </w:r>
    </w:p>
    <w:p w14:paraId="5A976FBE" w14:textId="77777777" w:rsidR="001D42D1" w:rsidRDefault="001D42D1" w:rsidP="001D42D1">
      <w:pPr>
        <w:autoSpaceDE w:val="0"/>
        <w:autoSpaceDN w:val="0"/>
        <w:adjustRightInd w:val="0"/>
        <w:spacing w:after="0" w:line="240" w:lineRule="auto"/>
        <w:rPr>
          <w:rFonts w:ascii="Arial" w:hAnsi="Arial" w:cs="Arial"/>
          <w:b/>
          <w:bCs/>
        </w:rPr>
      </w:pPr>
    </w:p>
    <w:p w14:paraId="7EA6B53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C8326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E66BC0E" w14:textId="77777777" w:rsidR="001D42D1" w:rsidRPr="00296CC9" w:rsidRDefault="001D42D1" w:rsidP="001D42D1">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36493A5B"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325083A9"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55D7B2A0"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p>
    <w:p w14:paraId="4EEC81D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623EB7AD"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B19512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3549F3F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121458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4758DCF"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4CCE0D8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17EA9B6A"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E58E60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37DA76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68C2D35"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1AAEF75D"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45546B99"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2B0AAFE"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5E9CA704"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3AC02F0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9D7F813"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6D54F260"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p>
    <w:p w14:paraId="6EE3484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2058D24B" w14:textId="77777777" w:rsidR="001D42D1" w:rsidRPr="006950B9" w:rsidRDefault="001D42D1" w:rsidP="001D42D1">
      <w:pPr>
        <w:tabs>
          <w:tab w:val="left" w:pos="2055"/>
        </w:tabs>
        <w:jc w:val="both"/>
        <w:rPr>
          <w:rFonts w:ascii="Arial" w:hAnsi="Arial" w:cs="Arial"/>
          <w:sz w:val="20"/>
          <w:szCs w:val="20"/>
        </w:rPr>
      </w:pPr>
    </w:p>
    <w:p w14:paraId="0A883C86" w14:textId="77777777" w:rsidR="001D42D1" w:rsidRDefault="001D42D1" w:rsidP="001D42D1">
      <w:pPr>
        <w:rPr>
          <w:rFonts w:ascii="Arial" w:hAnsi="Arial" w:cs="Arial"/>
          <w:b/>
          <w:sz w:val="18"/>
          <w:szCs w:val="18"/>
        </w:rPr>
      </w:pPr>
      <w:r>
        <w:rPr>
          <w:rFonts w:ascii="Arial" w:hAnsi="Arial" w:cs="Arial"/>
          <w:b/>
          <w:sz w:val="18"/>
          <w:szCs w:val="18"/>
        </w:rPr>
        <w:br w:type="page"/>
      </w:r>
    </w:p>
    <w:p w14:paraId="278699C7" w14:textId="77777777" w:rsidR="001D42D1" w:rsidRPr="00296CC9" w:rsidRDefault="001D42D1" w:rsidP="001D42D1">
      <w:pPr>
        <w:tabs>
          <w:tab w:val="left" w:pos="2055"/>
        </w:tabs>
        <w:jc w:val="both"/>
        <w:rPr>
          <w:rFonts w:ascii="Arial" w:hAnsi="Arial" w:cs="Arial"/>
          <w:b/>
          <w:sz w:val="18"/>
          <w:szCs w:val="18"/>
        </w:rPr>
      </w:pPr>
      <w:r w:rsidRPr="00296CC9">
        <w:rPr>
          <w:rFonts w:ascii="Arial" w:hAnsi="Arial" w:cs="Arial"/>
          <w:b/>
          <w:sz w:val="18"/>
          <w:szCs w:val="18"/>
        </w:rPr>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1D42D1" w14:paraId="48344BBC" w14:textId="77777777" w:rsidTr="00621E45">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1C62A8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596E14" w14:textId="77777777" w:rsidR="001D42D1" w:rsidRDefault="001D42D1" w:rsidP="00621E45">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3E0DF97" w14:textId="77777777" w:rsidR="001D42D1" w:rsidRDefault="001D42D1" w:rsidP="00621E45">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54EE7407"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6180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53656BAA" w14:textId="77777777" w:rsidTr="00621E45">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194A55EC"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53CF046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7E953D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D431AB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26447E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C28357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975B69"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29AB4CB"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416AE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25212968"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43E433E"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3A6476F"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0F6A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1D42D1" w14:paraId="45F5B65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B390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7B71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8606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7F25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9BF8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5DE3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7A3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B6DD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181E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09E7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BC2C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CF33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B361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47C16F2B"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0053C"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5CE6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05C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6A4A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2ED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0E2F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F639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DBD1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AFF6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5F9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F41C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A7C8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7303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2B008D94"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29F82"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E24B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3DFF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4E6B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4EE5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8B8A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1B7B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1C36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2B4D8"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0753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CD7E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2AEF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F774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0F028D7C"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440FB"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DAB5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2C7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A27A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9F1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6E70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082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7AFB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DAAE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1E6B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DBF7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49A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3C82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1BA8248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A978D"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7B94EBB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22F83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799F74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8B044B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D483B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27367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61579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68EB1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71042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5DBA95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6FC400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321DA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79532707"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D0903"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699F68A4"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7E506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FDEECFC"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636658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FE1A7A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EAD4E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1F6136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85267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1C081"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752CB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667D1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D8EE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03614009"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D4071"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456DDD2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2C9300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444BB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61A91A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451FD5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70FEB9"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1E8CC4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F2C90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1681E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D81965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7250C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F91471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3CDE7E16" w14:textId="77777777" w:rsidTr="00621E45">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2445A"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51B8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1D42D1" w14:paraId="4F4E004F"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7DC9F"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796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1D42D1" w14:paraId="57E0A73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A59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3C2AF" w14:textId="77777777" w:rsidR="001D42D1" w:rsidRDefault="001D42D1" w:rsidP="00621E45">
            <w:pPr>
              <w:rPr>
                <w:rFonts w:ascii="Arial" w:hAnsi="Arial" w:cs="Arial"/>
                <w:color w:val="000000"/>
                <w:sz w:val="18"/>
                <w:szCs w:val="18"/>
              </w:rPr>
            </w:pPr>
            <w:r>
              <w:rPr>
                <w:rFonts w:ascii="Arial" w:hAnsi="Arial" w:cs="Arial"/>
                <w:color w:val="000000"/>
                <w:sz w:val="18"/>
                <w:szCs w:val="18"/>
              </w:rPr>
              <w:t xml:space="preserve"> - </w:t>
            </w:r>
          </w:p>
        </w:tc>
      </w:tr>
    </w:tbl>
    <w:p w14:paraId="607AC0C4" w14:textId="77777777" w:rsidR="001D42D1" w:rsidRPr="00811004" w:rsidRDefault="001D42D1" w:rsidP="001D42D1">
      <w:pPr>
        <w:rPr>
          <w:rFonts w:ascii="Arial" w:hAnsi="Arial" w:cs="Arial"/>
          <w:b/>
          <w:bCs/>
        </w:rPr>
      </w:pPr>
    </w:p>
    <w:p w14:paraId="56791DAE" w14:textId="14602744" w:rsidR="001D42D1" w:rsidRPr="00A90258" w:rsidRDefault="001D42D1" w:rsidP="00A90258">
      <w: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13"/>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13"/>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A90258">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181E6F2F" w14:textId="77777777" w:rsidR="001D42D1" w:rsidRPr="00BC4272" w:rsidRDefault="001D42D1" w:rsidP="001D42D1">
      <w:pPr>
        <w:pStyle w:val="Default"/>
        <w:jc w:val="both"/>
        <w:rPr>
          <w:b/>
          <w:color w:val="auto"/>
          <w:sz w:val="20"/>
          <w:szCs w:val="20"/>
        </w:rPr>
      </w:pPr>
      <w:r w:rsidRPr="00BC4272">
        <w:rPr>
          <w:b/>
          <w:color w:val="1F4E79" w:themeColor="accent1" w:themeShade="80"/>
          <w:sz w:val="20"/>
          <w:szCs w:val="20"/>
        </w:rPr>
        <w:t>Evaluation Question(s) – Implementation Questions</w:t>
      </w:r>
    </w:p>
    <w:p w14:paraId="629C1359" w14:textId="77777777" w:rsidR="001D42D1" w:rsidRPr="00BC4272" w:rsidRDefault="001D42D1">
      <w:pPr>
        <w:pStyle w:val="Default"/>
        <w:numPr>
          <w:ilvl w:val="0"/>
          <w:numId w:val="12"/>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189F1CCB" w14:textId="77777777" w:rsidR="001D42D1" w:rsidRPr="00BC4272" w:rsidRDefault="001D42D1" w:rsidP="001D42D1">
      <w:pPr>
        <w:pStyle w:val="Default"/>
        <w:ind w:left="360"/>
        <w:rPr>
          <w:color w:val="auto"/>
          <w:sz w:val="20"/>
          <w:szCs w:val="20"/>
        </w:rPr>
      </w:pPr>
    </w:p>
    <w:p w14:paraId="2B205AF5" w14:textId="77777777" w:rsidR="001D42D1" w:rsidRPr="00BC4272" w:rsidRDefault="001D42D1">
      <w:pPr>
        <w:pStyle w:val="Default"/>
        <w:numPr>
          <w:ilvl w:val="0"/>
          <w:numId w:val="12"/>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134E4039" w14:textId="77777777" w:rsidR="001D42D1" w:rsidRPr="00BC4272" w:rsidRDefault="001D42D1" w:rsidP="001D42D1">
      <w:pPr>
        <w:pStyle w:val="Default"/>
        <w:rPr>
          <w:color w:val="auto"/>
          <w:sz w:val="20"/>
          <w:szCs w:val="20"/>
        </w:rPr>
      </w:pPr>
    </w:p>
    <w:p w14:paraId="3C028EAB"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928064B" w14:textId="77777777" w:rsidR="001D42D1" w:rsidRPr="00BC4272" w:rsidRDefault="001D42D1" w:rsidP="001D42D1">
      <w:pPr>
        <w:pStyle w:val="Default"/>
        <w:ind w:left="360"/>
        <w:jc w:val="both"/>
        <w:rPr>
          <w:color w:val="auto"/>
          <w:sz w:val="20"/>
          <w:szCs w:val="20"/>
        </w:rPr>
      </w:pPr>
    </w:p>
    <w:p w14:paraId="1F8652B9"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Describe your project management approach. </w:t>
      </w:r>
    </w:p>
    <w:p w14:paraId="7F20572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What project management tools do you use? </w:t>
      </w:r>
    </w:p>
    <w:p w14:paraId="16BB514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2B28CA03"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6DA8CB0" w14:textId="77777777" w:rsidR="001D42D1" w:rsidRPr="00BC4272" w:rsidRDefault="001D42D1">
      <w:pPr>
        <w:pStyle w:val="Default"/>
        <w:numPr>
          <w:ilvl w:val="0"/>
          <w:numId w:val="12"/>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19540D3D" w14:textId="77777777" w:rsidR="001D42D1" w:rsidRPr="00BC4272" w:rsidRDefault="001D42D1" w:rsidP="001D42D1">
      <w:pPr>
        <w:pStyle w:val="Default"/>
        <w:ind w:left="360"/>
        <w:jc w:val="both"/>
        <w:rPr>
          <w:color w:val="auto"/>
          <w:sz w:val="20"/>
          <w:szCs w:val="20"/>
        </w:rPr>
      </w:pPr>
    </w:p>
    <w:p w14:paraId="488C93B5"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Outline the staffing and composition of the implementation team. </w:t>
      </w:r>
    </w:p>
    <w:p w14:paraId="540B6995"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54DE695F"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737D3F18"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26EA76E7"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Identify any </w:t>
      </w:r>
      <w:proofErr w:type="gramStart"/>
      <w:r w:rsidRPr="00BC4272">
        <w:rPr>
          <w:sz w:val="20"/>
          <w:szCs w:val="20"/>
        </w:rPr>
        <w:t>third party</w:t>
      </w:r>
      <w:proofErr w:type="gramEnd"/>
      <w:r w:rsidRPr="00BC4272">
        <w:rPr>
          <w:sz w:val="20"/>
          <w:szCs w:val="20"/>
        </w:rPr>
        <w:t xml:space="preserve"> Respondents involved in your implementation strategy and describe these relationships.</w:t>
      </w:r>
    </w:p>
    <w:p w14:paraId="0BE04713" w14:textId="77777777" w:rsidR="001D42D1" w:rsidRPr="00BC4272" w:rsidRDefault="001D42D1">
      <w:pPr>
        <w:pStyle w:val="Default"/>
        <w:numPr>
          <w:ilvl w:val="0"/>
          <w:numId w:val="16"/>
        </w:numPr>
        <w:jc w:val="both"/>
        <w:rPr>
          <w:color w:val="auto"/>
          <w:sz w:val="20"/>
          <w:szCs w:val="20"/>
        </w:rPr>
      </w:pPr>
      <w:r w:rsidRPr="00BC4272">
        <w:rPr>
          <w:sz w:val="20"/>
          <w:szCs w:val="20"/>
        </w:rPr>
        <w:t xml:space="preserve">Indicate whether these relationships are required or optional for implementation of the proposed solution. </w:t>
      </w:r>
    </w:p>
    <w:p w14:paraId="36135E7F" w14:textId="77777777" w:rsidR="001D42D1" w:rsidRPr="00BC4272" w:rsidRDefault="001D42D1">
      <w:pPr>
        <w:pStyle w:val="Default"/>
        <w:numPr>
          <w:ilvl w:val="0"/>
          <w:numId w:val="16"/>
        </w:numPr>
        <w:jc w:val="both"/>
        <w:rPr>
          <w:color w:val="auto"/>
          <w:sz w:val="20"/>
          <w:szCs w:val="20"/>
        </w:rPr>
      </w:pPr>
      <w:r w:rsidRPr="00BC4272">
        <w:rPr>
          <w:sz w:val="20"/>
          <w:szCs w:val="20"/>
        </w:rPr>
        <w:t xml:space="preserve">Provide detail associated costs and requirements related to the </w:t>
      </w:r>
      <w:proofErr w:type="gramStart"/>
      <w:r w:rsidRPr="00BC4272">
        <w:rPr>
          <w:sz w:val="20"/>
          <w:szCs w:val="20"/>
        </w:rPr>
        <w:t>third party</w:t>
      </w:r>
      <w:proofErr w:type="gramEnd"/>
      <w:r w:rsidRPr="00BC4272">
        <w:rPr>
          <w:sz w:val="20"/>
          <w:szCs w:val="20"/>
        </w:rPr>
        <w:t xml:space="preserve"> Respondent. </w:t>
      </w:r>
    </w:p>
    <w:p w14:paraId="201D09A0" w14:textId="77777777" w:rsidR="001D42D1" w:rsidRPr="00BC4272" w:rsidRDefault="001D42D1">
      <w:pPr>
        <w:pStyle w:val="Default"/>
        <w:numPr>
          <w:ilvl w:val="0"/>
          <w:numId w:val="16"/>
        </w:numPr>
        <w:jc w:val="both"/>
        <w:rPr>
          <w:color w:val="auto"/>
          <w:sz w:val="20"/>
          <w:szCs w:val="20"/>
        </w:rPr>
      </w:pPr>
      <w:r w:rsidRPr="00BC4272">
        <w:rPr>
          <w:sz w:val="20"/>
          <w:szCs w:val="20"/>
        </w:rPr>
        <w:t xml:space="preserve">Explain the process for managing the </w:t>
      </w:r>
      <w:proofErr w:type="gramStart"/>
      <w:r w:rsidRPr="00BC4272">
        <w:rPr>
          <w:sz w:val="20"/>
          <w:szCs w:val="20"/>
        </w:rPr>
        <w:t>third party</w:t>
      </w:r>
      <w:proofErr w:type="gramEnd"/>
      <w:r w:rsidRPr="00BC4272">
        <w:rPr>
          <w:sz w:val="20"/>
          <w:szCs w:val="20"/>
        </w:rPr>
        <w:t xml:space="preserve"> Respondent’s performance. Specifically, how are performance issues addressed.</w:t>
      </w:r>
    </w:p>
    <w:p w14:paraId="150710A6" w14:textId="77777777" w:rsidR="001D42D1" w:rsidRPr="00BC4272" w:rsidRDefault="001D42D1" w:rsidP="001D42D1">
      <w:pPr>
        <w:pStyle w:val="Default"/>
        <w:jc w:val="both"/>
        <w:rPr>
          <w:color w:val="auto"/>
          <w:sz w:val="20"/>
          <w:szCs w:val="20"/>
        </w:rPr>
      </w:pPr>
    </w:p>
    <w:p w14:paraId="4B167BC2" w14:textId="77777777" w:rsidR="001D42D1" w:rsidRPr="0000482A" w:rsidRDefault="001D42D1">
      <w:pPr>
        <w:pStyle w:val="Default"/>
        <w:numPr>
          <w:ilvl w:val="0"/>
          <w:numId w:val="12"/>
        </w:numPr>
        <w:ind w:left="360"/>
        <w:jc w:val="both"/>
        <w:rPr>
          <w:color w:val="auto"/>
          <w:sz w:val="20"/>
          <w:szCs w:val="20"/>
        </w:rPr>
      </w:pPr>
      <w:r w:rsidRPr="00BC4272">
        <w:rPr>
          <w:sz w:val="20"/>
          <w:szCs w:val="20"/>
        </w:rPr>
        <w:t>Can the implementation be fast tracked, and if so, what are the options?</w:t>
      </w:r>
    </w:p>
    <w:p w14:paraId="389697F2" w14:textId="77777777" w:rsidR="001D42D1" w:rsidRDefault="001D42D1" w:rsidP="001D42D1">
      <w:pPr>
        <w:pStyle w:val="Default"/>
        <w:jc w:val="both"/>
        <w:rPr>
          <w:b/>
          <w:color w:val="1F4E79" w:themeColor="accent1" w:themeShade="80"/>
          <w:sz w:val="20"/>
          <w:szCs w:val="20"/>
        </w:rPr>
      </w:pPr>
    </w:p>
    <w:p w14:paraId="044FE9E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08CDAF65" w14:textId="77777777" w:rsidR="001D42D1" w:rsidRPr="00BC4272" w:rsidRDefault="001D42D1" w:rsidP="001D42D1">
      <w:pPr>
        <w:pStyle w:val="Default"/>
        <w:jc w:val="both"/>
        <w:rPr>
          <w:color w:val="auto"/>
          <w:sz w:val="20"/>
          <w:szCs w:val="20"/>
        </w:rPr>
      </w:pPr>
    </w:p>
    <w:p w14:paraId="55CE730F"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6C20D738" w14:textId="77777777" w:rsidR="001D42D1" w:rsidRPr="00BC4272" w:rsidRDefault="001D42D1" w:rsidP="001D42D1">
      <w:pPr>
        <w:pStyle w:val="ListParagraph"/>
        <w:ind w:left="360"/>
        <w:rPr>
          <w:rFonts w:ascii="Arial" w:hAnsi="Arial" w:cs="Arial"/>
          <w:sz w:val="20"/>
          <w:szCs w:val="20"/>
        </w:rPr>
      </w:pPr>
    </w:p>
    <w:p w14:paraId="42ED7834"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B293C48" w14:textId="77777777" w:rsidR="001D42D1" w:rsidRPr="00BC4272" w:rsidRDefault="001D42D1" w:rsidP="001D42D1">
      <w:pPr>
        <w:pStyle w:val="ListParagraph"/>
        <w:ind w:left="360"/>
        <w:rPr>
          <w:rFonts w:ascii="Arial" w:hAnsi="Arial" w:cs="Arial"/>
          <w:sz w:val="20"/>
          <w:szCs w:val="20"/>
        </w:rPr>
      </w:pPr>
    </w:p>
    <w:p w14:paraId="67FA6461"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0BE9CF5C" w14:textId="77777777" w:rsidR="001D42D1" w:rsidRPr="00BC4272" w:rsidRDefault="001D42D1" w:rsidP="001D42D1">
      <w:pPr>
        <w:pStyle w:val="ListParagraph"/>
        <w:ind w:left="360"/>
        <w:rPr>
          <w:rFonts w:ascii="Arial" w:hAnsi="Arial" w:cs="Arial"/>
          <w:sz w:val="20"/>
          <w:szCs w:val="20"/>
        </w:rPr>
      </w:pPr>
    </w:p>
    <w:p w14:paraId="23C4A20A" w14:textId="77777777" w:rsidR="001D42D1" w:rsidRPr="00CC2443"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 xml:space="preserve">Describe your training best practices and what you would recommend for a successful implementation of this product. </w:t>
      </w:r>
    </w:p>
    <w:p w14:paraId="49891427" w14:textId="77777777" w:rsidR="001D42D1" w:rsidRDefault="001D42D1" w:rsidP="001D42D1">
      <w:pPr>
        <w:pStyle w:val="Default"/>
        <w:jc w:val="both"/>
        <w:rPr>
          <w:b/>
          <w:color w:val="1F4E79" w:themeColor="accent1" w:themeShade="80"/>
          <w:sz w:val="20"/>
          <w:szCs w:val="20"/>
        </w:rPr>
      </w:pPr>
    </w:p>
    <w:p w14:paraId="2AD6F0B0"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2DC6595" w14:textId="77777777" w:rsidR="001D42D1" w:rsidRPr="00BC4272" w:rsidRDefault="001D42D1" w:rsidP="001D42D1">
      <w:pPr>
        <w:pStyle w:val="Default"/>
        <w:jc w:val="both"/>
        <w:rPr>
          <w:color w:val="auto"/>
          <w:sz w:val="20"/>
          <w:szCs w:val="20"/>
        </w:rPr>
      </w:pPr>
    </w:p>
    <w:p w14:paraId="2C31D035"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0E0D5B3F" w14:textId="77777777" w:rsidR="001D42D1" w:rsidRPr="00BC4272" w:rsidRDefault="001D42D1" w:rsidP="001D42D1">
      <w:pPr>
        <w:pStyle w:val="ListParagraph"/>
        <w:ind w:left="360"/>
        <w:rPr>
          <w:rFonts w:ascii="Arial" w:hAnsi="Arial" w:cs="Arial"/>
          <w:sz w:val="20"/>
          <w:szCs w:val="20"/>
        </w:rPr>
      </w:pPr>
    </w:p>
    <w:p w14:paraId="3172392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06069E81" w14:textId="77777777" w:rsidR="001D42D1" w:rsidRPr="00BC4272" w:rsidRDefault="001D42D1" w:rsidP="001D42D1">
      <w:pPr>
        <w:pStyle w:val="ListParagraph"/>
        <w:ind w:left="360"/>
        <w:rPr>
          <w:rFonts w:ascii="Arial" w:hAnsi="Arial" w:cs="Arial"/>
          <w:sz w:val="20"/>
          <w:szCs w:val="20"/>
        </w:rPr>
      </w:pPr>
    </w:p>
    <w:p w14:paraId="46FB637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5240408" w14:textId="77777777" w:rsidR="001D42D1" w:rsidRPr="00BC4272" w:rsidRDefault="001D42D1" w:rsidP="001D42D1">
      <w:pPr>
        <w:pStyle w:val="ListParagraph"/>
        <w:ind w:left="360"/>
        <w:rPr>
          <w:rFonts w:ascii="Arial" w:hAnsi="Arial" w:cs="Arial"/>
          <w:sz w:val="20"/>
          <w:szCs w:val="20"/>
        </w:rPr>
      </w:pPr>
    </w:p>
    <w:p w14:paraId="41BB700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4EC5EDE6" w14:textId="77777777" w:rsidR="001D42D1" w:rsidRPr="00BC4272" w:rsidRDefault="001D42D1" w:rsidP="001D42D1">
      <w:pPr>
        <w:pStyle w:val="ListParagraph"/>
        <w:ind w:left="360"/>
        <w:rPr>
          <w:rFonts w:ascii="Arial" w:hAnsi="Arial" w:cs="Arial"/>
          <w:sz w:val="20"/>
          <w:szCs w:val="20"/>
        </w:rPr>
      </w:pPr>
    </w:p>
    <w:p w14:paraId="1A44683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for an emergency, e.g. system down, from notification through resolution?</w:t>
      </w:r>
    </w:p>
    <w:p w14:paraId="4D5F1A1D" w14:textId="77777777" w:rsidR="001D42D1" w:rsidRPr="00BC4272" w:rsidRDefault="001D42D1" w:rsidP="001D42D1">
      <w:pPr>
        <w:pStyle w:val="ListParagraph"/>
        <w:ind w:left="360"/>
        <w:rPr>
          <w:rFonts w:ascii="Arial" w:hAnsi="Arial" w:cs="Arial"/>
          <w:sz w:val="20"/>
          <w:szCs w:val="20"/>
        </w:rPr>
      </w:pPr>
    </w:p>
    <w:p w14:paraId="5479A858"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5A3C21B1" w14:textId="77777777" w:rsidR="001D42D1" w:rsidRPr="00BC4272" w:rsidRDefault="001D42D1" w:rsidP="001D42D1">
      <w:pPr>
        <w:pStyle w:val="ListParagraph"/>
        <w:ind w:left="360"/>
        <w:rPr>
          <w:rFonts w:ascii="Arial" w:hAnsi="Arial" w:cs="Arial"/>
          <w:sz w:val="20"/>
          <w:szCs w:val="20"/>
        </w:rPr>
      </w:pPr>
    </w:p>
    <w:p w14:paraId="4FE5687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2EE50C39" w14:textId="77777777" w:rsidR="001D42D1" w:rsidRPr="00BC4272" w:rsidRDefault="001D42D1" w:rsidP="001D42D1">
      <w:pPr>
        <w:pStyle w:val="ListParagraph"/>
        <w:ind w:left="360"/>
        <w:rPr>
          <w:rFonts w:ascii="Arial" w:hAnsi="Arial" w:cs="Arial"/>
          <w:sz w:val="20"/>
          <w:szCs w:val="20"/>
        </w:rPr>
      </w:pPr>
    </w:p>
    <w:p w14:paraId="2412B7A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if a portion of the solution’s functionality does not meet the specific needs of the University after implementation, i.e. how would you proceed to “fix” the problem?</w:t>
      </w:r>
    </w:p>
    <w:p w14:paraId="7D1B7BEB" w14:textId="77777777" w:rsidR="001D42D1" w:rsidRPr="00BC4272" w:rsidRDefault="001D42D1" w:rsidP="001D42D1">
      <w:pPr>
        <w:pStyle w:val="ListParagraph"/>
        <w:ind w:left="360"/>
        <w:rPr>
          <w:rFonts w:ascii="Arial" w:hAnsi="Arial" w:cs="Arial"/>
          <w:sz w:val="20"/>
          <w:szCs w:val="20"/>
        </w:rPr>
      </w:pPr>
    </w:p>
    <w:p w14:paraId="226DDDC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6BE3165A" w14:textId="77777777" w:rsidR="001D42D1" w:rsidRPr="00BC4272" w:rsidRDefault="001D42D1" w:rsidP="001D42D1">
      <w:pPr>
        <w:pStyle w:val="ListParagraph"/>
        <w:ind w:left="360"/>
        <w:rPr>
          <w:rFonts w:ascii="Arial" w:hAnsi="Arial" w:cs="Arial"/>
          <w:sz w:val="20"/>
          <w:szCs w:val="20"/>
        </w:rPr>
      </w:pPr>
    </w:p>
    <w:p w14:paraId="01DD77D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284AC0AE" w14:textId="77777777" w:rsidR="001D42D1" w:rsidRPr="00BC4272" w:rsidRDefault="001D42D1" w:rsidP="001D42D1">
      <w:pPr>
        <w:pStyle w:val="ListParagraph"/>
        <w:ind w:left="360"/>
        <w:rPr>
          <w:rFonts w:ascii="Arial" w:hAnsi="Arial" w:cs="Arial"/>
          <w:sz w:val="20"/>
          <w:szCs w:val="20"/>
        </w:rPr>
      </w:pPr>
    </w:p>
    <w:p w14:paraId="56CEA3A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506A6490" w14:textId="77777777" w:rsidR="001D42D1" w:rsidRPr="00BC4272" w:rsidRDefault="001D42D1" w:rsidP="001D42D1">
      <w:pPr>
        <w:pStyle w:val="ListParagraph"/>
        <w:ind w:left="360"/>
        <w:rPr>
          <w:rFonts w:ascii="Arial" w:hAnsi="Arial" w:cs="Arial"/>
          <w:sz w:val="20"/>
          <w:szCs w:val="20"/>
        </w:rPr>
      </w:pPr>
    </w:p>
    <w:p w14:paraId="1CA0C90C"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5F4D97F1" w14:textId="77777777" w:rsidR="001D42D1" w:rsidRPr="00BC4272" w:rsidRDefault="001D42D1" w:rsidP="001D42D1">
      <w:pPr>
        <w:pStyle w:val="ListParagraph"/>
        <w:ind w:left="360"/>
        <w:rPr>
          <w:rFonts w:ascii="Arial" w:hAnsi="Arial" w:cs="Arial"/>
          <w:sz w:val="20"/>
          <w:szCs w:val="20"/>
        </w:rPr>
      </w:pPr>
    </w:p>
    <w:p w14:paraId="3ECAD670"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(i.e. user groups, customer service, company representatives, etc.) To what degree do you rely on developers outside your organization to stay on top/ahead of the quickly changing technology field and what types of contributions are they able to make?</w:t>
      </w:r>
    </w:p>
    <w:p w14:paraId="06915105" w14:textId="77777777" w:rsidR="001D42D1" w:rsidRPr="00BC4272" w:rsidRDefault="001D42D1" w:rsidP="001D42D1">
      <w:pPr>
        <w:pStyle w:val="ListParagraph"/>
        <w:ind w:left="360"/>
        <w:rPr>
          <w:rFonts w:ascii="Arial" w:hAnsi="Arial" w:cs="Arial"/>
          <w:sz w:val="20"/>
          <w:szCs w:val="20"/>
        </w:rPr>
      </w:pPr>
    </w:p>
    <w:p w14:paraId="0FDDE77D"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How is the University notified and alerted to problems, bugs, issues, security holes, and new patches available?  </w:t>
      </w:r>
    </w:p>
    <w:p w14:paraId="4F066281" w14:textId="77777777" w:rsidR="001D42D1" w:rsidRDefault="001D42D1" w:rsidP="001D42D1">
      <w:pPr>
        <w:pStyle w:val="Default"/>
        <w:jc w:val="both"/>
        <w:rPr>
          <w:b/>
          <w:color w:val="1F4E79" w:themeColor="accent1" w:themeShade="80"/>
          <w:sz w:val="20"/>
          <w:szCs w:val="20"/>
        </w:rPr>
      </w:pPr>
    </w:p>
    <w:p w14:paraId="42FDBC44"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B2C4888" w14:textId="77777777" w:rsidR="001D42D1" w:rsidRPr="00256765" w:rsidRDefault="001D42D1" w:rsidP="001D42D1">
      <w:pPr>
        <w:pStyle w:val="Default"/>
        <w:jc w:val="both"/>
        <w:rPr>
          <w:b/>
          <w:color w:val="1F4E79" w:themeColor="accent1" w:themeShade="80"/>
          <w:sz w:val="20"/>
          <w:szCs w:val="20"/>
        </w:rPr>
      </w:pPr>
    </w:p>
    <w:p w14:paraId="0CE7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22CEC57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7179EE6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6DBB912C"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the delivered reports customizable?</w:t>
      </w:r>
    </w:p>
    <w:p w14:paraId="4FBD482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2B870F03" w14:textId="77777777" w:rsidR="001D42D1" w:rsidRPr="00256765" w:rsidRDefault="001D42D1" w:rsidP="001D42D1">
      <w:pPr>
        <w:pStyle w:val="ListParagraph"/>
        <w:ind w:left="1080"/>
        <w:rPr>
          <w:rFonts w:ascii="Arial" w:hAnsi="Arial" w:cs="Arial"/>
          <w:sz w:val="20"/>
          <w:szCs w:val="20"/>
        </w:rPr>
      </w:pPr>
    </w:p>
    <w:p w14:paraId="7757BB0E"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7BB00789"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2B1E11ED"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3BA26E04"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1635C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BEB2984" w14:textId="77777777" w:rsidR="001D42D1" w:rsidRPr="00256765" w:rsidRDefault="001D42D1" w:rsidP="001D42D1">
      <w:pPr>
        <w:pStyle w:val="ListParagraph"/>
        <w:ind w:left="1080"/>
        <w:rPr>
          <w:rFonts w:ascii="Arial" w:hAnsi="Arial" w:cs="Arial"/>
          <w:sz w:val="20"/>
          <w:szCs w:val="20"/>
        </w:rPr>
      </w:pPr>
    </w:p>
    <w:p w14:paraId="47A48405"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0D699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What is the skill set needed to generate reports?</w:t>
      </w:r>
    </w:p>
    <w:p w14:paraId="25CDF34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data from other databases be incorporated into these reports and if </w:t>
      </w:r>
      <w:proofErr w:type="gramStart"/>
      <w:r w:rsidRPr="00256765">
        <w:rPr>
          <w:rFonts w:ascii="Arial" w:hAnsi="Arial" w:cs="Arial"/>
          <w:sz w:val="20"/>
          <w:szCs w:val="20"/>
        </w:rPr>
        <w:t>so</w:t>
      </w:r>
      <w:proofErr w:type="gramEnd"/>
      <w:r w:rsidRPr="00256765">
        <w:rPr>
          <w:rFonts w:ascii="Arial" w:hAnsi="Arial" w:cs="Arial"/>
          <w:sz w:val="20"/>
          <w:szCs w:val="20"/>
        </w:rPr>
        <w:t xml:space="preserve"> how?</w:t>
      </w:r>
    </w:p>
    <w:p w14:paraId="68FBDE0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reports be run by user specified fields, i.e. date ranges? </w:t>
      </w:r>
    </w:p>
    <w:p w14:paraId="2182E6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35DC2767" w14:textId="77777777" w:rsidR="001D42D1" w:rsidRPr="00256765" w:rsidRDefault="001D42D1" w:rsidP="001D42D1">
      <w:pPr>
        <w:pStyle w:val="ListParagraph"/>
        <w:ind w:left="1080"/>
        <w:rPr>
          <w:rFonts w:ascii="Arial" w:hAnsi="Arial" w:cs="Arial"/>
          <w:sz w:val="20"/>
          <w:szCs w:val="20"/>
        </w:rPr>
      </w:pPr>
    </w:p>
    <w:p w14:paraId="59E0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0F43E2E8" w14:textId="77777777" w:rsidR="001D42D1" w:rsidRPr="00256765" w:rsidRDefault="001D42D1" w:rsidP="001D42D1">
      <w:pPr>
        <w:pStyle w:val="ListParagraph"/>
        <w:ind w:left="360"/>
        <w:rPr>
          <w:rFonts w:ascii="Arial" w:hAnsi="Arial" w:cs="Arial"/>
          <w:sz w:val="20"/>
          <w:szCs w:val="20"/>
        </w:rPr>
      </w:pPr>
    </w:p>
    <w:p w14:paraId="3A649B93"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40B12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Explain the methods by which this may be accomplished.</w:t>
      </w:r>
    </w:p>
    <w:p w14:paraId="662D67DE"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List the data export formats that this solution supports (e.g. tsv/csv, Microsoft Excel, XML, HTML, proprietary format, etc.)</w:t>
      </w:r>
    </w:p>
    <w:p w14:paraId="76F6AEF3"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70A2916B" w14:textId="77777777" w:rsidR="001D42D1" w:rsidRPr="00256765" w:rsidRDefault="001D42D1" w:rsidP="001D42D1">
      <w:pPr>
        <w:pStyle w:val="ListParagraph"/>
        <w:ind w:left="360"/>
        <w:rPr>
          <w:rFonts w:ascii="Arial" w:hAnsi="Arial" w:cs="Arial"/>
          <w:sz w:val="20"/>
          <w:szCs w:val="20"/>
        </w:rPr>
      </w:pPr>
    </w:p>
    <w:p w14:paraId="27B19A80"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7F5F0A1C" w14:textId="0402E2FF" w:rsidR="00080D1B" w:rsidRPr="00BC5D69" w:rsidRDefault="00CC2443" w:rsidP="00BC5D69">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19" w:name="_Toc513127008"/>
      <w:bookmarkStart w:id="20" w:name="_Toc515975351"/>
      <w:bookmarkStart w:id="21" w:name="_Toc517247538"/>
      <w:bookmarkStart w:id="22" w:name="_Toc98436059"/>
      <w:bookmarkStart w:id="23" w:name="_Toc489531850"/>
      <w:r w:rsidR="00080D1B" w:rsidRPr="00A13C58">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H</w:t>
      </w:r>
      <w:r w:rsidR="006F1789">
        <w:rPr>
          <w:rFonts w:ascii="Arial" w:hAnsi="Arial" w:cs="Arial"/>
          <w:b/>
          <w:color w:val="1F4E79" w:themeColor="accent1" w:themeShade="80"/>
          <w:sz w:val="28"/>
          <w:szCs w:val="28"/>
        </w:rPr>
        <w:t>1</w:t>
      </w:r>
      <w:r w:rsidR="00080D1B"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00080D1B"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203A9D2" w14:textId="77777777" w:rsidR="001D42D1"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1196CFA2" w14:textId="77777777" w:rsidR="001D42D1" w:rsidRDefault="001D42D1" w:rsidP="001D42D1">
      <w:pPr>
        <w:pStyle w:val="Default"/>
        <w:jc w:val="both"/>
        <w:rPr>
          <w:color w:val="auto"/>
          <w:sz w:val="20"/>
          <w:szCs w:val="20"/>
        </w:rPr>
      </w:pPr>
    </w:p>
    <w:p w14:paraId="61A83485"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0CF3B4C7" w14:textId="77777777" w:rsidR="001D42D1" w:rsidRPr="003A4400" w:rsidRDefault="001D42D1" w:rsidP="001D42D1">
      <w:pPr>
        <w:pStyle w:val="Default"/>
        <w:ind w:left="720"/>
        <w:jc w:val="both"/>
        <w:rPr>
          <w:color w:val="auto"/>
          <w:sz w:val="20"/>
          <w:szCs w:val="20"/>
        </w:rPr>
      </w:pPr>
    </w:p>
    <w:p w14:paraId="7C6ADD54"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2AB9D1B5" w14:textId="77777777" w:rsidR="001D42D1" w:rsidRPr="003A4400" w:rsidRDefault="001D42D1" w:rsidP="001D42D1">
      <w:pPr>
        <w:pStyle w:val="Default"/>
        <w:jc w:val="both"/>
        <w:rPr>
          <w:color w:val="auto"/>
          <w:sz w:val="20"/>
          <w:szCs w:val="20"/>
        </w:rPr>
      </w:pPr>
    </w:p>
    <w:p w14:paraId="35AEDFB3"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10C8B2CB" w14:textId="77777777" w:rsidR="001D42D1" w:rsidRDefault="001D42D1" w:rsidP="001D42D1">
      <w:pPr>
        <w:pStyle w:val="Default"/>
        <w:jc w:val="both"/>
        <w:rPr>
          <w:color w:val="auto"/>
          <w:sz w:val="20"/>
          <w:szCs w:val="20"/>
        </w:rPr>
      </w:pPr>
      <w:r>
        <w:rPr>
          <w:color w:val="auto"/>
          <w:sz w:val="20"/>
          <w:szCs w:val="20"/>
        </w:rPr>
        <w:t xml:space="preserve"> </w:t>
      </w:r>
    </w:p>
    <w:p w14:paraId="7E7FC446" w14:textId="77777777" w:rsidR="001D42D1" w:rsidRDefault="001D42D1" w:rsidP="001D42D1">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0699A9EB" w14:textId="77777777" w:rsidR="001D42D1" w:rsidRDefault="001D42D1" w:rsidP="001D42D1">
      <w:pPr>
        <w:pStyle w:val="Default"/>
        <w:jc w:val="both"/>
        <w:rPr>
          <w:color w:val="auto"/>
          <w:sz w:val="20"/>
          <w:szCs w:val="20"/>
        </w:rPr>
      </w:pPr>
    </w:p>
    <w:p w14:paraId="501852D8"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6AFC39A4" w14:textId="487C80F1" w:rsidR="00A06617" w:rsidRDefault="00A06617" w:rsidP="00080D1B">
      <w:pPr>
        <w:rPr>
          <w:rFonts w:ascii="Arial" w:hAnsi="Arial" w:cs="Arial"/>
          <w:b/>
          <w:color w:val="1F4E79" w:themeColor="accent1" w:themeShade="80"/>
          <w:sz w:val="20"/>
          <w:szCs w:val="20"/>
        </w:rPr>
      </w:pPr>
    </w:p>
    <w:p w14:paraId="29CBE973" w14:textId="70E8F496" w:rsidR="009F34F1" w:rsidRPr="001B6A6F" w:rsidRDefault="00A90258" w:rsidP="001B6A6F">
      <w:pPr>
        <w:rPr>
          <w:rFonts w:ascii="Arial" w:eastAsiaTheme="majorEastAsia" w:hAnsi="Arial" w:cs="Arial"/>
          <w:b/>
          <w:color w:val="1F4E79" w:themeColor="accent1" w:themeShade="80"/>
          <w:sz w:val="28"/>
          <w:szCs w:val="28"/>
        </w:rPr>
      </w:pPr>
      <w:r w:rsidRPr="00FC2919">
        <w:rPr>
          <w:rFonts w:ascii="Arial" w:hAnsi="Arial" w:cs="Arial"/>
          <w:b/>
          <w:color w:val="002060"/>
          <w:sz w:val="24"/>
          <w:szCs w:val="24"/>
          <w:highlight w:val="yellow"/>
        </w:rPr>
        <w:t>Refer to filename: 05 - 2024-0</w:t>
      </w:r>
      <w:r>
        <w:rPr>
          <w:rFonts w:ascii="Arial" w:hAnsi="Arial" w:cs="Arial"/>
          <w:b/>
          <w:color w:val="002060"/>
          <w:sz w:val="24"/>
          <w:szCs w:val="24"/>
          <w:highlight w:val="yellow"/>
        </w:rPr>
        <w:t>76</w:t>
      </w:r>
      <w:r w:rsidRPr="00FC2919">
        <w:rPr>
          <w:rFonts w:ascii="Arial" w:hAnsi="Arial" w:cs="Arial"/>
          <w:b/>
          <w:color w:val="002060"/>
          <w:sz w:val="24"/>
          <w:szCs w:val="24"/>
          <w:highlight w:val="yellow"/>
        </w:rPr>
        <w:t>-RFP-IT-AppendixH1-SolutionRequirementsMatrix</w:t>
      </w:r>
      <w:r>
        <w:rPr>
          <w:rFonts w:ascii="Arial" w:hAnsi="Arial" w:cs="Arial"/>
          <w:b/>
          <w:color w:val="1F4E79" w:themeColor="accent1" w:themeShade="80"/>
          <w:sz w:val="28"/>
          <w:szCs w:val="28"/>
        </w:rPr>
        <w:t xml:space="preserve"> </w:t>
      </w:r>
      <w:r w:rsidR="00080D1B">
        <w:rPr>
          <w:rFonts w:ascii="Arial" w:hAnsi="Arial" w:cs="Arial"/>
          <w:b/>
          <w:color w:val="1F4E79" w:themeColor="accent1" w:themeShade="80"/>
          <w:sz w:val="28"/>
          <w:szCs w:val="28"/>
        </w:rPr>
        <w:br w:type="page"/>
      </w:r>
      <w:bookmarkStart w:id="24"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5"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4"/>
      <w:bookmarkEnd w:id="25"/>
    </w:p>
    <w:p w14:paraId="108CFCF6" w14:textId="77777777" w:rsidR="00727D15" w:rsidRDefault="00727D15" w:rsidP="00727D15">
      <w:pPr>
        <w:rPr>
          <w:rFonts w:ascii="Arial" w:hAnsi="Arial" w:cs="Arial"/>
          <w:b/>
        </w:rPr>
      </w:pPr>
    </w:p>
    <w:p w14:paraId="7739DE0C" w14:textId="77777777" w:rsidR="001D42D1" w:rsidRPr="00A13C58" w:rsidRDefault="001D42D1" w:rsidP="001D42D1">
      <w:pPr>
        <w:rPr>
          <w:rFonts w:ascii="Arial" w:hAnsi="Arial" w:cs="Arial"/>
          <w:sz w:val="20"/>
          <w:szCs w:val="20"/>
        </w:rPr>
      </w:pPr>
      <w:bookmarkStart w:id="26"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20871AB" w14:textId="77777777" w:rsidR="001D42D1" w:rsidRPr="00A13C58" w:rsidRDefault="001D42D1" w:rsidP="001D42D1">
      <w:pPr>
        <w:pStyle w:val="Default"/>
        <w:jc w:val="both"/>
        <w:rPr>
          <w:color w:val="auto"/>
          <w:sz w:val="20"/>
          <w:szCs w:val="20"/>
        </w:rPr>
      </w:pPr>
    </w:p>
    <w:p w14:paraId="18FD519D" w14:textId="77777777" w:rsidR="001D42D1" w:rsidRPr="00A13C58" w:rsidRDefault="001D42D1" w:rsidP="001D42D1">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4930B91F" w14:textId="77777777" w:rsidR="001D42D1" w:rsidRPr="00A13C58" w:rsidRDefault="001D42D1" w:rsidP="001D42D1">
      <w:pPr>
        <w:pStyle w:val="NormalWeb"/>
        <w:spacing w:before="0" w:beforeAutospacing="0" w:after="0" w:afterAutospacing="0"/>
        <w:rPr>
          <w:rFonts w:ascii="Arial" w:hAnsi="Arial" w:cs="Arial"/>
          <w:sz w:val="20"/>
          <w:szCs w:val="20"/>
        </w:rPr>
      </w:pPr>
    </w:p>
    <w:p w14:paraId="6D3AB6DF" w14:textId="77777777" w:rsidR="001D42D1" w:rsidRPr="00A13C58" w:rsidRDefault="001D42D1" w:rsidP="001D42D1">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00867656" w14:textId="77777777" w:rsidR="001D42D1" w:rsidRPr="00A13C58" w:rsidRDefault="001D42D1" w:rsidP="001D42D1">
      <w:pPr>
        <w:pStyle w:val="NormalWeb"/>
        <w:spacing w:before="0" w:beforeAutospacing="0" w:after="0" w:afterAutospacing="0"/>
        <w:rPr>
          <w:rFonts w:ascii="Arial" w:hAnsi="Arial" w:cs="Arial"/>
          <w:sz w:val="20"/>
          <w:szCs w:val="20"/>
        </w:rPr>
      </w:pPr>
    </w:p>
    <w:p w14:paraId="41767551" w14:textId="77777777" w:rsidR="001D42D1" w:rsidRPr="00A13C58" w:rsidRDefault="001D42D1" w:rsidP="001D42D1">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787F877B"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4F7D63EE"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186F912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B2164E3"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1B27FD68"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6831474F"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45899B4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4B17F7F8"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5"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7190CFDD"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5B834B44"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56EB64D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1F877C18"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2BB07A37"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2C4D4D20"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C94807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81240A2"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4F465F0B"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59B8FAD1"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287B0B41"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136B8299"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1E7DF41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6109B4ED"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6"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4C6EC622" w14:textId="77777777" w:rsidR="001D42D1" w:rsidRPr="00A13C58" w:rsidRDefault="001D42D1" w:rsidP="001D42D1">
      <w:pPr>
        <w:pStyle w:val="ListParagraph"/>
        <w:jc w:val="both"/>
        <w:rPr>
          <w:rFonts w:ascii="Arial" w:hAnsi="Arial" w:cs="Arial"/>
          <w:color w:val="000000"/>
          <w:sz w:val="20"/>
          <w:szCs w:val="20"/>
        </w:rPr>
      </w:pPr>
    </w:p>
    <w:p w14:paraId="50B3DE9E"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(AoC) or Report on Compliance (RoC), and answer these questions:</w:t>
      </w:r>
    </w:p>
    <w:p w14:paraId="1F702C3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D5C10A5"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FF7504D"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DD062F5"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0E71015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04CF9CA" w14:textId="77777777" w:rsidR="001D42D1" w:rsidRPr="00A13C58" w:rsidRDefault="001D42D1">
      <w:pPr>
        <w:pStyle w:val="NormalWeb"/>
        <w:numPr>
          <w:ilvl w:val="1"/>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4417810A"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4BE417C" w14:textId="77777777" w:rsidR="001D42D1" w:rsidRPr="00A13C58" w:rsidRDefault="001D42D1">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21E31E9F" w14:textId="77777777" w:rsidR="001D42D1" w:rsidRPr="00A13C58" w:rsidRDefault="001D42D1" w:rsidP="001D42D1">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7"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8"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6"/>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4"/>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7" w:name="_Toc489531853"/>
      <w:bookmarkStart w:id="28" w:name="_Toc98436061"/>
      <w:r w:rsidRPr="00A13C58">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7"/>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8"/>
    </w:p>
    <w:p w14:paraId="3A896CD6" w14:textId="77777777" w:rsidR="00F52B26" w:rsidRDefault="00F52B26" w:rsidP="00727D15">
      <w:pPr>
        <w:rPr>
          <w:rFonts w:ascii="Arial" w:hAnsi="Arial" w:cs="Arial"/>
          <w:b/>
        </w:rPr>
      </w:pPr>
    </w:p>
    <w:p w14:paraId="43A06DD2"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CA1D851" w14:textId="77777777" w:rsidR="001D42D1" w:rsidRPr="00BC4272" w:rsidRDefault="001D42D1" w:rsidP="001D42D1">
      <w:pPr>
        <w:spacing w:after="0" w:line="240" w:lineRule="auto"/>
        <w:jc w:val="both"/>
        <w:rPr>
          <w:rFonts w:ascii="Arial" w:hAnsi="Arial" w:cs="Arial"/>
          <w:sz w:val="20"/>
          <w:szCs w:val="20"/>
        </w:rPr>
      </w:pPr>
      <w:r w:rsidRPr="00BC4272">
        <w:rPr>
          <w:rFonts w:ascii="Arial" w:eastAsia="Arial" w:hAnsi="Arial" w:cs="Arial"/>
          <w:sz w:val="20"/>
          <w:szCs w:val="20"/>
        </w:rPr>
        <w:t xml:space="preserve">All responses to the questions will reflect what is offered as part of the Respondent’s proposed solution. Respondents </w:t>
      </w:r>
      <w:r w:rsidRPr="00BC4272">
        <w:rPr>
          <w:rFonts w:ascii="Arial" w:eastAsia="Arial" w:hAnsi="Arial" w:cs="Arial"/>
          <w:b/>
          <w:sz w:val="20"/>
          <w:szCs w:val="20"/>
        </w:rPr>
        <w:t xml:space="preserve">MUST </w:t>
      </w:r>
      <w:r w:rsidRPr="00BC4272">
        <w:rPr>
          <w:rFonts w:ascii="Arial" w:eastAsia="Arial" w:hAnsi="Arial" w:cs="Arial"/>
          <w:sz w:val="20"/>
          <w:szCs w:val="20"/>
        </w:rPr>
        <w:t>indicate if the product or service requires modification, additional costs, products or services, or if any other accommodation would be necessary to meet a requirement.</w:t>
      </w:r>
    </w:p>
    <w:p w14:paraId="67F4A31E" w14:textId="77777777" w:rsidR="001D42D1" w:rsidRPr="00BC4272" w:rsidRDefault="001D42D1" w:rsidP="001D42D1">
      <w:pPr>
        <w:spacing w:after="0" w:line="240" w:lineRule="auto"/>
        <w:jc w:val="both"/>
        <w:rPr>
          <w:rFonts w:ascii="Arial" w:hAnsi="Arial" w:cs="Arial"/>
          <w:sz w:val="20"/>
          <w:szCs w:val="20"/>
        </w:rPr>
      </w:pPr>
    </w:p>
    <w:p w14:paraId="2F22B44E" w14:textId="77777777" w:rsidR="001D42D1" w:rsidRDefault="001D42D1" w:rsidP="001D42D1">
      <w:pPr>
        <w:rPr>
          <w:rFonts w:ascii="Arial" w:hAnsi="Arial" w:cs="Arial"/>
          <w:b/>
          <w:color w:val="1F4E79" w:themeColor="accent1" w:themeShade="80"/>
          <w:sz w:val="20"/>
          <w:szCs w:val="20"/>
        </w:rPr>
      </w:pPr>
      <w:bookmarkStart w:id="29" w:name="_Toc476229109"/>
      <w:r w:rsidRPr="00F52B26">
        <w:rPr>
          <w:rFonts w:ascii="Arial" w:hAnsi="Arial" w:cs="Arial"/>
          <w:b/>
          <w:color w:val="1F4E79" w:themeColor="accent1" w:themeShade="80"/>
          <w:sz w:val="20"/>
          <w:szCs w:val="20"/>
        </w:rPr>
        <w:t>Evaluation Question(s) - General Technical</w:t>
      </w:r>
      <w:bookmarkEnd w:id="29"/>
    </w:p>
    <w:p w14:paraId="616BD83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0152CBE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6065953D"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341B3F12"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144F68CA"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4573B94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039836A9" w14:textId="77777777" w:rsidR="001D42D1" w:rsidRPr="00270E47" w:rsidRDefault="001D42D1" w:rsidP="001D42D1">
      <w:pPr>
        <w:pStyle w:val="ListParagraph"/>
        <w:ind w:left="1080"/>
        <w:rPr>
          <w:rFonts w:ascii="Arial" w:hAnsi="Arial" w:cs="Arial"/>
          <w:sz w:val="20"/>
          <w:szCs w:val="20"/>
        </w:rPr>
      </w:pPr>
    </w:p>
    <w:p w14:paraId="01759EA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18543B6C" w14:textId="77777777" w:rsidR="001D42D1" w:rsidRPr="00270E47" w:rsidRDefault="001D42D1" w:rsidP="001D42D1">
      <w:pPr>
        <w:pStyle w:val="ListParagraph"/>
        <w:ind w:left="360"/>
        <w:rPr>
          <w:rFonts w:ascii="Arial" w:hAnsi="Arial" w:cs="Arial"/>
          <w:sz w:val="20"/>
          <w:szCs w:val="20"/>
        </w:rPr>
      </w:pPr>
    </w:p>
    <w:p w14:paraId="72784E0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0C56B6A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75A90A6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7100783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3A11BB2A" w14:textId="77777777" w:rsidR="001D42D1" w:rsidRPr="00270E47" w:rsidRDefault="001D42D1" w:rsidP="001D42D1">
      <w:pPr>
        <w:pStyle w:val="ListParagraph"/>
        <w:ind w:left="1080"/>
        <w:rPr>
          <w:rFonts w:ascii="Arial" w:hAnsi="Arial" w:cs="Arial"/>
          <w:sz w:val="20"/>
          <w:szCs w:val="20"/>
        </w:rPr>
      </w:pPr>
    </w:p>
    <w:p w14:paraId="55460F9A"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7BD15C8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29D6F811"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36F75C0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4A912BD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the technology, practices and policies you have in place that would protect the UMS data from unauthorized access and use.</w:t>
      </w:r>
    </w:p>
    <w:p w14:paraId="3E4BA7A7" w14:textId="77777777" w:rsidR="001D42D1" w:rsidRPr="00270E47" w:rsidRDefault="001D42D1" w:rsidP="001D42D1">
      <w:pPr>
        <w:pStyle w:val="ListParagraph"/>
        <w:ind w:left="1080"/>
        <w:rPr>
          <w:rFonts w:ascii="Arial" w:hAnsi="Arial" w:cs="Arial"/>
          <w:sz w:val="20"/>
          <w:szCs w:val="20"/>
        </w:rPr>
      </w:pPr>
    </w:p>
    <w:p w14:paraId="776B959F"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7557DA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4663E74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01ABB076"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Would the UMS experience any loss of data as a result of downtime, system problems or catastrophic failure?  If so, describe the situations that could result in loss of UMS data.</w:t>
      </w:r>
    </w:p>
    <w:p w14:paraId="329D5E68"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5A3B96D2" w14:textId="77777777" w:rsidR="001D42D1" w:rsidRPr="00270E47" w:rsidRDefault="001D42D1" w:rsidP="001D42D1">
      <w:pPr>
        <w:pStyle w:val="ListParagraph"/>
        <w:ind w:left="1800"/>
        <w:rPr>
          <w:rFonts w:ascii="Arial" w:hAnsi="Arial" w:cs="Arial"/>
          <w:sz w:val="20"/>
          <w:szCs w:val="20"/>
        </w:rPr>
      </w:pPr>
    </w:p>
    <w:p w14:paraId="3B15DB5E"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Provide a description of your change management practice for all hardware and software components. </w:t>
      </w:r>
    </w:p>
    <w:p w14:paraId="508D804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5F7E5F6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we notified?</w:t>
      </w:r>
    </w:p>
    <w:p w14:paraId="0E1E12A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Are updates and upgrades opt-in or mandatory?</w:t>
      </w:r>
    </w:p>
    <w:p w14:paraId="32BEB1F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58BF138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the updates accomplished?</w:t>
      </w:r>
    </w:p>
    <w:p w14:paraId="355CC2A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42A3C194"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What are the UMS options, roles and responsibilities for reviewing and approving changes? </w:t>
      </w:r>
    </w:p>
    <w:p w14:paraId="1F4626DB" w14:textId="77777777" w:rsidR="001D42D1" w:rsidRPr="00270E47" w:rsidRDefault="001D42D1" w:rsidP="001D42D1">
      <w:pPr>
        <w:pStyle w:val="ListParagraph"/>
        <w:ind w:left="1080"/>
        <w:rPr>
          <w:rFonts w:ascii="Arial" w:hAnsi="Arial" w:cs="Arial"/>
          <w:sz w:val="20"/>
          <w:szCs w:val="20"/>
        </w:rPr>
      </w:pPr>
    </w:p>
    <w:p w14:paraId="614D5C1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Provide detailed information regarding browser requirements for the software proposed to meet the functionality and system requirements of this </w:t>
      </w:r>
      <w:r>
        <w:rPr>
          <w:rFonts w:ascii="Arial" w:hAnsi="Arial" w:cs="Arial"/>
          <w:sz w:val="20"/>
          <w:szCs w:val="20"/>
        </w:rPr>
        <w:t>RFP</w:t>
      </w:r>
      <w:r w:rsidRPr="00270E47">
        <w:rPr>
          <w:rFonts w:ascii="Arial" w:hAnsi="Arial" w:cs="Arial"/>
          <w:sz w:val="20"/>
          <w:szCs w:val="20"/>
        </w:rPr>
        <w:t>, including any specific required versions and/or add-ins.</w:t>
      </w:r>
    </w:p>
    <w:p w14:paraId="6FD3224A" w14:textId="77777777" w:rsidR="001D42D1" w:rsidRPr="00270E47" w:rsidRDefault="001D42D1" w:rsidP="001D42D1">
      <w:pPr>
        <w:pStyle w:val="ListParagraph"/>
        <w:ind w:left="360"/>
        <w:rPr>
          <w:rFonts w:ascii="Arial" w:hAnsi="Arial" w:cs="Arial"/>
          <w:sz w:val="20"/>
          <w:szCs w:val="20"/>
        </w:rPr>
      </w:pPr>
    </w:p>
    <w:p w14:paraId="11D770B7"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mobile capabilities available with the proposed solution.</w:t>
      </w:r>
    </w:p>
    <w:p w14:paraId="110BCB7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supported mobile platforms.</w:t>
      </w:r>
    </w:p>
    <w:p w14:paraId="0C8943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implementation of mobile capabilities (i.e. mobile-enabled, apps, etc.) </w:t>
      </w:r>
    </w:p>
    <w:p w14:paraId="08ECE3C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how and when mobile updates are provided.</w:t>
      </w:r>
    </w:p>
    <w:p w14:paraId="02EBE739" w14:textId="77777777" w:rsidR="001D42D1" w:rsidRPr="00270E47" w:rsidRDefault="001D42D1" w:rsidP="001D42D1">
      <w:pPr>
        <w:pStyle w:val="ListParagraph"/>
        <w:ind w:left="1080"/>
        <w:rPr>
          <w:rFonts w:ascii="Arial" w:hAnsi="Arial" w:cs="Arial"/>
          <w:sz w:val="20"/>
          <w:szCs w:val="20"/>
        </w:rPr>
      </w:pPr>
    </w:p>
    <w:p w14:paraId="2F122E94"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While importing data from the UMS sources, does your company provide full data hygiene, including comparing several data sources, and removal of duplicate records.</w:t>
      </w:r>
    </w:p>
    <w:p w14:paraId="6791B86F" w14:textId="77777777" w:rsidR="001D42D1" w:rsidRPr="00270E47" w:rsidRDefault="001D42D1" w:rsidP="001D42D1">
      <w:pPr>
        <w:pStyle w:val="ListParagraph"/>
        <w:ind w:left="360"/>
        <w:rPr>
          <w:rFonts w:ascii="Arial" w:hAnsi="Arial" w:cs="Arial"/>
          <w:sz w:val="20"/>
          <w:szCs w:val="20"/>
        </w:rPr>
      </w:pPr>
    </w:p>
    <w:p w14:paraId="5C5D74E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085AC86B" w14:textId="77777777" w:rsidR="001D42D1" w:rsidRPr="00270E47" w:rsidRDefault="001D42D1" w:rsidP="001D42D1">
      <w:pPr>
        <w:pStyle w:val="ListParagraph"/>
        <w:ind w:left="360"/>
        <w:rPr>
          <w:rFonts w:ascii="Arial" w:hAnsi="Arial" w:cs="Arial"/>
          <w:sz w:val="20"/>
          <w:szCs w:val="20"/>
        </w:rPr>
      </w:pPr>
    </w:p>
    <w:p w14:paraId="1DC76613"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your solution have the ability to automate data importing and exporting?</w:t>
      </w:r>
    </w:p>
    <w:p w14:paraId="05A39909" w14:textId="77777777" w:rsidR="001D42D1" w:rsidRPr="00270E47" w:rsidRDefault="001D42D1" w:rsidP="001D42D1">
      <w:pPr>
        <w:pStyle w:val="ListParagraph"/>
        <w:ind w:left="360"/>
        <w:rPr>
          <w:rFonts w:ascii="Arial" w:hAnsi="Arial" w:cs="Arial"/>
          <w:sz w:val="20"/>
          <w:szCs w:val="20"/>
        </w:rPr>
      </w:pPr>
    </w:p>
    <w:p w14:paraId="70328F3C"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this solution come with a comprehensive data dictionary of the database?</w:t>
      </w:r>
    </w:p>
    <w:p w14:paraId="5EADEE00" w14:textId="77777777" w:rsidR="001D42D1" w:rsidRPr="00270E47" w:rsidRDefault="001D42D1" w:rsidP="001D42D1">
      <w:pPr>
        <w:pStyle w:val="ListParagraph"/>
        <w:ind w:left="360"/>
        <w:rPr>
          <w:rFonts w:ascii="Arial" w:hAnsi="Arial" w:cs="Arial"/>
          <w:sz w:val="20"/>
          <w:szCs w:val="20"/>
        </w:rPr>
      </w:pPr>
    </w:p>
    <w:p w14:paraId="519063E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the ability to add fields and tables to the database for </w:t>
      </w:r>
      <w:proofErr w:type="gramStart"/>
      <w:r w:rsidRPr="00270E47">
        <w:rPr>
          <w:rFonts w:ascii="Arial" w:hAnsi="Arial" w:cs="Arial"/>
          <w:sz w:val="20"/>
          <w:szCs w:val="20"/>
        </w:rPr>
        <w:t>University</w:t>
      </w:r>
      <w:proofErr w:type="gramEnd"/>
      <w:r w:rsidRPr="00270E47">
        <w:rPr>
          <w:rFonts w:ascii="Arial" w:hAnsi="Arial" w:cs="Arial"/>
          <w:sz w:val="20"/>
          <w:szCs w:val="20"/>
        </w:rPr>
        <w:t xml:space="preserve"> needs.</w:t>
      </w:r>
    </w:p>
    <w:p w14:paraId="2B561A1F" w14:textId="77777777" w:rsidR="001D42D1" w:rsidRPr="00270E47" w:rsidRDefault="001D42D1" w:rsidP="001D42D1">
      <w:pPr>
        <w:pStyle w:val="ListParagraph"/>
        <w:ind w:left="360"/>
        <w:rPr>
          <w:rFonts w:ascii="Arial" w:hAnsi="Arial" w:cs="Arial"/>
          <w:sz w:val="20"/>
          <w:szCs w:val="20"/>
        </w:rPr>
      </w:pPr>
    </w:p>
    <w:p w14:paraId="2134D262"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0277B92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4606751E"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Does your solution offer capabilities to use CAS or Shibboleth for Single Sign-On (SSO)? If not, then what do you offer?</w:t>
      </w:r>
    </w:p>
    <w:p w14:paraId="00C7CDF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SSO implementation requirements.</w:t>
      </w:r>
    </w:p>
    <w:p w14:paraId="0C35C4A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05C592BC" w14:textId="77777777" w:rsidR="001D42D1" w:rsidRPr="00270E47" w:rsidRDefault="001D42D1" w:rsidP="001D42D1">
      <w:pPr>
        <w:pStyle w:val="ListParagraph"/>
        <w:ind w:left="1080"/>
        <w:rPr>
          <w:rFonts w:ascii="Arial" w:hAnsi="Arial" w:cs="Arial"/>
          <w:sz w:val="20"/>
          <w:szCs w:val="20"/>
        </w:rPr>
      </w:pPr>
    </w:p>
    <w:p w14:paraId="079AFC65"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5FD17276" w14:textId="77777777" w:rsidR="001D42D1" w:rsidRPr="00270E47" w:rsidRDefault="001D42D1" w:rsidP="001D42D1">
      <w:pPr>
        <w:pStyle w:val="ListParagraph"/>
        <w:ind w:left="360"/>
        <w:rPr>
          <w:rFonts w:ascii="Arial" w:hAnsi="Arial" w:cs="Arial"/>
          <w:sz w:val="20"/>
          <w:szCs w:val="20"/>
        </w:rPr>
      </w:pPr>
    </w:p>
    <w:p w14:paraId="0121112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p>
    <w:p w14:paraId="6C9C56D1" w14:textId="77777777" w:rsidR="001D42D1" w:rsidRPr="00F52B26" w:rsidRDefault="001D42D1" w:rsidP="001D42D1">
      <w:pPr>
        <w:rPr>
          <w:rFonts w:ascii="Arial" w:hAnsi="Arial" w:cs="Arial"/>
          <w:b/>
          <w:color w:val="1F4E79" w:themeColor="accent1" w:themeShade="80"/>
          <w:sz w:val="20"/>
          <w:szCs w:val="20"/>
        </w:rPr>
      </w:pPr>
    </w:p>
    <w:p w14:paraId="44BB729C" w14:textId="77777777" w:rsidR="001D42D1" w:rsidRDefault="001D42D1" w:rsidP="001D42D1">
      <w:pPr>
        <w:pStyle w:val="Default"/>
        <w:jc w:val="both"/>
        <w:rPr>
          <w:b/>
          <w:color w:val="1F4E79" w:themeColor="accent1" w:themeShade="80"/>
          <w:sz w:val="20"/>
          <w:szCs w:val="20"/>
        </w:rPr>
      </w:pPr>
      <w:bookmarkStart w:id="30" w:name="_Toc476229110"/>
    </w:p>
    <w:p w14:paraId="6628923A" w14:textId="77777777" w:rsidR="001D42D1" w:rsidRDefault="001D42D1" w:rsidP="001D42D1">
      <w:pPr>
        <w:pStyle w:val="Default"/>
        <w:jc w:val="both"/>
        <w:rPr>
          <w:b/>
          <w:color w:val="1F4E79" w:themeColor="accent1" w:themeShade="80"/>
          <w:sz w:val="20"/>
          <w:szCs w:val="20"/>
        </w:rPr>
      </w:pPr>
    </w:p>
    <w:p w14:paraId="3D7EA6D1" w14:textId="77777777" w:rsidR="001D42D1" w:rsidRDefault="001D42D1" w:rsidP="001D42D1">
      <w:pPr>
        <w:pStyle w:val="Default"/>
        <w:jc w:val="both"/>
        <w:rPr>
          <w:b/>
          <w:color w:val="1F4E79" w:themeColor="accent1" w:themeShade="80"/>
          <w:sz w:val="20"/>
          <w:szCs w:val="20"/>
        </w:rPr>
      </w:pPr>
    </w:p>
    <w:p w14:paraId="3ED28168" w14:textId="77777777" w:rsidR="001D42D1" w:rsidRDefault="001D42D1" w:rsidP="001D42D1">
      <w:pPr>
        <w:pStyle w:val="Default"/>
        <w:jc w:val="both"/>
        <w:rPr>
          <w:b/>
          <w:color w:val="1F4E79" w:themeColor="accent1" w:themeShade="80"/>
          <w:sz w:val="20"/>
          <w:szCs w:val="20"/>
        </w:rPr>
      </w:pPr>
    </w:p>
    <w:p w14:paraId="2CBB58AF" w14:textId="77777777" w:rsidR="001D42D1" w:rsidRDefault="001D42D1" w:rsidP="001D42D1">
      <w:pPr>
        <w:pStyle w:val="Default"/>
        <w:jc w:val="both"/>
        <w:rPr>
          <w:b/>
          <w:color w:val="1F4E79" w:themeColor="accent1" w:themeShade="80"/>
          <w:sz w:val="20"/>
          <w:szCs w:val="20"/>
        </w:rPr>
      </w:pPr>
    </w:p>
    <w:p w14:paraId="2A460C9D"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5C5EB11C" w14:textId="77777777" w:rsidR="001D42D1" w:rsidRPr="00BC4272" w:rsidRDefault="001D42D1" w:rsidP="001D42D1">
      <w:pPr>
        <w:pStyle w:val="Default"/>
        <w:jc w:val="both"/>
        <w:rPr>
          <w:b/>
          <w:color w:val="auto"/>
          <w:sz w:val="20"/>
          <w:szCs w:val="20"/>
        </w:rPr>
      </w:pPr>
    </w:p>
    <w:p w14:paraId="37BD635A"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779947E9" w14:textId="77777777" w:rsidR="001D42D1" w:rsidRPr="0000482A" w:rsidRDefault="001D42D1" w:rsidP="001D42D1">
      <w:pPr>
        <w:pStyle w:val="ListParagraph"/>
        <w:ind w:left="360"/>
        <w:rPr>
          <w:rFonts w:ascii="Arial" w:hAnsi="Arial" w:cs="Arial"/>
          <w:sz w:val="20"/>
          <w:szCs w:val="20"/>
        </w:rPr>
      </w:pPr>
    </w:p>
    <w:p w14:paraId="4E68BC24"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23068CB8" w14:textId="77777777" w:rsidR="001D42D1" w:rsidRPr="0000482A" w:rsidRDefault="001D42D1" w:rsidP="001D42D1">
      <w:pPr>
        <w:pStyle w:val="ListParagraph"/>
        <w:ind w:left="360"/>
        <w:rPr>
          <w:rFonts w:ascii="Arial" w:hAnsi="Arial" w:cs="Arial"/>
          <w:sz w:val="20"/>
          <w:szCs w:val="20"/>
        </w:rPr>
      </w:pPr>
    </w:p>
    <w:p w14:paraId="4D5127F0"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p w14:paraId="3D760BC3" w14:textId="77777777" w:rsidR="001D42D1" w:rsidRPr="0000482A" w:rsidRDefault="001D42D1" w:rsidP="001D42D1">
      <w:pPr>
        <w:rPr>
          <w:sz w:val="20"/>
          <w:szCs w:val="20"/>
        </w:rPr>
      </w:pPr>
    </w:p>
    <w:p w14:paraId="74AE0F0E" w14:textId="77777777" w:rsidR="001D42D1" w:rsidRPr="00F52B26" w:rsidRDefault="001D42D1" w:rsidP="001D42D1">
      <w:pPr>
        <w:rPr>
          <w:rFonts w:ascii="Arial" w:eastAsiaTheme="majorEastAsia" w:hAnsi="Arial" w:cs="Arial"/>
          <w:color w:val="1F4D78" w:themeColor="accent1" w:themeShade="7F"/>
          <w:sz w:val="20"/>
          <w:szCs w:val="20"/>
        </w:rPr>
      </w:pPr>
      <w:r w:rsidRPr="00F52B26">
        <w:rPr>
          <w:rFonts w:ascii="Arial" w:hAnsi="Arial" w:cs="Arial"/>
          <w:b/>
          <w:color w:val="1F4E79" w:themeColor="accent1" w:themeShade="80"/>
          <w:sz w:val="20"/>
          <w:szCs w:val="20"/>
        </w:rPr>
        <w:t>Evaluation Question(s) - Multi-Institution Capabilities</w:t>
      </w:r>
      <w:bookmarkEnd w:id="30"/>
    </w:p>
    <w:p w14:paraId="54847669" w14:textId="77777777" w:rsidR="001D42D1" w:rsidRPr="00270E47" w:rsidRDefault="001D42D1" w:rsidP="001D42D1">
      <w:pPr>
        <w:rPr>
          <w:rFonts w:ascii="Arial" w:hAnsi="Arial" w:cs="Arial"/>
          <w:sz w:val="20"/>
          <w:szCs w:val="20"/>
        </w:rPr>
      </w:pPr>
      <w:bookmarkStart w:id="31"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78BF6A64"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62616CC5" w14:textId="77777777" w:rsidR="001D42D1" w:rsidRPr="00270E47" w:rsidRDefault="001D42D1" w:rsidP="001D42D1">
      <w:pPr>
        <w:pStyle w:val="ListParagraph"/>
        <w:ind w:left="360"/>
        <w:rPr>
          <w:rFonts w:ascii="Arial" w:hAnsi="Arial" w:cs="Arial"/>
          <w:sz w:val="20"/>
          <w:szCs w:val="20"/>
        </w:rPr>
      </w:pPr>
    </w:p>
    <w:p w14:paraId="4E96B7E1"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07190550" w14:textId="77777777" w:rsidR="001D42D1" w:rsidRPr="00270E47" w:rsidRDefault="001D42D1" w:rsidP="001D42D1">
      <w:pPr>
        <w:pStyle w:val="ListParagraph"/>
        <w:ind w:left="360"/>
        <w:rPr>
          <w:rFonts w:ascii="Arial" w:hAnsi="Arial" w:cs="Arial"/>
          <w:sz w:val="20"/>
          <w:szCs w:val="20"/>
        </w:rPr>
      </w:pPr>
    </w:p>
    <w:p w14:paraId="65ED87FB"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648691AE" w14:textId="77777777" w:rsidR="001D42D1" w:rsidRPr="00270E47" w:rsidRDefault="001D42D1" w:rsidP="001D42D1">
      <w:pPr>
        <w:pStyle w:val="ListParagraph"/>
        <w:ind w:left="360"/>
        <w:rPr>
          <w:rFonts w:ascii="Arial" w:hAnsi="Arial" w:cs="Arial"/>
          <w:sz w:val="20"/>
          <w:szCs w:val="20"/>
        </w:rPr>
      </w:pPr>
    </w:p>
    <w:p w14:paraId="198FB6D3"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If applicable, can a person whose data is used, stored, reported on, etc.</w:t>
      </w:r>
      <w:proofErr w:type="gramStart"/>
      <w:r w:rsidRPr="00270E47">
        <w:rPr>
          <w:rFonts w:ascii="Arial" w:hAnsi="Arial" w:cs="Arial"/>
          <w:sz w:val="20"/>
          <w:szCs w:val="20"/>
        </w:rPr>
        <w:t>,  in</w:t>
      </w:r>
      <w:proofErr w:type="gramEnd"/>
      <w:r w:rsidRPr="00270E47">
        <w:rPr>
          <w:rFonts w:ascii="Arial" w:hAnsi="Arial" w:cs="Arial"/>
          <w:sz w:val="20"/>
          <w:szCs w:val="20"/>
        </w:rPr>
        <w:t xml:space="preserve"> the system hold both employee and student roles?</w:t>
      </w:r>
    </w:p>
    <w:p w14:paraId="396584BC" w14:textId="77777777" w:rsidR="001D42D1" w:rsidRPr="00270E47" w:rsidRDefault="001D42D1" w:rsidP="001D42D1">
      <w:pPr>
        <w:pStyle w:val="ListParagraph"/>
        <w:ind w:left="360"/>
        <w:rPr>
          <w:rFonts w:ascii="Arial" w:hAnsi="Arial" w:cs="Arial"/>
          <w:sz w:val="20"/>
          <w:szCs w:val="20"/>
        </w:rPr>
      </w:pPr>
    </w:p>
    <w:p w14:paraId="06A1F019"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31"/>
    <w:p w14:paraId="0D84B3B8" w14:textId="77777777" w:rsidR="001D42D1" w:rsidRPr="00BC4272" w:rsidRDefault="001D42D1" w:rsidP="001D42D1">
      <w:pPr>
        <w:pStyle w:val="Heading3"/>
        <w:rPr>
          <w:rFonts w:ascii="Arial" w:hAnsi="Arial" w:cs="Arial"/>
          <w:sz w:val="20"/>
          <w:szCs w:val="20"/>
        </w:rPr>
      </w:pPr>
    </w:p>
    <w:p w14:paraId="36EF5C02" w14:textId="77777777" w:rsidR="001D42D1" w:rsidRPr="00F52B26" w:rsidRDefault="001D42D1" w:rsidP="001D42D1">
      <w:pPr>
        <w:rPr>
          <w:rFonts w:ascii="Arial" w:hAnsi="Arial" w:cs="Arial"/>
          <w:b/>
          <w:color w:val="1F4E79" w:themeColor="accent1" w:themeShade="80"/>
          <w:sz w:val="20"/>
          <w:szCs w:val="20"/>
        </w:rPr>
      </w:pPr>
      <w:bookmarkStart w:id="32" w:name="_Toc476229112"/>
      <w:r w:rsidRPr="00F52B26">
        <w:rPr>
          <w:rFonts w:ascii="Arial" w:hAnsi="Arial" w:cs="Arial"/>
          <w:b/>
          <w:color w:val="1F4E79" w:themeColor="accent1" w:themeShade="80"/>
          <w:sz w:val="20"/>
          <w:szCs w:val="20"/>
        </w:rPr>
        <w:t>Technical Interface Data Exchange Requirements</w:t>
      </w:r>
      <w:bookmarkEnd w:id="32"/>
    </w:p>
    <w:p w14:paraId="17A97B1E" w14:textId="77777777" w:rsidR="001D42D1" w:rsidRPr="00270E47" w:rsidRDefault="001D42D1" w:rsidP="001D42D1">
      <w:pPr>
        <w:rPr>
          <w:rFonts w:ascii="Arial" w:hAnsi="Arial" w:cs="Arial"/>
          <w:sz w:val="20"/>
          <w:szCs w:val="20"/>
        </w:rPr>
      </w:pPr>
      <w:bookmarkStart w:id="33" w:name="_Toc476229113"/>
      <w:r w:rsidRPr="00270E47">
        <w:rPr>
          <w:rFonts w:ascii="Arial" w:hAnsi="Arial" w:cs="Arial"/>
          <w:sz w:val="20"/>
          <w:szCs w:val="20"/>
        </w:rPr>
        <w:t>The following provides the interface data exchange requirements for the Respondent’s solution.</w:t>
      </w:r>
    </w:p>
    <w:p w14:paraId="5BE4DED3"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64535F1" w14:textId="77777777" w:rsidR="001D42D1" w:rsidRPr="00270E47" w:rsidRDefault="001D42D1" w:rsidP="001D42D1">
      <w:pPr>
        <w:pStyle w:val="ListParagraph"/>
        <w:ind w:left="360"/>
        <w:rPr>
          <w:rFonts w:ascii="Arial" w:hAnsi="Arial" w:cs="Arial"/>
          <w:sz w:val="20"/>
          <w:szCs w:val="20"/>
        </w:rPr>
      </w:pPr>
    </w:p>
    <w:p w14:paraId="583350F7"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43B5FBA8" w14:textId="77777777" w:rsidR="001D42D1" w:rsidRPr="00270E47" w:rsidRDefault="001D42D1" w:rsidP="001D42D1">
      <w:pPr>
        <w:pStyle w:val="ListParagraph"/>
        <w:ind w:left="360"/>
        <w:rPr>
          <w:rFonts w:ascii="Arial" w:hAnsi="Arial" w:cs="Arial"/>
          <w:sz w:val="20"/>
          <w:szCs w:val="20"/>
        </w:rPr>
      </w:pPr>
    </w:p>
    <w:p w14:paraId="37843366" w14:textId="77777777" w:rsidR="001D42D1" w:rsidRPr="00270E47" w:rsidRDefault="001D42D1">
      <w:pPr>
        <w:pStyle w:val="ListParagraph"/>
        <w:numPr>
          <w:ilvl w:val="0"/>
          <w:numId w:val="10"/>
        </w:numPr>
        <w:ind w:left="360"/>
        <w:rPr>
          <w:rFonts w:ascii="Arial" w:hAnsi="Arial" w:cs="Arial"/>
        </w:rPr>
      </w:pPr>
      <w:r w:rsidRPr="00270E47">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65B4A1F3" w14:textId="77777777" w:rsidR="001D42D1" w:rsidRDefault="001D42D1" w:rsidP="001D42D1">
      <w:pPr>
        <w:rPr>
          <w:rFonts w:ascii="Arial" w:hAnsi="Arial" w:cs="Arial"/>
          <w:b/>
          <w:color w:val="1F4E79" w:themeColor="accent1" w:themeShade="80"/>
          <w:sz w:val="20"/>
          <w:szCs w:val="20"/>
        </w:rPr>
      </w:pPr>
    </w:p>
    <w:p w14:paraId="5DB5D592" w14:textId="77777777" w:rsidR="001D42D1" w:rsidRPr="00F52B26" w:rsidRDefault="001D42D1" w:rsidP="001D42D1">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33"/>
    </w:p>
    <w:p w14:paraId="23CF2A4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5D953F94" w14:textId="77777777" w:rsidR="001D42D1" w:rsidRPr="00270E47" w:rsidRDefault="001D42D1" w:rsidP="001D42D1">
      <w:pPr>
        <w:pStyle w:val="ListParagraph"/>
        <w:ind w:left="360"/>
        <w:rPr>
          <w:rFonts w:ascii="Arial" w:hAnsi="Arial" w:cs="Arial"/>
          <w:sz w:val="20"/>
          <w:szCs w:val="20"/>
        </w:rPr>
      </w:pPr>
    </w:p>
    <w:p w14:paraId="41B4F88B"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56AFB5ED" w14:textId="77777777" w:rsidR="001D42D1" w:rsidRPr="00270E47" w:rsidRDefault="001D42D1" w:rsidP="001D42D1">
      <w:pPr>
        <w:pStyle w:val="ListParagraph"/>
        <w:ind w:left="360"/>
        <w:rPr>
          <w:rFonts w:ascii="Arial" w:hAnsi="Arial" w:cs="Arial"/>
          <w:sz w:val="20"/>
          <w:szCs w:val="20"/>
        </w:rPr>
      </w:pPr>
    </w:p>
    <w:p w14:paraId="2DE31F3D"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support needs for sharing and linking data with other applications and databases?</w:t>
      </w:r>
    </w:p>
    <w:p w14:paraId="09CC461E" w14:textId="77777777" w:rsidR="001D42D1" w:rsidRPr="00270E47" w:rsidRDefault="001D42D1" w:rsidP="001D42D1">
      <w:pPr>
        <w:pStyle w:val="ListParagraph"/>
        <w:ind w:left="2520"/>
        <w:rPr>
          <w:rFonts w:ascii="Arial" w:hAnsi="Arial" w:cs="Arial"/>
          <w:sz w:val="20"/>
          <w:szCs w:val="20"/>
        </w:rPr>
      </w:pPr>
    </w:p>
    <w:p w14:paraId="7CAA9761"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377E6411" w14:textId="77777777" w:rsidR="001D42D1" w:rsidRPr="00270E47" w:rsidRDefault="001D42D1" w:rsidP="001D42D1">
      <w:pPr>
        <w:pStyle w:val="ListParagraph"/>
        <w:ind w:left="360"/>
        <w:rPr>
          <w:rFonts w:ascii="Arial" w:hAnsi="Arial" w:cs="Arial"/>
          <w:sz w:val="20"/>
          <w:szCs w:val="20"/>
        </w:rPr>
      </w:pPr>
    </w:p>
    <w:p w14:paraId="06D1B586"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362D84E3" w14:textId="77777777" w:rsidR="001D42D1" w:rsidRPr="00270E47" w:rsidRDefault="001D42D1" w:rsidP="001D42D1">
      <w:pPr>
        <w:pStyle w:val="ListParagraph"/>
        <w:ind w:left="360"/>
        <w:rPr>
          <w:rFonts w:ascii="Arial" w:hAnsi="Arial" w:cs="Arial"/>
          <w:sz w:val="20"/>
          <w:szCs w:val="20"/>
        </w:rPr>
      </w:pPr>
    </w:p>
    <w:p w14:paraId="0B4FBC9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p w14:paraId="3105E97D" w14:textId="2C15AFB6" w:rsidR="00727D15" w:rsidRPr="001D42D1" w:rsidRDefault="00727D15" w:rsidP="001D42D1">
      <w:pPr>
        <w:rPr>
          <w:rFonts w:ascii="Arial" w:hAnsi="Arial" w:cs="Arial"/>
          <w:sz w:val="20"/>
          <w:szCs w:val="20"/>
        </w:rPr>
      </w:pPr>
    </w:p>
    <w:sectPr w:rsidR="00727D15" w:rsidRPr="001D42D1" w:rsidSect="005A6013">
      <w:headerReference w:type="default" r:id="rId19"/>
      <w:footerReference w:type="default" r:id="rId2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F5D8" w14:textId="77777777" w:rsidR="00716D80" w:rsidRDefault="00716D80" w:rsidP="00BD64D5">
      <w:pPr>
        <w:spacing w:after="0" w:line="240" w:lineRule="auto"/>
      </w:pPr>
      <w:r>
        <w:separator/>
      </w:r>
    </w:p>
  </w:endnote>
  <w:endnote w:type="continuationSeparator" w:id="0">
    <w:p w14:paraId="2F8F5518" w14:textId="77777777" w:rsidR="00716D80" w:rsidRDefault="00716D80"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D012" w14:textId="77777777" w:rsidR="00716D80" w:rsidRDefault="00716D80" w:rsidP="00BD64D5">
      <w:pPr>
        <w:spacing w:after="0" w:line="240" w:lineRule="auto"/>
      </w:pPr>
      <w:r>
        <w:separator/>
      </w:r>
    </w:p>
  </w:footnote>
  <w:footnote w:type="continuationSeparator" w:id="0">
    <w:p w14:paraId="0D7C415E" w14:textId="77777777" w:rsidR="00716D80" w:rsidRDefault="00716D80"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663D" w14:textId="35655945" w:rsidR="00133433" w:rsidRDefault="00133433" w:rsidP="00133433">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A90258" w:rsidRPr="00DC225A">
      <w:rPr>
        <w:rFonts w:ascii="Arial" w:hAnsi="Arial" w:cs="Arial"/>
        <w:b/>
        <w:color w:val="002465"/>
        <w:sz w:val="20"/>
        <w:szCs w:val="20"/>
      </w:rPr>
      <w:t>Enterprise Generative AI Services</w:t>
    </w:r>
    <w:r w:rsidRPr="00950966">
      <w:rPr>
        <w:rFonts w:ascii="Arial" w:hAnsi="Arial" w:cs="Arial"/>
        <w:b/>
        <w:color w:val="002060"/>
        <w:sz w:val="20"/>
        <w:szCs w:val="20"/>
      </w:rPr>
      <w:tab/>
    </w:r>
    <w:r>
      <w:rPr>
        <w:rFonts w:ascii="Arial" w:hAnsi="Arial" w:cs="Arial"/>
        <w:b/>
        <w:color w:val="002060"/>
        <w:sz w:val="20"/>
        <w:szCs w:val="20"/>
      </w:rPr>
      <w:t xml:space="preserve">Dated: </w:t>
    </w:r>
    <w:r w:rsidR="00BC5D69" w:rsidRPr="00BC5D69">
      <w:rPr>
        <w:rFonts w:ascii="Arial" w:hAnsi="Arial" w:cs="Arial"/>
        <w:b/>
        <w:color w:val="002465"/>
        <w:sz w:val="20"/>
        <w:szCs w:val="20"/>
      </w:rPr>
      <w:t xml:space="preserve">May </w:t>
    </w:r>
    <w:r w:rsidR="00B632F8">
      <w:rPr>
        <w:rFonts w:ascii="Arial" w:hAnsi="Arial" w:cs="Arial"/>
        <w:b/>
        <w:color w:val="002465"/>
        <w:sz w:val="20"/>
        <w:szCs w:val="20"/>
      </w:rPr>
      <w:t>24</w:t>
    </w:r>
    <w:r w:rsidR="00BC5D69" w:rsidRPr="00BC5D69">
      <w:rPr>
        <w:rFonts w:ascii="Arial" w:hAnsi="Arial" w:cs="Arial"/>
        <w:b/>
        <w:color w:val="002465"/>
        <w:sz w:val="20"/>
        <w:szCs w:val="20"/>
      </w:rPr>
      <w:t>, 2024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11"/>
  </w:num>
  <w:num w:numId="2" w16cid:durableId="2040932035">
    <w:abstractNumId w:val="6"/>
  </w:num>
  <w:num w:numId="3" w16cid:durableId="1897205397">
    <w:abstractNumId w:val="4"/>
  </w:num>
  <w:num w:numId="4" w16cid:durableId="2091000381">
    <w:abstractNumId w:val="0"/>
  </w:num>
  <w:num w:numId="5" w16cid:durableId="2031488318">
    <w:abstractNumId w:val="13"/>
  </w:num>
  <w:num w:numId="6" w16cid:durableId="41101234">
    <w:abstractNumId w:val="2"/>
  </w:num>
  <w:num w:numId="7" w16cid:durableId="119225659">
    <w:abstractNumId w:val="15"/>
  </w:num>
  <w:num w:numId="8" w16cid:durableId="1277251281">
    <w:abstractNumId w:val="1"/>
  </w:num>
  <w:num w:numId="9" w16cid:durableId="707804858">
    <w:abstractNumId w:val="18"/>
  </w:num>
  <w:num w:numId="10" w16cid:durableId="1718509899">
    <w:abstractNumId w:val="12"/>
  </w:num>
  <w:num w:numId="11" w16cid:durableId="467406280">
    <w:abstractNumId w:val="8"/>
  </w:num>
  <w:num w:numId="12" w16cid:durableId="999424762">
    <w:abstractNumId w:val="14"/>
  </w:num>
  <w:num w:numId="13" w16cid:durableId="1229070021">
    <w:abstractNumId w:val="9"/>
  </w:num>
  <w:num w:numId="14" w16cid:durableId="1056929243">
    <w:abstractNumId w:val="7"/>
  </w:num>
  <w:num w:numId="15" w16cid:durableId="540360924">
    <w:abstractNumId w:val="20"/>
  </w:num>
  <w:num w:numId="16" w16cid:durableId="1959877039">
    <w:abstractNumId w:val="16"/>
  </w:num>
  <w:num w:numId="17" w16cid:durableId="886575021">
    <w:abstractNumId w:val="17"/>
  </w:num>
  <w:num w:numId="18" w16cid:durableId="843326469">
    <w:abstractNumId w:val="19"/>
  </w:num>
  <w:num w:numId="19" w16cid:durableId="398408673">
    <w:abstractNumId w:val="10"/>
  </w:num>
  <w:num w:numId="20" w16cid:durableId="1338772462">
    <w:abstractNumId w:val="5"/>
  </w:num>
  <w:num w:numId="21" w16cid:durableId="13208406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1E89"/>
    <w:rsid w:val="001331F7"/>
    <w:rsid w:val="00133433"/>
    <w:rsid w:val="00143AE0"/>
    <w:rsid w:val="0014447F"/>
    <w:rsid w:val="00153695"/>
    <w:rsid w:val="00165722"/>
    <w:rsid w:val="00166728"/>
    <w:rsid w:val="001705AB"/>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60E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2196D"/>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20DC2"/>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3DB"/>
    <w:rsid w:val="005A2910"/>
    <w:rsid w:val="005A2B80"/>
    <w:rsid w:val="005A474B"/>
    <w:rsid w:val="005A6013"/>
    <w:rsid w:val="005B3564"/>
    <w:rsid w:val="005B6A4F"/>
    <w:rsid w:val="005C1059"/>
    <w:rsid w:val="005C67A8"/>
    <w:rsid w:val="005C7E41"/>
    <w:rsid w:val="005D2667"/>
    <w:rsid w:val="005D41A4"/>
    <w:rsid w:val="005D512E"/>
    <w:rsid w:val="005D7496"/>
    <w:rsid w:val="005E0150"/>
    <w:rsid w:val="005F0773"/>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67B5F"/>
    <w:rsid w:val="00674E8D"/>
    <w:rsid w:val="00676F31"/>
    <w:rsid w:val="00693651"/>
    <w:rsid w:val="006978D2"/>
    <w:rsid w:val="006A007F"/>
    <w:rsid w:val="006A4246"/>
    <w:rsid w:val="006A6E34"/>
    <w:rsid w:val="006B30D5"/>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16D8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38BA"/>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16B3C"/>
    <w:rsid w:val="00A21BDF"/>
    <w:rsid w:val="00A229E4"/>
    <w:rsid w:val="00A26320"/>
    <w:rsid w:val="00A3185F"/>
    <w:rsid w:val="00A32033"/>
    <w:rsid w:val="00A344AF"/>
    <w:rsid w:val="00A40561"/>
    <w:rsid w:val="00A46677"/>
    <w:rsid w:val="00A52A21"/>
    <w:rsid w:val="00A52AF0"/>
    <w:rsid w:val="00A534CF"/>
    <w:rsid w:val="00A53652"/>
    <w:rsid w:val="00A806FA"/>
    <w:rsid w:val="00A844F5"/>
    <w:rsid w:val="00A879C0"/>
    <w:rsid w:val="00A87E16"/>
    <w:rsid w:val="00A90258"/>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32F8"/>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5D69"/>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3289"/>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2D74"/>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2324E"/>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6AF2"/>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3917340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access-board.gov/i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www.itic.org/policy/accessibility/vp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educause.edu/resources/2020/4/higher-education-community-vendor-assessment-toolk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yr@mai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7903</Words>
  <Characters>45050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18</cp:revision>
  <cp:lastPrinted>2024-05-23T13:25:00Z</cp:lastPrinted>
  <dcterms:created xsi:type="dcterms:W3CDTF">2023-08-29T20:51:00Z</dcterms:created>
  <dcterms:modified xsi:type="dcterms:W3CDTF">2024-05-23T13:25:00Z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