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54F557C6" w14:textId="7AF53A76" w:rsidR="00BD64D5" w:rsidRPr="00FA2EE6" w:rsidRDefault="00874782" w:rsidP="00BD64D5">
      <w:pPr>
        <w:jc w:val="center"/>
        <w:rPr>
          <w:rFonts w:ascii="Arial" w:hAnsi="Arial" w:cs="Arial"/>
          <w:color w:val="002060"/>
          <w:sz w:val="44"/>
          <w:szCs w:val="44"/>
        </w:rPr>
      </w:pPr>
      <w:r>
        <w:rPr>
          <w:rFonts w:ascii="Arial" w:hAnsi="Arial" w:cs="Arial"/>
          <w:color w:val="002060"/>
          <w:sz w:val="44"/>
          <w:szCs w:val="44"/>
        </w:rPr>
        <w:t>Student Response</w:t>
      </w:r>
      <w:r w:rsidR="00FA2EE6" w:rsidRPr="00FA2EE6">
        <w:rPr>
          <w:rFonts w:ascii="Arial" w:hAnsi="Arial" w:cs="Arial"/>
          <w:color w:val="002060"/>
          <w:sz w:val="44"/>
          <w:szCs w:val="44"/>
        </w:rPr>
        <w:t xml:space="preserve"> Solution</w:t>
      </w:r>
    </w:p>
    <w:p w14:paraId="6335233D" w14:textId="0F4F5669"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RFP #2022-0</w:t>
      </w:r>
      <w:r w:rsidR="00B247FD">
        <w:rPr>
          <w:rFonts w:ascii="Arial" w:hAnsi="Arial" w:cs="Arial"/>
          <w:color w:val="002060"/>
          <w:sz w:val="44"/>
          <w:szCs w:val="44"/>
        </w:rPr>
        <w:t>73</w:t>
      </w:r>
    </w:p>
    <w:p w14:paraId="0895D2F9" w14:textId="65571377"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D260AB">
        <w:rPr>
          <w:rFonts w:ascii="Arial" w:hAnsi="Arial" w:cs="Arial"/>
          <w:color w:val="002060"/>
          <w:sz w:val="32"/>
          <w:szCs w:val="32"/>
        </w:rPr>
        <w:t>April 27</w:t>
      </w:r>
      <w:r w:rsidR="00FA2EE6" w:rsidRPr="00FA2EE6">
        <w:rPr>
          <w:rFonts w:ascii="Arial" w:hAnsi="Arial" w:cs="Arial"/>
          <w:color w:val="002060"/>
          <w:sz w:val="32"/>
          <w:szCs w:val="32"/>
        </w:rPr>
        <w:t>, 2022</w:t>
      </w:r>
    </w:p>
    <w:p w14:paraId="76CB5EF0" w14:textId="77777777" w:rsidR="00BD64D5" w:rsidRPr="00BA1DBA" w:rsidRDefault="00BD64D5" w:rsidP="00BD64D5">
      <w:pPr>
        <w:jc w:val="center"/>
        <w:rPr>
          <w:rFonts w:ascii="Arial" w:hAnsi="Arial" w:cs="Arial"/>
          <w:color w:val="002060"/>
          <w:sz w:val="32"/>
          <w:szCs w:val="32"/>
        </w:rPr>
      </w:pPr>
    </w:p>
    <w:p w14:paraId="73061E23" w14:textId="1DEF14D8"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131097">
        <w:rPr>
          <w:rFonts w:ascii="Arial" w:hAnsi="Arial" w:cs="Arial"/>
          <w:color w:val="002060"/>
          <w:sz w:val="32"/>
          <w:szCs w:val="32"/>
        </w:rPr>
        <w:t xml:space="preserve">May </w:t>
      </w:r>
      <w:r w:rsidR="00874782">
        <w:rPr>
          <w:rFonts w:ascii="Arial" w:hAnsi="Arial" w:cs="Arial"/>
          <w:color w:val="002060"/>
          <w:sz w:val="32"/>
          <w:szCs w:val="32"/>
        </w:rPr>
        <w:t>2</w:t>
      </w:r>
      <w:r w:rsidR="00D260AB">
        <w:rPr>
          <w:rFonts w:ascii="Arial" w:hAnsi="Arial" w:cs="Arial"/>
          <w:color w:val="002060"/>
          <w:sz w:val="32"/>
          <w:szCs w:val="32"/>
        </w:rPr>
        <w:t>2</w:t>
      </w:r>
      <w:r w:rsidR="003D6EED" w:rsidRPr="003D6EED">
        <w:rPr>
          <w:rFonts w:ascii="Arial" w:hAnsi="Arial" w:cs="Arial"/>
          <w:color w:val="002060"/>
          <w:sz w:val="32"/>
          <w:szCs w:val="32"/>
        </w:rPr>
        <w:t>, 2022,</w:t>
      </w:r>
      <w:r w:rsidRPr="003D6EED">
        <w:rPr>
          <w:rFonts w:ascii="Arial" w:hAnsi="Arial" w:cs="Arial"/>
          <w:color w:val="002060"/>
          <w:sz w:val="32"/>
          <w:szCs w:val="32"/>
        </w:rPr>
        <w:t xml:space="preserve"> </w:t>
      </w:r>
      <w:r w:rsidR="009836CE" w:rsidRPr="003D6EED">
        <w:rPr>
          <w:rFonts w:ascii="Arial" w:hAnsi="Arial" w:cs="Arial"/>
          <w:color w:val="002060"/>
          <w:sz w:val="32"/>
          <w:szCs w:val="32"/>
        </w:rPr>
        <w:t>11</w:t>
      </w:r>
      <w:r w:rsidR="009836CE">
        <w:rPr>
          <w:rFonts w:ascii="Arial" w:hAnsi="Arial" w:cs="Arial"/>
          <w:color w:val="1F4E79" w:themeColor="accent1" w:themeShade="80"/>
          <w:sz w:val="32"/>
          <w:szCs w:val="32"/>
        </w:rPr>
        <w:t>:59</w:t>
      </w:r>
      <w:r w:rsidRPr="00E47F86">
        <w:rPr>
          <w:rFonts w:ascii="Arial" w:hAnsi="Arial" w:cs="Arial"/>
          <w:color w:val="1F4E79" w:themeColor="accent1" w:themeShade="80"/>
          <w:sz w:val="32"/>
          <w:szCs w:val="32"/>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5FD8B19E" w:rsidR="00BD64D5" w:rsidRDefault="00BD64D5" w:rsidP="00BD64D5">
      <w:pPr>
        <w:spacing w:after="0"/>
        <w:jc w:val="center"/>
        <w:rPr>
          <w:rFonts w:ascii="Arial" w:hAnsi="Arial" w:cs="Arial"/>
          <w:b/>
          <w:sz w:val="28"/>
          <w:szCs w:val="28"/>
        </w:rPr>
      </w:pPr>
    </w:p>
    <w:p w14:paraId="1722E267" w14:textId="77777777" w:rsidR="00FA2EE6" w:rsidRDefault="00FA2EE6" w:rsidP="00BD64D5">
      <w:pPr>
        <w:spacing w:after="0"/>
        <w:jc w:val="center"/>
        <w:rPr>
          <w:rFonts w:ascii="Arial" w:hAnsi="Arial" w:cs="Arial"/>
          <w:b/>
          <w:sz w:val="28"/>
          <w:szCs w:val="28"/>
        </w:rPr>
      </w:pPr>
    </w:p>
    <w:p w14:paraId="53EE56EA" w14:textId="77777777" w:rsidR="00FA2EE6" w:rsidRPr="00841E08" w:rsidRDefault="00FA2EE6" w:rsidP="00FA2EE6">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798935B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p>
    <w:p w14:paraId="1FDF4843" w14:textId="5702FF6F" w:rsidR="00FA2EE6" w:rsidRPr="00A03DEF" w:rsidRDefault="00FA2EE6" w:rsidP="00FA2EE6">
      <w:pPr>
        <w:jc w:val="center"/>
        <w:rPr>
          <w:rFonts w:ascii="Arial" w:hAnsi="Arial" w:cs="Arial"/>
          <w:b/>
          <w:color w:val="002060"/>
          <w:sz w:val="28"/>
          <w:szCs w:val="28"/>
        </w:rPr>
      </w:pPr>
      <w:r w:rsidRPr="00A03DEF">
        <w:rPr>
          <w:rFonts w:ascii="Arial" w:hAnsi="Arial" w:cs="Arial"/>
          <w:color w:val="002060"/>
          <w:sz w:val="28"/>
          <w:szCs w:val="28"/>
        </w:rPr>
        <w:t xml:space="preserve">Email Subject Line – </w:t>
      </w:r>
      <w:r>
        <w:rPr>
          <w:rFonts w:ascii="Arial" w:hAnsi="Arial" w:cs="Arial"/>
          <w:color w:val="002060"/>
          <w:sz w:val="28"/>
          <w:szCs w:val="28"/>
        </w:rPr>
        <w:t xml:space="preserve">RC: </w:t>
      </w:r>
      <w:r w:rsidR="00874782">
        <w:rPr>
          <w:rFonts w:ascii="Arial" w:hAnsi="Arial" w:cs="Arial"/>
          <w:color w:val="002060"/>
          <w:sz w:val="28"/>
          <w:szCs w:val="28"/>
        </w:rPr>
        <w:t>Student Response</w:t>
      </w:r>
      <w:r>
        <w:rPr>
          <w:rFonts w:ascii="Arial" w:hAnsi="Arial" w:cs="Arial"/>
          <w:color w:val="002060"/>
          <w:sz w:val="28"/>
          <w:szCs w:val="28"/>
        </w:rPr>
        <w:t xml:space="preserve"> Solution </w:t>
      </w:r>
      <w:r w:rsidRPr="00A03DEF">
        <w:rPr>
          <w:rFonts w:ascii="Arial" w:hAnsi="Arial" w:cs="Arial"/>
          <w:color w:val="002060"/>
          <w:sz w:val="28"/>
          <w:szCs w:val="28"/>
        </w:rPr>
        <w:t>RFP#</w:t>
      </w:r>
      <w:r>
        <w:rPr>
          <w:rFonts w:ascii="Arial" w:hAnsi="Arial" w:cs="Arial"/>
          <w:color w:val="002060"/>
          <w:sz w:val="28"/>
          <w:szCs w:val="28"/>
        </w:rPr>
        <w:t>2022-0</w:t>
      </w:r>
      <w:r w:rsidR="00B247FD">
        <w:rPr>
          <w:rFonts w:ascii="Arial" w:hAnsi="Arial" w:cs="Arial"/>
          <w:color w:val="002060"/>
          <w:sz w:val="28"/>
          <w:szCs w:val="28"/>
        </w:rPr>
        <w:t>73</w:t>
      </w:r>
    </w:p>
    <w:p w14:paraId="53E3F999" w14:textId="77777777" w:rsidR="00FA2EE6" w:rsidRDefault="00FA2EE6" w:rsidP="00FA2EE6">
      <w:pPr>
        <w:rPr>
          <w:rFonts w:ascii="Arial" w:hAnsi="Arial" w:cs="Arial"/>
          <w:b/>
          <w:sz w:val="28"/>
          <w:szCs w:val="28"/>
        </w:rPr>
      </w:pPr>
    </w:p>
    <w:p w14:paraId="6BEB3274" w14:textId="77777777" w:rsidR="00FA2EE6" w:rsidRPr="00605B40" w:rsidRDefault="00FA2EE6" w:rsidP="00FA2EE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8FB7E1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2321B64A"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r w:rsidRPr="00A03DEF">
        <w:rPr>
          <w:rFonts w:ascii="Arial" w:hAnsi="Arial" w:cs="Arial"/>
          <w:color w:val="002060"/>
          <w:sz w:val="28"/>
          <w:szCs w:val="28"/>
        </w:rPr>
        <w:t xml:space="preserve">  </w:t>
      </w:r>
    </w:p>
    <w:p w14:paraId="5F5AFE9C"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77777777"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77777777" w:rsidR="007B36CD" w:rsidRPr="002F67FC"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67C4332D"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H</w:t>
      </w:r>
      <w:r w:rsidR="002777D6">
        <w:rPr>
          <w:rFonts w:ascii="Arial" w:hAnsi="Arial" w:cs="Arial"/>
          <w:sz w:val="20"/>
          <w:szCs w:val="20"/>
        </w:rPr>
        <w:t>1</w:t>
      </w:r>
      <w:r w:rsidRPr="006950B9">
        <w:rPr>
          <w:rFonts w:ascii="Arial" w:hAnsi="Arial" w:cs="Arial"/>
          <w:sz w:val="20"/>
          <w:szCs w:val="20"/>
        </w:rPr>
        <w:t xml:space="preserve"> – </w:t>
      </w:r>
      <w:r>
        <w:rPr>
          <w:rFonts w:ascii="Arial" w:hAnsi="Arial" w:cs="Arial"/>
          <w:sz w:val="20"/>
          <w:szCs w:val="20"/>
        </w:rPr>
        <w:t>Solution Requirements Matrix</w:t>
      </w:r>
    </w:p>
    <w:p w14:paraId="55A878E0" w14:textId="5D10C78C" w:rsidR="002777D6" w:rsidRDefault="002777D6" w:rsidP="007B36CD">
      <w:pPr>
        <w:pStyle w:val="ListParagraph"/>
        <w:numPr>
          <w:ilvl w:val="3"/>
          <w:numId w:val="2"/>
        </w:numPr>
        <w:ind w:left="1800"/>
        <w:rPr>
          <w:rFonts w:ascii="Arial" w:hAnsi="Arial" w:cs="Arial"/>
          <w:sz w:val="20"/>
          <w:szCs w:val="20"/>
        </w:rPr>
      </w:pPr>
      <w:r>
        <w:rPr>
          <w:rFonts w:ascii="Arial" w:hAnsi="Arial" w:cs="Arial"/>
          <w:sz w:val="20"/>
          <w:szCs w:val="20"/>
        </w:rPr>
        <w:t>Insert Appendix H2 – Additional Features</w:t>
      </w:r>
    </w:p>
    <w:p w14:paraId="5D406D5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Detailed Description of Accessibility features.</w:t>
      </w:r>
    </w:p>
    <w:p w14:paraId="22B3B3B1" w14:textId="01B80936" w:rsidR="00B657A2" w:rsidRPr="002777D6" w:rsidRDefault="007B36CD" w:rsidP="002777D6">
      <w:pPr>
        <w:pStyle w:val="ListParagraph"/>
        <w:numPr>
          <w:ilvl w:val="3"/>
          <w:numId w:val="2"/>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0445A5C0" w14:textId="12CECDA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026CB36E" w14:textId="7AC36EBA" w:rsidR="00AF63F9" w:rsidRPr="00FA2EE6" w:rsidRDefault="00AF63F9" w:rsidP="00AF63F9">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sidR="00FA2EE6" w:rsidRPr="00FA2EE6">
        <w:rPr>
          <w:rStyle w:val="InitialStyle"/>
          <w:rFonts w:ascii="Arial" w:hAnsi="Arial" w:cs="Arial"/>
          <w:color w:val="002060"/>
          <w:sz w:val="22"/>
          <w:szCs w:val="22"/>
        </w:rPr>
        <w:t>2022-0</w:t>
      </w:r>
      <w:r w:rsidR="00874782">
        <w:rPr>
          <w:rStyle w:val="InitialStyle"/>
          <w:rFonts w:ascii="Arial" w:hAnsi="Arial" w:cs="Arial"/>
          <w:color w:val="002060"/>
          <w:sz w:val="22"/>
          <w:szCs w:val="22"/>
        </w:rPr>
        <w:t>73</w:t>
      </w:r>
    </w:p>
    <w:p w14:paraId="143B18B5" w14:textId="59244758" w:rsidR="00057BE0" w:rsidRPr="00FA2EE6" w:rsidRDefault="00874782" w:rsidP="0029169B">
      <w:pPr>
        <w:spacing w:after="0"/>
        <w:jc w:val="center"/>
        <w:rPr>
          <w:rFonts w:ascii="Arial" w:hAnsi="Arial" w:cs="Arial"/>
          <w:color w:val="002060"/>
        </w:rPr>
      </w:pPr>
      <w:r>
        <w:rPr>
          <w:rStyle w:val="InitialStyle"/>
          <w:rFonts w:ascii="Arial" w:hAnsi="Arial" w:cs="Arial"/>
          <w:color w:val="002060"/>
        </w:rPr>
        <w:t>Student Response</w:t>
      </w:r>
      <w:r w:rsidR="00FA2EE6" w:rsidRPr="00FA2EE6">
        <w:rPr>
          <w:rStyle w:val="InitialStyle"/>
          <w:rFonts w:ascii="Arial" w:hAnsi="Arial" w:cs="Arial"/>
          <w:color w:val="002060"/>
        </w:rPr>
        <w:t xml:space="preserve">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1C1D75A" w14:textId="77777777" w:rsidR="00874782" w:rsidRPr="00FA2EE6" w:rsidRDefault="00874782" w:rsidP="00874782">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RFP # 2022-0</w:t>
      </w:r>
      <w:r>
        <w:rPr>
          <w:rStyle w:val="InitialStyle"/>
          <w:rFonts w:ascii="Arial" w:hAnsi="Arial" w:cs="Arial"/>
          <w:color w:val="002060"/>
          <w:sz w:val="22"/>
          <w:szCs w:val="22"/>
        </w:rPr>
        <w:t>73</w:t>
      </w:r>
    </w:p>
    <w:p w14:paraId="446F66BF" w14:textId="77777777" w:rsidR="00874782" w:rsidRPr="00FA2EE6" w:rsidRDefault="00874782" w:rsidP="00874782">
      <w:pPr>
        <w:spacing w:after="0"/>
        <w:jc w:val="center"/>
        <w:rPr>
          <w:rFonts w:ascii="Arial" w:hAnsi="Arial" w:cs="Arial"/>
          <w:color w:val="002060"/>
        </w:rPr>
      </w:pPr>
      <w:r>
        <w:rPr>
          <w:rStyle w:val="InitialStyle"/>
          <w:rFonts w:ascii="Arial" w:hAnsi="Arial" w:cs="Arial"/>
          <w:color w:val="002060"/>
        </w:rPr>
        <w:t>Student Response</w:t>
      </w:r>
      <w:r w:rsidRPr="00FA2EE6">
        <w:rPr>
          <w:rStyle w:val="InitialStyle"/>
          <w:rFonts w:ascii="Arial" w:hAnsi="Arial" w:cs="Arial"/>
          <w:color w:val="002060"/>
        </w:rPr>
        <w:t xml:space="preserve">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0C57912" w14:textId="77777777" w:rsidR="00874782" w:rsidRPr="00FA2EE6" w:rsidRDefault="00874782" w:rsidP="00874782">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RFP # 2022-0</w:t>
      </w:r>
      <w:r>
        <w:rPr>
          <w:rStyle w:val="InitialStyle"/>
          <w:rFonts w:ascii="Arial" w:hAnsi="Arial" w:cs="Arial"/>
          <w:color w:val="002060"/>
          <w:sz w:val="22"/>
          <w:szCs w:val="22"/>
        </w:rPr>
        <w:t>73</w:t>
      </w:r>
    </w:p>
    <w:p w14:paraId="32C24630" w14:textId="77777777" w:rsidR="00874782" w:rsidRPr="00FA2EE6" w:rsidRDefault="00874782" w:rsidP="00874782">
      <w:pPr>
        <w:spacing w:after="0"/>
        <w:jc w:val="center"/>
        <w:rPr>
          <w:rFonts w:ascii="Arial" w:hAnsi="Arial" w:cs="Arial"/>
          <w:color w:val="002060"/>
        </w:rPr>
      </w:pPr>
      <w:r>
        <w:rPr>
          <w:rStyle w:val="InitialStyle"/>
          <w:rFonts w:ascii="Arial" w:hAnsi="Arial" w:cs="Arial"/>
          <w:color w:val="002060"/>
        </w:rPr>
        <w:t>Student Response</w:t>
      </w:r>
      <w:r w:rsidRPr="00FA2EE6">
        <w:rPr>
          <w:rStyle w:val="InitialStyle"/>
          <w:rFonts w:ascii="Arial" w:hAnsi="Arial" w:cs="Arial"/>
          <w:color w:val="002060"/>
        </w:rPr>
        <w:t xml:space="preserve"> Solution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0B9F50A9" w14:textId="4E65E561"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Pr>
          <w:rFonts w:ascii="Arial" w:hAnsi="Arial" w:cs="Arial"/>
          <w:sz w:val="20"/>
          <w:szCs w:val="20"/>
        </w:rPr>
        <w:t>investments</w:t>
      </w:r>
      <w:r w:rsidRPr="00DB296A">
        <w:rPr>
          <w:rFonts w:ascii="Arial" w:hAnsi="Arial" w:cs="Arial"/>
          <w:sz w:val="20"/>
          <w:szCs w:val="20"/>
        </w:rPr>
        <w:t xml:space="preserve"> the University needs to maintain. </w:t>
      </w:r>
      <w:r w:rsidR="00121F6F">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sidR="00121F6F">
        <w:rPr>
          <w:rFonts w:ascii="Arial" w:hAnsi="Arial" w:cs="Arial"/>
          <w:sz w:val="20"/>
          <w:szCs w:val="20"/>
        </w:rPr>
        <w:t xml:space="preserve">investments </w:t>
      </w:r>
      <w:r w:rsidRPr="00DB296A">
        <w:rPr>
          <w:rFonts w:ascii="Arial" w:hAnsi="Arial" w:cs="Arial"/>
          <w:sz w:val="20"/>
          <w:szCs w:val="20"/>
        </w:rPr>
        <w:t xml:space="preserve">would </w:t>
      </w:r>
      <w:r w:rsidR="00121F6F">
        <w:rPr>
          <w:rFonts w:ascii="Arial" w:hAnsi="Arial" w:cs="Arial"/>
          <w:sz w:val="20"/>
          <w:szCs w:val="20"/>
        </w:rPr>
        <w:t>be needed</w:t>
      </w:r>
      <w:r w:rsidRPr="00DB296A">
        <w:rPr>
          <w:rFonts w:ascii="Arial" w:hAnsi="Arial" w:cs="Arial"/>
          <w:sz w:val="20"/>
          <w:szCs w:val="20"/>
        </w:rPr>
        <w:t xml:space="preserve"> to </w:t>
      </w:r>
      <w:r w:rsidR="00121F6F">
        <w:rPr>
          <w:rFonts w:ascii="Arial" w:hAnsi="Arial" w:cs="Arial"/>
          <w:sz w:val="20"/>
          <w:szCs w:val="20"/>
        </w:rPr>
        <w:t>support the solution.</w:t>
      </w:r>
      <w:r w:rsidRPr="00DB296A">
        <w:rPr>
          <w:rFonts w:ascii="Arial" w:hAnsi="Arial" w:cs="Arial"/>
          <w:sz w:val="20"/>
          <w:szCs w:val="20"/>
        </w:rPr>
        <w:t xml:space="preserve">  </w:t>
      </w:r>
    </w:p>
    <w:p w14:paraId="148E7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DB296A" w:rsidRDefault="00DB296A" w:rsidP="00DB296A">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2EABC0DE" w14:textId="77777777" w:rsidR="00DB296A" w:rsidRPr="00DB296A" w:rsidRDefault="00DB296A" w:rsidP="00DB296A">
      <w:pPr>
        <w:pStyle w:val="DefaultText"/>
        <w:jc w:val="both"/>
        <w:rPr>
          <w:rStyle w:val="InitialStyle"/>
          <w:rFonts w:ascii="Arial" w:hAnsi="Arial" w:cs="Arial"/>
          <w:sz w:val="20"/>
          <w:szCs w:val="20"/>
        </w:rPr>
      </w:pPr>
    </w:p>
    <w:p w14:paraId="0E12CB62" w14:textId="4CE058B7" w:rsidR="00DB296A" w:rsidRPr="00DB296A" w:rsidRDefault="00DB296A" w:rsidP="00DB296A">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sidR="00121F6F">
        <w:rPr>
          <w:rFonts w:ascii="Arial" w:hAnsi="Arial" w:cs="Arial"/>
          <w:bCs/>
          <w:sz w:val="20"/>
          <w:szCs w:val="20"/>
        </w:rPr>
        <w:t xml:space="preserve"> (if applicable)</w:t>
      </w:r>
      <w:r w:rsidRPr="00DB296A">
        <w:rPr>
          <w:rFonts w:ascii="Arial" w:hAnsi="Arial" w:cs="Arial"/>
          <w:bCs/>
          <w:sz w:val="20"/>
          <w:szCs w:val="20"/>
        </w:rPr>
        <w:t xml:space="preserve">.  </w:t>
      </w:r>
    </w:p>
    <w:p w14:paraId="02113410" w14:textId="77777777" w:rsidR="00DB296A" w:rsidRPr="00DB296A" w:rsidRDefault="00DB296A" w:rsidP="00DB296A">
      <w:pPr>
        <w:pStyle w:val="DefaultText"/>
        <w:jc w:val="both"/>
        <w:rPr>
          <w:rStyle w:val="InitialStyle"/>
          <w:rFonts w:ascii="Arial" w:hAnsi="Arial" w:cs="Arial"/>
          <w:sz w:val="20"/>
          <w:szCs w:val="20"/>
        </w:rPr>
      </w:pPr>
    </w:p>
    <w:p w14:paraId="69070BE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E605857"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1BC38DE2"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78BEF84"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1E3FBEC3"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85F9F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  Rates will be calculated based on Current Active User FTE provided.  </w:t>
      </w:r>
    </w:p>
    <w:p w14:paraId="44D311E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062CC5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w:t>
      </w:r>
    </w:p>
    <w:p w14:paraId="194533D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E3899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A232E3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710B939C"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700BC9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AF6EBA" w14:textId="77777777" w:rsidR="00D518C1" w:rsidRPr="006950B9" w:rsidRDefault="00D518C1" w:rsidP="00D518C1">
      <w:pPr>
        <w:autoSpaceDE w:val="0"/>
        <w:autoSpaceDN w:val="0"/>
        <w:adjustRightInd w:val="0"/>
        <w:spacing w:after="0" w:line="240" w:lineRule="auto"/>
        <w:jc w:val="both"/>
        <w:rPr>
          <w:rFonts w:ascii="Arial" w:hAnsi="Arial" w:cs="Arial"/>
          <w:sz w:val="20"/>
          <w:szCs w:val="20"/>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60AA81A5"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083C7BCC" w14:textId="77777777" w:rsidR="00DB296A" w:rsidRDefault="00DB296A" w:rsidP="00DB296A">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DB296A" w:rsidRPr="00640D53" w14:paraId="3A34A239" w14:textId="77777777" w:rsidTr="00313D72">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60752"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4C338FD5" w14:textId="77777777" w:rsidR="00DB296A" w:rsidRPr="00640D53" w:rsidRDefault="00DB296A" w:rsidP="00313D72">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7121BD4F" w14:textId="77777777" w:rsidR="00DB296A" w:rsidRPr="00640D53" w:rsidRDefault="00DB296A" w:rsidP="00313D72">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36688539"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CBA98E"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00394A99" w14:textId="77777777" w:rsidTr="00313D72">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1040454B"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0CAF06E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1A83EF5"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1E840696"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49FD6A34"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9E03232"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48F271D1"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8054DF9"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E8D0447"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2E9E1D3"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18920D1"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4BC9825"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22568FB"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DB296A" w:rsidRPr="00640D53" w14:paraId="1A8103C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EF88E7"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7063DE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249D88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603D9F5"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CD409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934416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4BE67E3"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7A423E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F02A78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3E249A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B3144F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C2EBC4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7F8AFE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62F52F68"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27B3253"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2B46811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AD3B250"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66C882C"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B0C30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4376CA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D4F9BE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DD6D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DC71CB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57E0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9DFF15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F3B401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F15D0B9"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10FDAAB7"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289FB1"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78832D4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B6BFC7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8C04F3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4AB0A5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0B8183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18534A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4168C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E5E1F3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BDF924F"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AFCD60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0AC025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1E2B31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797D7EBE"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E8ADFC8"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60B7E96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A82D87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8B7D760"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FCE5EE9"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B1BCCB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48A3C1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EFDA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C54F87"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88A47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1957F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34FB1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347831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7BD0A10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E743A5B"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2BEF8E4D"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2032E04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5AD23E5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EAE347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0C1FC78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A3610AF"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72ADB79"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23278E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55484B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673472D"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F7E714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0CC61CC"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33B3F774"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DBD91A9"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C89C242"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0BEE2ADB"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4AEED4F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76D1DE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020679B"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6336C7E"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DD5E6AD"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1FF70EF"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F9C64DA"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DD5EBD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02C57FA2"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DBE2C3C"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38A8C904"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A28FF13"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1CE3EE4"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504F7324"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1300FC6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7DFCA7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F67294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3A7277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EA0D8B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BA5D271"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38738A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595456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A940EA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D030A24"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2ACA4782" w14:textId="77777777" w:rsidTr="00313D72">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E34724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7D11B14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DB296A" w:rsidRPr="00640D53" w14:paraId="1891E7D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D261CE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30434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DB296A" w:rsidRPr="00640D53" w14:paraId="64FB26A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76FB6B"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F97FE1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33BE939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207736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2E3AF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4DD5D17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1318903"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461FA8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6A5538E0"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ED248DB"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0441C5F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6273CB87" w14:textId="77777777" w:rsidR="00DB296A" w:rsidRDefault="00DB296A" w:rsidP="00DB296A">
      <w:pPr>
        <w:rPr>
          <w:rFonts w:ascii="Arial" w:hAnsi="Arial" w:cs="Arial"/>
          <w:b/>
          <w:bCs/>
          <w:highlight w:val="green"/>
        </w:rPr>
      </w:pPr>
    </w:p>
    <w:p w14:paraId="0790BA59" w14:textId="77777777" w:rsidR="003476E0" w:rsidRPr="006950B9" w:rsidRDefault="003476E0" w:rsidP="00D518C1">
      <w:pPr>
        <w:jc w:val="both"/>
        <w:rPr>
          <w:rFonts w:ascii="Arial" w:hAnsi="Arial" w:cs="Arial"/>
          <w:b/>
          <w:sz w:val="20"/>
          <w:szCs w:val="20"/>
        </w:rPr>
      </w:pPr>
    </w:p>
    <w:p w14:paraId="291A00D2" w14:textId="36F56E5B" w:rsidR="00D518C1" w:rsidRDefault="00D518C1" w:rsidP="00D518C1">
      <w:pPr>
        <w:jc w:val="both"/>
        <w:rPr>
          <w:rFonts w:ascii="Arial" w:hAnsi="Arial" w:cs="Arial"/>
          <w:b/>
        </w:rPr>
      </w:pPr>
    </w:p>
    <w:p w14:paraId="073C5942" w14:textId="72654773" w:rsidR="007D1436" w:rsidRDefault="007D1436">
      <w:pPr>
        <w:rPr>
          <w:rFonts w:ascii="Arial" w:hAnsi="Arial" w:cs="Arial"/>
          <w:b/>
          <w:bCs/>
          <w:highlight w:val="green"/>
        </w:rPr>
      </w:pPr>
    </w:p>
    <w:p w14:paraId="4E562542" w14:textId="77777777" w:rsidR="003476E0" w:rsidRDefault="003476E0">
      <w:pPr>
        <w:rPr>
          <w:rFonts w:ascii="Arial" w:hAnsi="Arial" w:cs="Arial"/>
          <w:b/>
          <w:bCs/>
          <w:highlight w:val="green"/>
        </w:rPr>
      </w:pPr>
      <w:r>
        <w:rPr>
          <w:rFonts w:ascii="Arial" w:hAnsi="Arial" w:cs="Arial"/>
          <w:b/>
          <w:bCs/>
          <w:highlight w:val="green"/>
        </w:rPr>
        <w:br w:type="page"/>
      </w:r>
    </w:p>
    <w:p w14:paraId="24AFB2F5" w14:textId="00977AFE"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399F94C6" w14:textId="77777777" w:rsidTr="00313D72">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68301393" w:rsidR="00DB296A" w:rsidRPr="006950B9" w:rsidRDefault="00DB296A" w:rsidP="00DB296A">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sidR="00313D72">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3E9E206B"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0355D02F"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9C85982"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6950B9" w:rsidRDefault="00DB296A" w:rsidP="00DB296A">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3CDD347C"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03535369"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3A9D83D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69E8FB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5219CEF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0C8B424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58BEF754"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49A98E6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4D1F8BE"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796E613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A950E6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6356ED9E" w14:textId="77777777" w:rsidR="00DB296A" w:rsidRDefault="00DB296A" w:rsidP="00DB296A">
      <w:pPr>
        <w:rPr>
          <w:rFonts w:ascii="Arial" w:hAnsi="Arial" w:cs="Arial"/>
          <w:b/>
          <w:sz w:val="20"/>
          <w:szCs w:val="20"/>
        </w:rPr>
      </w:pPr>
      <w:r>
        <w:rPr>
          <w:rFonts w:ascii="Arial" w:hAnsi="Arial" w:cs="Arial"/>
          <w:b/>
          <w:sz w:val="20"/>
          <w:szCs w:val="20"/>
        </w:rPr>
        <w:br w:type="page"/>
      </w:r>
    </w:p>
    <w:p w14:paraId="18E6C2EF"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7D0F9F4" w14:textId="77777777" w:rsidR="00DB296A" w:rsidRDefault="00DB296A" w:rsidP="00DB296A">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DB296A" w:rsidRPr="003476E0" w14:paraId="652A12AC"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1E92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10B14E98" w14:textId="77777777" w:rsidTr="00313D72">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1A1B2F5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1FF41B29"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2C2C5B7"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527E4CF"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56819F4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45C77A7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DB296A" w:rsidRPr="003476E0" w14:paraId="6FA26672"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0D543"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DB296A" w:rsidRPr="003476E0" w14:paraId="7D43F91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410E0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0EC45B6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DF2E94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AEC8D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F0FAA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CB889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22BEEEC"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B811A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378AA20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C7645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4057F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68010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5FC112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7C68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79AC1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8CB34A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6B016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0C5B336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D0555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0665FF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251157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C245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CDE01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FC7AF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005894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7144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764D5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A5386C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B0BB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6604357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82FC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1CB8A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E49A7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30678C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72451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6C4D5"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E99E3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C76FD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1BAF0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158FE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13E894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5C95A0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57F2B1"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340663E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33EC4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6FBA18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094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FEF98E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4C8DA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8900B1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906934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C4CD28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A344BD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4D90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1AE71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0F066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E357A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6FA556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FB754E"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2DD0036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1E9C7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165879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6F6EA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750B1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B362B6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82B9F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1C95BB1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3768C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BA7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5E04EA52"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7F4EED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A7C40DE"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BD1786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C875033"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9E42F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B7D307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4CB91A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743D4EF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0B6A9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041A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E3FC1F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1C8C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283561D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F6E82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75349D0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8B0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7270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B0169B1"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00793E"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03823E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C7243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6C5727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C58F2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911CD6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CA70FB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40888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6C1E1E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05473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08A0E6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5858B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4F6A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0EDE26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129AE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4CD44F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1DBA8A6"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2E1B7E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5808D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457A1F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C69491D"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13DA3E"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1A85F5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35EF00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C2A87A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A295A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65380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468530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26C6A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50A01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5BA8D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5F6823B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2F938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13C612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120AB3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4664E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499A33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17891D"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F3FB5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FE48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A37937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254E8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557AA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234E52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CFF8C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B88E5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CDEB1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FC073B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C853C5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342CA0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544DCD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7D2A376"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6D5C38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BAEDD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B42C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B77F6B1"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E690D4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0F2E582C"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FF9567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A547390"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3FB2C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AB95067"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4E8BC3"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0A2A0D6B" w14:textId="77777777" w:rsidTr="00313D72">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E205D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E081C72"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2838127D"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3DC2584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518AB4"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542E425"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2237479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4D0F5A5D"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C16F4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D6448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DB296A" w:rsidRPr="003476E0" w14:paraId="56009CEF"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0A768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20397"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52702291"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9157E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12E7673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3330CA00"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EAF03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7A0F2CA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1C238D7" w14:textId="77777777" w:rsidR="00DB296A" w:rsidRPr="006950B9" w:rsidRDefault="00DB296A" w:rsidP="00DB296A">
      <w:pPr>
        <w:jc w:val="both"/>
        <w:rPr>
          <w:rFonts w:ascii="Arial" w:hAnsi="Arial" w:cs="Arial"/>
          <w:sz w:val="20"/>
          <w:szCs w:val="20"/>
        </w:rPr>
      </w:pPr>
    </w:p>
    <w:p w14:paraId="6DF3C20E" w14:textId="454CABC0" w:rsidR="00D518C1" w:rsidRDefault="00D518C1"/>
    <w:p w14:paraId="2AEBB835" w14:textId="77777777" w:rsidR="00DB296A" w:rsidRDefault="00DB296A">
      <w:pPr>
        <w:rPr>
          <w:rFonts w:ascii="Arial" w:hAnsi="Arial" w:cs="Arial"/>
          <w:b/>
          <w:bCs/>
          <w:highlight w:val="green"/>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Growth and Enhancements are products or services not included in the baseline pricing that we may want to purchase </w:t>
      </w:r>
      <w:proofErr w:type="gramStart"/>
      <w:r w:rsidRPr="006950B9">
        <w:rPr>
          <w:rFonts w:ascii="Arial" w:hAnsi="Arial" w:cs="Arial"/>
          <w:sz w:val="20"/>
          <w:szCs w:val="20"/>
        </w:rPr>
        <w:t>at a later date</w:t>
      </w:r>
      <w:proofErr w:type="gramEnd"/>
      <w:r w:rsidRPr="006950B9">
        <w:rPr>
          <w:rFonts w:ascii="Arial" w:hAnsi="Arial" w:cs="Arial"/>
          <w:sz w:val="20"/>
          <w:szCs w:val="20"/>
        </w:rPr>
        <w:t>. These may vary by Respondent response. There is no penalty for not completing this section.</w:t>
      </w:r>
    </w:p>
    <w:p w14:paraId="6A83B285"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296CC9" w:rsidRDefault="00313D72" w:rsidP="00313D72">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7E7C0EB1"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84C868C"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2AD29894"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p>
    <w:p w14:paraId="6C34390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2A7BFA5D"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14086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536EBF8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B664B3"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2420BE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CEA34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 xml:space="preserve">Provide any initial ‘one-time’ costs associated with the solution other than year 1 licensing and support, </w:t>
      </w:r>
      <w:proofErr w:type="gramStart"/>
      <w:r w:rsidRPr="00296CC9">
        <w:rPr>
          <w:rFonts w:ascii="Arial" w:hAnsi="Arial" w:cs="Arial"/>
          <w:sz w:val="18"/>
          <w:szCs w:val="18"/>
        </w:rPr>
        <w:t>training</w:t>
      </w:r>
      <w:proofErr w:type="gramEnd"/>
      <w:r w:rsidRPr="00296CC9">
        <w:rPr>
          <w:rFonts w:ascii="Arial" w:hAnsi="Arial" w:cs="Arial"/>
          <w:sz w:val="18"/>
          <w:szCs w:val="18"/>
        </w:rPr>
        <w:t xml:space="preserve"> and implementation costs.</w:t>
      </w:r>
    </w:p>
    <w:p w14:paraId="445BEF1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5F0BDB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w:t>
      </w:r>
      <w:proofErr w:type="gramStart"/>
      <w:r w:rsidRPr="00296CC9">
        <w:rPr>
          <w:rFonts w:ascii="Arial" w:hAnsi="Arial" w:cs="Arial"/>
          <w:sz w:val="18"/>
          <w:szCs w:val="18"/>
        </w:rPr>
        <w:t>period, and</w:t>
      </w:r>
      <w:proofErr w:type="gramEnd"/>
      <w:r w:rsidRPr="00296CC9">
        <w:rPr>
          <w:rFonts w:ascii="Arial" w:hAnsi="Arial" w:cs="Arial"/>
          <w:sz w:val="18"/>
          <w:szCs w:val="18"/>
        </w:rPr>
        <w:t xml:space="preserve"> anticipated future rates.  Rates will be calculated based on Current Active User FTE provided.  </w:t>
      </w:r>
    </w:p>
    <w:p w14:paraId="4FAC012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4B635C7"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 xml:space="preserve">All licensing and maintenance agreement pricing should include rates during the Agreement </w:t>
      </w:r>
      <w:proofErr w:type="gramStart"/>
      <w:r w:rsidRPr="00296CC9">
        <w:rPr>
          <w:rFonts w:ascii="Arial" w:hAnsi="Arial" w:cs="Arial"/>
          <w:sz w:val="18"/>
          <w:szCs w:val="18"/>
        </w:rPr>
        <w:t>period, and</w:t>
      </w:r>
      <w:proofErr w:type="gramEnd"/>
      <w:r w:rsidRPr="00296CC9">
        <w:rPr>
          <w:rFonts w:ascii="Arial" w:hAnsi="Arial" w:cs="Arial"/>
          <w:sz w:val="18"/>
          <w:szCs w:val="18"/>
        </w:rPr>
        <w:t xml:space="preserve"> anticipated future rates.</w:t>
      </w:r>
    </w:p>
    <w:p w14:paraId="2D39D4A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1E9F0D51"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6CE945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4E1CFAF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48D47BC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A9DFF14"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3A4F5E0F"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p>
    <w:p w14:paraId="11D83D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619A516A" w14:textId="77777777" w:rsidR="00D518C1" w:rsidRPr="006950B9" w:rsidRDefault="00D518C1" w:rsidP="00D518C1">
      <w:pPr>
        <w:tabs>
          <w:tab w:val="left" w:pos="2055"/>
        </w:tabs>
        <w:jc w:val="both"/>
        <w:rPr>
          <w:rFonts w:ascii="Arial" w:hAnsi="Arial" w:cs="Arial"/>
          <w:sz w:val="20"/>
          <w:szCs w:val="20"/>
        </w:rPr>
      </w:pPr>
    </w:p>
    <w:p w14:paraId="51BE4624" w14:textId="77777777" w:rsidR="00313D72" w:rsidRDefault="00313D72">
      <w:pPr>
        <w:rPr>
          <w:rFonts w:ascii="Arial" w:hAnsi="Arial" w:cs="Arial"/>
          <w:b/>
          <w:sz w:val="18"/>
          <w:szCs w:val="18"/>
        </w:rPr>
      </w:pPr>
      <w:r>
        <w:rPr>
          <w:rFonts w:ascii="Arial" w:hAnsi="Arial" w:cs="Arial"/>
          <w:b/>
          <w:sz w:val="18"/>
          <w:szCs w:val="18"/>
        </w:rPr>
        <w:br w:type="page"/>
      </w:r>
    </w:p>
    <w:p w14:paraId="307C35CC" w14:textId="23175901" w:rsidR="00313D72" w:rsidRPr="00296CC9" w:rsidRDefault="00313D72" w:rsidP="00313D72">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313D72" w14:paraId="522DC019" w14:textId="77777777" w:rsidTr="00CA1CB2">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828AE7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B9355D" w14:textId="77777777" w:rsidR="00313D72" w:rsidRDefault="00313D72" w:rsidP="00313D72">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41047B" w14:textId="77777777" w:rsidR="00313D72" w:rsidRDefault="00313D72" w:rsidP="00313D72">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1855B868"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0197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47CE1D2A" w14:textId="77777777" w:rsidTr="00CA1CB2">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02F5F11"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45EDCCC"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6498534"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8808E8"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6CAB792"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F14FA8"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899DED"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F7C41EB"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CF9D6BF"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7B03952"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E93FA1F"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EF5080"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0F02526"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313D72" w14:paraId="283974B7" w14:textId="77777777" w:rsidTr="00306CCB">
        <w:trPr>
          <w:trHeight w:val="255"/>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19F8F"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75931FD7" w14:textId="77777777" w:rsidR="00313D72" w:rsidRPr="00640D53" w:rsidRDefault="00313D72" w:rsidP="00313D72">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313D72" w14:paraId="2AC4783B"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F62D4"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F2A6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A343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10B0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FD89D"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5E22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24B02"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47F32"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0511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4CF5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2A4C7"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8494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FDA3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182DB71A"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54500"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4FB7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02F1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A7E6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056E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22D17"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8910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103A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4E69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01EE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E662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19EA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0B7F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7EEC8C51"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62169"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C7F2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5E17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863B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5F4C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CC1A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DD61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B3A0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CDF6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33E3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7C9D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CD2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8B31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6933680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FFA62"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55E4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F0AC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E7D7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F348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E64FA"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4871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E4C2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C37C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3BAF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82CA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6195A"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74FF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0B50CE43"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AE8D3"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2D32D267"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1BE74B0"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28F516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F33224D"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7B7D92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312D70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4D01F4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4CCAD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00DC6F0"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95A734"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3C2A5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312B24"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7B41B075"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58D13"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E01D63E"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784AEC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33346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6F5C4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3383A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94E8D8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98A1E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86F7CC"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3DD3CC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970845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90E6D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DF5015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1302456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B85BF"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14E6B300"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16DCCD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7EC4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4115FF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99AD18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6529B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AFF47F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E78EF2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07B80F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D0F3662"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BA61F5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0D79B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2FCF3AB9" w14:textId="77777777" w:rsidTr="00313D72">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D72E8"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9E1D1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313D72" w14:paraId="60E8F853"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CA19A"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54FB"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313D72" w14:paraId="760D8B6A"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B6B81"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A82E85" w14:textId="77777777" w:rsidR="00313D72" w:rsidRDefault="00313D72" w:rsidP="00313D72">
            <w:pPr>
              <w:rPr>
                <w:rFonts w:ascii="Arial" w:hAnsi="Arial" w:cs="Arial"/>
                <w:color w:val="000000"/>
                <w:sz w:val="18"/>
                <w:szCs w:val="18"/>
              </w:rPr>
            </w:pPr>
            <w:r>
              <w:rPr>
                <w:rFonts w:ascii="Arial" w:hAnsi="Arial" w:cs="Arial"/>
                <w:color w:val="000000"/>
                <w:sz w:val="18"/>
                <w:szCs w:val="18"/>
              </w:rPr>
              <w:t xml:space="preserve"> - </w:t>
            </w:r>
          </w:p>
        </w:tc>
      </w:tr>
    </w:tbl>
    <w:p w14:paraId="00AA5F51" w14:textId="77777777" w:rsidR="00313D72" w:rsidRPr="00811004" w:rsidRDefault="00313D72" w:rsidP="00313D72">
      <w:pPr>
        <w:rPr>
          <w:rFonts w:ascii="Arial" w:hAnsi="Arial" w:cs="Arial"/>
          <w:b/>
          <w:bCs/>
        </w:rPr>
      </w:pPr>
    </w:p>
    <w:p w14:paraId="0BAC220F" w14:textId="7492F7AE" w:rsidR="00F52B26" w:rsidRPr="0029169B"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6C865B98"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bookmarkEnd w:id="11"/>
    <w:p w14:paraId="53B52543" w14:textId="525C6E02" w:rsidR="00B554D7" w:rsidRPr="00306CCB" w:rsidRDefault="00B554D7" w:rsidP="00B554D7">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2"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4" w:name="_Toc489531848"/>
      <w:bookmarkStart w:id="15"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2B01E919"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9356CB">
      <w:pPr>
        <w:pStyle w:val="Default"/>
        <w:numPr>
          <w:ilvl w:val="0"/>
          <w:numId w:val="22"/>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6"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6"/>
    </w:p>
    <w:p w14:paraId="35EC550F" w14:textId="77777777" w:rsidR="00AF65FB" w:rsidRPr="00BC4272" w:rsidRDefault="00AF65FB" w:rsidP="00AF65FB">
      <w:pPr>
        <w:pStyle w:val="Default"/>
        <w:jc w:val="both"/>
        <w:rPr>
          <w:color w:val="FF0000"/>
          <w:sz w:val="20"/>
          <w:szCs w:val="20"/>
        </w:rPr>
      </w:pPr>
    </w:p>
    <w:p w14:paraId="4687EDED" w14:textId="77777777" w:rsidR="00AF65FB" w:rsidRPr="003028EA" w:rsidRDefault="00AF65FB" w:rsidP="00AF65FB">
      <w:pPr>
        <w:pStyle w:val="Default"/>
        <w:jc w:val="both"/>
        <w:rPr>
          <w:b/>
          <w:color w:val="auto"/>
          <w:sz w:val="20"/>
          <w:szCs w:val="20"/>
        </w:rPr>
      </w:pPr>
      <w:r w:rsidRPr="003028EA">
        <w:rPr>
          <w:b/>
          <w:color w:val="1F4E79" w:themeColor="accent1" w:themeShade="80"/>
          <w:sz w:val="20"/>
          <w:szCs w:val="20"/>
        </w:rPr>
        <w:t>Evaluation Question(s) – Implementation Questions</w:t>
      </w:r>
    </w:p>
    <w:p w14:paraId="67BF6FE4" w14:textId="44B18DE0" w:rsidR="00AF65FB" w:rsidRPr="003028EA" w:rsidRDefault="00AF65FB" w:rsidP="00AF65FB">
      <w:pPr>
        <w:pStyle w:val="Default"/>
        <w:numPr>
          <w:ilvl w:val="0"/>
          <w:numId w:val="21"/>
        </w:numPr>
        <w:ind w:left="360"/>
        <w:rPr>
          <w:color w:val="auto"/>
          <w:sz w:val="20"/>
          <w:szCs w:val="20"/>
        </w:rPr>
      </w:pPr>
      <w:r w:rsidRPr="003028EA">
        <w:rPr>
          <w:color w:val="auto"/>
          <w:sz w:val="20"/>
          <w:szCs w:val="20"/>
        </w:rPr>
        <w:t xml:space="preserve">Describe your recommended implementation strategy, best practice consulting options, and professional services. </w:t>
      </w:r>
    </w:p>
    <w:p w14:paraId="36347304" w14:textId="77777777" w:rsidR="00AF65FB" w:rsidRPr="003028EA" w:rsidRDefault="00AF65FB" w:rsidP="00AF65FB">
      <w:pPr>
        <w:pStyle w:val="Default"/>
        <w:ind w:left="360"/>
        <w:rPr>
          <w:color w:val="auto"/>
          <w:sz w:val="20"/>
          <w:szCs w:val="20"/>
        </w:rPr>
      </w:pPr>
    </w:p>
    <w:p w14:paraId="152D3D98" w14:textId="77777777" w:rsidR="00AF65FB" w:rsidRPr="003028EA" w:rsidRDefault="00AF65FB" w:rsidP="00AF65FB">
      <w:pPr>
        <w:pStyle w:val="Default"/>
        <w:numPr>
          <w:ilvl w:val="0"/>
          <w:numId w:val="21"/>
        </w:numPr>
        <w:ind w:left="360"/>
        <w:rPr>
          <w:color w:val="auto"/>
          <w:sz w:val="20"/>
          <w:szCs w:val="20"/>
        </w:rPr>
      </w:pPr>
      <w:r w:rsidRPr="003028EA">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03A09B3B" w14:textId="77777777" w:rsidR="00AF65FB" w:rsidRPr="003028EA" w:rsidRDefault="00AF65FB" w:rsidP="00AF65FB">
      <w:pPr>
        <w:pStyle w:val="Default"/>
        <w:rPr>
          <w:color w:val="auto"/>
          <w:sz w:val="20"/>
          <w:szCs w:val="20"/>
        </w:rPr>
      </w:pPr>
    </w:p>
    <w:p w14:paraId="436FE3F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It is expected that the Respondent will assign a Project Manager who will have responsibility for its implementation team, and who will partner with the University's Project Manager. </w:t>
      </w:r>
    </w:p>
    <w:p w14:paraId="3688BFFD" w14:textId="77777777" w:rsidR="00AF65FB" w:rsidRPr="003028EA" w:rsidRDefault="00AF65FB" w:rsidP="00AF65FB">
      <w:pPr>
        <w:pStyle w:val="Default"/>
        <w:ind w:left="360"/>
        <w:jc w:val="both"/>
        <w:rPr>
          <w:color w:val="auto"/>
          <w:sz w:val="20"/>
          <w:szCs w:val="20"/>
        </w:rPr>
      </w:pPr>
    </w:p>
    <w:p w14:paraId="373A172A"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Describe your project management approach. </w:t>
      </w:r>
    </w:p>
    <w:p w14:paraId="4A978052"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What project management tools do you use? </w:t>
      </w:r>
    </w:p>
    <w:p w14:paraId="3122B05E"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Describe the project management offered as part of a standard implementation.</w:t>
      </w:r>
    </w:p>
    <w:p w14:paraId="1AD4D32D"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List the typical Project Management qualifications and/or certifications, such as PMP, held by the Project Manager(s) that would be assigned to this engagement.</w:t>
      </w:r>
    </w:p>
    <w:p w14:paraId="71B634B2"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Indicate your timeline from implementation start to “go live” date. Provide task lists and timelines for a standard implementation. A sample project plan would be helpful.</w:t>
      </w:r>
    </w:p>
    <w:p w14:paraId="76107836" w14:textId="77777777" w:rsidR="00AF65FB" w:rsidRPr="003028EA" w:rsidRDefault="00AF65FB" w:rsidP="00AF65FB">
      <w:pPr>
        <w:pStyle w:val="Default"/>
        <w:ind w:left="360"/>
        <w:jc w:val="both"/>
        <w:rPr>
          <w:color w:val="auto"/>
          <w:sz w:val="20"/>
          <w:szCs w:val="20"/>
        </w:rPr>
      </w:pPr>
    </w:p>
    <w:p w14:paraId="70E0B104"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Outline the staffing and composition of the implementation team. </w:t>
      </w:r>
    </w:p>
    <w:p w14:paraId="76F3DAF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Include University staff and roles, Respondent staff and roles, and proposed hours required for successful implementation. </w:t>
      </w:r>
    </w:p>
    <w:p w14:paraId="042420F5"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Indicate the time commitment to implement this solution including functional and technical resources within the University. </w:t>
      </w:r>
    </w:p>
    <w:p w14:paraId="791107C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Describe the skill set required for the staff person responsible for configuration and implementation before and after “go-live”. </w:t>
      </w:r>
    </w:p>
    <w:p w14:paraId="1D646703" w14:textId="6287F4DD" w:rsidR="00AF65FB" w:rsidRPr="003028EA" w:rsidRDefault="00AF65FB" w:rsidP="00AF65FB">
      <w:pPr>
        <w:pStyle w:val="Default"/>
        <w:numPr>
          <w:ilvl w:val="0"/>
          <w:numId w:val="21"/>
        </w:numPr>
        <w:ind w:left="360"/>
        <w:jc w:val="both"/>
        <w:rPr>
          <w:color w:val="auto"/>
          <w:sz w:val="20"/>
          <w:szCs w:val="20"/>
        </w:rPr>
      </w:pPr>
      <w:r w:rsidRPr="003028EA">
        <w:rPr>
          <w:sz w:val="20"/>
          <w:szCs w:val="20"/>
        </w:rPr>
        <w:t>Identify any third</w:t>
      </w:r>
      <w:r w:rsidR="00D241F5">
        <w:rPr>
          <w:sz w:val="20"/>
          <w:szCs w:val="20"/>
        </w:rPr>
        <w:t>-</w:t>
      </w:r>
      <w:r w:rsidRPr="003028EA">
        <w:rPr>
          <w:sz w:val="20"/>
          <w:szCs w:val="20"/>
        </w:rPr>
        <w:t>party Respondents involved in your implementation strategy and describe these relationships.</w:t>
      </w:r>
    </w:p>
    <w:p w14:paraId="2FD0B289"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Indicate whether these relationships are required or optional for implementation of the proposed solution. </w:t>
      </w:r>
    </w:p>
    <w:p w14:paraId="745E0071" w14:textId="2590F271" w:rsidR="00AF65FB" w:rsidRPr="003028EA" w:rsidRDefault="00AF65FB" w:rsidP="00AF65FB">
      <w:pPr>
        <w:pStyle w:val="Default"/>
        <w:numPr>
          <w:ilvl w:val="0"/>
          <w:numId w:val="25"/>
        </w:numPr>
        <w:jc w:val="both"/>
        <w:rPr>
          <w:color w:val="auto"/>
          <w:sz w:val="20"/>
          <w:szCs w:val="20"/>
        </w:rPr>
      </w:pPr>
      <w:r w:rsidRPr="003028EA">
        <w:rPr>
          <w:sz w:val="20"/>
          <w:szCs w:val="20"/>
        </w:rPr>
        <w:t>Provide detail associated costs and requirements related to the third</w:t>
      </w:r>
      <w:r w:rsidR="00D241F5">
        <w:rPr>
          <w:sz w:val="20"/>
          <w:szCs w:val="20"/>
        </w:rPr>
        <w:t>-</w:t>
      </w:r>
      <w:r w:rsidRPr="003028EA">
        <w:rPr>
          <w:sz w:val="20"/>
          <w:szCs w:val="20"/>
        </w:rPr>
        <w:t xml:space="preserve">party Respondent. </w:t>
      </w:r>
    </w:p>
    <w:p w14:paraId="0B41874F" w14:textId="70788618" w:rsidR="00AF65FB" w:rsidRPr="00D241F5" w:rsidRDefault="00AF65FB" w:rsidP="00D241F5">
      <w:pPr>
        <w:pStyle w:val="Default"/>
        <w:numPr>
          <w:ilvl w:val="0"/>
          <w:numId w:val="25"/>
        </w:numPr>
        <w:jc w:val="both"/>
        <w:rPr>
          <w:color w:val="auto"/>
          <w:sz w:val="20"/>
          <w:szCs w:val="20"/>
        </w:rPr>
      </w:pPr>
      <w:r w:rsidRPr="003028EA">
        <w:rPr>
          <w:sz w:val="20"/>
          <w:szCs w:val="20"/>
        </w:rPr>
        <w:t>Explain the process for managing the third</w:t>
      </w:r>
      <w:r w:rsidR="00D241F5">
        <w:rPr>
          <w:sz w:val="20"/>
          <w:szCs w:val="20"/>
        </w:rPr>
        <w:t>-</w:t>
      </w:r>
      <w:r w:rsidRPr="003028EA">
        <w:rPr>
          <w:sz w:val="20"/>
          <w:szCs w:val="20"/>
        </w:rPr>
        <w:t>party Respondent’s performance. Specifically, how are performance issues addressed.</w:t>
      </w:r>
    </w:p>
    <w:p w14:paraId="6BF09CF7" w14:textId="77777777" w:rsidR="00AF65FB" w:rsidRPr="003028EA" w:rsidRDefault="00AF65FB" w:rsidP="00AF65FB">
      <w:pPr>
        <w:pStyle w:val="Default"/>
        <w:jc w:val="both"/>
        <w:rPr>
          <w:b/>
          <w:color w:val="1F4E79" w:themeColor="accent1" w:themeShade="80"/>
          <w:sz w:val="20"/>
          <w:szCs w:val="20"/>
        </w:rPr>
      </w:pPr>
    </w:p>
    <w:p w14:paraId="08C2A393"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Training Questions</w:t>
      </w:r>
    </w:p>
    <w:p w14:paraId="2E09EAFC" w14:textId="77777777" w:rsidR="00AF65FB" w:rsidRPr="003028EA" w:rsidRDefault="00AF65FB" w:rsidP="00AF65FB">
      <w:pPr>
        <w:pStyle w:val="Default"/>
        <w:jc w:val="both"/>
        <w:rPr>
          <w:color w:val="auto"/>
          <w:sz w:val="20"/>
          <w:szCs w:val="20"/>
        </w:rPr>
      </w:pPr>
    </w:p>
    <w:p w14:paraId="4D88A24F"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the standard training included as part of implementation.</w:t>
      </w:r>
    </w:p>
    <w:p w14:paraId="0DC78599" w14:textId="77777777" w:rsidR="00AF65FB" w:rsidRPr="003028EA" w:rsidRDefault="00AF65FB" w:rsidP="00AF65FB">
      <w:pPr>
        <w:pStyle w:val="ListParagraph"/>
        <w:ind w:left="360"/>
        <w:rPr>
          <w:rFonts w:ascii="Arial" w:hAnsi="Arial" w:cs="Arial"/>
          <w:sz w:val="20"/>
          <w:szCs w:val="20"/>
        </w:rPr>
      </w:pPr>
    </w:p>
    <w:p w14:paraId="3A5CEA57" w14:textId="1A3CCFB3"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ongoing training options available for functional and technical users</w:t>
      </w:r>
      <w:r w:rsidR="00D241F5">
        <w:rPr>
          <w:rFonts w:ascii="Arial" w:hAnsi="Arial" w:cs="Arial"/>
          <w:sz w:val="20"/>
          <w:szCs w:val="20"/>
        </w:rPr>
        <w:t>.</w:t>
      </w:r>
    </w:p>
    <w:p w14:paraId="1996E872" w14:textId="77777777" w:rsidR="00AF65FB" w:rsidRPr="003028EA" w:rsidRDefault="00AF65FB" w:rsidP="00AF65FB">
      <w:pPr>
        <w:pStyle w:val="ListParagraph"/>
        <w:ind w:left="360"/>
        <w:rPr>
          <w:rFonts w:ascii="Arial" w:hAnsi="Arial" w:cs="Arial"/>
          <w:sz w:val="20"/>
          <w:szCs w:val="20"/>
        </w:rPr>
      </w:pPr>
    </w:p>
    <w:p w14:paraId="4D6012EA"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 xml:space="preserve">Describe the training methods available such as on-site, online instructor led, online self-help, documentation, etc. Provide an example of each method where possible, </w:t>
      </w:r>
      <w:proofErr w:type="gramStart"/>
      <w:r w:rsidRPr="003028EA">
        <w:rPr>
          <w:rFonts w:ascii="Arial" w:hAnsi="Arial" w:cs="Arial"/>
          <w:sz w:val="20"/>
          <w:szCs w:val="20"/>
        </w:rPr>
        <w:t>e.g.</w:t>
      </w:r>
      <w:proofErr w:type="gramEnd"/>
      <w:r w:rsidRPr="003028EA">
        <w:rPr>
          <w:rFonts w:ascii="Arial" w:hAnsi="Arial" w:cs="Arial"/>
          <w:sz w:val="20"/>
          <w:szCs w:val="20"/>
        </w:rPr>
        <w:t xml:space="preserve"> written documentation or webinars.</w:t>
      </w:r>
    </w:p>
    <w:p w14:paraId="79C26901" w14:textId="77777777" w:rsidR="00AF65FB" w:rsidRPr="003028EA" w:rsidRDefault="00AF65FB" w:rsidP="00AF65FB">
      <w:pPr>
        <w:pStyle w:val="ListParagraph"/>
        <w:ind w:left="360"/>
        <w:rPr>
          <w:rFonts w:ascii="Arial" w:hAnsi="Arial" w:cs="Arial"/>
          <w:sz w:val="20"/>
          <w:szCs w:val="20"/>
        </w:rPr>
      </w:pPr>
    </w:p>
    <w:p w14:paraId="32434EF0"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 xml:space="preserve">Describe your training best practices and what you would recommend for a successful implementation of this product. </w:t>
      </w:r>
    </w:p>
    <w:p w14:paraId="5B382587" w14:textId="77777777" w:rsidR="00AF65FB" w:rsidRPr="003028EA" w:rsidRDefault="00AF65FB" w:rsidP="00AF65FB">
      <w:pPr>
        <w:pStyle w:val="Default"/>
        <w:jc w:val="both"/>
        <w:rPr>
          <w:b/>
          <w:color w:val="1F4E79" w:themeColor="accent1" w:themeShade="80"/>
          <w:sz w:val="20"/>
          <w:szCs w:val="20"/>
        </w:rPr>
      </w:pPr>
    </w:p>
    <w:p w14:paraId="14048BCE"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Support Questions</w:t>
      </w:r>
    </w:p>
    <w:p w14:paraId="0D74168F" w14:textId="77777777" w:rsidR="00AF65FB" w:rsidRPr="003028EA" w:rsidRDefault="00AF65FB" w:rsidP="00AF65FB">
      <w:pPr>
        <w:pStyle w:val="Default"/>
        <w:jc w:val="both"/>
        <w:rPr>
          <w:color w:val="auto"/>
          <w:sz w:val="20"/>
          <w:szCs w:val="20"/>
        </w:rPr>
      </w:pPr>
    </w:p>
    <w:p w14:paraId="399232AF"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Supply your firm’s mission statement or policy regarding customer satisfaction and support.</w:t>
      </w:r>
    </w:p>
    <w:p w14:paraId="38AF2909" w14:textId="77777777" w:rsidR="00AF65FB" w:rsidRPr="003028EA" w:rsidRDefault="00AF65FB" w:rsidP="00AF65FB">
      <w:pPr>
        <w:pStyle w:val="ListParagraph"/>
        <w:ind w:left="360"/>
        <w:rPr>
          <w:rFonts w:ascii="Arial" w:hAnsi="Arial" w:cs="Arial"/>
          <w:sz w:val="20"/>
          <w:szCs w:val="20"/>
        </w:rPr>
      </w:pPr>
    </w:p>
    <w:p w14:paraId="32C6005B"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Explain what type of documentation, or help system, is included with this solution. Describe all documentation available online to IT support staff.</w:t>
      </w:r>
    </w:p>
    <w:p w14:paraId="710884D6" w14:textId="77777777" w:rsidR="00AF65FB" w:rsidRPr="003028EA" w:rsidRDefault="00AF65FB" w:rsidP="00AF65FB">
      <w:pPr>
        <w:pStyle w:val="ListParagraph"/>
        <w:ind w:left="360"/>
        <w:rPr>
          <w:rFonts w:ascii="Arial" w:hAnsi="Arial" w:cs="Arial"/>
          <w:sz w:val="20"/>
          <w:szCs w:val="20"/>
        </w:rPr>
      </w:pPr>
    </w:p>
    <w:p w14:paraId="6EDD0784"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07643DF" w14:textId="77777777" w:rsidR="00AF65FB" w:rsidRPr="003028EA" w:rsidRDefault="00AF65FB" w:rsidP="00AF65FB">
      <w:pPr>
        <w:pStyle w:val="ListParagraph"/>
        <w:ind w:left="360"/>
        <w:rPr>
          <w:rFonts w:ascii="Arial" w:hAnsi="Arial" w:cs="Arial"/>
          <w:sz w:val="20"/>
          <w:szCs w:val="20"/>
        </w:rPr>
      </w:pPr>
    </w:p>
    <w:p w14:paraId="441691A9"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Describe your incident, </w:t>
      </w:r>
      <w:proofErr w:type="gramStart"/>
      <w:r w:rsidRPr="003028EA">
        <w:rPr>
          <w:rFonts w:ascii="Arial" w:hAnsi="Arial" w:cs="Arial"/>
          <w:sz w:val="20"/>
          <w:szCs w:val="20"/>
        </w:rPr>
        <w:t>request</w:t>
      </w:r>
      <w:proofErr w:type="gramEnd"/>
      <w:r w:rsidRPr="003028EA">
        <w:rPr>
          <w:rFonts w:ascii="Arial" w:hAnsi="Arial" w:cs="Arial"/>
          <w:sz w:val="20"/>
          <w:szCs w:val="20"/>
        </w:rPr>
        <w:t xml:space="preserve"> and problem management processes. Describe these processes in terms of how the client submits a request, such as thru a service desk or website, and how you respond, thru resolution. What </w:t>
      </w:r>
      <w:proofErr w:type="gramStart"/>
      <w:r w:rsidRPr="003028EA">
        <w:rPr>
          <w:rFonts w:ascii="Arial" w:hAnsi="Arial" w:cs="Arial"/>
          <w:sz w:val="20"/>
          <w:szCs w:val="20"/>
        </w:rPr>
        <w:t>is</w:t>
      </w:r>
      <w:proofErr w:type="gramEnd"/>
      <w:r w:rsidRPr="003028EA">
        <w:rPr>
          <w:rFonts w:ascii="Arial" w:hAnsi="Arial" w:cs="Arial"/>
          <w:sz w:val="20"/>
          <w:szCs w:val="20"/>
        </w:rPr>
        <w:t xml:space="preserve"> the standard wait time for an initial response? Provide an example.</w:t>
      </w:r>
    </w:p>
    <w:p w14:paraId="30DEDD75" w14:textId="77777777" w:rsidR="00AF65FB" w:rsidRPr="003028EA" w:rsidRDefault="00AF65FB" w:rsidP="00AF65FB">
      <w:pPr>
        <w:pStyle w:val="ListParagraph"/>
        <w:ind w:left="360"/>
        <w:rPr>
          <w:rFonts w:ascii="Arial" w:hAnsi="Arial" w:cs="Arial"/>
          <w:sz w:val="20"/>
          <w:szCs w:val="20"/>
        </w:rPr>
      </w:pPr>
    </w:p>
    <w:p w14:paraId="70E29B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for an emergency, </w:t>
      </w:r>
      <w:proofErr w:type="gramStart"/>
      <w:r w:rsidRPr="003028EA">
        <w:rPr>
          <w:rFonts w:ascii="Arial" w:hAnsi="Arial" w:cs="Arial"/>
          <w:sz w:val="20"/>
          <w:szCs w:val="20"/>
        </w:rPr>
        <w:t>e.g.</w:t>
      </w:r>
      <w:proofErr w:type="gramEnd"/>
      <w:r w:rsidRPr="003028EA">
        <w:rPr>
          <w:rFonts w:ascii="Arial" w:hAnsi="Arial" w:cs="Arial"/>
          <w:sz w:val="20"/>
          <w:szCs w:val="20"/>
        </w:rPr>
        <w:t xml:space="preserve"> system down, from notification through resolution?</w:t>
      </w:r>
    </w:p>
    <w:p w14:paraId="4083FB48" w14:textId="77777777" w:rsidR="00AF65FB" w:rsidRPr="003028EA" w:rsidRDefault="00AF65FB" w:rsidP="00AF65FB">
      <w:pPr>
        <w:pStyle w:val="ListParagraph"/>
        <w:ind w:left="360"/>
        <w:rPr>
          <w:rFonts w:ascii="Arial" w:hAnsi="Arial" w:cs="Arial"/>
          <w:sz w:val="20"/>
          <w:szCs w:val="20"/>
        </w:rPr>
      </w:pPr>
    </w:p>
    <w:p w14:paraId="224BD77E"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services or events do you offer clients to maximize or leverage the features/functionality of the solution?</w:t>
      </w:r>
    </w:p>
    <w:p w14:paraId="5296CA8C" w14:textId="77777777" w:rsidR="00AF65FB" w:rsidRPr="003028EA" w:rsidRDefault="00AF65FB" w:rsidP="00AF65FB">
      <w:pPr>
        <w:pStyle w:val="ListParagraph"/>
        <w:ind w:left="360"/>
        <w:rPr>
          <w:rFonts w:ascii="Arial" w:hAnsi="Arial" w:cs="Arial"/>
          <w:sz w:val="20"/>
          <w:szCs w:val="20"/>
        </w:rPr>
      </w:pPr>
    </w:p>
    <w:p w14:paraId="7DE54B86"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608F5EBF" w14:textId="77777777" w:rsidR="00AF65FB" w:rsidRPr="003028EA" w:rsidRDefault="00AF65FB" w:rsidP="00AF65FB">
      <w:pPr>
        <w:pStyle w:val="ListParagraph"/>
        <w:ind w:left="360"/>
        <w:rPr>
          <w:rFonts w:ascii="Arial" w:hAnsi="Arial" w:cs="Arial"/>
          <w:sz w:val="20"/>
          <w:szCs w:val="20"/>
        </w:rPr>
      </w:pPr>
    </w:p>
    <w:p w14:paraId="7732A40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if a portion of the solution’s functionality does not meet the specific needs of the University after implementation, </w:t>
      </w:r>
      <w:proofErr w:type="gramStart"/>
      <w:r w:rsidRPr="003028EA">
        <w:rPr>
          <w:rFonts w:ascii="Arial" w:hAnsi="Arial" w:cs="Arial"/>
          <w:sz w:val="20"/>
          <w:szCs w:val="20"/>
        </w:rPr>
        <w:t>i.e.</w:t>
      </w:r>
      <w:proofErr w:type="gramEnd"/>
      <w:r w:rsidRPr="003028EA">
        <w:rPr>
          <w:rFonts w:ascii="Arial" w:hAnsi="Arial" w:cs="Arial"/>
          <w:sz w:val="20"/>
          <w:szCs w:val="20"/>
        </w:rPr>
        <w:t xml:space="preserve"> how would you proceed to “fix” the problem?</w:t>
      </w:r>
    </w:p>
    <w:p w14:paraId="6CCB3D77" w14:textId="77777777" w:rsidR="00AF65FB" w:rsidRPr="003028EA" w:rsidRDefault="00AF65FB" w:rsidP="00AF65FB">
      <w:pPr>
        <w:pStyle w:val="ListParagraph"/>
        <w:ind w:left="360"/>
        <w:rPr>
          <w:rFonts w:ascii="Arial" w:hAnsi="Arial" w:cs="Arial"/>
          <w:sz w:val="20"/>
          <w:szCs w:val="20"/>
        </w:rPr>
      </w:pPr>
    </w:p>
    <w:p w14:paraId="4C01DC9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your approach to ensuring and monitoring system performance. Do you provide dashboards showing system performance and health?</w:t>
      </w:r>
    </w:p>
    <w:p w14:paraId="7E777486" w14:textId="77777777" w:rsidR="00AF65FB" w:rsidRPr="003028EA" w:rsidRDefault="00AF65FB" w:rsidP="00AF65FB">
      <w:pPr>
        <w:pStyle w:val="ListParagraph"/>
        <w:ind w:left="360"/>
        <w:rPr>
          <w:rFonts w:ascii="Arial" w:hAnsi="Arial" w:cs="Arial"/>
          <w:sz w:val="20"/>
          <w:szCs w:val="20"/>
        </w:rPr>
      </w:pPr>
    </w:p>
    <w:p w14:paraId="47BE2E5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Please provide a sample Service Level Agreement (SLA) related to your services.</w:t>
      </w:r>
    </w:p>
    <w:p w14:paraId="6603BA28" w14:textId="77777777" w:rsidR="00AF65FB" w:rsidRPr="003028EA" w:rsidRDefault="00AF65FB" w:rsidP="00AF65FB">
      <w:pPr>
        <w:pStyle w:val="ListParagraph"/>
        <w:ind w:left="360"/>
        <w:rPr>
          <w:rFonts w:ascii="Arial" w:hAnsi="Arial" w:cs="Arial"/>
          <w:sz w:val="20"/>
          <w:szCs w:val="20"/>
        </w:rPr>
      </w:pPr>
    </w:p>
    <w:p w14:paraId="38097D7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w:t>
      </w:r>
      <w:proofErr w:type="gramStart"/>
      <w:r w:rsidRPr="003028EA">
        <w:rPr>
          <w:rFonts w:ascii="Arial" w:hAnsi="Arial" w:cs="Arial"/>
          <w:sz w:val="20"/>
          <w:szCs w:val="20"/>
        </w:rPr>
        <w:t>as a result of</w:t>
      </w:r>
      <w:proofErr w:type="gramEnd"/>
      <w:r w:rsidRPr="003028EA">
        <w:rPr>
          <w:rFonts w:ascii="Arial" w:hAnsi="Arial" w:cs="Arial"/>
          <w:sz w:val="20"/>
          <w:szCs w:val="20"/>
        </w:rPr>
        <w:t xml:space="preserve"> the lapse?</w:t>
      </w:r>
    </w:p>
    <w:p w14:paraId="5F1F8F34" w14:textId="77777777" w:rsidR="00AF65FB" w:rsidRPr="003028EA" w:rsidRDefault="00AF65FB" w:rsidP="00AF65FB">
      <w:pPr>
        <w:pStyle w:val="ListParagraph"/>
        <w:ind w:left="360"/>
        <w:rPr>
          <w:rFonts w:ascii="Arial" w:hAnsi="Arial" w:cs="Arial"/>
          <w:sz w:val="20"/>
          <w:szCs w:val="20"/>
        </w:rPr>
      </w:pPr>
    </w:p>
    <w:p w14:paraId="58C5AE9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32C76B2A" w14:textId="77777777" w:rsidR="00AF65FB" w:rsidRPr="003028EA" w:rsidRDefault="00AF65FB" w:rsidP="00AF65FB">
      <w:pPr>
        <w:pStyle w:val="ListParagraph"/>
        <w:ind w:left="360"/>
        <w:rPr>
          <w:rFonts w:ascii="Arial" w:hAnsi="Arial" w:cs="Arial"/>
          <w:sz w:val="20"/>
          <w:szCs w:val="20"/>
        </w:rPr>
      </w:pPr>
    </w:p>
    <w:p w14:paraId="2766E65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How do you obtain and prioritize feedback for changes or enhancements to your solution? (</w:t>
      </w:r>
      <w:proofErr w:type="gramStart"/>
      <w:r w:rsidRPr="003028EA">
        <w:rPr>
          <w:rFonts w:ascii="Arial" w:hAnsi="Arial" w:cs="Arial"/>
          <w:sz w:val="20"/>
          <w:szCs w:val="20"/>
        </w:rPr>
        <w:t>i.e.</w:t>
      </w:r>
      <w:proofErr w:type="gramEnd"/>
      <w:r w:rsidRPr="003028EA">
        <w:rPr>
          <w:rFonts w:ascii="Arial" w:hAnsi="Arial" w:cs="Arial"/>
          <w:sz w:val="20"/>
          <w:szCs w:val="20"/>
        </w:rPr>
        <w:t xml:space="preserve"> user groups, customer service, company representatives, etc.) To what degree do you rely on developers outside your organization to stay on top/ahead of the quickly changing technology field and what types of contributions are they able to make?</w:t>
      </w:r>
    </w:p>
    <w:p w14:paraId="319FD819" w14:textId="77777777" w:rsidR="00AF65FB" w:rsidRPr="003028EA" w:rsidRDefault="00AF65FB" w:rsidP="00AF65FB">
      <w:pPr>
        <w:pStyle w:val="ListParagraph"/>
        <w:ind w:left="360"/>
        <w:rPr>
          <w:rFonts w:ascii="Arial" w:hAnsi="Arial" w:cs="Arial"/>
          <w:sz w:val="20"/>
          <w:szCs w:val="20"/>
        </w:rPr>
      </w:pPr>
    </w:p>
    <w:p w14:paraId="5C3202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How is the University notified and alerted to problems, bugs, issues, security holes, and new patches available?  </w:t>
      </w:r>
    </w:p>
    <w:p w14:paraId="05A67798" w14:textId="77777777" w:rsidR="00AF65FB" w:rsidRPr="003028EA" w:rsidRDefault="00AF65FB" w:rsidP="00AF65FB">
      <w:pPr>
        <w:pStyle w:val="Default"/>
        <w:jc w:val="both"/>
        <w:rPr>
          <w:b/>
          <w:color w:val="1F4E79" w:themeColor="accent1" w:themeShade="80"/>
          <w:sz w:val="20"/>
          <w:szCs w:val="20"/>
        </w:rPr>
      </w:pPr>
    </w:p>
    <w:p w14:paraId="5E46B89D"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Reporting Questions</w:t>
      </w:r>
    </w:p>
    <w:p w14:paraId="5A255A4A" w14:textId="77777777" w:rsidR="00AF65FB" w:rsidRPr="003028EA" w:rsidRDefault="00AF65FB" w:rsidP="00AF65FB">
      <w:pPr>
        <w:pStyle w:val="Default"/>
        <w:jc w:val="both"/>
        <w:rPr>
          <w:b/>
          <w:color w:val="1F4E79" w:themeColor="accent1" w:themeShade="80"/>
          <w:sz w:val="20"/>
          <w:szCs w:val="20"/>
        </w:rPr>
      </w:pPr>
    </w:p>
    <w:p w14:paraId="6605C15E"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lastRenderedPageBreak/>
        <w:t xml:space="preserve">Does the system offer a set of delivered reports? </w:t>
      </w:r>
    </w:p>
    <w:p w14:paraId="05D80FF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Please describe, specifically identifying the </w:t>
      </w:r>
      <w:proofErr w:type="gramStart"/>
      <w:r w:rsidRPr="003028EA">
        <w:rPr>
          <w:rFonts w:ascii="Arial" w:hAnsi="Arial" w:cs="Arial"/>
          <w:sz w:val="20"/>
          <w:szCs w:val="20"/>
        </w:rPr>
        <w:t>most commonly used</w:t>
      </w:r>
      <w:proofErr w:type="gramEnd"/>
      <w:r w:rsidRPr="003028EA">
        <w:rPr>
          <w:rFonts w:ascii="Arial" w:hAnsi="Arial" w:cs="Arial"/>
          <w:sz w:val="20"/>
          <w:szCs w:val="20"/>
        </w:rPr>
        <w:t xml:space="preserve"> reports</w:t>
      </w:r>
    </w:p>
    <w:p w14:paraId="4CEA126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Provide examples/screen shots of delivered reports of various types.</w:t>
      </w:r>
    </w:p>
    <w:p w14:paraId="4AD11425"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the delivered reports customizable?</w:t>
      </w:r>
    </w:p>
    <w:p w14:paraId="51FEACA7" w14:textId="46B7B29D"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delivered reports customizable by end users or only IT users? What skills are need</w:t>
      </w:r>
      <w:r w:rsidR="00D241F5">
        <w:rPr>
          <w:rFonts w:ascii="Arial" w:hAnsi="Arial" w:cs="Arial"/>
          <w:sz w:val="20"/>
          <w:szCs w:val="20"/>
        </w:rPr>
        <w:t>ed</w:t>
      </w:r>
      <w:r w:rsidRPr="003028EA">
        <w:rPr>
          <w:rFonts w:ascii="Arial" w:hAnsi="Arial" w:cs="Arial"/>
          <w:sz w:val="20"/>
          <w:szCs w:val="20"/>
        </w:rPr>
        <w:t xml:space="preserve"> to modify reports?</w:t>
      </w:r>
    </w:p>
    <w:p w14:paraId="32325B02" w14:textId="77777777" w:rsidR="00AF65FB" w:rsidRPr="003028EA" w:rsidRDefault="00AF65FB" w:rsidP="00AF65FB">
      <w:pPr>
        <w:pStyle w:val="ListParagraph"/>
        <w:ind w:left="1080"/>
        <w:rPr>
          <w:rFonts w:ascii="Arial" w:hAnsi="Arial" w:cs="Arial"/>
          <w:sz w:val="20"/>
          <w:szCs w:val="20"/>
        </w:rPr>
      </w:pPr>
    </w:p>
    <w:p w14:paraId="50DA3B7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Describe any dashboards the system may offer. </w:t>
      </w:r>
    </w:p>
    <w:p w14:paraId="5F28E321"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and provide screenshots of this solution’s BI visualization tool capabilities.</w:t>
      </w:r>
    </w:p>
    <w:p w14:paraId="3E9E561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or provide examples/screen shots of, options for dashboard content.</w:t>
      </w:r>
    </w:p>
    <w:p w14:paraId="5B594F73"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Are they customizable, and if so, in what ways? </w:t>
      </w:r>
    </w:p>
    <w:p w14:paraId="0C49D73B"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different users set up different dashboard content? </w:t>
      </w:r>
    </w:p>
    <w:p w14:paraId="07D2ADDB" w14:textId="77777777" w:rsidR="00AF65FB" w:rsidRPr="003028EA" w:rsidRDefault="00AF65FB" w:rsidP="00AF65FB">
      <w:pPr>
        <w:pStyle w:val="ListParagraph"/>
        <w:ind w:left="1080"/>
        <w:rPr>
          <w:rFonts w:ascii="Arial" w:hAnsi="Arial" w:cs="Arial"/>
          <w:sz w:val="20"/>
          <w:szCs w:val="20"/>
        </w:rPr>
      </w:pPr>
    </w:p>
    <w:p w14:paraId="38645F9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Describe in detail how the system can be used to generate ad-hoc and customized reports.</w:t>
      </w:r>
    </w:p>
    <w:p w14:paraId="7DB4AE3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What is the skill set needed to generate reports?</w:t>
      </w:r>
    </w:p>
    <w:p w14:paraId="178CB6A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data from other databases be incorporated into these reports and if </w:t>
      </w:r>
      <w:proofErr w:type="gramStart"/>
      <w:r w:rsidRPr="003028EA">
        <w:rPr>
          <w:rFonts w:ascii="Arial" w:hAnsi="Arial" w:cs="Arial"/>
          <w:sz w:val="20"/>
          <w:szCs w:val="20"/>
        </w:rPr>
        <w:t>so</w:t>
      </w:r>
      <w:proofErr w:type="gramEnd"/>
      <w:r w:rsidRPr="003028EA">
        <w:rPr>
          <w:rFonts w:ascii="Arial" w:hAnsi="Arial" w:cs="Arial"/>
          <w:sz w:val="20"/>
          <w:szCs w:val="20"/>
        </w:rPr>
        <w:t xml:space="preserve"> how?</w:t>
      </w:r>
    </w:p>
    <w:p w14:paraId="0C47AE30"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reports be run by user specified fields, </w:t>
      </w:r>
      <w:proofErr w:type="gramStart"/>
      <w:r w:rsidRPr="003028EA">
        <w:rPr>
          <w:rFonts w:ascii="Arial" w:hAnsi="Arial" w:cs="Arial"/>
          <w:sz w:val="20"/>
          <w:szCs w:val="20"/>
        </w:rPr>
        <w:t>i.e.</w:t>
      </w:r>
      <w:proofErr w:type="gramEnd"/>
      <w:r w:rsidRPr="003028EA">
        <w:rPr>
          <w:rFonts w:ascii="Arial" w:hAnsi="Arial" w:cs="Arial"/>
          <w:sz w:val="20"/>
          <w:szCs w:val="20"/>
        </w:rPr>
        <w:t xml:space="preserve"> date ranges? </w:t>
      </w:r>
    </w:p>
    <w:p w14:paraId="34F21D8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If SaaS/hosted solutions, describe how the UMS can query any associated database.</w:t>
      </w:r>
    </w:p>
    <w:p w14:paraId="4763F027" w14:textId="77777777" w:rsidR="00AF65FB" w:rsidRPr="003028EA" w:rsidRDefault="00AF65FB" w:rsidP="00AF65FB">
      <w:pPr>
        <w:pStyle w:val="ListParagraph"/>
        <w:ind w:left="1080"/>
        <w:rPr>
          <w:rFonts w:ascii="Arial" w:hAnsi="Arial" w:cs="Arial"/>
          <w:sz w:val="20"/>
          <w:szCs w:val="20"/>
        </w:rPr>
      </w:pPr>
    </w:p>
    <w:p w14:paraId="6000EAC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Can reports be scheduled to run automatically and emailed to specific individuals, or groups of individuals? Please explain.</w:t>
      </w:r>
    </w:p>
    <w:p w14:paraId="1E3B8945" w14:textId="77777777" w:rsidR="00AF65FB" w:rsidRPr="003028EA" w:rsidRDefault="00AF65FB" w:rsidP="00AF65FB">
      <w:pPr>
        <w:pStyle w:val="ListParagraph"/>
        <w:ind w:left="360"/>
        <w:rPr>
          <w:rFonts w:ascii="Arial" w:hAnsi="Arial" w:cs="Arial"/>
          <w:sz w:val="20"/>
          <w:szCs w:val="20"/>
        </w:rPr>
      </w:pPr>
    </w:p>
    <w:p w14:paraId="6D0DDFA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product </w:t>
      </w:r>
      <w:proofErr w:type="gramStart"/>
      <w:r w:rsidRPr="003028EA">
        <w:rPr>
          <w:rFonts w:ascii="Arial" w:hAnsi="Arial" w:cs="Arial"/>
          <w:sz w:val="20"/>
          <w:szCs w:val="20"/>
        </w:rPr>
        <w:t>have the ability to</w:t>
      </w:r>
      <w:proofErr w:type="gramEnd"/>
      <w:r w:rsidRPr="003028EA">
        <w:rPr>
          <w:rFonts w:ascii="Arial" w:hAnsi="Arial" w:cs="Arial"/>
          <w:sz w:val="20"/>
          <w:szCs w:val="20"/>
        </w:rPr>
        <w:t xml:space="preserve"> export data into a spreadsheet/database for querying and reporting?</w:t>
      </w:r>
    </w:p>
    <w:p w14:paraId="4849DD5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Explain the methods by which this may be accomplished.</w:t>
      </w:r>
    </w:p>
    <w:p w14:paraId="54BE0E94"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the data export formats that this solution supports (</w:t>
      </w:r>
      <w:proofErr w:type="gramStart"/>
      <w:r w:rsidRPr="003028EA">
        <w:rPr>
          <w:rFonts w:ascii="Arial" w:hAnsi="Arial" w:cs="Arial"/>
          <w:sz w:val="20"/>
          <w:szCs w:val="20"/>
        </w:rPr>
        <w:t>e.g.</w:t>
      </w:r>
      <w:proofErr w:type="gramEnd"/>
      <w:r w:rsidRPr="003028EA">
        <w:rPr>
          <w:rFonts w:ascii="Arial" w:hAnsi="Arial" w:cs="Arial"/>
          <w:sz w:val="20"/>
          <w:szCs w:val="20"/>
        </w:rPr>
        <w:t xml:space="preserve"> </w:t>
      </w:r>
      <w:proofErr w:type="spellStart"/>
      <w:r w:rsidRPr="003028EA">
        <w:rPr>
          <w:rFonts w:ascii="Arial" w:hAnsi="Arial" w:cs="Arial"/>
          <w:sz w:val="20"/>
          <w:szCs w:val="20"/>
        </w:rPr>
        <w:t>tsv</w:t>
      </w:r>
      <w:proofErr w:type="spellEnd"/>
      <w:r w:rsidRPr="003028EA">
        <w:rPr>
          <w:rFonts w:ascii="Arial" w:hAnsi="Arial" w:cs="Arial"/>
          <w:sz w:val="20"/>
          <w:szCs w:val="20"/>
        </w:rPr>
        <w:t>/csv, Microsoft Excel, XML, HTML, proprietary format, etc.)</w:t>
      </w:r>
    </w:p>
    <w:p w14:paraId="1A421CC8"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all systems and tools that this solution successfully integrates (e.g., Microsoft Excel, Microsoft Access, Oracle RDBMS, etc.), including the level of integration.</w:t>
      </w:r>
    </w:p>
    <w:p w14:paraId="7556F666" w14:textId="77777777" w:rsidR="00AF65FB" w:rsidRPr="003028EA" w:rsidRDefault="00AF65FB" w:rsidP="00AF65FB">
      <w:pPr>
        <w:pStyle w:val="ListParagraph"/>
        <w:ind w:left="360"/>
        <w:rPr>
          <w:rFonts w:ascii="Arial" w:hAnsi="Arial" w:cs="Arial"/>
          <w:sz w:val="20"/>
          <w:szCs w:val="20"/>
        </w:rPr>
      </w:pPr>
    </w:p>
    <w:p w14:paraId="2437ADC7"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322638D5" w14:textId="6CEC4612" w:rsidR="00080D1B" w:rsidRPr="00A13C58" w:rsidRDefault="00080D1B" w:rsidP="00080D1B">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Toc489531850"/>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002777D6">
        <w:rPr>
          <w:rFonts w:ascii="Arial" w:hAnsi="Arial" w:cs="Arial"/>
          <w:b/>
          <w:color w:val="1F4E79" w:themeColor="accent1" w:themeShade="80"/>
          <w:sz w:val="28"/>
          <w:szCs w:val="28"/>
        </w:rPr>
        <w:t>2</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7"/>
      <w:bookmarkEnd w:id="18"/>
      <w:bookmarkEnd w:id="19"/>
      <w:bookmarkEnd w:id="20"/>
    </w:p>
    <w:p w14:paraId="7F5F0A1C" w14:textId="77777777" w:rsidR="00080D1B" w:rsidRDefault="00080D1B" w:rsidP="00080D1B">
      <w:pPr>
        <w:pStyle w:val="Default"/>
        <w:jc w:val="both"/>
        <w:rPr>
          <w:color w:val="1F4E79" w:themeColor="accent1" w:themeShade="80"/>
          <w:sz w:val="28"/>
          <w:szCs w:val="28"/>
        </w:rPr>
      </w:pPr>
    </w:p>
    <w:p w14:paraId="7C13BFFE" w14:textId="77777777" w:rsidR="00080D1B" w:rsidRPr="00A13C58" w:rsidRDefault="00080D1B" w:rsidP="00080D1B">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1CB95BCD" w14:textId="77777777" w:rsidR="00080D1B" w:rsidRPr="00A13C58" w:rsidRDefault="00080D1B" w:rsidP="00080D1B">
      <w:pPr>
        <w:pStyle w:val="Default"/>
        <w:jc w:val="both"/>
        <w:rPr>
          <w:color w:val="auto"/>
          <w:sz w:val="20"/>
          <w:szCs w:val="20"/>
        </w:rPr>
      </w:pPr>
    </w:p>
    <w:p w14:paraId="0E0389F0"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38CF7416" w14:textId="77777777" w:rsidR="00080D1B" w:rsidRPr="00A13C58" w:rsidRDefault="00080D1B" w:rsidP="00080D1B">
      <w:pPr>
        <w:pStyle w:val="Default"/>
        <w:ind w:left="720"/>
        <w:jc w:val="both"/>
        <w:rPr>
          <w:color w:val="auto"/>
          <w:sz w:val="20"/>
          <w:szCs w:val="20"/>
        </w:rPr>
      </w:pPr>
    </w:p>
    <w:p w14:paraId="09A536CE"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223422E7" w14:textId="77777777" w:rsidR="00080D1B" w:rsidRPr="00A13C58" w:rsidRDefault="00080D1B" w:rsidP="00080D1B">
      <w:pPr>
        <w:pStyle w:val="Default"/>
        <w:jc w:val="both"/>
        <w:rPr>
          <w:color w:val="auto"/>
          <w:sz w:val="20"/>
          <w:szCs w:val="20"/>
        </w:rPr>
      </w:pPr>
    </w:p>
    <w:p w14:paraId="452BB5E2"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38ED8142" w14:textId="77777777" w:rsidR="00080D1B" w:rsidRPr="00A13C58" w:rsidRDefault="00080D1B" w:rsidP="00080D1B">
      <w:pPr>
        <w:pStyle w:val="Default"/>
        <w:jc w:val="both"/>
        <w:rPr>
          <w:color w:val="auto"/>
          <w:sz w:val="20"/>
          <w:szCs w:val="20"/>
        </w:rPr>
      </w:pPr>
      <w:r w:rsidRPr="00A13C58">
        <w:rPr>
          <w:color w:val="auto"/>
          <w:sz w:val="20"/>
          <w:szCs w:val="20"/>
        </w:rPr>
        <w:t xml:space="preserve"> </w:t>
      </w:r>
    </w:p>
    <w:p w14:paraId="0A8498DF" w14:textId="77777777" w:rsidR="00080D1B" w:rsidRPr="00A13C58" w:rsidRDefault="00080D1B" w:rsidP="00080D1B">
      <w:pPr>
        <w:pStyle w:val="Default"/>
        <w:jc w:val="both"/>
        <w:rPr>
          <w:color w:val="auto"/>
          <w:sz w:val="20"/>
          <w:szCs w:val="20"/>
        </w:rPr>
      </w:pPr>
      <w:r w:rsidRPr="00A13C58">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sidRPr="00A13C58">
        <w:rPr>
          <w:color w:val="auto"/>
          <w:sz w:val="20"/>
          <w:szCs w:val="20"/>
        </w:rPr>
        <w:t>cost</w:t>
      </w:r>
      <w:proofErr w:type="gramEnd"/>
      <w:r w:rsidRPr="00A13C58">
        <w:rPr>
          <w:color w:val="auto"/>
          <w:sz w:val="20"/>
          <w:szCs w:val="20"/>
        </w:rPr>
        <w:t xml:space="preserve"> please include it in Cost Exhibit 1 – Table 3 with a reference back to this requirement.  </w:t>
      </w:r>
      <w:proofErr w:type="gramStart"/>
      <w:r w:rsidRPr="00A13C58">
        <w:rPr>
          <w:color w:val="auto"/>
          <w:sz w:val="20"/>
          <w:szCs w:val="20"/>
        </w:rPr>
        <w:t>Also</w:t>
      </w:r>
      <w:proofErr w:type="gramEnd"/>
      <w:r w:rsidRPr="00A13C58">
        <w:rPr>
          <w:color w:val="auto"/>
          <w:sz w:val="20"/>
          <w:szCs w:val="20"/>
        </w:rPr>
        <w:t xml:space="preserve"> we are asking that you provide an approximate timeline for completing the work.</w:t>
      </w:r>
    </w:p>
    <w:p w14:paraId="1BE958F6" w14:textId="77777777" w:rsidR="00080D1B" w:rsidRPr="00A13C58" w:rsidRDefault="00080D1B" w:rsidP="00080D1B">
      <w:pPr>
        <w:pStyle w:val="Default"/>
        <w:jc w:val="both"/>
        <w:rPr>
          <w:color w:val="auto"/>
          <w:sz w:val="20"/>
          <w:szCs w:val="20"/>
        </w:rPr>
      </w:pPr>
    </w:p>
    <w:p w14:paraId="6206A6D0" w14:textId="73D026E3" w:rsidR="00080D1B" w:rsidRPr="00A13C58" w:rsidRDefault="00080D1B" w:rsidP="00080D1B">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an </w:t>
      </w:r>
      <w:r w:rsidRPr="00A13C58">
        <w:rPr>
          <w:rFonts w:ascii="Arial" w:hAnsi="Arial" w:cs="Arial"/>
          <w:b/>
          <w:sz w:val="20"/>
          <w:szCs w:val="20"/>
          <w:u w:val="single"/>
        </w:rPr>
        <w:t>MS Excel Version</w:t>
      </w:r>
      <w:r w:rsidRPr="00A13C58">
        <w:rPr>
          <w:rFonts w:ascii="Arial" w:hAnsi="Arial" w:cs="Arial"/>
          <w:sz w:val="20"/>
          <w:szCs w:val="20"/>
        </w:rPr>
        <w:t xml:space="preserve"> of this document for ease of evaluation.  For a copy of the excel version of Appendix H</w:t>
      </w:r>
      <w:r w:rsidR="002777D6">
        <w:rPr>
          <w:rFonts w:ascii="Arial" w:hAnsi="Arial" w:cs="Arial"/>
          <w:sz w:val="20"/>
          <w:szCs w:val="20"/>
        </w:rPr>
        <w:t>1</w:t>
      </w:r>
      <w:r w:rsidRPr="00A13C58">
        <w:rPr>
          <w:rFonts w:ascii="Arial" w:hAnsi="Arial" w:cs="Arial"/>
          <w:sz w:val="20"/>
          <w:szCs w:val="20"/>
        </w:rPr>
        <w:t xml:space="preserve"> contact the Proposal Contact identified on the cover page of this document. </w:t>
      </w:r>
    </w:p>
    <w:p w14:paraId="6AFC39A4" w14:textId="77777777" w:rsidR="00A06617" w:rsidRDefault="00A06617" w:rsidP="00080D1B">
      <w:pPr>
        <w:rPr>
          <w:rFonts w:ascii="Arial" w:hAnsi="Arial" w:cs="Arial"/>
          <w:b/>
          <w:color w:val="1F4E79" w:themeColor="accent1" w:themeShade="80"/>
          <w:sz w:val="20"/>
          <w:szCs w:val="20"/>
        </w:rPr>
      </w:pPr>
    </w:p>
    <w:p w14:paraId="5548FC5B" w14:textId="548552AD" w:rsidR="00080D1B" w:rsidRDefault="00874782" w:rsidP="00080D1B">
      <w:pPr>
        <w:rPr>
          <w:rFonts w:ascii="Arial" w:eastAsiaTheme="majorEastAsia" w:hAnsi="Arial" w:cs="Arial"/>
          <w:b/>
          <w:color w:val="1F4E79" w:themeColor="accent1" w:themeShade="80"/>
          <w:sz w:val="28"/>
          <w:szCs w:val="28"/>
        </w:rPr>
      </w:pPr>
      <w:r w:rsidRPr="00874782">
        <w:rPr>
          <w:noProof/>
        </w:rPr>
        <w:drawing>
          <wp:inline distT="0" distB="0" distL="0" distR="0" wp14:anchorId="21BD2B26" wp14:editId="67D2DCCB">
            <wp:extent cx="5943385" cy="453788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977" cy="4539860"/>
                    </a:xfrm>
                    <a:prstGeom prst="rect">
                      <a:avLst/>
                    </a:prstGeom>
                    <a:noFill/>
                    <a:ln>
                      <a:noFill/>
                    </a:ln>
                  </pic:spPr>
                </pic:pic>
              </a:graphicData>
            </a:graphic>
          </wp:inline>
        </w:drawing>
      </w:r>
      <w:r w:rsidR="00080D1B">
        <w:rPr>
          <w:rFonts w:ascii="Arial" w:hAnsi="Arial" w:cs="Arial"/>
          <w:b/>
          <w:color w:val="1F4E79" w:themeColor="accent1" w:themeShade="80"/>
          <w:sz w:val="28"/>
          <w:szCs w:val="28"/>
        </w:rPr>
        <w:br w:type="page"/>
      </w:r>
    </w:p>
    <w:p w14:paraId="191100E0" w14:textId="6968E4AD" w:rsidR="00D260AB" w:rsidRPr="00A13C58" w:rsidRDefault="00D260AB" w:rsidP="00D260AB">
      <w:pPr>
        <w:pStyle w:val="Heading3"/>
        <w:rPr>
          <w:rFonts w:ascii="Arial" w:hAnsi="Arial" w:cs="Arial"/>
          <w:b/>
          <w:color w:val="1F4E79" w:themeColor="accent1" w:themeShade="80"/>
          <w:sz w:val="28"/>
          <w:szCs w:val="28"/>
        </w:rPr>
      </w:pPr>
      <w:bookmarkStart w:id="22" w:name="_Toc98436060"/>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H2</w:t>
      </w:r>
      <w:r w:rsidRPr="00A13C58">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Additional Features</w:t>
      </w:r>
    </w:p>
    <w:p w14:paraId="3C5B5496" w14:textId="2A16E9B6" w:rsidR="00D260AB" w:rsidRPr="009F34F1" w:rsidRDefault="00D260AB" w:rsidP="009F34F1">
      <w:pPr>
        <w:pStyle w:val="Default"/>
        <w:jc w:val="both"/>
        <w:rPr>
          <w:color w:val="auto"/>
          <w:sz w:val="20"/>
          <w:szCs w:val="20"/>
        </w:rPr>
      </w:pPr>
      <w:r w:rsidRPr="009F34F1">
        <w:rPr>
          <w:color w:val="auto"/>
          <w:sz w:val="20"/>
          <w:szCs w:val="20"/>
        </w:rPr>
        <w:t>This section is intended for you to provide any additional features offered by your solution and/or additional related modules that you would like the University to consider.</w:t>
      </w:r>
    </w:p>
    <w:p w14:paraId="6B13178C" w14:textId="77777777" w:rsidR="00D260AB" w:rsidRDefault="00D260AB" w:rsidP="00D260AB">
      <w:pPr>
        <w:pStyle w:val="Default"/>
        <w:jc w:val="both"/>
        <w:rPr>
          <w:color w:val="1F4E79" w:themeColor="accent1" w:themeShade="80"/>
          <w:sz w:val="28"/>
          <w:szCs w:val="28"/>
        </w:rPr>
      </w:pPr>
    </w:p>
    <w:p w14:paraId="2B8A71CE" w14:textId="26E14E51" w:rsidR="009F34F1" w:rsidRDefault="00D260AB" w:rsidP="009F34F1">
      <w:pPr>
        <w:pStyle w:val="ListParagraph"/>
        <w:numPr>
          <w:ilvl w:val="0"/>
          <w:numId w:val="49"/>
        </w:numPr>
        <w:rPr>
          <w:rFonts w:ascii="Arial" w:hAnsi="Arial" w:cs="Arial"/>
          <w:sz w:val="20"/>
          <w:szCs w:val="20"/>
        </w:rPr>
      </w:pPr>
      <w:r>
        <w:rPr>
          <w:rFonts w:ascii="Arial" w:hAnsi="Arial" w:cs="Arial"/>
          <w:sz w:val="20"/>
          <w:szCs w:val="20"/>
        </w:rPr>
        <w:t>Please provide a list of additional features with a short description, that we did not identify as part of the Appendix H1 matrix, that are provided as part of the cost for the solution offered</w:t>
      </w:r>
      <w:r w:rsidR="009F34F1">
        <w:rPr>
          <w:rFonts w:ascii="Arial" w:hAnsi="Arial" w:cs="Arial"/>
          <w:sz w:val="20"/>
          <w:szCs w:val="20"/>
        </w:rPr>
        <w:t xml:space="preserve">, in </w:t>
      </w:r>
      <w:r>
        <w:rPr>
          <w:rFonts w:ascii="Arial" w:hAnsi="Arial" w:cs="Arial"/>
          <w:sz w:val="20"/>
          <w:szCs w:val="20"/>
        </w:rPr>
        <w:t>Appendix C, Exhibit 1, Table 1</w:t>
      </w:r>
      <w:r w:rsidR="009F34F1">
        <w:rPr>
          <w:rFonts w:ascii="Arial" w:hAnsi="Arial" w:cs="Arial"/>
          <w:sz w:val="20"/>
          <w:szCs w:val="20"/>
        </w:rPr>
        <w:t>.</w:t>
      </w:r>
    </w:p>
    <w:p w14:paraId="2C86482D" w14:textId="368BBC84" w:rsidR="009F34F1" w:rsidRDefault="009F34F1" w:rsidP="009F34F1">
      <w:pPr>
        <w:pStyle w:val="ListParagraph"/>
        <w:ind w:left="360"/>
        <w:rPr>
          <w:rFonts w:ascii="Arial" w:hAnsi="Arial" w:cs="Arial"/>
          <w:sz w:val="20"/>
          <w:szCs w:val="20"/>
        </w:rPr>
      </w:pPr>
    </w:p>
    <w:p w14:paraId="29CBE973" w14:textId="77777777" w:rsidR="009F34F1" w:rsidRDefault="009F34F1" w:rsidP="009F34F1">
      <w:pPr>
        <w:pStyle w:val="ListParagraph"/>
        <w:ind w:left="360"/>
        <w:rPr>
          <w:rFonts w:ascii="Arial" w:hAnsi="Arial" w:cs="Arial"/>
          <w:sz w:val="20"/>
          <w:szCs w:val="20"/>
        </w:rPr>
      </w:pPr>
    </w:p>
    <w:p w14:paraId="66F67C72" w14:textId="2C8CAB0A" w:rsidR="00D260AB" w:rsidRPr="009F34F1" w:rsidRDefault="00D260AB" w:rsidP="009F34F1">
      <w:pPr>
        <w:rPr>
          <w:rFonts w:ascii="Arial" w:hAnsi="Arial" w:cs="Arial"/>
          <w:sz w:val="20"/>
          <w:szCs w:val="20"/>
        </w:rPr>
      </w:pPr>
      <w:r w:rsidRPr="009F34F1">
        <w:rPr>
          <w:rFonts w:ascii="Arial" w:hAnsi="Arial" w:cs="Arial"/>
          <w:b/>
          <w:color w:val="1F4E79" w:themeColor="accent1" w:themeShade="80"/>
          <w:sz w:val="28"/>
          <w:szCs w:val="28"/>
        </w:rPr>
        <w:br w:type="page"/>
      </w:r>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1"/>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2"/>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3"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4"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5"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6"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3"/>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3" w:name="_Toc489531853"/>
      <w:bookmarkStart w:id="24"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3"/>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4"/>
    </w:p>
    <w:p w14:paraId="3A896CD6" w14:textId="77777777" w:rsidR="00F52B26" w:rsidRDefault="00F52B26" w:rsidP="00727D15">
      <w:pPr>
        <w:rPr>
          <w:rFonts w:ascii="Arial" w:hAnsi="Arial" w:cs="Arial"/>
          <w:b/>
        </w:rPr>
      </w:pPr>
    </w:p>
    <w:p w14:paraId="6E49D0EC"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20E0D9DC" w14:textId="77777777" w:rsidR="00727D15" w:rsidRPr="00A13C58" w:rsidRDefault="00727D15" w:rsidP="00727D15">
      <w:pPr>
        <w:spacing w:after="0" w:line="240" w:lineRule="auto"/>
        <w:jc w:val="both"/>
        <w:rPr>
          <w:rFonts w:ascii="Arial" w:hAnsi="Arial" w:cs="Arial"/>
          <w:sz w:val="20"/>
          <w:szCs w:val="20"/>
        </w:rPr>
      </w:pPr>
      <w:r w:rsidRPr="00A13C58">
        <w:rPr>
          <w:rFonts w:ascii="Arial" w:eastAsia="Arial" w:hAnsi="Arial" w:cs="Arial"/>
          <w:sz w:val="20"/>
          <w:szCs w:val="20"/>
        </w:rPr>
        <w:t xml:space="preserve">All responses to the questions will reflect what is offered as part of the Respondent’s proposed solution. Respondents </w:t>
      </w:r>
      <w:r w:rsidRPr="00A13C58">
        <w:rPr>
          <w:rFonts w:ascii="Arial" w:eastAsia="Arial" w:hAnsi="Arial" w:cs="Arial"/>
          <w:b/>
          <w:sz w:val="20"/>
          <w:szCs w:val="20"/>
        </w:rPr>
        <w:t xml:space="preserve">MUST </w:t>
      </w:r>
      <w:r w:rsidRPr="00A13C58">
        <w:rPr>
          <w:rFonts w:ascii="Arial" w:eastAsia="Arial" w:hAnsi="Arial" w:cs="Arial"/>
          <w:sz w:val="20"/>
          <w:szCs w:val="20"/>
        </w:rPr>
        <w:t xml:space="preserve">indicate if the product or service requires modification, additional costs, </w:t>
      </w:r>
      <w:proofErr w:type="gramStart"/>
      <w:r w:rsidRPr="00A13C58">
        <w:rPr>
          <w:rFonts w:ascii="Arial" w:eastAsia="Arial" w:hAnsi="Arial" w:cs="Arial"/>
          <w:sz w:val="20"/>
          <w:szCs w:val="20"/>
        </w:rPr>
        <w:t>products</w:t>
      </w:r>
      <w:proofErr w:type="gramEnd"/>
      <w:r w:rsidRPr="00A13C58">
        <w:rPr>
          <w:rFonts w:ascii="Arial" w:eastAsia="Arial" w:hAnsi="Arial" w:cs="Arial"/>
          <w:sz w:val="20"/>
          <w:szCs w:val="20"/>
        </w:rPr>
        <w:t xml:space="preserve"> or services, or if any other accommodation would be necessary to meet a requirement.</w:t>
      </w:r>
    </w:p>
    <w:p w14:paraId="6D128497" w14:textId="77777777" w:rsidR="00727D15" w:rsidRPr="00A13C58" w:rsidRDefault="00727D15" w:rsidP="00727D15">
      <w:pPr>
        <w:spacing w:after="0" w:line="240" w:lineRule="auto"/>
        <w:jc w:val="both"/>
        <w:rPr>
          <w:rFonts w:ascii="Arial" w:hAnsi="Arial" w:cs="Arial"/>
          <w:sz w:val="20"/>
          <w:szCs w:val="20"/>
        </w:rPr>
      </w:pPr>
    </w:p>
    <w:p w14:paraId="7A75937B" w14:textId="77777777" w:rsidR="00727D15" w:rsidRPr="00A13C58" w:rsidRDefault="00727D15" w:rsidP="00727D15">
      <w:pPr>
        <w:rPr>
          <w:rFonts w:ascii="Arial" w:hAnsi="Arial" w:cs="Arial"/>
          <w:b/>
          <w:color w:val="1F4E79" w:themeColor="accent1" w:themeShade="80"/>
          <w:sz w:val="20"/>
          <w:szCs w:val="20"/>
        </w:rPr>
      </w:pPr>
      <w:bookmarkStart w:id="25" w:name="_Toc476229109"/>
      <w:r w:rsidRPr="00A13C58">
        <w:rPr>
          <w:rFonts w:ascii="Arial" w:hAnsi="Arial" w:cs="Arial"/>
          <w:b/>
          <w:color w:val="1F4E79" w:themeColor="accent1" w:themeShade="80"/>
          <w:sz w:val="20"/>
          <w:szCs w:val="20"/>
        </w:rPr>
        <w:t>Evaluation Question(s) - General Technical</w:t>
      </w:r>
      <w:bookmarkEnd w:id="25"/>
    </w:p>
    <w:p w14:paraId="4A6B72D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Please describe your offering as a Service (SaaS)/hosted, and/or University onsite deployment environments. </w:t>
      </w:r>
    </w:p>
    <w:p w14:paraId="011EAD09" w14:textId="77777777" w:rsidR="00270E47" w:rsidRPr="00A13C58" w:rsidRDefault="00270E47" w:rsidP="009356CB">
      <w:pPr>
        <w:pStyle w:val="ListParagraph"/>
        <w:numPr>
          <w:ilvl w:val="1"/>
          <w:numId w:val="16"/>
        </w:numPr>
        <w:ind w:left="1080"/>
        <w:rPr>
          <w:rFonts w:ascii="Arial" w:hAnsi="Arial" w:cs="Arial"/>
          <w:sz w:val="20"/>
          <w:szCs w:val="20"/>
        </w:rPr>
      </w:pPr>
      <w:r w:rsidRPr="15E24744">
        <w:rPr>
          <w:rFonts w:ascii="Arial" w:hAnsi="Arial" w:cs="Arial"/>
          <w:sz w:val="20"/>
          <w:szCs w:val="20"/>
        </w:rPr>
        <w:t xml:space="preserve">If SaaS/hosted, list normal scheduled downtime frequency, standard day/time slots, etc. </w:t>
      </w:r>
    </w:p>
    <w:p w14:paraId="10E0D9C3" w14:textId="77777777" w:rsidR="00270E47" w:rsidRPr="00A13C58" w:rsidRDefault="00270E47" w:rsidP="00270E47">
      <w:pPr>
        <w:pStyle w:val="ListParagraph"/>
        <w:ind w:left="1080"/>
        <w:rPr>
          <w:rFonts w:ascii="Arial" w:hAnsi="Arial" w:cs="Arial"/>
          <w:sz w:val="20"/>
          <w:szCs w:val="20"/>
        </w:rPr>
      </w:pPr>
    </w:p>
    <w:p w14:paraId="1D0EB6C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deployment instances of the environment, such as test, </w:t>
      </w:r>
      <w:proofErr w:type="gramStart"/>
      <w:r w:rsidRPr="00A13C58">
        <w:rPr>
          <w:rFonts w:ascii="Arial" w:hAnsi="Arial" w:cs="Arial"/>
          <w:sz w:val="20"/>
          <w:szCs w:val="20"/>
        </w:rPr>
        <w:t>development</w:t>
      </w:r>
      <w:proofErr w:type="gramEnd"/>
      <w:r w:rsidRPr="00A13C58">
        <w:rPr>
          <w:rFonts w:ascii="Arial" w:hAnsi="Arial" w:cs="Arial"/>
          <w:sz w:val="20"/>
          <w:szCs w:val="20"/>
        </w:rPr>
        <w:t xml:space="preserve"> and production.  Are </w:t>
      </w:r>
      <w:proofErr w:type="gramStart"/>
      <w:r w:rsidRPr="00A13C58">
        <w:rPr>
          <w:rFonts w:ascii="Arial" w:hAnsi="Arial" w:cs="Arial"/>
          <w:sz w:val="20"/>
          <w:szCs w:val="20"/>
        </w:rPr>
        <w:t>all of</w:t>
      </w:r>
      <w:proofErr w:type="gramEnd"/>
      <w:r w:rsidRPr="00A13C58">
        <w:rPr>
          <w:rFonts w:ascii="Arial" w:hAnsi="Arial" w:cs="Arial"/>
          <w:sz w:val="20"/>
          <w:szCs w:val="20"/>
        </w:rPr>
        <w:t xml:space="preserve"> the instances available to the UMS? If yes, detail the types of instances and how access to these instances would be provided.</w:t>
      </w:r>
    </w:p>
    <w:p w14:paraId="5885CFD5" w14:textId="77777777" w:rsidR="00270E47" w:rsidRPr="00A13C58" w:rsidRDefault="00270E47" w:rsidP="00270E47">
      <w:pPr>
        <w:pStyle w:val="ListParagraph"/>
        <w:ind w:left="360"/>
        <w:rPr>
          <w:rFonts w:ascii="Arial" w:hAnsi="Arial" w:cs="Arial"/>
          <w:sz w:val="20"/>
          <w:szCs w:val="20"/>
        </w:rPr>
      </w:pPr>
    </w:p>
    <w:p w14:paraId="20830C0A"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E719BC5"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underlying technologies for the component(s). </w:t>
      </w:r>
    </w:p>
    <w:p w14:paraId="4771C0F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Provide the third-party technology partner(s) name(s), address(es) and contact(s).</w:t>
      </w:r>
    </w:p>
    <w:p w14:paraId="72057D61"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additional costs or fees associated with the components.</w:t>
      </w:r>
    </w:p>
    <w:p w14:paraId="57A7D96A" w14:textId="77777777" w:rsidR="00270E47" w:rsidRPr="00A13C58" w:rsidRDefault="00270E47" w:rsidP="00270E47">
      <w:pPr>
        <w:pStyle w:val="ListParagraph"/>
        <w:ind w:left="1080"/>
        <w:rPr>
          <w:rFonts w:ascii="Arial" w:hAnsi="Arial" w:cs="Arial"/>
          <w:sz w:val="20"/>
          <w:szCs w:val="20"/>
        </w:rPr>
      </w:pPr>
    </w:p>
    <w:p w14:paraId="5D4C95FE"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practices and policies related to data stored by this solution. </w:t>
      </w:r>
    </w:p>
    <w:p w14:paraId="5E230CF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Clarify the data ownership rights and responsibilities of the parties and provisions for the University obtaining the data as needed even if the contract is terminated.</w:t>
      </w:r>
    </w:p>
    <w:p w14:paraId="01B605F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types of data stored especially if any data is protected (HIPAA, FERPA, etc.).</w:t>
      </w:r>
    </w:p>
    <w:p w14:paraId="3F1006E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Indicate how long data is stored or archived. </w:t>
      </w:r>
    </w:p>
    <w:p w14:paraId="64E5F03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technology, </w:t>
      </w:r>
      <w:proofErr w:type="gramStart"/>
      <w:r w:rsidRPr="00A13C58">
        <w:rPr>
          <w:rFonts w:ascii="Arial" w:hAnsi="Arial" w:cs="Arial"/>
          <w:sz w:val="20"/>
          <w:szCs w:val="20"/>
        </w:rPr>
        <w:t>practices</w:t>
      </w:r>
      <w:proofErr w:type="gramEnd"/>
      <w:r w:rsidRPr="00A13C58">
        <w:rPr>
          <w:rFonts w:ascii="Arial" w:hAnsi="Arial" w:cs="Arial"/>
          <w:sz w:val="20"/>
          <w:szCs w:val="20"/>
        </w:rPr>
        <w:t xml:space="preserve"> and policies you have in place that would protect the UMS data from unauthorized access and use.</w:t>
      </w:r>
    </w:p>
    <w:p w14:paraId="643E2B99" w14:textId="77777777" w:rsidR="00270E47" w:rsidRPr="00A13C58" w:rsidRDefault="00270E47" w:rsidP="00270E47">
      <w:pPr>
        <w:pStyle w:val="ListParagraph"/>
        <w:ind w:left="1080"/>
        <w:rPr>
          <w:rFonts w:ascii="Arial" w:hAnsi="Arial" w:cs="Arial"/>
          <w:sz w:val="20"/>
          <w:szCs w:val="20"/>
        </w:rPr>
      </w:pPr>
    </w:p>
    <w:p w14:paraId="401B8BD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If your solution is SaaS/hosted, provide a description of your business continuity management practice. </w:t>
      </w:r>
    </w:p>
    <w:p w14:paraId="7BCF6E5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the software is deployed in multiple sites (data centers), how often is data synchronized between the data centers?</w:t>
      </w:r>
    </w:p>
    <w:p w14:paraId="5FCA1B1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strategies for minimizing downtime in the event of a catastrophic failure of the hosting environment(s) or components.</w:t>
      </w:r>
    </w:p>
    <w:p w14:paraId="677EF0E3"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 xml:space="preserve">Would the UMS experience any loss of data </w:t>
      </w:r>
      <w:proofErr w:type="gramStart"/>
      <w:r w:rsidRPr="00A13C58">
        <w:rPr>
          <w:rFonts w:ascii="Arial" w:hAnsi="Arial" w:cs="Arial"/>
          <w:sz w:val="20"/>
          <w:szCs w:val="20"/>
        </w:rPr>
        <w:t>as a result of</w:t>
      </w:r>
      <w:proofErr w:type="gramEnd"/>
      <w:r w:rsidRPr="00A13C58">
        <w:rPr>
          <w:rFonts w:ascii="Arial" w:hAnsi="Arial" w:cs="Arial"/>
          <w:sz w:val="20"/>
          <w:szCs w:val="20"/>
        </w:rPr>
        <w:t xml:space="preserve"> downtime, system problems or catastrophic failure?  If so, describe the situations that could result in loss of UMS data.</w:t>
      </w:r>
    </w:p>
    <w:p w14:paraId="0BEC2E01"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How much downtime should we expect for a catastrophic failure?</w:t>
      </w:r>
    </w:p>
    <w:p w14:paraId="7EAD814D" w14:textId="77777777" w:rsidR="00270E47" w:rsidRPr="00A13C58" w:rsidRDefault="00270E47" w:rsidP="00270E47">
      <w:pPr>
        <w:pStyle w:val="ListParagraph"/>
        <w:ind w:left="1800"/>
        <w:rPr>
          <w:rFonts w:ascii="Arial" w:hAnsi="Arial" w:cs="Arial"/>
          <w:sz w:val="20"/>
          <w:szCs w:val="20"/>
        </w:rPr>
      </w:pPr>
    </w:p>
    <w:p w14:paraId="614655DD"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Provide a description of your change management practice for all hardware and software components. </w:t>
      </w:r>
    </w:p>
    <w:p w14:paraId="6258F8E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often is the software updated and releases made available?</w:t>
      </w:r>
    </w:p>
    <w:p w14:paraId="0A513B7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we notified?</w:t>
      </w:r>
    </w:p>
    <w:p w14:paraId="696308A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Are updates and upgrades opt-in or mandatory?</w:t>
      </w:r>
    </w:p>
    <w:p w14:paraId="174F4F3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What provisions do you have for managing customization requested by the UMS?</w:t>
      </w:r>
    </w:p>
    <w:p w14:paraId="589E264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the updates accomplished?</w:t>
      </w:r>
    </w:p>
    <w:p w14:paraId="462F47F6"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lastRenderedPageBreak/>
        <w:t>How do you ensure that the system functionality is sufficiently tested before changes go into production?</w:t>
      </w:r>
    </w:p>
    <w:p w14:paraId="1EE87DD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What are the UMS options, </w:t>
      </w:r>
      <w:proofErr w:type="gramStart"/>
      <w:r w:rsidRPr="00A13C58">
        <w:rPr>
          <w:rFonts w:ascii="Arial" w:hAnsi="Arial" w:cs="Arial"/>
          <w:sz w:val="20"/>
          <w:szCs w:val="20"/>
        </w:rPr>
        <w:t>roles</w:t>
      </w:r>
      <w:proofErr w:type="gramEnd"/>
      <w:r w:rsidRPr="00A13C58">
        <w:rPr>
          <w:rFonts w:ascii="Arial" w:hAnsi="Arial" w:cs="Arial"/>
          <w:sz w:val="20"/>
          <w:szCs w:val="20"/>
        </w:rPr>
        <w:t xml:space="preserve"> and responsibilities for reviewing and approving changes? </w:t>
      </w:r>
    </w:p>
    <w:p w14:paraId="5831446D" w14:textId="77777777" w:rsidR="00270E47" w:rsidRPr="00A13C58" w:rsidRDefault="00270E47" w:rsidP="00270E47">
      <w:pPr>
        <w:pStyle w:val="ListParagraph"/>
        <w:ind w:left="1080"/>
        <w:rPr>
          <w:rFonts w:ascii="Arial" w:hAnsi="Arial" w:cs="Arial"/>
          <w:sz w:val="20"/>
          <w:szCs w:val="20"/>
        </w:rPr>
      </w:pPr>
    </w:p>
    <w:p w14:paraId="751AEBD3"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4D602E0" w14:textId="77777777" w:rsidR="00270E47" w:rsidRPr="00A13C58" w:rsidRDefault="00270E47" w:rsidP="00270E47">
      <w:pPr>
        <w:pStyle w:val="ListParagraph"/>
        <w:ind w:left="360"/>
        <w:rPr>
          <w:rFonts w:ascii="Arial" w:hAnsi="Arial" w:cs="Arial"/>
          <w:sz w:val="20"/>
          <w:szCs w:val="20"/>
        </w:rPr>
      </w:pPr>
    </w:p>
    <w:p w14:paraId="413923B7"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mobile capabilities available with the proposed solution.</w:t>
      </w:r>
    </w:p>
    <w:p w14:paraId="481C033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supported mobile platforms.</w:t>
      </w:r>
    </w:p>
    <w:p w14:paraId="75B51A3E"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implementation of mobile capabilities (</w:t>
      </w:r>
      <w:proofErr w:type="gramStart"/>
      <w:r w:rsidRPr="00A13C58">
        <w:rPr>
          <w:rFonts w:ascii="Arial" w:hAnsi="Arial" w:cs="Arial"/>
          <w:sz w:val="20"/>
          <w:szCs w:val="20"/>
        </w:rPr>
        <w:t>i.e.</w:t>
      </w:r>
      <w:proofErr w:type="gramEnd"/>
      <w:r w:rsidRPr="00A13C58">
        <w:rPr>
          <w:rFonts w:ascii="Arial" w:hAnsi="Arial" w:cs="Arial"/>
          <w:sz w:val="20"/>
          <w:szCs w:val="20"/>
        </w:rPr>
        <w:t xml:space="preserve"> mobile-enabled, apps, etc.) </w:t>
      </w:r>
    </w:p>
    <w:p w14:paraId="3FBCA99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how and when mobile updates are provided.</w:t>
      </w:r>
    </w:p>
    <w:p w14:paraId="43C3FE38" w14:textId="77777777" w:rsidR="00270E47" w:rsidRPr="00A13C58" w:rsidRDefault="00270E47" w:rsidP="00270E47">
      <w:pPr>
        <w:pStyle w:val="ListParagraph"/>
        <w:ind w:left="1080"/>
        <w:rPr>
          <w:rFonts w:ascii="Arial" w:hAnsi="Arial" w:cs="Arial"/>
          <w:sz w:val="20"/>
          <w:szCs w:val="20"/>
        </w:rPr>
      </w:pPr>
    </w:p>
    <w:p w14:paraId="50FC92C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While importing data from the UMS sources, does your company provide full data hygiene, including comparing several data sources, and removal of duplicate records.</w:t>
      </w:r>
    </w:p>
    <w:p w14:paraId="04985788" w14:textId="77777777" w:rsidR="00270E47" w:rsidRPr="00A13C58" w:rsidRDefault="00270E47" w:rsidP="00270E47">
      <w:pPr>
        <w:pStyle w:val="ListParagraph"/>
        <w:ind w:left="360"/>
        <w:rPr>
          <w:rFonts w:ascii="Arial" w:hAnsi="Arial" w:cs="Arial"/>
          <w:sz w:val="20"/>
          <w:szCs w:val="20"/>
        </w:rPr>
      </w:pPr>
    </w:p>
    <w:p w14:paraId="6362B174"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provide data exports for upload to the UMS systems? If so, please describe the types of information exported and the process employed. </w:t>
      </w:r>
    </w:p>
    <w:p w14:paraId="5C3EA00E" w14:textId="77777777" w:rsidR="00270E47" w:rsidRPr="00A13C58" w:rsidRDefault="00270E47" w:rsidP="00270E47">
      <w:pPr>
        <w:pStyle w:val="ListParagraph"/>
        <w:ind w:left="360"/>
        <w:rPr>
          <w:rFonts w:ascii="Arial" w:hAnsi="Arial" w:cs="Arial"/>
          <w:sz w:val="20"/>
          <w:szCs w:val="20"/>
        </w:rPr>
      </w:pPr>
    </w:p>
    <w:p w14:paraId="698F2F0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w:t>
      </w:r>
      <w:proofErr w:type="gramStart"/>
      <w:r w:rsidRPr="00A13C58">
        <w:rPr>
          <w:rFonts w:ascii="Arial" w:hAnsi="Arial" w:cs="Arial"/>
          <w:sz w:val="20"/>
          <w:szCs w:val="20"/>
        </w:rPr>
        <w:t>have the ability to</w:t>
      </w:r>
      <w:proofErr w:type="gramEnd"/>
      <w:r w:rsidRPr="00A13C58">
        <w:rPr>
          <w:rFonts w:ascii="Arial" w:hAnsi="Arial" w:cs="Arial"/>
          <w:sz w:val="20"/>
          <w:szCs w:val="20"/>
        </w:rPr>
        <w:t xml:space="preserve"> automate data importing and exporting?</w:t>
      </w:r>
    </w:p>
    <w:p w14:paraId="350BCF46" w14:textId="77777777" w:rsidR="00270E47" w:rsidRPr="00A13C58" w:rsidRDefault="00270E47" w:rsidP="00270E47">
      <w:pPr>
        <w:pStyle w:val="ListParagraph"/>
        <w:ind w:left="360"/>
        <w:rPr>
          <w:rFonts w:ascii="Arial" w:hAnsi="Arial" w:cs="Arial"/>
          <w:sz w:val="20"/>
          <w:szCs w:val="20"/>
        </w:rPr>
      </w:pPr>
    </w:p>
    <w:p w14:paraId="211B7EF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Does this solution come with a comprehensive data dictionary of the database?</w:t>
      </w:r>
    </w:p>
    <w:p w14:paraId="36E23E44" w14:textId="77777777" w:rsidR="00270E47" w:rsidRPr="00A13C58" w:rsidRDefault="00270E47" w:rsidP="00270E47">
      <w:pPr>
        <w:pStyle w:val="ListParagraph"/>
        <w:ind w:left="360"/>
        <w:rPr>
          <w:rFonts w:ascii="Arial" w:hAnsi="Arial" w:cs="Arial"/>
          <w:sz w:val="20"/>
          <w:szCs w:val="20"/>
        </w:rPr>
      </w:pPr>
    </w:p>
    <w:p w14:paraId="207B989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the ability to add fields and tables to the database for </w:t>
      </w:r>
      <w:proofErr w:type="gramStart"/>
      <w:r w:rsidRPr="00A13C58">
        <w:rPr>
          <w:rFonts w:ascii="Arial" w:hAnsi="Arial" w:cs="Arial"/>
          <w:sz w:val="20"/>
          <w:szCs w:val="20"/>
        </w:rPr>
        <w:t>University</w:t>
      </w:r>
      <w:proofErr w:type="gramEnd"/>
      <w:r w:rsidRPr="00A13C58">
        <w:rPr>
          <w:rFonts w:ascii="Arial" w:hAnsi="Arial" w:cs="Arial"/>
          <w:sz w:val="20"/>
          <w:szCs w:val="20"/>
        </w:rPr>
        <w:t xml:space="preserve"> needs.</w:t>
      </w:r>
    </w:p>
    <w:p w14:paraId="40988855" w14:textId="77777777" w:rsidR="00270E47" w:rsidRPr="00A13C58" w:rsidRDefault="00270E47" w:rsidP="00270E47">
      <w:pPr>
        <w:pStyle w:val="ListParagraph"/>
        <w:ind w:left="360"/>
        <w:rPr>
          <w:rFonts w:ascii="Arial" w:hAnsi="Arial" w:cs="Arial"/>
          <w:sz w:val="20"/>
          <w:szCs w:val="20"/>
        </w:rPr>
      </w:pPr>
    </w:p>
    <w:p w14:paraId="36B2EB5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 you plan to offer a solution to integrate with an Identity Management System? </w:t>
      </w:r>
    </w:p>
    <w:p w14:paraId="08FA2C0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so, describe how you deliver this solution. </w:t>
      </w:r>
    </w:p>
    <w:p w14:paraId="007741AA" w14:textId="77777777" w:rsidR="00270E47" w:rsidRPr="00A13C58" w:rsidRDefault="00270E47" w:rsidP="009356CB">
      <w:pPr>
        <w:pStyle w:val="ListParagraph"/>
        <w:numPr>
          <w:ilvl w:val="1"/>
          <w:numId w:val="16"/>
        </w:numPr>
        <w:ind w:left="1080"/>
        <w:rPr>
          <w:rFonts w:ascii="Arial" w:hAnsi="Arial" w:cs="Arial"/>
          <w:sz w:val="20"/>
          <w:szCs w:val="20"/>
        </w:rPr>
      </w:pPr>
      <w:proofErr w:type="gramStart"/>
      <w:r w:rsidRPr="00A13C58">
        <w:rPr>
          <w:rFonts w:ascii="Arial" w:hAnsi="Arial" w:cs="Arial"/>
          <w:sz w:val="20"/>
          <w:szCs w:val="20"/>
        </w:rPr>
        <w:t>Does</w:t>
      </w:r>
      <w:proofErr w:type="gramEnd"/>
      <w:r w:rsidRPr="00A13C58">
        <w:rPr>
          <w:rFonts w:ascii="Arial" w:hAnsi="Arial" w:cs="Arial"/>
          <w:sz w:val="20"/>
          <w:szCs w:val="20"/>
        </w:rPr>
        <w:t xml:space="preserve"> your solution offer capabilities to use CAS or Shibboleth for Single Sign-On (SSO)? If not, then what do you offer?</w:t>
      </w:r>
    </w:p>
    <w:p w14:paraId="7A1ED0A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SSO implementation requirements.</w:t>
      </w:r>
    </w:p>
    <w:p w14:paraId="0B38665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Do you deliver an API that would allow for the remote management of user authorization data? If so, describe how you deliver this solution. </w:t>
      </w:r>
    </w:p>
    <w:p w14:paraId="0DBB401F" w14:textId="77777777" w:rsidR="00270E47" w:rsidRPr="00A13C58" w:rsidRDefault="00270E47" w:rsidP="00270E47">
      <w:pPr>
        <w:pStyle w:val="ListParagraph"/>
        <w:ind w:left="1080"/>
        <w:rPr>
          <w:rFonts w:ascii="Arial" w:hAnsi="Arial" w:cs="Arial"/>
          <w:sz w:val="20"/>
          <w:szCs w:val="20"/>
        </w:rPr>
      </w:pPr>
    </w:p>
    <w:p w14:paraId="6397AC4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ongoing functions to be performed by the University systems administrator and applications administrator?</w:t>
      </w:r>
    </w:p>
    <w:p w14:paraId="4CB99A94" w14:textId="77777777" w:rsidR="00270E47" w:rsidRPr="00A13C58" w:rsidRDefault="00270E47" w:rsidP="00270E47">
      <w:pPr>
        <w:pStyle w:val="ListParagraph"/>
        <w:ind w:left="360"/>
        <w:rPr>
          <w:rFonts w:ascii="Arial" w:hAnsi="Arial" w:cs="Arial"/>
          <w:sz w:val="20"/>
          <w:szCs w:val="20"/>
        </w:rPr>
      </w:pPr>
    </w:p>
    <w:p w14:paraId="076BF7BC"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What is the maximum number of concurrent users logged in simultaneously your system can support? Describe how your system defines concurrent users.</w:t>
      </w:r>
    </w:p>
    <w:p w14:paraId="3B716B8D" w14:textId="77777777" w:rsidR="00270E47" w:rsidRPr="00A13C58" w:rsidRDefault="00270E47" w:rsidP="00727D15">
      <w:pPr>
        <w:rPr>
          <w:rFonts w:ascii="Arial" w:hAnsi="Arial" w:cs="Arial"/>
          <w:b/>
          <w:color w:val="1F4E79" w:themeColor="accent1" w:themeShade="80"/>
          <w:sz w:val="20"/>
          <w:szCs w:val="20"/>
        </w:rPr>
      </w:pPr>
    </w:p>
    <w:p w14:paraId="72728D92" w14:textId="77777777" w:rsidR="0000482A" w:rsidRPr="00A13C58" w:rsidRDefault="0000482A" w:rsidP="00AD3A2C">
      <w:pPr>
        <w:pStyle w:val="Default"/>
        <w:jc w:val="both"/>
        <w:rPr>
          <w:b/>
          <w:color w:val="1F4E79" w:themeColor="accent1" w:themeShade="80"/>
          <w:sz w:val="20"/>
          <w:szCs w:val="20"/>
        </w:rPr>
      </w:pPr>
      <w:bookmarkStart w:id="26" w:name="_Toc476229110"/>
    </w:p>
    <w:p w14:paraId="2FAE1CB7" w14:textId="77777777" w:rsidR="0000482A" w:rsidRPr="00A13C58" w:rsidRDefault="0000482A" w:rsidP="00AD3A2C">
      <w:pPr>
        <w:pStyle w:val="Default"/>
        <w:jc w:val="both"/>
        <w:rPr>
          <w:b/>
          <w:color w:val="1F4E79" w:themeColor="accent1" w:themeShade="80"/>
          <w:sz w:val="20"/>
          <w:szCs w:val="20"/>
        </w:rPr>
      </w:pPr>
    </w:p>
    <w:p w14:paraId="459069ED" w14:textId="77777777" w:rsidR="0000482A" w:rsidRPr="00A13C58" w:rsidRDefault="0000482A" w:rsidP="00AD3A2C">
      <w:pPr>
        <w:pStyle w:val="Default"/>
        <w:jc w:val="both"/>
        <w:rPr>
          <w:b/>
          <w:color w:val="1F4E79" w:themeColor="accent1" w:themeShade="80"/>
          <w:sz w:val="20"/>
          <w:szCs w:val="20"/>
        </w:rPr>
      </w:pPr>
    </w:p>
    <w:p w14:paraId="503C93F2" w14:textId="77777777" w:rsidR="0000482A" w:rsidRPr="00A13C58" w:rsidRDefault="0000482A" w:rsidP="00AD3A2C">
      <w:pPr>
        <w:pStyle w:val="Default"/>
        <w:jc w:val="both"/>
        <w:rPr>
          <w:b/>
          <w:color w:val="1F4E79" w:themeColor="accent1" w:themeShade="80"/>
          <w:sz w:val="20"/>
          <w:szCs w:val="20"/>
        </w:rPr>
      </w:pPr>
    </w:p>
    <w:p w14:paraId="3F048581" w14:textId="77777777" w:rsidR="0000482A" w:rsidRPr="00A13C58" w:rsidRDefault="0000482A" w:rsidP="00AD3A2C">
      <w:pPr>
        <w:pStyle w:val="Default"/>
        <w:jc w:val="both"/>
        <w:rPr>
          <w:b/>
          <w:color w:val="1F4E79" w:themeColor="accent1" w:themeShade="80"/>
          <w:sz w:val="20"/>
          <w:szCs w:val="20"/>
        </w:rPr>
      </w:pPr>
    </w:p>
    <w:p w14:paraId="3247B229" w14:textId="038AA61D" w:rsidR="00AD3A2C" w:rsidRPr="00A13C58" w:rsidRDefault="00AD3A2C" w:rsidP="00AD3A2C">
      <w:pPr>
        <w:pStyle w:val="Default"/>
        <w:jc w:val="both"/>
        <w:rPr>
          <w:b/>
          <w:color w:val="1F4E79" w:themeColor="accent1" w:themeShade="80"/>
          <w:sz w:val="20"/>
          <w:szCs w:val="20"/>
        </w:rPr>
      </w:pPr>
      <w:r w:rsidRPr="00A13C58">
        <w:rPr>
          <w:b/>
          <w:color w:val="1F4E79" w:themeColor="accent1" w:themeShade="80"/>
          <w:sz w:val="20"/>
          <w:szCs w:val="20"/>
        </w:rPr>
        <w:t>Evaluation Question(s) – Technology Implementation Questions</w:t>
      </w:r>
    </w:p>
    <w:p w14:paraId="2B82707E" w14:textId="77777777" w:rsidR="0000482A" w:rsidRPr="00A13C58" w:rsidRDefault="0000482A" w:rsidP="00AD3A2C">
      <w:pPr>
        <w:pStyle w:val="Default"/>
        <w:jc w:val="both"/>
        <w:rPr>
          <w:b/>
          <w:color w:val="auto"/>
          <w:sz w:val="20"/>
          <w:szCs w:val="20"/>
        </w:rPr>
      </w:pPr>
    </w:p>
    <w:p w14:paraId="2611BFA5"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What release/version are you proposing for the University of Maine System and when is the next release/version due out?</w:t>
      </w:r>
    </w:p>
    <w:p w14:paraId="11F1D2E5" w14:textId="77777777" w:rsidR="0000482A" w:rsidRPr="00A13C58" w:rsidRDefault="0000482A" w:rsidP="0000482A">
      <w:pPr>
        <w:pStyle w:val="ListParagraph"/>
        <w:ind w:left="360"/>
        <w:rPr>
          <w:rFonts w:ascii="Arial" w:hAnsi="Arial" w:cs="Arial"/>
          <w:sz w:val="20"/>
          <w:szCs w:val="20"/>
        </w:rPr>
      </w:pPr>
    </w:p>
    <w:p w14:paraId="05344647"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Explain how patches or updates released during implementation would be handled. Describe the change management process.</w:t>
      </w:r>
    </w:p>
    <w:p w14:paraId="4178D647" w14:textId="77777777" w:rsidR="0000482A" w:rsidRPr="00A13C58" w:rsidRDefault="0000482A" w:rsidP="0000482A">
      <w:pPr>
        <w:pStyle w:val="ListParagraph"/>
        <w:ind w:left="360"/>
        <w:rPr>
          <w:rFonts w:ascii="Arial" w:hAnsi="Arial" w:cs="Arial"/>
          <w:sz w:val="20"/>
          <w:szCs w:val="20"/>
        </w:rPr>
      </w:pPr>
    </w:p>
    <w:p w14:paraId="18EB2513" w14:textId="3C1EFC9C" w:rsidR="00270E47"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Please provide a roadmap of your hardware/software solutions that reflects their present states as well as future states for at least the next 18 months.</w:t>
      </w:r>
    </w:p>
    <w:p w14:paraId="0BCDD0EE" w14:textId="77777777" w:rsidR="0000482A" w:rsidRPr="00A13C58" w:rsidRDefault="0000482A" w:rsidP="0000482A">
      <w:pPr>
        <w:rPr>
          <w:rFonts w:ascii="Arial" w:hAnsi="Arial" w:cs="Arial"/>
          <w:sz w:val="20"/>
          <w:szCs w:val="20"/>
        </w:rPr>
      </w:pPr>
    </w:p>
    <w:p w14:paraId="1F2E900B" w14:textId="560A6B2B" w:rsidR="00727D15" w:rsidRPr="00A13C58" w:rsidRDefault="00727D15" w:rsidP="00727D15">
      <w:pPr>
        <w:rPr>
          <w:rFonts w:ascii="Arial" w:eastAsiaTheme="majorEastAsia" w:hAnsi="Arial" w:cs="Arial"/>
          <w:color w:val="1F4D78" w:themeColor="accent1" w:themeShade="7F"/>
          <w:sz w:val="20"/>
          <w:szCs w:val="20"/>
        </w:rPr>
      </w:pPr>
      <w:r w:rsidRPr="00A13C58">
        <w:rPr>
          <w:rFonts w:ascii="Arial" w:hAnsi="Arial" w:cs="Arial"/>
          <w:b/>
          <w:color w:val="1F4E79" w:themeColor="accent1" w:themeShade="80"/>
          <w:sz w:val="20"/>
          <w:szCs w:val="20"/>
        </w:rPr>
        <w:t>Evaluation Question(s) - Multi-Institution Capabilities</w:t>
      </w:r>
      <w:bookmarkEnd w:id="26"/>
    </w:p>
    <w:p w14:paraId="5373C8FC" w14:textId="1BF3D38A" w:rsidR="00CF0483" w:rsidRDefault="00270E47" w:rsidP="00CF0483">
      <w:pPr>
        <w:rPr>
          <w:rFonts w:ascii="Arial" w:hAnsi="Arial" w:cs="Arial"/>
          <w:sz w:val="20"/>
          <w:szCs w:val="20"/>
        </w:rPr>
      </w:pPr>
      <w:bookmarkStart w:id="27" w:name="_Toc476229111"/>
      <w:r w:rsidRPr="15E24744">
        <w:rPr>
          <w:rFonts w:ascii="Arial" w:hAnsi="Arial" w:cs="Arial"/>
          <w:sz w:val="20"/>
          <w:szCs w:val="20"/>
        </w:rPr>
        <w:t>The University of Maine System consists of seven unique institutions throughout the state. Given the nature of our multi-institution structure</w:t>
      </w:r>
      <w:r w:rsidR="00CF0483">
        <w:rPr>
          <w:rFonts w:ascii="Arial" w:hAnsi="Arial" w:cs="Arial"/>
          <w:sz w:val="20"/>
          <w:szCs w:val="20"/>
        </w:rPr>
        <w:t xml:space="preserve">.  For clarification this information is needed to ensure we can support this should other campuses besides University of Maine, Orono wish to engage.  </w:t>
      </w:r>
    </w:p>
    <w:p w14:paraId="2FA5A39A" w14:textId="02048C19" w:rsidR="00CF0483" w:rsidRDefault="00270E47" w:rsidP="00CF0483">
      <w:pPr>
        <w:pStyle w:val="ListParagraph"/>
        <w:numPr>
          <w:ilvl w:val="0"/>
          <w:numId w:val="50"/>
        </w:numPr>
        <w:rPr>
          <w:rFonts w:ascii="Arial" w:hAnsi="Arial" w:cs="Arial"/>
          <w:sz w:val="20"/>
          <w:szCs w:val="20"/>
        </w:rPr>
      </w:pPr>
      <w:r w:rsidRPr="00CF0483">
        <w:rPr>
          <w:rFonts w:ascii="Arial" w:hAnsi="Arial" w:cs="Arial"/>
          <w:sz w:val="20"/>
          <w:szCs w:val="20"/>
        </w:rPr>
        <w:t>Explain in detail the operational options available to us in your solution, including what can be done, what cannot be done, methods, alternatives, business impacts, and pricing/licensing impacts, related to multi-institution use.</w:t>
      </w:r>
    </w:p>
    <w:p w14:paraId="037F5827" w14:textId="77777777" w:rsidR="00CF0483" w:rsidRPr="00CF0483" w:rsidRDefault="00CF0483" w:rsidP="00CF0483">
      <w:pPr>
        <w:pStyle w:val="ListParagraph"/>
        <w:ind w:left="360"/>
        <w:rPr>
          <w:rFonts w:ascii="Arial" w:hAnsi="Arial" w:cs="Arial"/>
          <w:sz w:val="20"/>
          <w:szCs w:val="20"/>
        </w:rPr>
      </w:pPr>
    </w:p>
    <w:p w14:paraId="678AECB7" w14:textId="77777777" w:rsidR="00CF0483" w:rsidRDefault="00270E47" w:rsidP="00CF0483">
      <w:pPr>
        <w:pStyle w:val="ListParagraph"/>
        <w:numPr>
          <w:ilvl w:val="0"/>
          <w:numId w:val="50"/>
        </w:numPr>
        <w:rPr>
          <w:rFonts w:ascii="Arial" w:hAnsi="Arial" w:cs="Arial"/>
          <w:sz w:val="20"/>
          <w:szCs w:val="20"/>
        </w:rPr>
      </w:pPr>
      <w:r w:rsidRPr="00CF0483">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57A81F77" w14:textId="77777777" w:rsidR="00CF0483" w:rsidRPr="00CF0483" w:rsidRDefault="00CF0483" w:rsidP="00CF0483">
      <w:pPr>
        <w:pStyle w:val="ListParagraph"/>
        <w:rPr>
          <w:rFonts w:ascii="Arial" w:hAnsi="Arial" w:cs="Arial"/>
          <w:sz w:val="20"/>
          <w:szCs w:val="20"/>
        </w:rPr>
      </w:pPr>
    </w:p>
    <w:p w14:paraId="21558BEA" w14:textId="77777777" w:rsidR="00CF0483" w:rsidRDefault="00270E47" w:rsidP="00CF0483">
      <w:pPr>
        <w:pStyle w:val="ListParagraph"/>
        <w:numPr>
          <w:ilvl w:val="0"/>
          <w:numId w:val="50"/>
        </w:numPr>
        <w:rPr>
          <w:rFonts w:ascii="Arial" w:hAnsi="Arial" w:cs="Arial"/>
          <w:sz w:val="20"/>
          <w:szCs w:val="20"/>
        </w:rPr>
      </w:pPr>
      <w:r w:rsidRPr="00CF0483">
        <w:rPr>
          <w:rFonts w:ascii="Arial" w:hAnsi="Arial" w:cs="Arial"/>
          <w:sz w:val="20"/>
          <w:szCs w:val="20"/>
        </w:rPr>
        <w:t xml:space="preserve">Can students have one ID but be associated with multiple campuses, and multiple careers? </w:t>
      </w:r>
    </w:p>
    <w:p w14:paraId="69E549C6" w14:textId="77777777" w:rsidR="00CF0483" w:rsidRPr="00CF0483" w:rsidRDefault="00CF0483" w:rsidP="00CF0483">
      <w:pPr>
        <w:pStyle w:val="ListParagraph"/>
        <w:rPr>
          <w:rFonts w:ascii="Arial" w:hAnsi="Arial" w:cs="Arial"/>
          <w:sz w:val="20"/>
          <w:szCs w:val="20"/>
        </w:rPr>
      </w:pPr>
    </w:p>
    <w:p w14:paraId="05F51818" w14:textId="77777777" w:rsidR="00CF0483" w:rsidRDefault="00270E47" w:rsidP="00CF0483">
      <w:pPr>
        <w:pStyle w:val="ListParagraph"/>
        <w:numPr>
          <w:ilvl w:val="0"/>
          <w:numId w:val="50"/>
        </w:numPr>
        <w:rPr>
          <w:rFonts w:ascii="Arial" w:hAnsi="Arial" w:cs="Arial"/>
          <w:sz w:val="20"/>
          <w:szCs w:val="20"/>
        </w:rPr>
      </w:pPr>
      <w:r w:rsidRPr="00CF0483">
        <w:rPr>
          <w:rFonts w:ascii="Arial" w:hAnsi="Arial" w:cs="Arial"/>
          <w:sz w:val="20"/>
          <w:szCs w:val="20"/>
        </w:rPr>
        <w:t>If applicable, can a person whose data is used, stored, reported on, etc.</w:t>
      </w:r>
      <w:proofErr w:type="gramStart"/>
      <w:r w:rsidRPr="00CF0483">
        <w:rPr>
          <w:rFonts w:ascii="Arial" w:hAnsi="Arial" w:cs="Arial"/>
          <w:sz w:val="20"/>
          <w:szCs w:val="20"/>
        </w:rPr>
        <w:t>,  in</w:t>
      </w:r>
      <w:proofErr w:type="gramEnd"/>
      <w:r w:rsidRPr="00CF0483">
        <w:rPr>
          <w:rFonts w:ascii="Arial" w:hAnsi="Arial" w:cs="Arial"/>
          <w:sz w:val="20"/>
          <w:szCs w:val="20"/>
        </w:rPr>
        <w:t xml:space="preserve"> the system hold both employee and student roles?</w:t>
      </w:r>
    </w:p>
    <w:p w14:paraId="26A9FFDA" w14:textId="77777777" w:rsidR="00CF0483" w:rsidRPr="00CF0483" w:rsidRDefault="00CF0483" w:rsidP="00CF0483">
      <w:pPr>
        <w:pStyle w:val="ListParagraph"/>
        <w:rPr>
          <w:rFonts w:ascii="Arial" w:hAnsi="Arial" w:cs="Arial"/>
          <w:sz w:val="20"/>
          <w:szCs w:val="20"/>
        </w:rPr>
      </w:pPr>
    </w:p>
    <w:p w14:paraId="7AFF74E9" w14:textId="459BD2DC" w:rsidR="00270E47" w:rsidRPr="00CF0483" w:rsidRDefault="00270E47" w:rsidP="00CF0483">
      <w:pPr>
        <w:pStyle w:val="ListParagraph"/>
        <w:numPr>
          <w:ilvl w:val="0"/>
          <w:numId w:val="50"/>
        </w:numPr>
        <w:rPr>
          <w:rFonts w:ascii="Arial" w:hAnsi="Arial" w:cs="Arial"/>
          <w:sz w:val="20"/>
          <w:szCs w:val="20"/>
        </w:rPr>
      </w:pPr>
      <w:r w:rsidRPr="00CF0483">
        <w:rPr>
          <w:rFonts w:ascii="Arial" w:hAnsi="Arial" w:cs="Arial"/>
          <w:sz w:val="20"/>
          <w:szCs w:val="20"/>
        </w:rPr>
        <w:t>Do you have other multi-institution customers and if so, how did they choose to implement your product?</w:t>
      </w:r>
    </w:p>
    <w:bookmarkEnd w:id="27"/>
    <w:p w14:paraId="2B5AC2B0" w14:textId="77777777" w:rsidR="00727D15" w:rsidRPr="00A13C58" w:rsidRDefault="00727D15" w:rsidP="00727D15">
      <w:pPr>
        <w:pStyle w:val="Heading3"/>
        <w:rPr>
          <w:rFonts w:ascii="Arial" w:hAnsi="Arial" w:cs="Arial"/>
          <w:sz w:val="20"/>
          <w:szCs w:val="20"/>
        </w:rPr>
      </w:pPr>
    </w:p>
    <w:p w14:paraId="53EBB559" w14:textId="77777777" w:rsidR="00727D15" w:rsidRPr="00A13C58" w:rsidRDefault="00727D15" w:rsidP="00727D15">
      <w:pPr>
        <w:rPr>
          <w:rFonts w:ascii="Arial" w:hAnsi="Arial" w:cs="Arial"/>
          <w:b/>
          <w:color w:val="1F4E79" w:themeColor="accent1" w:themeShade="80"/>
          <w:sz w:val="20"/>
          <w:szCs w:val="20"/>
        </w:rPr>
      </w:pPr>
      <w:bookmarkStart w:id="28" w:name="_Toc476229112"/>
      <w:r w:rsidRPr="00A13C58">
        <w:rPr>
          <w:rFonts w:ascii="Arial" w:hAnsi="Arial" w:cs="Arial"/>
          <w:b/>
          <w:color w:val="1F4E79" w:themeColor="accent1" w:themeShade="80"/>
          <w:sz w:val="20"/>
          <w:szCs w:val="20"/>
        </w:rPr>
        <w:t>Technical Interface Data Exchange Requirements</w:t>
      </w:r>
      <w:bookmarkEnd w:id="28"/>
    </w:p>
    <w:p w14:paraId="5FD9B5FA" w14:textId="77777777" w:rsidR="00270E47" w:rsidRPr="00A13C58" w:rsidRDefault="00270E47" w:rsidP="00270E47">
      <w:pPr>
        <w:rPr>
          <w:rFonts w:ascii="Arial" w:hAnsi="Arial" w:cs="Arial"/>
          <w:sz w:val="20"/>
          <w:szCs w:val="20"/>
        </w:rPr>
      </w:pPr>
      <w:bookmarkStart w:id="29" w:name="_Toc476229113"/>
      <w:r w:rsidRPr="00A13C58">
        <w:rPr>
          <w:rFonts w:ascii="Arial" w:hAnsi="Arial" w:cs="Arial"/>
          <w:sz w:val="20"/>
          <w:szCs w:val="20"/>
        </w:rPr>
        <w:t>The following provides the interface data exchange requirements for the Respondent’s solution.</w:t>
      </w:r>
    </w:p>
    <w:p w14:paraId="3E271CAD"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D83DF0D" w14:textId="77777777" w:rsidR="00270E47" w:rsidRPr="00A13C58" w:rsidRDefault="00270E47" w:rsidP="00270E47">
      <w:pPr>
        <w:pStyle w:val="ListParagraph"/>
        <w:ind w:left="360"/>
        <w:rPr>
          <w:rFonts w:ascii="Arial" w:hAnsi="Arial" w:cs="Arial"/>
          <w:sz w:val="20"/>
          <w:szCs w:val="20"/>
        </w:rPr>
      </w:pPr>
    </w:p>
    <w:p w14:paraId="4710FD7E"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UMS prefers that whenever possible data is encrypted via PGP/GPG at rest and only decrypted when needed during processing.</w:t>
      </w:r>
    </w:p>
    <w:p w14:paraId="71D9A9B4" w14:textId="77777777" w:rsidR="00270E47" w:rsidRPr="00A13C58" w:rsidRDefault="00270E47" w:rsidP="00270E47">
      <w:pPr>
        <w:pStyle w:val="ListParagraph"/>
        <w:ind w:left="360"/>
        <w:rPr>
          <w:rFonts w:ascii="Arial" w:hAnsi="Arial" w:cs="Arial"/>
          <w:sz w:val="20"/>
          <w:szCs w:val="20"/>
        </w:rPr>
      </w:pPr>
    </w:p>
    <w:p w14:paraId="465063EA"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4C7C60BC" w14:textId="77777777" w:rsidR="00270E47" w:rsidRPr="00A13C58" w:rsidRDefault="00270E47" w:rsidP="00727D15">
      <w:pPr>
        <w:rPr>
          <w:rFonts w:ascii="Arial" w:hAnsi="Arial" w:cs="Arial"/>
          <w:b/>
          <w:color w:val="1F4E79" w:themeColor="accent1" w:themeShade="80"/>
          <w:sz w:val="20"/>
          <w:szCs w:val="20"/>
        </w:rPr>
      </w:pPr>
    </w:p>
    <w:p w14:paraId="2DC49668" w14:textId="77777777" w:rsidR="00727D15" w:rsidRPr="00A13C58" w:rsidRDefault="00727D15" w:rsidP="00727D15">
      <w:pPr>
        <w:rPr>
          <w:rFonts w:ascii="Arial" w:hAnsi="Arial" w:cs="Arial"/>
          <w:b/>
          <w:sz w:val="20"/>
          <w:szCs w:val="20"/>
        </w:rPr>
      </w:pPr>
      <w:r w:rsidRPr="00A13C58">
        <w:rPr>
          <w:rFonts w:ascii="Arial" w:hAnsi="Arial" w:cs="Arial"/>
          <w:b/>
          <w:color w:val="1F4E79" w:themeColor="accent1" w:themeShade="80"/>
          <w:sz w:val="20"/>
          <w:szCs w:val="20"/>
        </w:rPr>
        <w:t>Evaluation Question(s) – Technical Interface Data Exchange</w:t>
      </w:r>
      <w:bookmarkEnd w:id="29"/>
    </w:p>
    <w:p w14:paraId="788118F7"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lastRenderedPageBreak/>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0BA7BCD6" w14:textId="77777777" w:rsidR="00270E47" w:rsidRPr="00A13C58" w:rsidRDefault="00270E47" w:rsidP="00270E47">
      <w:pPr>
        <w:pStyle w:val="ListParagraph"/>
        <w:ind w:left="360"/>
        <w:rPr>
          <w:rFonts w:ascii="Arial" w:hAnsi="Arial" w:cs="Arial"/>
          <w:sz w:val="20"/>
          <w:szCs w:val="20"/>
        </w:rPr>
      </w:pPr>
    </w:p>
    <w:p w14:paraId="3D041005"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Detail what security protections for the Interface Data Exchange are afforded by the solution proposed?</w:t>
      </w:r>
    </w:p>
    <w:p w14:paraId="5FE76515" w14:textId="77777777" w:rsidR="00270E47" w:rsidRPr="00A13C58" w:rsidRDefault="00270E47" w:rsidP="00270E47">
      <w:pPr>
        <w:pStyle w:val="ListParagraph"/>
        <w:ind w:left="360"/>
        <w:rPr>
          <w:rFonts w:ascii="Arial" w:hAnsi="Arial" w:cs="Arial"/>
          <w:sz w:val="20"/>
          <w:szCs w:val="20"/>
        </w:rPr>
      </w:pPr>
    </w:p>
    <w:p w14:paraId="4B1DCB97"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 xml:space="preserve">Does your solution support </w:t>
      </w:r>
      <w:proofErr w:type="gramStart"/>
      <w:r w:rsidRPr="00A13C58">
        <w:rPr>
          <w:rFonts w:ascii="Arial" w:hAnsi="Arial" w:cs="Arial"/>
          <w:sz w:val="20"/>
          <w:szCs w:val="20"/>
        </w:rPr>
        <w:t>needs</w:t>
      </w:r>
      <w:proofErr w:type="gramEnd"/>
      <w:r w:rsidRPr="00A13C58">
        <w:rPr>
          <w:rFonts w:ascii="Arial" w:hAnsi="Arial" w:cs="Arial"/>
          <w:sz w:val="20"/>
          <w:szCs w:val="20"/>
        </w:rPr>
        <w:t xml:space="preserve"> for sharing and linking data with other applications and databases?</w:t>
      </w:r>
    </w:p>
    <w:p w14:paraId="5531973C" w14:textId="77777777" w:rsidR="00270E47" w:rsidRPr="00A13C58" w:rsidRDefault="00270E47" w:rsidP="00270E47">
      <w:pPr>
        <w:pStyle w:val="ListParagraph"/>
        <w:ind w:left="360"/>
        <w:rPr>
          <w:rFonts w:ascii="Arial" w:hAnsi="Arial" w:cs="Arial"/>
          <w:sz w:val="20"/>
          <w:szCs w:val="20"/>
        </w:rPr>
      </w:pPr>
    </w:p>
    <w:p w14:paraId="6A83C2BE"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solution allow easy integration with other applications including desktop tools, for example, Microsoft Office Professional Suite (Word, Excel, PowerPoint, Access Dataset)?</w:t>
      </w:r>
    </w:p>
    <w:p w14:paraId="5BD2ED15" w14:textId="77777777" w:rsidR="00270E47" w:rsidRPr="00A13C58" w:rsidRDefault="00270E47" w:rsidP="00270E47">
      <w:pPr>
        <w:pStyle w:val="ListParagraph"/>
        <w:ind w:left="360"/>
        <w:rPr>
          <w:rFonts w:ascii="Arial" w:hAnsi="Arial" w:cs="Arial"/>
          <w:sz w:val="20"/>
          <w:szCs w:val="20"/>
        </w:rPr>
      </w:pPr>
    </w:p>
    <w:p w14:paraId="3105E97D" w14:textId="57B50715" w:rsidR="00727D15"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A13C58" w:rsidSect="00F56F9F">
      <w:headerReference w:type="default" r:id="rId17"/>
      <w:footerReference w:type="default" r:id="rId18"/>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5DE2" w14:textId="77777777" w:rsidR="00F75EE4" w:rsidRDefault="00F75EE4" w:rsidP="00BD64D5">
      <w:pPr>
        <w:spacing w:after="0" w:line="240" w:lineRule="auto"/>
      </w:pPr>
      <w:r>
        <w:separator/>
      </w:r>
    </w:p>
  </w:endnote>
  <w:endnote w:type="continuationSeparator" w:id="0">
    <w:p w14:paraId="17F27992" w14:textId="77777777" w:rsidR="00F75EE4" w:rsidRDefault="00F75EE4"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4C1DFE53"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2F67FC">
      <w:rPr>
        <w:rFonts w:ascii="Arial" w:hAnsi="Arial" w:cs="Arial"/>
        <w:b/>
        <w:color w:val="002060"/>
        <w:sz w:val="18"/>
        <w:szCs w:val="18"/>
      </w:rPr>
      <w:t>03/17/2022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F526" w14:textId="77777777" w:rsidR="00F75EE4" w:rsidRDefault="00F75EE4" w:rsidP="00BD64D5">
      <w:pPr>
        <w:spacing w:after="0" w:line="240" w:lineRule="auto"/>
      </w:pPr>
      <w:r>
        <w:separator/>
      </w:r>
    </w:p>
  </w:footnote>
  <w:footnote w:type="continuationSeparator" w:id="0">
    <w:p w14:paraId="05E51397" w14:textId="77777777" w:rsidR="00F75EE4" w:rsidRDefault="00F75EE4"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BC95B3D"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w:t>
    </w:r>
    <w:r w:rsidRPr="00FA2EE6">
      <w:rPr>
        <w:rFonts w:ascii="Arial" w:hAnsi="Arial" w:cs="Arial"/>
        <w:b/>
        <w:color w:val="002060"/>
        <w:sz w:val="20"/>
        <w:szCs w:val="20"/>
      </w:rPr>
      <w:t xml:space="preserve"> </w:t>
    </w:r>
    <w:r w:rsidR="00874782">
      <w:rPr>
        <w:rFonts w:ascii="Arial" w:hAnsi="Arial" w:cs="Arial"/>
        <w:b/>
        <w:color w:val="002060"/>
        <w:sz w:val="20"/>
        <w:szCs w:val="20"/>
      </w:rPr>
      <w:t>Student Response</w:t>
    </w:r>
    <w:r w:rsidR="00FA2EE6" w:rsidRPr="00FA2EE6">
      <w:rPr>
        <w:rFonts w:ascii="Arial" w:hAnsi="Arial" w:cs="Arial"/>
        <w:b/>
        <w:color w:val="002060"/>
        <w:sz w:val="20"/>
        <w:szCs w:val="20"/>
      </w:rPr>
      <w:t xml:space="preserve"> Solution</w:t>
    </w:r>
    <w:r w:rsidRPr="00950966">
      <w:rPr>
        <w:rFonts w:ascii="Arial" w:hAnsi="Arial" w:cs="Arial"/>
        <w:b/>
        <w:color w:val="002060"/>
        <w:sz w:val="20"/>
        <w:szCs w:val="20"/>
      </w:rPr>
      <w:tab/>
    </w:r>
    <w:r>
      <w:rPr>
        <w:rFonts w:ascii="Arial" w:hAnsi="Arial" w:cs="Arial"/>
        <w:b/>
        <w:color w:val="002060"/>
        <w:sz w:val="20"/>
        <w:szCs w:val="20"/>
      </w:rPr>
      <w:t xml:space="preserve">Dated: </w:t>
    </w:r>
    <w:r w:rsidR="00D260AB">
      <w:rPr>
        <w:rFonts w:ascii="Arial" w:hAnsi="Arial" w:cs="Arial"/>
        <w:b/>
        <w:color w:val="002060"/>
        <w:sz w:val="20"/>
        <w:szCs w:val="20"/>
      </w:rPr>
      <w:t>April 27</w:t>
    </w:r>
    <w:r w:rsidR="00FA2EE6" w:rsidRPr="00FA2EE6">
      <w:rPr>
        <w:rFonts w:ascii="Arial" w:hAnsi="Arial" w:cs="Arial"/>
        <w:b/>
        <w:color w:val="002060"/>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6"/>
  </w:num>
  <w:num w:numId="3">
    <w:abstractNumId w:val="33"/>
  </w:num>
  <w:num w:numId="4">
    <w:abstractNumId w:val="31"/>
  </w:num>
  <w:num w:numId="5">
    <w:abstractNumId w:val="16"/>
  </w:num>
  <w:num w:numId="6">
    <w:abstractNumId w:val="4"/>
  </w:num>
  <w:num w:numId="7">
    <w:abstractNumId w:val="21"/>
  </w:num>
  <w:num w:numId="8">
    <w:abstractNumId w:val="11"/>
  </w:num>
  <w:num w:numId="9">
    <w:abstractNumId w:val="9"/>
  </w:num>
  <w:num w:numId="10">
    <w:abstractNumId w:val="1"/>
  </w:num>
  <w:num w:numId="11">
    <w:abstractNumId w:val="32"/>
  </w:num>
  <w:num w:numId="12">
    <w:abstractNumId w:val="5"/>
  </w:num>
  <w:num w:numId="13">
    <w:abstractNumId w:val="35"/>
  </w:num>
  <w:num w:numId="14">
    <w:abstractNumId w:val="30"/>
  </w:num>
  <w:num w:numId="15">
    <w:abstractNumId w:val="28"/>
  </w:num>
  <w:num w:numId="16">
    <w:abstractNumId w:val="37"/>
  </w:num>
  <w:num w:numId="17">
    <w:abstractNumId w:val="3"/>
  </w:num>
  <w:num w:numId="18">
    <w:abstractNumId w:val="43"/>
  </w:num>
  <w:num w:numId="19">
    <w:abstractNumId w:val="29"/>
  </w:num>
  <w:num w:numId="20">
    <w:abstractNumId w:val="18"/>
  </w:num>
  <w:num w:numId="21">
    <w:abstractNumId w:val="36"/>
  </w:num>
  <w:num w:numId="22">
    <w:abstractNumId w:val="20"/>
  </w:num>
  <w:num w:numId="23">
    <w:abstractNumId w:val="17"/>
  </w:num>
  <w:num w:numId="24">
    <w:abstractNumId w:val="45"/>
  </w:num>
  <w:num w:numId="25">
    <w:abstractNumId w:val="38"/>
  </w:num>
  <w:num w:numId="26">
    <w:abstractNumId w:val="40"/>
  </w:num>
  <w:num w:numId="27">
    <w:abstractNumId w:val="44"/>
  </w:num>
  <w:num w:numId="28">
    <w:abstractNumId w:val="6"/>
  </w:num>
  <w:num w:numId="29">
    <w:abstractNumId w:val="7"/>
  </w:num>
  <w:num w:numId="30">
    <w:abstractNumId w:val="0"/>
  </w:num>
  <w:num w:numId="31">
    <w:abstractNumId w:val="14"/>
  </w:num>
  <w:num w:numId="32">
    <w:abstractNumId w:val="12"/>
  </w:num>
  <w:num w:numId="33">
    <w:abstractNumId w:val="22"/>
  </w:num>
  <w:num w:numId="34">
    <w:abstractNumId w:val="34"/>
  </w:num>
  <w:num w:numId="35">
    <w:abstractNumId w:val="10"/>
  </w:num>
  <w:num w:numId="36">
    <w:abstractNumId w:val="24"/>
  </w:num>
  <w:num w:numId="37">
    <w:abstractNumId w:val="46"/>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9"/>
  </w:num>
  <w:num w:numId="40">
    <w:abstractNumId w:val="41"/>
  </w:num>
  <w:num w:numId="41">
    <w:abstractNumId w:val="23"/>
  </w:num>
  <w:num w:numId="42">
    <w:abstractNumId w:val="27"/>
  </w:num>
  <w:num w:numId="43">
    <w:abstractNumId w:val="27"/>
  </w:num>
  <w:num w:numId="44">
    <w:abstractNumId w:val="27"/>
  </w:num>
  <w:num w:numId="45">
    <w:abstractNumId w:val="27"/>
  </w:num>
  <w:num w:numId="46">
    <w:abstractNumId w:val="8"/>
  </w:num>
  <w:num w:numId="47">
    <w:abstractNumId w:val="15"/>
  </w:num>
  <w:num w:numId="48">
    <w:abstractNumId w:val="25"/>
  </w:num>
  <w:num w:numId="49">
    <w:abstractNumId w:val="13"/>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758B"/>
    <w:rsid w:val="004E0CB0"/>
    <w:rsid w:val="004F3FCC"/>
    <w:rsid w:val="004F5572"/>
    <w:rsid w:val="004F585D"/>
    <w:rsid w:val="004F6A8F"/>
    <w:rsid w:val="0050010B"/>
    <w:rsid w:val="005070F7"/>
    <w:rsid w:val="00507E2B"/>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91EB5"/>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5666"/>
    <w:rsid w:val="006E0A4C"/>
    <w:rsid w:val="006F112B"/>
    <w:rsid w:val="006F146B"/>
    <w:rsid w:val="006F23B6"/>
    <w:rsid w:val="006F58AD"/>
    <w:rsid w:val="006F733C"/>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2E1B"/>
    <w:rsid w:val="007A526D"/>
    <w:rsid w:val="007B15B9"/>
    <w:rsid w:val="007B27C3"/>
    <w:rsid w:val="007B36CD"/>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E0F18"/>
    <w:rsid w:val="008E257F"/>
    <w:rsid w:val="008E557C"/>
    <w:rsid w:val="008F230A"/>
    <w:rsid w:val="008F46FE"/>
    <w:rsid w:val="008F6FAE"/>
    <w:rsid w:val="00907B62"/>
    <w:rsid w:val="009117C6"/>
    <w:rsid w:val="00912DD2"/>
    <w:rsid w:val="009156CC"/>
    <w:rsid w:val="00927546"/>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77D74"/>
    <w:rsid w:val="0098359B"/>
    <w:rsid w:val="009836CE"/>
    <w:rsid w:val="00987B7D"/>
    <w:rsid w:val="00992BF1"/>
    <w:rsid w:val="00993AC0"/>
    <w:rsid w:val="00995271"/>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3A2C"/>
    <w:rsid w:val="00AD4D79"/>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C15"/>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educause.edu/resources/2020/4/higher-education-community-vendor-assessment-toolk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cess-board.gov/i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3.org/TR/WCAG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ic.org/policy/accessibility/v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2.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7789</Words>
  <Characters>44399</Characters>
  <Application>Microsoft Office Word</Application>
  <DocSecurity>0</DocSecurity>
  <Lines>369</Lines>
  <Paragraphs>104</Paragraphs>
  <ScaleCrop>false</ScaleCrop>
  <Company>UMA</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48</cp:revision>
  <cp:lastPrinted>2022-04-27T14:36:00Z</cp:lastPrinted>
  <dcterms:created xsi:type="dcterms:W3CDTF">2022-03-17T18:39:00Z</dcterms:created>
  <dcterms:modified xsi:type="dcterms:W3CDTF">2022-04-27T14:36:00Z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