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3147A258" w14:textId="0852F501" w:rsidR="00353F0C" w:rsidRDefault="00867968" w:rsidP="00BD64D5">
      <w:pPr>
        <w:jc w:val="center"/>
        <w:rPr>
          <w:rFonts w:ascii="Arial" w:hAnsi="Arial" w:cs="Arial"/>
          <w:color w:val="002060"/>
          <w:sz w:val="44"/>
          <w:szCs w:val="44"/>
          <w:shd w:val="clear" w:color="auto" w:fill="FFFFFF"/>
        </w:rPr>
      </w:pPr>
      <w:r>
        <w:rPr>
          <w:rFonts w:ascii="Arial" w:hAnsi="Arial" w:cs="Arial"/>
          <w:color w:val="002060"/>
          <w:sz w:val="44"/>
          <w:szCs w:val="44"/>
          <w:shd w:val="clear" w:color="auto" w:fill="FFFFFF"/>
        </w:rPr>
        <w:t>Physical Therapy for Sports Medicine</w:t>
      </w:r>
    </w:p>
    <w:p w14:paraId="4ECA1E09" w14:textId="07AEFE44" w:rsidR="00A957D7" w:rsidRPr="00353F0C" w:rsidRDefault="00A957D7" w:rsidP="00BD64D5">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6335233D" w14:textId="0E5E9739"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32630" w:rsidRPr="00932630">
        <w:rPr>
          <w:rFonts w:ascii="Arial" w:hAnsi="Arial" w:cs="Arial"/>
          <w:color w:val="002060"/>
          <w:sz w:val="44"/>
          <w:szCs w:val="44"/>
        </w:rPr>
        <w:t>202</w:t>
      </w:r>
      <w:r w:rsidR="004A21F2">
        <w:rPr>
          <w:rFonts w:ascii="Arial" w:hAnsi="Arial" w:cs="Arial"/>
          <w:color w:val="002060"/>
          <w:sz w:val="44"/>
          <w:szCs w:val="44"/>
        </w:rPr>
        <w:t>2</w:t>
      </w:r>
      <w:r w:rsidR="00932630" w:rsidRPr="00932630">
        <w:rPr>
          <w:rFonts w:ascii="Arial" w:hAnsi="Arial" w:cs="Arial"/>
          <w:color w:val="002060"/>
          <w:sz w:val="44"/>
          <w:szCs w:val="44"/>
        </w:rPr>
        <w:t>-</w:t>
      </w:r>
      <w:r w:rsidR="00396270" w:rsidRPr="00932630">
        <w:rPr>
          <w:rFonts w:ascii="Arial" w:hAnsi="Arial" w:cs="Arial"/>
          <w:color w:val="002060"/>
          <w:sz w:val="44"/>
          <w:szCs w:val="44"/>
        </w:rPr>
        <w:t>0</w:t>
      </w:r>
      <w:r w:rsidR="00867968">
        <w:rPr>
          <w:rFonts w:ascii="Arial" w:hAnsi="Arial" w:cs="Arial"/>
          <w:color w:val="002060"/>
          <w:sz w:val="44"/>
          <w:szCs w:val="44"/>
        </w:rPr>
        <w:t>66</w:t>
      </w:r>
    </w:p>
    <w:p w14:paraId="0895D2F9" w14:textId="3E2C81CF"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214A6E">
        <w:rPr>
          <w:rFonts w:ascii="Arial" w:hAnsi="Arial" w:cs="Arial"/>
          <w:color w:val="002060"/>
          <w:sz w:val="32"/>
          <w:szCs w:val="32"/>
        </w:rPr>
        <w:t>March 31</w:t>
      </w:r>
      <w:r w:rsidR="00932630" w:rsidRPr="00932630">
        <w:rPr>
          <w:rFonts w:ascii="Arial" w:hAnsi="Arial" w:cs="Arial"/>
          <w:color w:val="002060"/>
          <w:sz w:val="32"/>
          <w:szCs w:val="32"/>
        </w:rPr>
        <w:t>, 202</w:t>
      </w:r>
      <w:r w:rsidR="00867968">
        <w:rPr>
          <w:rFonts w:ascii="Arial" w:hAnsi="Arial" w:cs="Arial"/>
          <w:color w:val="002060"/>
          <w:sz w:val="32"/>
          <w:szCs w:val="32"/>
        </w:rPr>
        <w:t>2</w:t>
      </w:r>
    </w:p>
    <w:p w14:paraId="76CB5EF0" w14:textId="77777777" w:rsidR="00BD64D5" w:rsidRPr="00BA1DBA" w:rsidRDefault="00BD64D5" w:rsidP="00BD64D5">
      <w:pPr>
        <w:jc w:val="center"/>
        <w:rPr>
          <w:rFonts w:ascii="Arial" w:hAnsi="Arial" w:cs="Arial"/>
          <w:color w:val="002060"/>
          <w:sz w:val="32"/>
          <w:szCs w:val="32"/>
        </w:rPr>
      </w:pPr>
    </w:p>
    <w:p w14:paraId="73061E23" w14:textId="042A3C37"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214A6E">
        <w:rPr>
          <w:rFonts w:ascii="Arial" w:hAnsi="Arial" w:cs="Arial"/>
          <w:color w:val="002060"/>
          <w:sz w:val="28"/>
          <w:szCs w:val="28"/>
        </w:rPr>
        <w:t>April 7, 2022,</w:t>
      </w:r>
      <w:r w:rsidRPr="00353F0C">
        <w:rPr>
          <w:rFonts w:ascii="Arial" w:hAnsi="Arial" w:cs="Arial"/>
          <w:color w:val="002060"/>
          <w:sz w:val="28"/>
          <w:szCs w:val="28"/>
        </w:rPr>
        <w:t xml:space="preserve"> </w:t>
      </w:r>
      <w:r w:rsidR="00353F0C" w:rsidRPr="00353F0C">
        <w:rPr>
          <w:rFonts w:ascii="Arial" w:hAnsi="Arial" w:cs="Arial"/>
          <w:color w:val="002060"/>
          <w:sz w:val="28"/>
          <w:szCs w:val="28"/>
        </w:rPr>
        <w:t>11:59</w:t>
      </w:r>
      <w:r w:rsidRPr="00353F0C">
        <w:rPr>
          <w:rFonts w:ascii="Arial" w:hAnsi="Arial" w:cs="Arial"/>
          <w:color w:val="00206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74275D1D" w14:textId="3FE0403D" w:rsidR="0008615E" w:rsidRDefault="0008615E" w:rsidP="00867968">
      <w:pPr>
        <w:jc w:val="center"/>
        <w:rPr>
          <w:rFonts w:ascii="Arial" w:hAnsi="Arial" w:cs="Arial"/>
          <w:b/>
          <w:sz w:val="28"/>
          <w:szCs w:val="28"/>
        </w:rPr>
      </w:pPr>
      <w:r w:rsidRPr="00F349C5">
        <w:rPr>
          <w:rFonts w:ascii="Arial" w:hAnsi="Arial" w:cs="Arial"/>
          <w:sz w:val="28"/>
          <w:szCs w:val="28"/>
        </w:rPr>
        <w:t xml:space="preserve">Email Subject Line – </w:t>
      </w:r>
      <w:r w:rsidR="00932630" w:rsidRPr="00353F0C">
        <w:rPr>
          <w:rFonts w:ascii="Arial" w:hAnsi="Arial" w:cs="Arial"/>
          <w:color w:val="002060"/>
          <w:sz w:val="28"/>
          <w:szCs w:val="28"/>
        </w:rPr>
        <w:t>RC:</w:t>
      </w:r>
      <w:r w:rsidRPr="00353F0C">
        <w:rPr>
          <w:rFonts w:ascii="Arial" w:hAnsi="Arial" w:cs="Arial"/>
          <w:color w:val="002060"/>
          <w:sz w:val="28"/>
          <w:szCs w:val="28"/>
        </w:rPr>
        <w:t xml:space="preserve">  </w:t>
      </w:r>
      <w:r w:rsidR="00867968">
        <w:rPr>
          <w:rFonts w:ascii="Arial" w:hAnsi="Arial" w:cs="Arial"/>
          <w:color w:val="002060"/>
          <w:sz w:val="28"/>
          <w:szCs w:val="28"/>
        </w:rPr>
        <w:t>Physical Therapy for Sports Medicine</w:t>
      </w:r>
      <w:r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sidR="00932630" w:rsidRPr="00932630">
        <w:rPr>
          <w:rFonts w:ascii="Arial" w:hAnsi="Arial" w:cs="Arial"/>
          <w:color w:val="002060"/>
          <w:sz w:val="28"/>
          <w:szCs w:val="28"/>
        </w:rPr>
        <w:t>202</w:t>
      </w:r>
      <w:r w:rsidR="004A21F2">
        <w:rPr>
          <w:rFonts w:ascii="Arial" w:hAnsi="Arial" w:cs="Arial"/>
          <w:color w:val="002060"/>
          <w:sz w:val="28"/>
          <w:szCs w:val="28"/>
        </w:rPr>
        <w:t>2</w:t>
      </w:r>
      <w:r w:rsidR="00932630" w:rsidRPr="00932630">
        <w:rPr>
          <w:rFonts w:ascii="Arial" w:hAnsi="Arial" w:cs="Arial"/>
          <w:color w:val="002060"/>
          <w:sz w:val="28"/>
          <w:szCs w:val="28"/>
        </w:rPr>
        <w:t>-0</w:t>
      </w:r>
      <w:r w:rsidR="00867968">
        <w:rPr>
          <w:rFonts w:ascii="Arial" w:hAnsi="Arial" w:cs="Arial"/>
          <w:color w:val="002060"/>
          <w:sz w:val="28"/>
          <w:szCs w:val="28"/>
        </w:rPr>
        <w:t>66</w:t>
      </w: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3D9E6742"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sidR="005C3F3E">
        <w:rPr>
          <w:rFonts w:ascii="Arial" w:hAnsi="Arial" w:cs="Arial"/>
          <w:color w:val="1F4E79" w:themeColor="accent1" w:themeShade="80"/>
          <w:sz w:val="28"/>
          <w:szCs w:val="28"/>
        </w:rPr>
        <w:t>robin.cyr@maine.edu</w:t>
      </w:r>
      <w:r w:rsidR="005C3F3E" w:rsidRPr="00605B40">
        <w:rPr>
          <w:rFonts w:ascii="Arial" w:hAnsi="Arial" w:cs="Arial"/>
          <w:sz w:val="28"/>
          <w:szCs w:val="28"/>
        </w:rPr>
        <w:t xml:space="preserve"> </w:t>
      </w:r>
    </w:p>
    <w:p w14:paraId="4345434E" w14:textId="77777777" w:rsidR="00BD64D5" w:rsidRDefault="00BD64D5" w:rsidP="00BD64D5">
      <w:pPr>
        <w:spacing w:after="0"/>
        <w:rPr>
          <w:rFonts w:ascii="Arial" w:hAnsi="Arial" w:cs="Arial"/>
          <w:color w:val="C00000"/>
          <w:sz w:val="28"/>
          <w:szCs w:val="28"/>
        </w:rPr>
      </w:pPr>
    </w:p>
    <w:p w14:paraId="1BA90957" w14:textId="77777777"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86218408"/>
      <w:r w:rsidRPr="00727D15">
        <w:rPr>
          <w:rFonts w:ascii="Arial" w:hAnsi="Arial" w:cs="Arial"/>
          <w:b/>
          <w:sz w:val="28"/>
          <w:szCs w:val="28"/>
        </w:rPr>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1A304D7" w14:textId="700F82F9" w:rsidR="003C2911" w:rsidRPr="00353F0C" w:rsidRDefault="003C2911" w:rsidP="003C2911">
      <w:pPr>
        <w:pStyle w:val="DefaultText"/>
        <w:jc w:val="center"/>
        <w:rPr>
          <w:rStyle w:val="InitialStyle"/>
          <w:rFonts w:ascii="Arial" w:hAnsi="Arial" w:cs="Arial"/>
          <w:b/>
          <w:color w:val="002060"/>
          <w:sz w:val="22"/>
          <w:szCs w:val="22"/>
        </w:rPr>
      </w:pPr>
      <w:bookmarkStart w:id="3" w:name="_Hlk99449705"/>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w:t>
      </w:r>
      <w:r w:rsidR="00867968">
        <w:rPr>
          <w:rStyle w:val="InitialStyle"/>
          <w:rFonts w:ascii="Arial" w:hAnsi="Arial" w:cs="Arial"/>
          <w:color w:val="002060"/>
          <w:sz w:val="22"/>
          <w:szCs w:val="22"/>
        </w:rPr>
        <w:t>66</w:t>
      </w:r>
    </w:p>
    <w:p w14:paraId="1F2C3D1C" w14:textId="5DB3F51D" w:rsidR="00AF63F9" w:rsidRPr="00353F0C" w:rsidRDefault="00867968" w:rsidP="00AF63F9">
      <w:pPr>
        <w:spacing w:after="0"/>
        <w:jc w:val="center"/>
        <w:rPr>
          <w:rFonts w:ascii="Arial" w:hAnsi="Arial" w:cs="Arial"/>
          <w:b/>
          <w:color w:val="002060"/>
          <w:sz w:val="28"/>
          <w:szCs w:val="28"/>
        </w:rPr>
      </w:pPr>
      <w:r>
        <w:rPr>
          <w:rStyle w:val="InitialStyle"/>
          <w:rFonts w:ascii="Arial" w:hAnsi="Arial" w:cs="Arial"/>
          <w:color w:val="002060"/>
        </w:rPr>
        <w:t>Physical Therapy for Sports Medicine</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342CE43" w14:textId="77777777" w:rsidR="00AF63F9" w:rsidRPr="003C2911" w:rsidRDefault="00AF63F9"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503670B8" w14:textId="6C6B014B" w:rsidR="00AF63F9" w:rsidRPr="003C2911" w:rsidRDefault="00AF63F9" w:rsidP="00F56F9F">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p>
    <w:p w14:paraId="7B46EC5F" w14:textId="0B3FFB66" w:rsidR="00C56C34" w:rsidRPr="00727D15" w:rsidRDefault="00C56C34" w:rsidP="00C56C34">
      <w:pPr>
        <w:pStyle w:val="Title"/>
        <w:outlineLvl w:val="2"/>
        <w:rPr>
          <w:rFonts w:ascii="Arial" w:hAnsi="Arial" w:cs="Arial"/>
          <w:b/>
          <w:color w:val="1F4E79" w:themeColor="accent1" w:themeShade="80"/>
          <w:sz w:val="28"/>
          <w:szCs w:val="28"/>
        </w:rPr>
      </w:pPr>
      <w:bookmarkStart w:id="4" w:name="_Toc489531842"/>
      <w:bookmarkStart w:id="5" w:name="_Toc86218409"/>
      <w:r w:rsidRPr="00727D15">
        <w:rPr>
          <w:rFonts w:ascii="Arial" w:hAnsi="Arial" w:cs="Arial"/>
          <w:b/>
          <w:color w:val="1F4E79" w:themeColor="accent1" w:themeShade="80"/>
          <w:sz w:val="28"/>
          <w:szCs w:val="28"/>
        </w:rPr>
        <w:lastRenderedPageBreak/>
        <w:t>Appendix B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1F64DC9" w14:textId="77777777" w:rsidR="00867968" w:rsidRPr="00353F0C" w:rsidRDefault="00867968" w:rsidP="00867968">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2-066</w:t>
      </w:r>
    </w:p>
    <w:p w14:paraId="3112DFE1" w14:textId="77777777" w:rsidR="00867968" w:rsidRPr="00353F0C" w:rsidRDefault="00867968" w:rsidP="00867968">
      <w:pPr>
        <w:spacing w:after="0"/>
        <w:jc w:val="center"/>
        <w:rPr>
          <w:rFonts w:ascii="Arial" w:hAnsi="Arial" w:cs="Arial"/>
          <w:b/>
          <w:color w:val="002060"/>
          <w:sz w:val="28"/>
          <w:szCs w:val="28"/>
        </w:rPr>
      </w:pPr>
      <w:r>
        <w:rPr>
          <w:rStyle w:val="InitialStyle"/>
          <w:rFonts w:ascii="Arial" w:hAnsi="Arial" w:cs="Arial"/>
          <w:color w:val="002060"/>
        </w:rPr>
        <w:t>Physical Therapy for Sports Medicine</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6" w:name="_Toc489531843"/>
      <w:bookmarkStart w:id="7" w:name="_Toc86218410"/>
      <w:r w:rsidRPr="00727D15">
        <w:rPr>
          <w:rFonts w:ascii="Arial" w:hAnsi="Arial" w:cs="Arial"/>
          <w:b/>
          <w:color w:val="1F4E79" w:themeColor="accent1" w:themeShade="80"/>
          <w:sz w:val="28"/>
          <w:szCs w:val="28"/>
        </w:rPr>
        <w:lastRenderedPageBreak/>
        <w:t>Appendix C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3C2375A2" w14:textId="77777777" w:rsidR="00867968" w:rsidRPr="00353F0C" w:rsidRDefault="00867968" w:rsidP="00867968">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2-066</w:t>
      </w:r>
    </w:p>
    <w:p w14:paraId="376498DA" w14:textId="77777777" w:rsidR="00867968" w:rsidRPr="00353F0C" w:rsidRDefault="00867968" w:rsidP="00867968">
      <w:pPr>
        <w:spacing w:after="0"/>
        <w:jc w:val="center"/>
        <w:rPr>
          <w:rFonts w:ascii="Arial" w:hAnsi="Arial" w:cs="Arial"/>
          <w:b/>
          <w:color w:val="002060"/>
          <w:sz w:val="28"/>
          <w:szCs w:val="28"/>
        </w:rPr>
      </w:pPr>
      <w:r>
        <w:rPr>
          <w:rStyle w:val="InitialStyle"/>
          <w:rFonts w:ascii="Arial" w:hAnsi="Arial" w:cs="Arial"/>
          <w:color w:val="002060"/>
        </w:rPr>
        <w:t>Physical Therapy for Sports Medicine</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24AFB2F5" w14:textId="4146633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932630">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A1DA965" w14:textId="77777777" w:rsidR="00A34038" w:rsidRPr="006950B9" w:rsidRDefault="00A34038" w:rsidP="00A34038">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4EF84D13" w14:textId="77777777" w:rsidR="00A34038" w:rsidRPr="006950B9" w:rsidRDefault="00A34038" w:rsidP="00A34038">
      <w:pPr>
        <w:autoSpaceDE w:val="0"/>
        <w:autoSpaceDN w:val="0"/>
        <w:adjustRightInd w:val="0"/>
        <w:spacing w:after="0" w:line="240" w:lineRule="auto"/>
        <w:rPr>
          <w:rFonts w:ascii="Arial" w:hAnsi="Arial" w:cs="Arial"/>
          <w:bCs/>
          <w:sz w:val="20"/>
          <w:szCs w:val="20"/>
        </w:rPr>
      </w:pPr>
    </w:p>
    <w:p w14:paraId="26B1B363"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A3B9C82"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p>
    <w:p w14:paraId="2BEFDBE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BD3FAFF" w14:textId="77777777" w:rsidR="00A34038" w:rsidRPr="006950B9" w:rsidRDefault="00A34038" w:rsidP="00A34038">
      <w:pPr>
        <w:autoSpaceDE w:val="0"/>
        <w:autoSpaceDN w:val="0"/>
        <w:adjustRightInd w:val="0"/>
        <w:spacing w:after="0" w:line="240" w:lineRule="auto"/>
        <w:jc w:val="both"/>
        <w:rPr>
          <w:rFonts w:ascii="Arial" w:hAnsi="Arial" w:cs="Arial"/>
          <w:b/>
          <w:bCs/>
          <w:sz w:val="20"/>
          <w:szCs w:val="20"/>
        </w:rPr>
      </w:pPr>
    </w:p>
    <w:p w14:paraId="7E50C67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BDA245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FC1CC3A" w14:textId="0497B334" w:rsidR="00A34038" w:rsidRPr="006950B9" w:rsidRDefault="00A34038" w:rsidP="00A34038">
      <w:pPr>
        <w:jc w:val="both"/>
        <w:rPr>
          <w:rFonts w:ascii="Arial" w:hAnsi="Arial" w:cs="Arial"/>
          <w:sz w:val="20"/>
          <w:szCs w:val="20"/>
        </w:rPr>
      </w:pPr>
      <w:r w:rsidRPr="006950B9">
        <w:rPr>
          <w:rFonts w:ascii="Arial" w:hAnsi="Arial" w:cs="Arial"/>
          <w:b/>
          <w:sz w:val="20"/>
          <w:szCs w:val="20"/>
        </w:rPr>
        <w:t xml:space="preserve">Exhibit 1 (Table </w:t>
      </w:r>
      <w:r w:rsidR="00932630">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94"/>
        <w:gridCol w:w="6272"/>
        <w:gridCol w:w="2689"/>
      </w:tblGrid>
      <w:tr w:rsidR="00A34038" w:rsidRPr="003476E0" w14:paraId="465EC2B4" w14:textId="77777777" w:rsidTr="00610BA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863E"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4038" w:rsidRPr="003476E0" w14:paraId="0331A382" w14:textId="77777777" w:rsidTr="00A30035">
        <w:trPr>
          <w:trHeight w:val="30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C60467D"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w:t>
            </w:r>
          </w:p>
        </w:tc>
        <w:tc>
          <w:tcPr>
            <w:tcW w:w="0" w:type="auto"/>
            <w:tcBorders>
              <w:top w:val="nil"/>
              <w:left w:val="nil"/>
              <w:bottom w:val="single" w:sz="4" w:space="0" w:color="auto"/>
              <w:right w:val="single" w:sz="4" w:space="0" w:color="auto"/>
            </w:tcBorders>
            <w:shd w:val="clear" w:color="000000" w:fill="D9D9D9"/>
            <w:vAlign w:val="bottom"/>
            <w:hideMark/>
          </w:tcPr>
          <w:p w14:paraId="547CEDBE"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7B9850A"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Hourly Rate</w:t>
            </w:r>
          </w:p>
        </w:tc>
      </w:tr>
      <w:tr w:rsidR="00A34038" w:rsidRPr="003476E0" w14:paraId="361B6577"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A61A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061430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E560C1C"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354CFA89"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05F8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32E451F"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1E5FC5"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DCC32A0"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17E2"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A85293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8A32D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FB61DF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EEE8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70D1A48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5A2557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5C27024"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1F44"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B2161E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B67C1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CBDF7B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4F85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9C8AEC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2E4C09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A1FD1E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5EA0C"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F80A6D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58DC08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0716627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B8F3"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C9B00B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1766BE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59BC7A25"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B8DFA"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C126C2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CB5D0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7EA6FB16"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C02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E26B77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E59308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1C581F00" w14:textId="77777777" w:rsidTr="00610BAA">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B719A"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420F77"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Include additional explanation of costs and list assumptions that could influence the cost of change request pricing.</w:t>
            </w:r>
          </w:p>
        </w:tc>
      </w:tr>
      <w:tr w:rsidR="00A34038" w:rsidRPr="003476E0" w14:paraId="24211DA4"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A0383"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455A17D"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List explanations and assumptions here;</w:t>
            </w:r>
          </w:p>
        </w:tc>
      </w:tr>
      <w:tr w:rsidR="00A34038" w:rsidRPr="003476E0" w14:paraId="612435AB"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ADF44"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5D4008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r w:rsidR="00A34038" w:rsidRPr="003476E0" w14:paraId="2173E7FA"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D509"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D98940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bl>
    <w:p w14:paraId="769718F7" w14:textId="77777777" w:rsidR="00A34038" w:rsidRDefault="00A34038" w:rsidP="00A34038">
      <w:pPr>
        <w:jc w:val="both"/>
        <w:rPr>
          <w:rFonts w:ascii="Arial" w:hAnsi="Arial" w:cs="Arial"/>
        </w:rPr>
      </w:pPr>
    </w:p>
    <w:p w14:paraId="5ABA022F" w14:textId="62D15EBF" w:rsidR="00D518C1" w:rsidRDefault="00D518C1"/>
    <w:sectPr w:rsidR="00D518C1"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8770" w14:textId="77777777" w:rsidR="00167C9F" w:rsidRDefault="00167C9F" w:rsidP="00BD64D5">
      <w:pPr>
        <w:spacing w:after="0" w:line="240" w:lineRule="auto"/>
      </w:pPr>
      <w:r>
        <w:separator/>
      </w:r>
    </w:p>
  </w:endnote>
  <w:endnote w:type="continuationSeparator" w:id="0">
    <w:p w14:paraId="37AC1869" w14:textId="77777777" w:rsidR="00167C9F" w:rsidRDefault="00167C9F"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167C9F">
      <w:fldChar w:fldCharType="begin"/>
    </w:r>
    <w:r w:rsidR="00167C9F">
      <w:instrText xml:space="preserve"> NUMPAGES  \* Arabic  \* MERGEFORMAT </w:instrText>
    </w:r>
    <w:r w:rsidR="00167C9F">
      <w:fldChar w:fldCharType="separate"/>
    </w:r>
    <w:r w:rsidRPr="00A52804">
      <w:rPr>
        <w:rFonts w:ascii="Arial" w:hAnsi="Arial" w:cs="Arial"/>
        <w:b/>
        <w:bCs/>
        <w:noProof/>
        <w:color w:val="002060"/>
        <w:sz w:val="18"/>
        <w:szCs w:val="18"/>
      </w:rPr>
      <w:t>49</w:t>
    </w:r>
    <w:r w:rsidR="00167C9F">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CE89" w14:textId="77777777" w:rsidR="00167C9F" w:rsidRDefault="00167C9F" w:rsidP="00BD64D5">
      <w:pPr>
        <w:spacing w:after="0" w:line="240" w:lineRule="auto"/>
      </w:pPr>
      <w:r>
        <w:separator/>
      </w:r>
    </w:p>
  </w:footnote>
  <w:footnote w:type="continuationSeparator" w:id="0">
    <w:p w14:paraId="3AF21CAD" w14:textId="77777777" w:rsidR="00167C9F" w:rsidRDefault="00167C9F"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73211CE8" w:rsidR="00932630" w:rsidRDefault="0093263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 </w:t>
    </w:r>
    <w:r w:rsidRPr="00950966">
      <w:rPr>
        <w:rFonts w:ascii="Arial" w:hAnsi="Arial" w:cs="Arial"/>
        <w:b/>
        <w:color w:val="002060"/>
        <w:sz w:val="20"/>
        <w:szCs w:val="20"/>
      </w:rPr>
      <w:t xml:space="preserve">– </w:t>
    </w:r>
    <w:r w:rsidR="00867968">
      <w:rPr>
        <w:rFonts w:ascii="Arial" w:hAnsi="Arial" w:cs="Arial"/>
        <w:color w:val="002060"/>
        <w:sz w:val="20"/>
        <w:szCs w:val="20"/>
      </w:rPr>
      <w:t>Physical Therapy for Sports Medicine</w:t>
    </w:r>
    <w:r w:rsidR="00097F07">
      <w:rPr>
        <w:rFonts w:ascii="Arial" w:hAnsi="Arial" w:cs="Arial"/>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867968">
      <w:rPr>
        <w:rFonts w:ascii="Arial" w:hAnsi="Arial" w:cs="Arial"/>
        <w:b/>
        <w:color w:val="002060"/>
        <w:sz w:val="20"/>
        <w:szCs w:val="20"/>
      </w:rPr>
      <w:t>03/31/2022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6"/>
  </w:num>
  <w:num w:numId="4">
    <w:abstractNumId w:val="23"/>
  </w:num>
  <w:num w:numId="5">
    <w:abstractNumId w:val="11"/>
  </w:num>
  <w:num w:numId="6">
    <w:abstractNumId w:val="3"/>
  </w:num>
  <w:num w:numId="7">
    <w:abstractNumId w:val="16"/>
  </w:num>
  <w:num w:numId="8">
    <w:abstractNumId w:val="9"/>
  </w:num>
  <w:num w:numId="9">
    <w:abstractNumId w:val="7"/>
  </w:num>
  <w:num w:numId="10">
    <w:abstractNumId w:val="0"/>
  </w:num>
  <w:num w:numId="11">
    <w:abstractNumId w:val="25"/>
  </w:num>
  <w:num w:numId="12">
    <w:abstractNumId w:val="5"/>
  </w:num>
  <w:num w:numId="13">
    <w:abstractNumId w:val="43"/>
  </w:num>
  <w:num w:numId="14">
    <w:abstractNumId w:val="27"/>
  </w:num>
  <w:num w:numId="15">
    <w:abstractNumId w:val="22"/>
  </w:num>
  <w:num w:numId="16">
    <w:abstractNumId w:val="20"/>
  </w:num>
  <w:num w:numId="17">
    <w:abstractNumId w:val="32"/>
  </w:num>
  <w:num w:numId="18">
    <w:abstractNumId w:val="36"/>
  </w:num>
  <w:num w:numId="19">
    <w:abstractNumId w:val="41"/>
  </w:num>
  <w:num w:numId="20">
    <w:abstractNumId w:val="4"/>
  </w:num>
  <w:num w:numId="21">
    <w:abstractNumId w:val="30"/>
  </w:num>
  <w:num w:numId="22">
    <w:abstractNumId w:val="10"/>
  </w:num>
  <w:num w:numId="23">
    <w:abstractNumId w:val="29"/>
  </w:num>
  <w:num w:numId="24">
    <w:abstractNumId w:val="2"/>
  </w:num>
  <w:num w:numId="25">
    <w:abstractNumId w:val="38"/>
  </w:num>
  <w:num w:numId="26">
    <w:abstractNumId w:val="21"/>
  </w:num>
  <w:num w:numId="27">
    <w:abstractNumId w:val="13"/>
  </w:num>
  <w:num w:numId="28">
    <w:abstractNumId w:val="35"/>
  </w:num>
  <w:num w:numId="29">
    <w:abstractNumId w:val="28"/>
  </w:num>
  <w:num w:numId="30">
    <w:abstractNumId w:val="15"/>
  </w:num>
  <w:num w:numId="31">
    <w:abstractNumId w:val="12"/>
  </w:num>
  <w:num w:numId="32">
    <w:abstractNumId w:val="42"/>
  </w:num>
  <w:num w:numId="33">
    <w:abstractNumId w:val="31"/>
  </w:num>
  <w:num w:numId="34">
    <w:abstractNumId w:val="34"/>
  </w:num>
  <w:num w:numId="35">
    <w:abstractNumId w:val="39"/>
  </w:num>
  <w:num w:numId="36">
    <w:abstractNumId w:val="6"/>
  </w:num>
  <w:num w:numId="37">
    <w:abstractNumId w:val="37"/>
  </w:num>
  <w:num w:numId="38">
    <w:abstractNumId w:val="33"/>
  </w:num>
  <w:num w:numId="39">
    <w:abstractNumId w:val="8"/>
  </w:num>
  <w:num w:numId="40">
    <w:abstractNumId w:val="40"/>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7DE7"/>
    <w:rsid w:val="00021C4B"/>
    <w:rsid w:val="00025A65"/>
    <w:rsid w:val="00025BD2"/>
    <w:rsid w:val="0002644A"/>
    <w:rsid w:val="00031901"/>
    <w:rsid w:val="0003317A"/>
    <w:rsid w:val="00035EBD"/>
    <w:rsid w:val="00054808"/>
    <w:rsid w:val="0005611F"/>
    <w:rsid w:val="00056C49"/>
    <w:rsid w:val="0006081D"/>
    <w:rsid w:val="00067774"/>
    <w:rsid w:val="00080D1D"/>
    <w:rsid w:val="000846E9"/>
    <w:rsid w:val="0008615E"/>
    <w:rsid w:val="00086200"/>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6728"/>
    <w:rsid w:val="00167C9F"/>
    <w:rsid w:val="001806D3"/>
    <w:rsid w:val="00185127"/>
    <w:rsid w:val="0018660B"/>
    <w:rsid w:val="001A2221"/>
    <w:rsid w:val="001A5183"/>
    <w:rsid w:val="001B4900"/>
    <w:rsid w:val="001B512D"/>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CBE"/>
    <w:rsid w:val="002255C0"/>
    <w:rsid w:val="00231EE5"/>
    <w:rsid w:val="00237E2A"/>
    <w:rsid w:val="00245C90"/>
    <w:rsid w:val="00246CC6"/>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76E0"/>
    <w:rsid w:val="003538A2"/>
    <w:rsid w:val="00353F0C"/>
    <w:rsid w:val="00354BDF"/>
    <w:rsid w:val="00355684"/>
    <w:rsid w:val="00357707"/>
    <w:rsid w:val="00361DBB"/>
    <w:rsid w:val="0036584F"/>
    <w:rsid w:val="00367D97"/>
    <w:rsid w:val="00371532"/>
    <w:rsid w:val="0037344F"/>
    <w:rsid w:val="00394E65"/>
    <w:rsid w:val="00396270"/>
    <w:rsid w:val="003978A0"/>
    <w:rsid w:val="003A1510"/>
    <w:rsid w:val="003A3822"/>
    <w:rsid w:val="003B317B"/>
    <w:rsid w:val="003B752B"/>
    <w:rsid w:val="003C2911"/>
    <w:rsid w:val="003D252E"/>
    <w:rsid w:val="003D2D3E"/>
    <w:rsid w:val="003D49C7"/>
    <w:rsid w:val="003D69E3"/>
    <w:rsid w:val="003E45B7"/>
    <w:rsid w:val="003F6616"/>
    <w:rsid w:val="003F7E7B"/>
    <w:rsid w:val="003F7EC1"/>
    <w:rsid w:val="00402B2A"/>
    <w:rsid w:val="00404283"/>
    <w:rsid w:val="00404355"/>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23EF7"/>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6E34"/>
    <w:rsid w:val="006B0C6F"/>
    <w:rsid w:val="006B17F2"/>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B15B9"/>
    <w:rsid w:val="007B27C3"/>
    <w:rsid w:val="007B557B"/>
    <w:rsid w:val="007C213A"/>
    <w:rsid w:val="007C4897"/>
    <w:rsid w:val="007D1436"/>
    <w:rsid w:val="007D1F43"/>
    <w:rsid w:val="007D2A99"/>
    <w:rsid w:val="007D5831"/>
    <w:rsid w:val="007E23F1"/>
    <w:rsid w:val="007E356B"/>
    <w:rsid w:val="007E5913"/>
    <w:rsid w:val="007F2BD6"/>
    <w:rsid w:val="007F2C5A"/>
    <w:rsid w:val="007F4004"/>
    <w:rsid w:val="007F5B72"/>
    <w:rsid w:val="007F7F01"/>
    <w:rsid w:val="00801126"/>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2130"/>
    <w:rsid w:val="00A957D7"/>
    <w:rsid w:val="00A95EF7"/>
    <w:rsid w:val="00AA0442"/>
    <w:rsid w:val="00AA1F07"/>
    <w:rsid w:val="00AA7749"/>
    <w:rsid w:val="00AA7A6C"/>
    <w:rsid w:val="00AB1040"/>
    <w:rsid w:val="00AB10A8"/>
    <w:rsid w:val="00AB315C"/>
    <w:rsid w:val="00AD0318"/>
    <w:rsid w:val="00AD2143"/>
    <w:rsid w:val="00AD4D79"/>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2804"/>
    <w:rsid w:val="00B4662D"/>
    <w:rsid w:val="00B47720"/>
    <w:rsid w:val="00B546FE"/>
    <w:rsid w:val="00B66649"/>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141"/>
    <w:rsid w:val="00BB2BEB"/>
    <w:rsid w:val="00BC0709"/>
    <w:rsid w:val="00BC1093"/>
    <w:rsid w:val="00BC56BD"/>
    <w:rsid w:val="00BC616C"/>
    <w:rsid w:val="00BD427C"/>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D3D88"/>
    <w:rsid w:val="00DD782F"/>
    <w:rsid w:val="00DE161B"/>
    <w:rsid w:val="00DE189B"/>
    <w:rsid w:val="00E04124"/>
    <w:rsid w:val="00E05E1E"/>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D7E37"/>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10</cp:revision>
  <cp:lastPrinted>2022-03-29T16:56:00Z</cp:lastPrinted>
  <dcterms:created xsi:type="dcterms:W3CDTF">2021-10-28T14:01:00Z</dcterms:created>
  <dcterms:modified xsi:type="dcterms:W3CDTF">2022-03-29T16:57:00Z</dcterms:modified>
</cp:coreProperties>
</file>