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DF" w:rsidRPr="00727D15" w:rsidRDefault="00C50FDF" w:rsidP="00C50FDF">
      <w:pPr>
        <w:pStyle w:val="Heading3"/>
        <w:rPr>
          <w:rFonts w:ascii="Arial" w:hAnsi="Arial" w:cs="Arial"/>
          <w:b/>
          <w:sz w:val="28"/>
          <w:szCs w:val="28"/>
        </w:rPr>
      </w:pPr>
      <w:bookmarkStart w:id="0" w:name="_Toc434850647"/>
      <w:bookmarkStart w:id="1" w:name="_Toc489531841"/>
      <w:bookmarkStart w:id="2" w:name="_Toc31181213"/>
      <w:r w:rsidRPr="00727D15">
        <w:rPr>
          <w:rFonts w:ascii="Arial" w:hAnsi="Arial" w:cs="Arial"/>
          <w:b/>
          <w:sz w:val="28"/>
          <w:szCs w:val="28"/>
        </w:rPr>
        <w:t>Appendix A – University of Maine System Response Cover Page</w:t>
      </w:r>
      <w:bookmarkEnd w:id="0"/>
      <w:bookmarkEnd w:id="1"/>
      <w:bookmarkEnd w:id="2"/>
    </w:p>
    <w:p w:rsidR="00C50FDF" w:rsidRDefault="00C50FDF" w:rsidP="00C50FDF">
      <w:pPr>
        <w:spacing w:after="0"/>
        <w:rPr>
          <w:rFonts w:ascii="Arial" w:hAnsi="Arial" w:cs="Arial"/>
          <w:b/>
          <w:sz w:val="28"/>
          <w:szCs w:val="28"/>
        </w:rPr>
      </w:pPr>
    </w:p>
    <w:p w:rsidR="00C50FDF" w:rsidRPr="007F1D12" w:rsidRDefault="00C50FDF" w:rsidP="00C50FDF">
      <w:pPr>
        <w:pStyle w:val="DefaultText"/>
        <w:jc w:val="center"/>
        <w:rPr>
          <w:rStyle w:val="InitialStyle"/>
          <w:rFonts w:ascii="Arial" w:hAnsi="Arial" w:cs="Arial"/>
          <w:color w:val="002060"/>
          <w:sz w:val="22"/>
          <w:szCs w:val="22"/>
        </w:rPr>
      </w:pPr>
      <w:r w:rsidRPr="007F1D12">
        <w:rPr>
          <w:rStyle w:val="InitialStyle"/>
          <w:rFonts w:ascii="Arial" w:hAnsi="Arial" w:cs="Arial"/>
          <w:color w:val="002060"/>
          <w:sz w:val="22"/>
          <w:szCs w:val="22"/>
        </w:rPr>
        <w:t>RFB # 2020</w:t>
      </w:r>
      <w:r>
        <w:rPr>
          <w:rStyle w:val="InitialStyle"/>
          <w:rFonts w:ascii="Arial" w:hAnsi="Arial" w:cs="Arial"/>
          <w:color w:val="002060"/>
          <w:sz w:val="22"/>
          <w:szCs w:val="22"/>
        </w:rPr>
        <w:t>-049</w:t>
      </w:r>
    </w:p>
    <w:p w:rsidR="00C50FDF" w:rsidRPr="007F1D12" w:rsidRDefault="00564D67" w:rsidP="00C50FDF">
      <w:pPr>
        <w:pStyle w:val="DefaultText"/>
        <w:jc w:val="center"/>
        <w:rPr>
          <w:rFonts w:ascii="Arial" w:hAnsi="Arial" w:cs="Arial"/>
          <w:b/>
          <w:color w:val="002060"/>
          <w:sz w:val="28"/>
          <w:szCs w:val="28"/>
        </w:rPr>
      </w:pPr>
      <w:r>
        <w:rPr>
          <w:rStyle w:val="InitialStyle"/>
          <w:rFonts w:ascii="Arial" w:hAnsi="Arial" w:cs="Arial"/>
          <w:color w:val="002060"/>
          <w:sz w:val="22"/>
          <w:szCs w:val="22"/>
        </w:rPr>
        <w:t>Text</w:t>
      </w:r>
      <w:r w:rsidR="00C50FDF" w:rsidRPr="007F1D12">
        <w:rPr>
          <w:rStyle w:val="InitialStyle"/>
          <w:rFonts w:ascii="Arial" w:hAnsi="Arial" w:cs="Arial"/>
          <w:color w:val="002060"/>
          <w:sz w:val="22"/>
          <w:szCs w:val="22"/>
        </w:rPr>
        <w:t xml:space="preserve"> Messaging Solution</w:t>
      </w:r>
    </w:p>
    <w:tbl>
      <w:tblPr>
        <w:tblStyle w:val="TableGrid"/>
        <w:tblW w:w="0" w:type="auto"/>
        <w:tblLook w:val="04A0" w:firstRow="1" w:lastRow="0" w:firstColumn="1" w:lastColumn="0" w:noHBand="0" w:noVBand="1"/>
      </w:tblPr>
      <w:tblGrid>
        <w:gridCol w:w="2781"/>
        <w:gridCol w:w="6549"/>
      </w:tblGrid>
      <w:tr w:rsidR="00C50FDF" w:rsidRPr="00C50FDF" w:rsidTr="00B75117">
        <w:tc>
          <w:tcPr>
            <w:tcW w:w="3051" w:type="dxa"/>
            <w:tcBorders>
              <w:top w:val="single" w:sz="12" w:space="0" w:color="auto"/>
              <w:left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Organization Name:</w:t>
            </w:r>
          </w:p>
        </w:tc>
        <w:tc>
          <w:tcPr>
            <w:tcW w:w="7644" w:type="dxa"/>
            <w:tcBorders>
              <w:top w:val="single" w:sz="12" w:space="0" w:color="auto"/>
              <w:left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left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Chief Executive – Name/Title:</w:t>
            </w:r>
          </w:p>
        </w:tc>
        <w:tc>
          <w:tcPr>
            <w:tcW w:w="7644" w:type="dxa"/>
            <w:tcBorders>
              <w:left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left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Telephone:</w:t>
            </w:r>
          </w:p>
        </w:tc>
        <w:tc>
          <w:tcPr>
            <w:tcW w:w="7644" w:type="dxa"/>
            <w:tcBorders>
              <w:left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left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 xml:space="preserve">Fax:  </w:t>
            </w:r>
          </w:p>
        </w:tc>
        <w:tc>
          <w:tcPr>
            <w:tcW w:w="7644" w:type="dxa"/>
            <w:tcBorders>
              <w:left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left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Email:</w:t>
            </w:r>
          </w:p>
        </w:tc>
        <w:tc>
          <w:tcPr>
            <w:tcW w:w="7644" w:type="dxa"/>
            <w:tcBorders>
              <w:left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left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Headquarters Street Address:</w:t>
            </w:r>
          </w:p>
        </w:tc>
        <w:tc>
          <w:tcPr>
            <w:tcW w:w="7644" w:type="dxa"/>
            <w:tcBorders>
              <w:left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left w:val="single" w:sz="12" w:space="0" w:color="auto"/>
              <w:bottom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Headquarters City/State/Zip:</w:t>
            </w:r>
          </w:p>
        </w:tc>
        <w:tc>
          <w:tcPr>
            <w:tcW w:w="7644" w:type="dxa"/>
            <w:tcBorders>
              <w:left w:val="single" w:sz="12" w:space="0" w:color="auto"/>
              <w:bottom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top w:val="single" w:sz="12" w:space="0" w:color="auto"/>
              <w:left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Lead Point of Contact for Quote – Name/Title:</w:t>
            </w:r>
          </w:p>
        </w:tc>
        <w:tc>
          <w:tcPr>
            <w:tcW w:w="7644" w:type="dxa"/>
            <w:tcBorders>
              <w:top w:val="single" w:sz="12" w:space="0" w:color="auto"/>
              <w:left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left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Telephone:</w:t>
            </w:r>
          </w:p>
        </w:tc>
        <w:tc>
          <w:tcPr>
            <w:tcW w:w="7644" w:type="dxa"/>
            <w:tcBorders>
              <w:left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left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 xml:space="preserve">Fax:  </w:t>
            </w:r>
          </w:p>
        </w:tc>
        <w:tc>
          <w:tcPr>
            <w:tcW w:w="7644" w:type="dxa"/>
            <w:tcBorders>
              <w:left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left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Email:</w:t>
            </w:r>
          </w:p>
        </w:tc>
        <w:tc>
          <w:tcPr>
            <w:tcW w:w="7644" w:type="dxa"/>
            <w:tcBorders>
              <w:left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left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Street Address:</w:t>
            </w:r>
          </w:p>
        </w:tc>
        <w:tc>
          <w:tcPr>
            <w:tcW w:w="7644" w:type="dxa"/>
            <w:tcBorders>
              <w:left w:val="single" w:sz="12" w:space="0" w:color="auto"/>
              <w:right w:val="single" w:sz="12" w:space="0" w:color="auto"/>
            </w:tcBorders>
          </w:tcPr>
          <w:p w:rsidR="00C50FDF" w:rsidRPr="00C50FDF" w:rsidRDefault="00C50FDF" w:rsidP="00B75117">
            <w:pPr>
              <w:rPr>
                <w:rFonts w:ascii="Arial" w:hAnsi="Arial" w:cs="Arial"/>
                <w:b/>
                <w:sz w:val="16"/>
                <w:szCs w:val="16"/>
              </w:rPr>
            </w:pPr>
          </w:p>
        </w:tc>
      </w:tr>
      <w:tr w:rsidR="00C50FDF" w:rsidRPr="00C50FDF" w:rsidTr="00B75117">
        <w:tc>
          <w:tcPr>
            <w:tcW w:w="3051" w:type="dxa"/>
            <w:tcBorders>
              <w:left w:val="single" w:sz="12" w:space="0" w:color="auto"/>
              <w:bottom w:val="single" w:sz="12" w:space="0" w:color="auto"/>
              <w:right w:val="single" w:sz="12" w:space="0" w:color="auto"/>
            </w:tcBorders>
          </w:tcPr>
          <w:p w:rsidR="00C50FDF" w:rsidRPr="00C50FDF" w:rsidRDefault="00C50FDF" w:rsidP="00B75117">
            <w:pPr>
              <w:jc w:val="right"/>
              <w:rPr>
                <w:rFonts w:ascii="Arial" w:hAnsi="Arial" w:cs="Arial"/>
                <w:b/>
                <w:sz w:val="16"/>
                <w:szCs w:val="16"/>
              </w:rPr>
            </w:pPr>
            <w:r w:rsidRPr="00C50FDF">
              <w:rPr>
                <w:rFonts w:ascii="Arial" w:hAnsi="Arial" w:cs="Arial"/>
                <w:sz w:val="16"/>
                <w:szCs w:val="16"/>
              </w:rPr>
              <w:t>City/State/Zip:</w:t>
            </w:r>
          </w:p>
        </w:tc>
        <w:tc>
          <w:tcPr>
            <w:tcW w:w="7644" w:type="dxa"/>
            <w:tcBorders>
              <w:left w:val="single" w:sz="12" w:space="0" w:color="auto"/>
              <w:bottom w:val="single" w:sz="12" w:space="0" w:color="auto"/>
              <w:right w:val="single" w:sz="12" w:space="0" w:color="auto"/>
            </w:tcBorders>
          </w:tcPr>
          <w:p w:rsidR="00C50FDF" w:rsidRPr="00C50FDF" w:rsidRDefault="00C50FDF" w:rsidP="00B75117">
            <w:pPr>
              <w:rPr>
                <w:rFonts w:ascii="Arial" w:hAnsi="Arial" w:cs="Arial"/>
                <w:b/>
                <w:sz w:val="16"/>
                <w:szCs w:val="16"/>
              </w:rPr>
            </w:pPr>
          </w:p>
        </w:tc>
      </w:tr>
    </w:tbl>
    <w:p w:rsidR="00C50FDF" w:rsidRPr="00C50FDF" w:rsidRDefault="00C50FDF" w:rsidP="00C50FDF">
      <w:pPr>
        <w:spacing w:after="0"/>
        <w:rPr>
          <w:rFonts w:ascii="Arial" w:hAnsi="Arial" w:cs="Arial"/>
          <w:b/>
          <w:sz w:val="16"/>
          <w:szCs w:val="16"/>
        </w:rPr>
      </w:pPr>
    </w:p>
    <w:p w:rsidR="00C50FDF" w:rsidRPr="00C50FDF" w:rsidRDefault="00C50FDF" w:rsidP="00C50FDF">
      <w:pPr>
        <w:pStyle w:val="DefaultText"/>
        <w:numPr>
          <w:ilvl w:val="0"/>
          <w:numId w:val="9"/>
        </w:numPr>
        <w:jc w:val="both"/>
        <w:rPr>
          <w:rStyle w:val="InitialStyle"/>
          <w:rFonts w:ascii="Arial" w:hAnsi="Arial" w:cs="Arial"/>
          <w:sz w:val="16"/>
          <w:szCs w:val="16"/>
        </w:rPr>
      </w:pPr>
      <w:r w:rsidRPr="00C50FDF">
        <w:rPr>
          <w:rFonts w:ascii="Arial" w:hAnsi="Arial" w:cs="Arial"/>
          <w:sz w:val="16"/>
          <w:szCs w:val="16"/>
        </w:rPr>
        <w:t>This pricing structure contained herein will remain firm for a period of 90 days from the date and time of the quote deadline date.</w:t>
      </w:r>
    </w:p>
    <w:p w:rsidR="00C50FDF" w:rsidRPr="00C50FDF" w:rsidRDefault="00C50FDF" w:rsidP="00C50FDF">
      <w:pPr>
        <w:pStyle w:val="DefaultText"/>
        <w:numPr>
          <w:ilvl w:val="0"/>
          <w:numId w:val="9"/>
        </w:numPr>
        <w:jc w:val="both"/>
        <w:rPr>
          <w:rStyle w:val="InitialStyle"/>
          <w:rFonts w:ascii="Arial" w:hAnsi="Arial" w:cs="Arial"/>
          <w:sz w:val="16"/>
          <w:szCs w:val="16"/>
        </w:rPr>
      </w:pPr>
      <w:r w:rsidRPr="00C50FDF">
        <w:rPr>
          <w:rStyle w:val="InitialStyle"/>
          <w:rFonts w:ascii="Arial" w:hAnsi="Arial" w:cs="Arial"/>
          <w:sz w:val="16"/>
          <w:szCs w:val="16"/>
        </w:rPr>
        <w:t xml:space="preserve">No personnel currently employed by the University or any other University agency participated, </w:t>
      </w:r>
      <w:proofErr w:type="gramStart"/>
      <w:r w:rsidRPr="00C50FDF">
        <w:rPr>
          <w:rStyle w:val="InitialStyle"/>
          <w:rFonts w:ascii="Arial" w:hAnsi="Arial" w:cs="Arial"/>
          <w:sz w:val="16"/>
          <w:szCs w:val="16"/>
        </w:rPr>
        <w:t>either directly</w:t>
      </w:r>
      <w:proofErr w:type="gramEnd"/>
      <w:r w:rsidRPr="00C50FDF">
        <w:rPr>
          <w:rStyle w:val="InitialStyle"/>
          <w:rFonts w:ascii="Arial" w:hAnsi="Arial" w:cs="Arial"/>
          <w:sz w:val="16"/>
          <w:szCs w:val="16"/>
        </w:rPr>
        <w:t xml:space="preserve"> or indirectly, in any activities relating to the preparation of the Respondent’s response.</w:t>
      </w:r>
    </w:p>
    <w:p w:rsidR="00C50FDF" w:rsidRPr="00C50FDF" w:rsidRDefault="00C50FDF" w:rsidP="00C50FDF">
      <w:pPr>
        <w:pStyle w:val="DefaultText"/>
        <w:numPr>
          <w:ilvl w:val="0"/>
          <w:numId w:val="9"/>
        </w:numPr>
        <w:jc w:val="both"/>
        <w:rPr>
          <w:rStyle w:val="InitialStyle"/>
          <w:rFonts w:ascii="Arial" w:hAnsi="Arial" w:cs="Arial"/>
          <w:sz w:val="16"/>
          <w:szCs w:val="16"/>
        </w:rPr>
      </w:pPr>
      <w:r w:rsidRPr="00C50FDF">
        <w:rPr>
          <w:rStyle w:val="InitialStyle"/>
          <w:rFonts w:ascii="Arial" w:hAnsi="Arial" w:cs="Arial"/>
          <w:sz w:val="16"/>
          <w:szCs w:val="16"/>
        </w:rPr>
        <w:t xml:space="preserve">No attempt </w:t>
      </w:r>
      <w:proofErr w:type="gramStart"/>
      <w:r w:rsidRPr="00C50FDF">
        <w:rPr>
          <w:rStyle w:val="InitialStyle"/>
          <w:rFonts w:ascii="Arial" w:hAnsi="Arial" w:cs="Arial"/>
          <w:sz w:val="16"/>
          <w:szCs w:val="16"/>
        </w:rPr>
        <w:t>has been made</w:t>
      </w:r>
      <w:proofErr w:type="gramEnd"/>
      <w:r w:rsidRPr="00C50FDF">
        <w:rPr>
          <w:rStyle w:val="InitialStyle"/>
          <w:rFonts w:ascii="Arial" w:hAnsi="Arial" w:cs="Arial"/>
          <w:sz w:val="16"/>
          <w:szCs w:val="16"/>
        </w:rPr>
        <w:t xml:space="preserve"> or will be made by the Respondent to induce any other person or firm to submit or not to submit a response.</w:t>
      </w:r>
    </w:p>
    <w:p w:rsidR="00C50FDF" w:rsidRPr="00C50FDF" w:rsidRDefault="00C50FDF" w:rsidP="00C50FDF">
      <w:pPr>
        <w:pStyle w:val="DefaultText"/>
        <w:numPr>
          <w:ilvl w:val="0"/>
          <w:numId w:val="9"/>
        </w:numPr>
        <w:jc w:val="both"/>
        <w:rPr>
          <w:rStyle w:val="InitialStyle"/>
          <w:rFonts w:ascii="Arial" w:hAnsi="Arial" w:cs="Arial"/>
          <w:sz w:val="16"/>
          <w:szCs w:val="16"/>
        </w:rPr>
      </w:pPr>
      <w:r w:rsidRPr="00C50FDF">
        <w:rPr>
          <w:rStyle w:val="InitialStyle"/>
          <w:rFonts w:ascii="Arial" w:hAnsi="Arial" w:cs="Arial"/>
          <w:sz w:val="16"/>
          <w:szCs w:val="16"/>
        </w:rPr>
        <w:t xml:space="preserve">The undersigned </w:t>
      </w:r>
      <w:proofErr w:type="gramStart"/>
      <w:r w:rsidRPr="00C50FDF">
        <w:rPr>
          <w:rStyle w:val="InitialStyle"/>
          <w:rFonts w:ascii="Arial" w:hAnsi="Arial" w:cs="Arial"/>
          <w:sz w:val="16"/>
          <w:szCs w:val="16"/>
        </w:rPr>
        <w:t>is authorized</w:t>
      </w:r>
      <w:proofErr w:type="gramEnd"/>
      <w:r w:rsidRPr="00C50FDF">
        <w:rPr>
          <w:rStyle w:val="InitialStyle"/>
          <w:rFonts w:ascii="Arial" w:hAnsi="Arial" w:cs="Arial"/>
          <w:sz w:val="16"/>
          <w:szCs w:val="16"/>
        </w:rPr>
        <w:t xml:space="preserve"> to enter into contractual obligations on behalf of the above-named organization.  </w:t>
      </w:r>
    </w:p>
    <w:p w:rsidR="00C50FDF" w:rsidRPr="00C50FDF" w:rsidRDefault="00C50FDF" w:rsidP="00C50FDF">
      <w:pPr>
        <w:pStyle w:val="DefaultText"/>
        <w:numPr>
          <w:ilvl w:val="0"/>
          <w:numId w:val="9"/>
        </w:numPr>
        <w:jc w:val="both"/>
        <w:rPr>
          <w:rFonts w:ascii="Arial" w:hAnsi="Arial" w:cs="Arial"/>
          <w:sz w:val="16"/>
          <w:szCs w:val="16"/>
        </w:rPr>
      </w:pPr>
      <w:r w:rsidRPr="00C50FDF">
        <w:rPr>
          <w:rFonts w:ascii="Arial" w:hAnsi="Arial" w:cs="Arial"/>
          <w:sz w:val="16"/>
          <w:szCs w:val="16"/>
        </w:rPr>
        <w:t xml:space="preserve">By submitting a response to a Request for Proposal, bid or other offer to do business with the University your entity understands and agrees that: </w:t>
      </w:r>
    </w:p>
    <w:p w:rsidR="00C50FDF" w:rsidRPr="00C50FDF" w:rsidRDefault="00C50FDF" w:rsidP="00C50FDF">
      <w:pPr>
        <w:pStyle w:val="DefaultText"/>
        <w:numPr>
          <w:ilvl w:val="1"/>
          <w:numId w:val="9"/>
        </w:numPr>
        <w:jc w:val="both"/>
        <w:rPr>
          <w:rFonts w:ascii="Arial" w:hAnsi="Arial" w:cs="Arial"/>
          <w:sz w:val="16"/>
          <w:szCs w:val="16"/>
        </w:rPr>
      </w:pPr>
      <w:r w:rsidRPr="00C50FDF">
        <w:rPr>
          <w:rFonts w:ascii="Arial" w:hAnsi="Arial" w:cs="Arial"/>
          <w:sz w:val="16"/>
          <w:szCs w:val="16"/>
        </w:rPr>
        <w:t xml:space="preserve">The Agreement provisions in </w:t>
      </w:r>
      <w:r w:rsidRPr="00C50FDF">
        <w:rPr>
          <w:rFonts w:ascii="Arial" w:hAnsi="Arial" w:cs="Arial"/>
          <w:b/>
          <w:sz w:val="16"/>
          <w:szCs w:val="16"/>
        </w:rPr>
        <w:t>Section 1.2.1.2</w:t>
      </w:r>
      <w:r w:rsidRPr="00C50FDF">
        <w:rPr>
          <w:rFonts w:ascii="Arial" w:hAnsi="Arial" w:cs="Arial"/>
          <w:sz w:val="16"/>
          <w:szCs w:val="16"/>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rsidR="00C50FDF" w:rsidRPr="00C50FDF" w:rsidRDefault="00C50FDF" w:rsidP="00C50FDF">
      <w:pPr>
        <w:pStyle w:val="DefaultText"/>
        <w:numPr>
          <w:ilvl w:val="1"/>
          <w:numId w:val="9"/>
        </w:numPr>
        <w:jc w:val="both"/>
        <w:rPr>
          <w:rFonts w:ascii="Arial" w:hAnsi="Arial" w:cs="Arial"/>
          <w:sz w:val="16"/>
          <w:szCs w:val="16"/>
        </w:rPr>
      </w:pPr>
      <w:r w:rsidRPr="00C50FDF">
        <w:rPr>
          <w:rFonts w:ascii="Arial" w:hAnsi="Arial" w:cs="Arial"/>
          <w:sz w:val="16"/>
          <w:szCs w:val="16"/>
        </w:rPr>
        <w:t xml:space="preserve">The above Agreement provisions in </w:t>
      </w:r>
      <w:r w:rsidRPr="00C50FDF">
        <w:rPr>
          <w:rFonts w:ascii="Arial" w:hAnsi="Arial" w:cs="Arial"/>
          <w:b/>
          <w:sz w:val="16"/>
          <w:szCs w:val="16"/>
        </w:rPr>
        <w:t>Section 1.2.1.2</w:t>
      </w:r>
      <w:r w:rsidRPr="00C50FDF">
        <w:rPr>
          <w:rFonts w:ascii="Arial" w:hAnsi="Arial" w:cs="Arial"/>
          <w:sz w:val="16"/>
          <w:szCs w:val="16"/>
        </w:rPr>
        <w:t xml:space="preserve"> of this document will govern the interpretation of such agreement notwithstanding the expression of any other term and/or condition to the contrary;</w:t>
      </w:r>
    </w:p>
    <w:p w:rsidR="00C50FDF" w:rsidRPr="00C50FDF" w:rsidRDefault="00C50FDF" w:rsidP="00C50FDF">
      <w:pPr>
        <w:pStyle w:val="DefaultText"/>
        <w:numPr>
          <w:ilvl w:val="1"/>
          <w:numId w:val="9"/>
        </w:numPr>
        <w:jc w:val="both"/>
        <w:rPr>
          <w:rFonts w:ascii="Arial" w:hAnsi="Arial" w:cs="Arial"/>
          <w:sz w:val="16"/>
          <w:szCs w:val="16"/>
        </w:rPr>
      </w:pPr>
      <w:proofErr w:type="gramStart"/>
      <w:r w:rsidRPr="00C50FDF">
        <w:rPr>
          <w:rFonts w:ascii="Arial" w:hAnsi="Arial" w:cs="Arial"/>
          <w:sz w:val="16"/>
          <w:szCs w:val="16"/>
        </w:rPr>
        <w:t>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w:t>
      </w:r>
      <w:proofErr w:type="gramEnd"/>
      <w:r w:rsidRPr="00C50FDF">
        <w:rPr>
          <w:rFonts w:ascii="Arial" w:hAnsi="Arial" w:cs="Arial"/>
          <w:sz w:val="16"/>
          <w:szCs w:val="16"/>
        </w:rPr>
        <w:t xml:space="preserve">  </w:t>
      </w:r>
    </w:p>
    <w:p w:rsidR="00C50FDF" w:rsidRPr="00C50FDF" w:rsidRDefault="00C50FDF" w:rsidP="00C50FDF">
      <w:pPr>
        <w:pStyle w:val="DefaultText"/>
        <w:numPr>
          <w:ilvl w:val="1"/>
          <w:numId w:val="9"/>
        </w:numPr>
        <w:jc w:val="both"/>
        <w:rPr>
          <w:rFonts w:ascii="Arial" w:hAnsi="Arial" w:cs="Arial"/>
          <w:sz w:val="16"/>
          <w:szCs w:val="16"/>
        </w:rPr>
      </w:pPr>
      <w:proofErr w:type="gramStart"/>
      <w:r w:rsidRPr="00C50FDF">
        <w:rPr>
          <w:rFonts w:ascii="Arial" w:hAnsi="Arial" w:cs="Arial"/>
          <w:sz w:val="16"/>
          <w:szCs w:val="16"/>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roofErr w:type="gramEnd"/>
    </w:p>
    <w:p w:rsidR="00C50FDF" w:rsidRPr="00C50FDF" w:rsidRDefault="00C50FDF" w:rsidP="00C50FDF">
      <w:pPr>
        <w:pStyle w:val="DefaultText"/>
        <w:ind w:left="360"/>
        <w:jc w:val="both"/>
        <w:rPr>
          <w:rStyle w:val="InitialStyle"/>
          <w:rFonts w:ascii="Arial" w:hAnsi="Arial" w:cs="Arial"/>
          <w:sz w:val="16"/>
          <w:szCs w:val="16"/>
        </w:rPr>
      </w:pPr>
    </w:p>
    <w:p w:rsidR="00C50FDF" w:rsidRPr="00C50FDF" w:rsidRDefault="00C50FDF" w:rsidP="00C50FDF">
      <w:pPr>
        <w:pStyle w:val="DefaultText"/>
        <w:rPr>
          <w:rStyle w:val="InitialStyle"/>
          <w:rFonts w:ascii="Arial" w:hAnsi="Arial" w:cs="Arial"/>
          <w:i/>
          <w:sz w:val="16"/>
          <w:szCs w:val="16"/>
        </w:rPr>
      </w:pPr>
    </w:p>
    <w:p w:rsidR="00C50FDF" w:rsidRPr="00C50FDF" w:rsidRDefault="00C50FDF" w:rsidP="00C50FDF">
      <w:pPr>
        <w:pStyle w:val="DefaultText"/>
        <w:rPr>
          <w:rStyle w:val="InitialStyle"/>
          <w:rFonts w:ascii="Arial" w:hAnsi="Arial" w:cs="Arial"/>
          <w:i/>
          <w:sz w:val="16"/>
          <w:szCs w:val="16"/>
        </w:rPr>
      </w:pPr>
    </w:p>
    <w:p w:rsidR="00C50FDF" w:rsidRPr="00C50FDF" w:rsidRDefault="00C50FDF" w:rsidP="00C50FDF">
      <w:pPr>
        <w:pStyle w:val="DefaultText"/>
        <w:rPr>
          <w:rStyle w:val="InitialStyle"/>
          <w:rFonts w:ascii="Arial" w:hAnsi="Arial" w:cs="Arial"/>
          <w:i/>
          <w:sz w:val="16"/>
          <w:szCs w:val="16"/>
        </w:rPr>
      </w:pPr>
      <w:r w:rsidRPr="00C50FDF">
        <w:rPr>
          <w:rStyle w:val="InitialStyle"/>
          <w:rFonts w:ascii="Arial" w:hAnsi="Arial" w:cs="Arial"/>
          <w:i/>
          <w:sz w:val="16"/>
          <w:szCs w:val="16"/>
        </w:rPr>
        <w:t xml:space="preserve">To the best of my </w:t>
      </w:r>
      <w:proofErr w:type="gramStart"/>
      <w:r w:rsidRPr="00C50FDF">
        <w:rPr>
          <w:rStyle w:val="InitialStyle"/>
          <w:rFonts w:ascii="Arial" w:hAnsi="Arial" w:cs="Arial"/>
          <w:i/>
          <w:sz w:val="16"/>
          <w:szCs w:val="16"/>
        </w:rPr>
        <w:t>knowledge</w:t>
      </w:r>
      <w:proofErr w:type="gramEnd"/>
      <w:r w:rsidRPr="00C50FDF">
        <w:rPr>
          <w:rStyle w:val="InitialStyle"/>
          <w:rFonts w:ascii="Arial" w:hAnsi="Arial" w:cs="Arial"/>
          <w:i/>
          <w:sz w:val="16"/>
          <w:szCs w:val="16"/>
        </w:rPr>
        <w:t xml:space="preserve"> all information provided in the enclosed response, both programmatic and financial, is complete and accurate at the time of submission.</w:t>
      </w:r>
    </w:p>
    <w:p w:rsidR="00C50FDF" w:rsidRPr="00C50FDF" w:rsidRDefault="00C50FDF" w:rsidP="00C50FDF">
      <w:pPr>
        <w:pStyle w:val="DefaultText"/>
        <w:rPr>
          <w:rStyle w:val="InitialStyle"/>
          <w:rFonts w:ascii="Arial" w:hAnsi="Arial" w:cs="Arial"/>
          <w:i/>
          <w:sz w:val="16"/>
          <w:szCs w:val="16"/>
        </w:rPr>
      </w:pPr>
    </w:p>
    <w:p w:rsidR="00C50FDF" w:rsidRPr="00C50FDF" w:rsidRDefault="00C50FDF" w:rsidP="00C50FDF">
      <w:pPr>
        <w:pStyle w:val="DefaultText"/>
        <w:rPr>
          <w:rStyle w:val="InitialStyle"/>
          <w:rFonts w:ascii="Arial" w:hAnsi="Arial" w:cs="Arial"/>
          <w:i/>
          <w:sz w:val="16"/>
          <w:szCs w:val="16"/>
        </w:rPr>
      </w:pPr>
    </w:p>
    <w:p w:rsidR="00C50FDF" w:rsidRPr="00C50FDF" w:rsidRDefault="00C50FDF" w:rsidP="00C50FDF">
      <w:pPr>
        <w:pStyle w:val="DefaultText"/>
        <w:rPr>
          <w:rStyle w:val="InitialStyle"/>
          <w:rFonts w:ascii="Arial" w:hAnsi="Arial" w:cs="Arial"/>
          <w:sz w:val="16"/>
          <w:szCs w:val="16"/>
        </w:rPr>
      </w:pPr>
      <w:r w:rsidRPr="00C50FDF">
        <w:rPr>
          <w:rStyle w:val="InitialStyle"/>
          <w:rFonts w:ascii="Arial" w:hAnsi="Arial" w:cs="Arial"/>
          <w:sz w:val="16"/>
          <w:szCs w:val="16"/>
        </w:rPr>
        <w:t>Date: ______________________________________</w:t>
      </w:r>
    </w:p>
    <w:p w:rsidR="00C50FDF" w:rsidRPr="00C50FDF" w:rsidRDefault="00C50FDF" w:rsidP="00C50FDF">
      <w:pPr>
        <w:pStyle w:val="DefaultText"/>
        <w:rPr>
          <w:rStyle w:val="InitialStyle"/>
          <w:rFonts w:ascii="Arial" w:hAnsi="Arial" w:cs="Arial"/>
          <w:sz w:val="16"/>
          <w:szCs w:val="16"/>
        </w:rPr>
      </w:pPr>
    </w:p>
    <w:p w:rsidR="00C50FDF" w:rsidRPr="00C50FDF" w:rsidRDefault="00C50FDF" w:rsidP="00C50FDF">
      <w:pPr>
        <w:pStyle w:val="DefaultText"/>
        <w:rPr>
          <w:rStyle w:val="InitialStyle"/>
          <w:rFonts w:ascii="Arial" w:hAnsi="Arial" w:cs="Arial"/>
          <w:sz w:val="16"/>
          <w:szCs w:val="16"/>
        </w:rPr>
      </w:pPr>
    </w:p>
    <w:p w:rsidR="00C50FDF" w:rsidRPr="00C50FDF" w:rsidRDefault="00C50FDF" w:rsidP="00C50FDF">
      <w:pPr>
        <w:pStyle w:val="DefaultText"/>
        <w:rPr>
          <w:rStyle w:val="InitialStyle"/>
          <w:rFonts w:ascii="Arial" w:hAnsi="Arial" w:cs="Arial"/>
          <w:sz w:val="16"/>
          <w:szCs w:val="16"/>
        </w:rPr>
      </w:pPr>
      <w:r w:rsidRPr="00C50FDF">
        <w:rPr>
          <w:rStyle w:val="InitialStyle"/>
          <w:rFonts w:ascii="Arial" w:hAnsi="Arial" w:cs="Arial"/>
          <w:sz w:val="16"/>
          <w:szCs w:val="16"/>
        </w:rPr>
        <w:t>__________________________________________</w:t>
      </w:r>
      <w:r w:rsidRPr="00C50FDF">
        <w:rPr>
          <w:rStyle w:val="InitialStyle"/>
          <w:rFonts w:ascii="Arial" w:hAnsi="Arial" w:cs="Arial"/>
          <w:sz w:val="16"/>
          <w:szCs w:val="16"/>
        </w:rPr>
        <w:tab/>
        <w:t>______________________________________</w:t>
      </w:r>
    </w:p>
    <w:p w:rsidR="00C50FDF" w:rsidRPr="00C50FDF" w:rsidRDefault="00C50FDF" w:rsidP="00C50FDF">
      <w:pPr>
        <w:pStyle w:val="DefaultText"/>
        <w:rPr>
          <w:rFonts w:ascii="Arial" w:hAnsi="Arial" w:cs="Arial"/>
          <w:sz w:val="16"/>
          <w:szCs w:val="16"/>
        </w:rPr>
      </w:pPr>
      <w:r w:rsidRPr="00C50FDF">
        <w:rPr>
          <w:rStyle w:val="InitialStyle"/>
          <w:rFonts w:ascii="Arial" w:hAnsi="Arial" w:cs="Arial"/>
          <w:sz w:val="16"/>
          <w:szCs w:val="16"/>
        </w:rPr>
        <w:t>Name and Title (Printed)</w:t>
      </w:r>
      <w:r w:rsidRPr="00C50FDF">
        <w:rPr>
          <w:rStyle w:val="InitialStyle"/>
          <w:rFonts w:ascii="Arial" w:hAnsi="Arial" w:cs="Arial"/>
          <w:sz w:val="16"/>
          <w:szCs w:val="16"/>
        </w:rPr>
        <w:tab/>
      </w:r>
      <w:r w:rsidRPr="00C50FDF">
        <w:rPr>
          <w:rStyle w:val="InitialStyle"/>
          <w:rFonts w:ascii="Arial" w:hAnsi="Arial" w:cs="Arial"/>
          <w:sz w:val="16"/>
          <w:szCs w:val="16"/>
        </w:rPr>
        <w:tab/>
      </w:r>
      <w:r w:rsidRPr="00C50FDF">
        <w:rPr>
          <w:rStyle w:val="InitialStyle"/>
          <w:rFonts w:ascii="Arial" w:hAnsi="Arial" w:cs="Arial"/>
          <w:sz w:val="16"/>
          <w:szCs w:val="16"/>
        </w:rPr>
        <w:tab/>
      </w:r>
      <w:r w:rsidRPr="00C50FDF">
        <w:rPr>
          <w:rStyle w:val="InitialStyle"/>
          <w:rFonts w:ascii="Arial" w:hAnsi="Arial" w:cs="Arial"/>
          <w:sz w:val="16"/>
          <w:szCs w:val="16"/>
        </w:rPr>
        <w:tab/>
        <w:t>Authorized Signature</w:t>
      </w:r>
    </w:p>
    <w:p w:rsidR="00C50FDF" w:rsidRDefault="00C50FDF" w:rsidP="00C50FDF">
      <w:pPr>
        <w:rPr>
          <w:rFonts w:ascii="Arial" w:eastAsiaTheme="majorEastAsia" w:hAnsi="Arial" w:cs="Arial"/>
          <w:b/>
          <w:color w:val="1F4E79" w:themeColor="accent1" w:themeShade="80"/>
          <w:kern w:val="28"/>
          <w:sz w:val="28"/>
          <w:szCs w:val="28"/>
          <w:lang w:eastAsia="ja-JP"/>
        </w:rPr>
      </w:pPr>
      <w:bookmarkStart w:id="3" w:name="_Toc489531842"/>
      <w:r>
        <w:rPr>
          <w:rFonts w:ascii="Arial" w:hAnsi="Arial" w:cs="Arial"/>
          <w:b/>
          <w:color w:val="1F4E79" w:themeColor="accent1" w:themeShade="80"/>
          <w:sz w:val="28"/>
          <w:szCs w:val="28"/>
        </w:rPr>
        <w:br w:type="page"/>
      </w:r>
    </w:p>
    <w:p w:rsidR="00C50FDF" w:rsidRPr="00727D15" w:rsidRDefault="00C50FDF" w:rsidP="00C50FDF">
      <w:pPr>
        <w:pStyle w:val="Title"/>
        <w:outlineLvl w:val="2"/>
        <w:rPr>
          <w:rFonts w:ascii="Arial" w:hAnsi="Arial" w:cs="Arial"/>
          <w:b/>
          <w:color w:val="1F4E79" w:themeColor="accent1" w:themeShade="80"/>
          <w:sz w:val="28"/>
          <w:szCs w:val="28"/>
        </w:rPr>
      </w:pPr>
      <w:bookmarkStart w:id="4" w:name="_Toc31181214"/>
      <w:r w:rsidRPr="00727D15">
        <w:rPr>
          <w:rFonts w:ascii="Arial" w:hAnsi="Arial" w:cs="Arial"/>
          <w:b/>
          <w:color w:val="1F4E79" w:themeColor="accent1" w:themeShade="80"/>
          <w:sz w:val="28"/>
          <w:szCs w:val="28"/>
        </w:rPr>
        <w:lastRenderedPageBreak/>
        <w:t>Appendix B – Debarment, Performance and Non-Collusion Certification</w:t>
      </w:r>
      <w:bookmarkEnd w:id="3"/>
      <w:bookmarkEnd w:id="4"/>
    </w:p>
    <w:p w:rsidR="00C50FDF" w:rsidRDefault="00C50FDF" w:rsidP="00C50FDF">
      <w:pPr>
        <w:rPr>
          <w:lang w:eastAsia="ja-JP"/>
        </w:rPr>
      </w:pPr>
    </w:p>
    <w:p w:rsidR="00C50FDF" w:rsidRPr="00C50FDF" w:rsidRDefault="00C50FDF" w:rsidP="00C50FDF">
      <w:pPr>
        <w:pStyle w:val="DefaultText"/>
        <w:jc w:val="center"/>
        <w:rPr>
          <w:rStyle w:val="InitialStyle"/>
          <w:rFonts w:ascii="Arial" w:hAnsi="Arial" w:cs="Arial"/>
          <w:b/>
          <w:sz w:val="16"/>
          <w:szCs w:val="16"/>
        </w:rPr>
      </w:pPr>
      <w:r w:rsidRPr="00C50FDF">
        <w:rPr>
          <w:rStyle w:val="InitialStyle"/>
          <w:rFonts w:ascii="Arial" w:hAnsi="Arial" w:cs="Arial"/>
          <w:b/>
          <w:sz w:val="16"/>
          <w:szCs w:val="16"/>
        </w:rPr>
        <w:t>University of Maine System</w:t>
      </w:r>
    </w:p>
    <w:p w:rsidR="00C50FDF" w:rsidRPr="00C50FDF" w:rsidRDefault="00C50FDF" w:rsidP="00C50FDF">
      <w:pPr>
        <w:pStyle w:val="DefaultText"/>
        <w:jc w:val="center"/>
        <w:rPr>
          <w:rStyle w:val="InitialStyle"/>
          <w:rFonts w:ascii="Arial" w:hAnsi="Arial" w:cs="Arial"/>
          <w:b/>
          <w:sz w:val="16"/>
          <w:szCs w:val="16"/>
        </w:rPr>
      </w:pPr>
      <w:r w:rsidRPr="00C50FDF">
        <w:rPr>
          <w:rStyle w:val="InitialStyle"/>
          <w:rFonts w:ascii="Arial" w:hAnsi="Arial" w:cs="Arial"/>
          <w:b/>
          <w:sz w:val="16"/>
          <w:szCs w:val="16"/>
        </w:rPr>
        <w:t>DEBARMENT, PERFORMANCE and NON-COLLUSION CERTIFICATION</w:t>
      </w:r>
    </w:p>
    <w:p w:rsidR="00C50FDF" w:rsidRPr="00C50FDF" w:rsidRDefault="00C50FDF" w:rsidP="00C50FDF">
      <w:pPr>
        <w:pStyle w:val="DefaultText"/>
        <w:jc w:val="center"/>
        <w:rPr>
          <w:rStyle w:val="InitialStyle"/>
          <w:rFonts w:ascii="Arial" w:hAnsi="Arial" w:cs="Arial"/>
          <w:color w:val="002060"/>
          <w:sz w:val="16"/>
          <w:szCs w:val="16"/>
        </w:rPr>
      </w:pPr>
      <w:r w:rsidRPr="00C50FDF">
        <w:rPr>
          <w:rStyle w:val="InitialStyle"/>
          <w:rFonts w:ascii="Arial" w:hAnsi="Arial" w:cs="Arial"/>
          <w:color w:val="002060"/>
          <w:sz w:val="16"/>
          <w:szCs w:val="16"/>
        </w:rPr>
        <w:t>RFB # 2020-049</w:t>
      </w:r>
    </w:p>
    <w:p w:rsidR="00C50FDF" w:rsidRPr="00C50FDF" w:rsidRDefault="00564D67" w:rsidP="00C50FDF">
      <w:pPr>
        <w:pStyle w:val="DefaultText"/>
        <w:jc w:val="center"/>
        <w:rPr>
          <w:rFonts w:ascii="Arial" w:hAnsi="Arial" w:cs="Arial"/>
          <w:b/>
          <w:color w:val="002060"/>
          <w:sz w:val="16"/>
          <w:szCs w:val="16"/>
        </w:rPr>
      </w:pPr>
      <w:r>
        <w:rPr>
          <w:rStyle w:val="InitialStyle"/>
          <w:rFonts w:ascii="Arial" w:hAnsi="Arial" w:cs="Arial"/>
          <w:color w:val="002060"/>
          <w:sz w:val="16"/>
          <w:szCs w:val="16"/>
        </w:rPr>
        <w:t>Text</w:t>
      </w:r>
      <w:r w:rsidR="00C50FDF" w:rsidRPr="00C50FDF">
        <w:rPr>
          <w:rStyle w:val="InitialStyle"/>
          <w:rFonts w:ascii="Arial" w:hAnsi="Arial" w:cs="Arial"/>
          <w:color w:val="002060"/>
          <w:sz w:val="16"/>
          <w:szCs w:val="16"/>
        </w:rPr>
        <w:t xml:space="preserve"> Messaging Solution</w:t>
      </w:r>
    </w:p>
    <w:p w:rsidR="00C50FDF" w:rsidRPr="00C50FDF" w:rsidRDefault="00C50FDF" w:rsidP="00C50FDF">
      <w:pPr>
        <w:rPr>
          <w:rFonts w:ascii="Arial" w:hAnsi="Arial" w:cs="Arial"/>
          <w:sz w:val="16"/>
          <w:szCs w:val="16"/>
          <w:lang w:eastAsia="ja-JP"/>
        </w:rPr>
      </w:pPr>
    </w:p>
    <w:p w:rsidR="00C50FDF" w:rsidRPr="00C50FDF" w:rsidRDefault="00C50FDF" w:rsidP="00C50FDF">
      <w:pPr>
        <w:spacing w:after="200"/>
        <w:jc w:val="both"/>
        <w:rPr>
          <w:rFonts w:ascii="Arial" w:hAnsi="Arial" w:cs="Arial"/>
          <w:iCs/>
          <w:sz w:val="16"/>
          <w:szCs w:val="16"/>
        </w:rPr>
      </w:pPr>
      <w:r w:rsidRPr="00C50FDF">
        <w:rPr>
          <w:rFonts w:ascii="Arial" w:hAnsi="Arial" w:cs="Arial"/>
          <w:iCs/>
          <w:sz w:val="16"/>
          <w:szCs w:val="16"/>
        </w:rPr>
        <w:t>By signing this document, I certify to the best of my knowledge and belief that the aforementioned organization, its principals and any subcontractors named in this proposal:</w:t>
      </w:r>
    </w:p>
    <w:p w:rsidR="00C50FDF" w:rsidRPr="00C50FDF" w:rsidRDefault="00C50FDF" w:rsidP="00C50FDF">
      <w:pPr>
        <w:numPr>
          <w:ilvl w:val="0"/>
          <w:numId w:val="10"/>
        </w:numPr>
        <w:spacing w:after="200" w:line="276" w:lineRule="auto"/>
        <w:ind w:left="540"/>
        <w:contextualSpacing/>
        <w:jc w:val="both"/>
        <w:rPr>
          <w:rFonts w:ascii="Arial" w:hAnsi="Arial" w:cs="Arial"/>
          <w:iCs/>
          <w:sz w:val="16"/>
          <w:szCs w:val="16"/>
        </w:rPr>
      </w:pPr>
      <w:r w:rsidRPr="00C50FDF">
        <w:rPr>
          <w:rFonts w:ascii="Arial" w:hAnsi="Arial" w:cs="Arial"/>
          <w:iCs/>
          <w:sz w:val="16"/>
          <w:szCs w:val="16"/>
        </w:rPr>
        <w:t xml:space="preserve">Are not presently </w:t>
      </w:r>
      <w:proofErr w:type="gramStart"/>
      <w:r w:rsidRPr="00C50FDF">
        <w:rPr>
          <w:rFonts w:ascii="Arial" w:hAnsi="Arial" w:cs="Arial"/>
          <w:iCs/>
          <w:sz w:val="16"/>
          <w:szCs w:val="16"/>
        </w:rPr>
        <w:t>debarred</w:t>
      </w:r>
      <w:proofErr w:type="gramEnd"/>
      <w:r w:rsidRPr="00C50FDF">
        <w:rPr>
          <w:rFonts w:ascii="Arial" w:hAnsi="Arial" w:cs="Arial"/>
          <w:iCs/>
          <w:sz w:val="16"/>
          <w:szCs w:val="16"/>
        </w:rPr>
        <w:t>, suspended, proposed for debarment, and declared ineligible or voluntarily excluded from bidding or working on contracts issued by any governmental agency.</w:t>
      </w:r>
    </w:p>
    <w:p w:rsidR="00C50FDF" w:rsidRPr="00C50FDF" w:rsidRDefault="00C50FDF" w:rsidP="00C50FDF">
      <w:pPr>
        <w:numPr>
          <w:ilvl w:val="0"/>
          <w:numId w:val="10"/>
        </w:numPr>
        <w:spacing w:after="200" w:line="276" w:lineRule="auto"/>
        <w:ind w:left="540"/>
        <w:contextualSpacing/>
        <w:jc w:val="both"/>
        <w:rPr>
          <w:rFonts w:ascii="Arial" w:hAnsi="Arial" w:cs="Arial"/>
          <w:iCs/>
          <w:sz w:val="16"/>
          <w:szCs w:val="16"/>
        </w:rPr>
      </w:pPr>
      <w:r w:rsidRPr="00C50FDF">
        <w:rPr>
          <w:rFonts w:ascii="Arial" w:hAnsi="Arial" w:cs="Arial"/>
          <w:iCs/>
          <w:sz w:val="16"/>
          <w:szCs w:val="16"/>
        </w:rPr>
        <w:t>Have not within three years of submitting the proposal for this contract been convicted of or had a civil judgment rendered against them for:</w:t>
      </w:r>
    </w:p>
    <w:p w:rsidR="00C50FDF" w:rsidRPr="00C50FDF" w:rsidRDefault="00C50FDF" w:rsidP="00C50FDF">
      <w:pPr>
        <w:numPr>
          <w:ilvl w:val="1"/>
          <w:numId w:val="11"/>
        </w:numPr>
        <w:spacing w:after="200" w:line="276" w:lineRule="auto"/>
        <w:ind w:left="1080" w:hanging="180"/>
        <w:contextualSpacing/>
        <w:jc w:val="both"/>
        <w:rPr>
          <w:rFonts w:ascii="Arial" w:hAnsi="Arial" w:cs="Arial"/>
          <w:iCs/>
          <w:sz w:val="16"/>
          <w:szCs w:val="16"/>
        </w:rPr>
      </w:pPr>
      <w:r w:rsidRPr="00C50FDF">
        <w:rPr>
          <w:rFonts w:ascii="Arial" w:hAnsi="Arial" w:cs="Arial"/>
          <w:iCs/>
          <w:sz w:val="16"/>
          <w:szCs w:val="16"/>
        </w:rPr>
        <w:t>Fraud or a criminal offense in connection with obtaining, attempting to obtain, or performing a federal, state or local government transaction or contract.</w:t>
      </w:r>
    </w:p>
    <w:p w:rsidR="00C50FDF" w:rsidRPr="00C50FDF" w:rsidRDefault="00C50FDF" w:rsidP="00C50FDF">
      <w:pPr>
        <w:numPr>
          <w:ilvl w:val="1"/>
          <w:numId w:val="11"/>
        </w:numPr>
        <w:spacing w:after="200" w:line="276" w:lineRule="auto"/>
        <w:ind w:left="1080" w:hanging="180"/>
        <w:contextualSpacing/>
        <w:jc w:val="both"/>
        <w:rPr>
          <w:rFonts w:ascii="Arial" w:hAnsi="Arial" w:cs="Arial"/>
          <w:iCs/>
          <w:sz w:val="16"/>
          <w:szCs w:val="16"/>
        </w:rPr>
      </w:pPr>
      <w:r w:rsidRPr="00C50FDF">
        <w:rPr>
          <w:rFonts w:ascii="Arial" w:hAnsi="Arial" w:cs="Arial"/>
          <w:iCs/>
          <w:sz w:val="16"/>
          <w:szCs w:val="16"/>
        </w:rPr>
        <w:t>Violating Federal or State antitrust statutes or committing embezzlement, theft, forgery, bribery, falsification or destruction of records, making false statements, or receiving stolen property;</w:t>
      </w:r>
    </w:p>
    <w:p w:rsidR="00C50FDF" w:rsidRPr="00C50FDF" w:rsidRDefault="00C50FDF" w:rsidP="00C50FDF">
      <w:pPr>
        <w:numPr>
          <w:ilvl w:val="1"/>
          <w:numId w:val="11"/>
        </w:numPr>
        <w:spacing w:after="200" w:line="276" w:lineRule="auto"/>
        <w:ind w:left="1080" w:hanging="180"/>
        <w:contextualSpacing/>
        <w:jc w:val="both"/>
        <w:rPr>
          <w:rFonts w:ascii="Arial" w:hAnsi="Arial" w:cs="Arial"/>
          <w:iCs/>
          <w:sz w:val="16"/>
          <w:szCs w:val="16"/>
        </w:rPr>
      </w:pPr>
      <w:r w:rsidRPr="00C50FDF">
        <w:rPr>
          <w:rFonts w:ascii="Arial" w:hAnsi="Arial" w:cs="Arial"/>
          <w:iCs/>
          <w:sz w:val="16"/>
          <w:szCs w:val="16"/>
        </w:rPr>
        <w:t>Are not presently indicted for or otherwise criminally or civilly charged by a governmental entity (Federal, State or Local) with commission of any of the offenses enumerated in paragraph (b) of this certification; and</w:t>
      </w:r>
    </w:p>
    <w:p w:rsidR="00C50FDF" w:rsidRPr="00C50FDF" w:rsidRDefault="00C50FDF" w:rsidP="00C50FDF">
      <w:pPr>
        <w:numPr>
          <w:ilvl w:val="1"/>
          <w:numId w:val="11"/>
        </w:numPr>
        <w:spacing w:after="200" w:line="276" w:lineRule="auto"/>
        <w:ind w:left="1080" w:hanging="180"/>
        <w:contextualSpacing/>
        <w:jc w:val="both"/>
        <w:rPr>
          <w:rFonts w:ascii="Arial" w:hAnsi="Arial" w:cs="Arial"/>
          <w:sz w:val="16"/>
          <w:szCs w:val="16"/>
        </w:rPr>
      </w:pPr>
      <w:r w:rsidRPr="00C50FDF">
        <w:rPr>
          <w:rFonts w:ascii="Arial" w:hAnsi="Arial" w:cs="Arial"/>
          <w:iCs/>
          <w:sz w:val="16"/>
          <w:szCs w:val="16"/>
        </w:rPr>
        <w:t>Have not within a three (3) year period preceding this proposal had one or more federal, state or local government transactions terminated for cause or default</w:t>
      </w:r>
      <w:r w:rsidRPr="00C50FDF">
        <w:rPr>
          <w:rFonts w:ascii="Arial" w:hAnsi="Arial" w:cs="Arial"/>
          <w:sz w:val="16"/>
          <w:szCs w:val="16"/>
        </w:rPr>
        <w:t>.</w:t>
      </w:r>
    </w:p>
    <w:p w:rsidR="00C50FDF" w:rsidRPr="00C50FDF" w:rsidRDefault="00C50FDF" w:rsidP="00C50FDF">
      <w:pPr>
        <w:numPr>
          <w:ilvl w:val="0"/>
          <w:numId w:val="10"/>
        </w:numPr>
        <w:spacing w:after="200" w:line="276" w:lineRule="auto"/>
        <w:ind w:left="540"/>
        <w:contextualSpacing/>
        <w:jc w:val="both"/>
        <w:rPr>
          <w:rFonts w:ascii="Arial" w:hAnsi="Arial" w:cs="Arial"/>
          <w:iCs/>
          <w:sz w:val="16"/>
          <w:szCs w:val="16"/>
        </w:rPr>
      </w:pPr>
      <w:r w:rsidRPr="00C50FDF">
        <w:rPr>
          <w:rFonts w:ascii="Arial" w:hAnsi="Arial" w:cs="Arial"/>
          <w:iCs/>
          <w:sz w:val="16"/>
          <w:szCs w:val="16"/>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50FDF">
        <w:rPr>
          <w:rFonts w:ascii="Arial" w:hAnsi="Arial" w:cs="Arial"/>
          <w:iCs/>
          <w:sz w:val="16"/>
          <w:szCs w:val="16"/>
        </w:rPr>
        <w:t>above mentioned</w:t>
      </w:r>
      <w:proofErr w:type="gramEnd"/>
      <w:r w:rsidRPr="00C50FDF">
        <w:rPr>
          <w:rFonts w:ascii="Arial" w:hAnsi="Arial" w:cs="Arial"/>
          <w:iCs/>
          <w:sz w:val="16"/>
          <w:szCs w:val="16"/>
        </w:rPr>
        <w:t xml:space="preserve"> entities understand and agree that collusive bidding is a violation of state and federal law and can result in fines, prison sentences, and civil damage awards.</w:t>
      </w:r>
    </w:p>
    <w:p w:rsidR="00C50FDF" w:rsidRPr="00C50FDF" w:rsidRDefault="00C50FDF" w:rsidP="00C50FDF">
      <w:pPr>
        <w:pStyle w:val="DefaultText"/>
        <w:jc w:val="both"/>
        <w:rPr>
          <w:rStyle w:val="InitialStyle"/>
          <w:rFonts w:ascii="Arial" w:hAnsi="Arial" w:cs="Arial"/>
          <w:b/>
          <w:sz w:val="16"/>
          <w:szCs w:val="16"/>
        </w:rPr>
      </w:pPr>
      <w:r w:rsidRPr="00C50FDF">
        <w:rPr>
          <w:rStyle w:val="InitialStyle"/>
          <w:rFonts w:ascii="Arial" w:hAnsi="Arial" w:cs="Arial"/>
          <w:b/>
          <w:sz w:val="16"/>
          <w:szCs w:val="16"/>
        </w:rPr>
        <w:t>Failure to provide this certification may result in the disqualification of the Respondent’s proposal, at the University’s discretion.</w:t>
      </w:r>
    </w:p>
    <w:p w:rsidR="00C50FDF" w:rsidRPr="00C50FDF" w:rsidRDefault="00C50FDF" w:rsidP="00C50FDF">
      <w:pPr>
        <w:rPr>
          <w:rFonts w:ascii="Arial" w:hAnsi="Arial" w:cs="Arial"/>
          <w:sz w:val="16"/>
          <w:szCs w:val="16"/>
          <w:lang w:eastAsia="ja-JP"/>
        </w:rPr>
      </w:pPr>
    </w:p>
    <w:p w:rsidR="00C50FDF" w:rsidRPr="00C50FDF" w:rsidRDefault="00C50FDF" w:rsidP="00C50FDF">
      <w:pPr>
        <w:pStyle w:val="DefaultText"/>
        <w:rPr>
          <w:rStyle w:val="InitialStyle"/>
          <w:rFonts w:ascii="Arial" w:hAnsi="Arial" w:cs="Arial"/>
          <w:i/>
          <w:sz w:val="16"/>
          <w:szCs w:val="16"/>
        </w:rPr>
      </w:pPr>
    </w:p>
    <w:p w:rsidR="00C50FDF" w:rsidRPr="00C50FDF" w:rsidRDefault="00C50FDF" w:rsidP="00C50FDF">
      <w:pPr>
        <w:pStyle w:val="DefaultText"/>
        <w:rPr>
          <w:rStyle w:val="InitialStyle"/>
          <w:rFonts w:ascii="Arial" w:hAnsi="Arial" w:cs="Arial"/>
          <w:sz w:val="16"/>
          <w:szCs w:val="16"/>
        </w:rPr>
      </w:pPr>
      <w:r w:rsidRPr="00C50FDF">
        <w:rPr>
          <w:rStyle w:val="InitialStyle"/>
          <w:rFonts w:ascii="Arial" w:hAnsi="Arial" w:cs="Arial"/>
          <w:sz w:val="16"/>
          <w:szCs w:val="16"/>
        </w:rPr>
        <w:t>Date: ______________________________________</w:t>
      </w:r>
    </w:p>
    <w:p w:rsidR="00C50FDF" w:rsidRPr="00C50FDF" w:rsidRDefault="00C50FDF" w:rsidP="00C50FDF">
      <w:pPr>
        <w:pStyle w:val="DefaultText"/>
        <w:rPr>
          <w:rStyle w:val="InitialStyle"/>
          <w:rFonts w:ascii="Arial" w:hAnsi="Arial" w:cs="Arial"/>
          <w:sz w:val="16"/>
          <w:szCs w:val="16"/>
        </w:rPr>
      </w:pPr>
    </w:p>
    <w:p w:rsidR="00C50FDF" w:rsidRPr="00C50FDF" w:rsidRDefault="00C50FDF" w:rsidP="00C50FDF">
      <w:pPr>
        <w:pStyle w:val="DefaultText"/>
        <w:rPr>
          <w:rStyle w:val="InitialStyle"/>
          <w:rFonts w:ascii="Arial" w:hAnsi="Arial" w:cs="Arial"/>
          <w:sz w:val="16"/>
          <w:szCs w:val="16"/>
        </w:rPr>
      </w:pPr>
    </w:p>
    <w:p w:rsidR="00C50FDF" w:rsidRPr="00C50FDF" w:rsidRDefault="00C50FDF" w:rsidP="00C50FDF">
      <w:pPr>
        <w:pStyle w:val="DefaultText"/>
        <w:rPr>
          <w:rStyle w:val="InitialStyle"/>
          <w:rFonts w:ascii="Arial" w:hAnsi="Arial" w:cs="Arial"/>
          <w:sz w:val="16"/>
          <w:szCs w:val="16"/>
        </w:rPr>
      </w:pPr>
      <w:r w:rsidRPr="00C50FDF">
        <w:rPr>
          <w:rStyle w:val="InitialStyle"/>
          <w:rFonts w:ascii="Arial" w:hAnsi="Arial" w:cs="Arial"/>
          <w:sz w:val="16"/>
          <w:szCs w:val="16"/>
        </w:rPr>
        <w:t>__________________________________________</w:t>
      </w:r>
      <w:r w:rsidRPr="00C50FDF">
        <w:rPr>
          <w:rStyle w:val="InitialStyle"/>
          <w:rFonts w:ascii="Arial" w:hAnsi="Arial" w:cs="Arial"/>
          <w:sz w:val="16"/>
          <w:szCs w:val="16"/>
        </w:rPr>
        <w:tab/>
        <w:t>______________________________________</w:t>
      </w:r>
    </w:p>
    <w:p w:rsidR="00C50FDF" w:rsidRPr="00C50FDF" w:rsidRDefault="00C50FDF" w:rsidP="00C50FDF">
      <w:pPr>
        <w:pStyle w:val="DefaultText"/>
        <w:rPr>
          <w:rFonts w:ascii="Arial" w:hAnsi="Arial" w:cs="Arial"/>
          <w:sz w:val="16"/>
          <w:szCs w:val="16"/>
        </w:rPr>
      </w:pPr>
      <w:r w:rsidRPr="00C50FDF">
        <w:rPr>
          <w:rStyle w:val="InitialStyle"/>
          <w:rFonts w:ascii="Arial" w:hAnsi="Arial" w:cs="Arial"/>
          <w:sz w:val="16"/>
          <w:szCs w:val="16"/>
        </w:rPr>
        <w:t>Name and Title (Printed)</w:t>
      </w:r>
      <w:r w:rsidRPr="00C50FDF">
        <w:rPr>
          <w:rStyle w:val="InitialStyle"/>
          <w:rFonts w:ascii="Arial" w:hAnsi="Arial" w:cs="Arial"/>
          <w:sz w:val="16"/>
          <w:szCs w:val="16"/>
        </w:rPr>
        <w:tab/>
      </w:r>
      <w:r w:rsidRPr="00C50FDF">
        <w:rPr>
          <w:rStyle w:val="InitialStyle"/>
          <w:rFonts w:ascii="Arial" w:hAnsi="Arial" w:cs="Arial"/>
          <w:sz w:val="16"/>
          <w:szCs w:val="16"/>
        </w:rPr>
        <w:tab/>
      </w:r>
      <w:r w:rsidRPr="00C50FDF">
        <w:rPr>
          <w:rStyle w:val="InitialStyle"/>
          <w:rFonts w:ascii="Arial" w:hAnsi="Arial" w:cs="Arial"/>
          <w:sz w:val="16"/>
          <w:szCs w:val="16"/>
        </w:rPr>
        <w:tab/>
      </w:r>
      <w:r w:rsidRPr="00C50FDF">
        <w:rPr>
          <w:rStyle w:val="InitialStyle"/>
          <w:rFonts w:ascii="Arial" w:hAnsi="Arial" w:cs="Arial"/>
          <w:sz w:val="16"/>
          <w:szCs w:val="16"/>
        </w:rPr>
        <w:tab/>
        <w:t>Authorized Signature</w:t>
      </w:r>
    </w:p>
    <w:p w:rsidR="00C50FDF" w:rsidRPr="00C50FDF" w:rsidRDefault="00C50FDF" w:rsidP="00C50FDF">
      <w:pPr>
        <w:rPr>
          <w:rFonts w:ascii="Arial" w:eastAsiaTheme="majorEastAsia" w:hAnsi="Arial" w:cs="Arial"/>
          <w:b/>
          <w:color w:val="1F4E79" w:themeColor="accent1" w:themeShade="80"/>
          <w:kern w:val="28"/>
          <w:sz w:val="16"/>
          <w:szCs w:val="16"/>
          <w:lang w:eastAsia="ja-JP"/>
        </w:rPr>
      </w:pPr>
      <w:r w:rsidRPr="00C50FDF">
        <w:rPr>
          <w:rFonts w:ascii="Arial" w:hAnsi="Arial" w:cs="Arial"/>
          <w:sz w:val="16"/>
          <w:szCs w:val="16"/>
        </w:rPr>
        <w:br w:type="page"/>
      </w:r>
    </w:p>
    <w:p w:rsidR="00C50FDF" w:rsidRDefault="00C50FDF" w:rsidP="00C50FDF">
      <w:pPr>
        <w:pStyle w:val="Title"/>
        <w:outlineLvl w:val="2"/>
        <w:rPr>
          <w:rFonts w:ascii="Arial" w:hAnsi="Arial" w:cs="Arial"/>
          <w:b/>
          <w:color w:val="1F4E79" w:themeColor="accent1" w:themeShade="80"/>
          <w:sz w:val="28"/>
          <w:szCs w:val="28"/>
        </w:rPr>
      </w:pPr>
      <w:bookmarkStart w:id="5" w:name="_Toc489531843"/>
      <w:bookmarkStart w:id="6" w:name="_Toc31181215"/>
      <w:r w:rsidRPr="00727D15">
        <w:rPr>
          <w:rFonts w:ascii="Arial" w:hAnsi="Arial" w:cs="Arial"/>
          <w:b/>
          <w:color w:val="1F4E79" w:themeColor="accent1" w:themeShade="80"/>
          <w:sz w:val="28"/>
          <w:szCs w:val="28"/>
        </w:rPr>
        <w:lastRenderedPageBreak/>
        <w:t>Appendix C – Required Cost Evaluation Exhibits</w:t>
      </w:r>
      <w:bookmarkEnd w:id="5"/>
      <w:bookmarkEnd w:id="6"/>
    </w:p>
    <w:p w:rsidR="00C50FDF" w:rsidRPr="00357707" w:rsidRDefault="00C50FDF" w:rsidP="00C50FDF">
      <w:pPr>
        <w:rPr>
          <w:lang w:eastAsia="ja-JP"/>
        </w:rPr>
      </w:pPr>
    </w:p>
    <w:p w:rsidR="00C50FDF" w:rsidRPr="003540B0" w:rsidRDefault="00C50FDF" w:rsidP="00C50FDF">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rsidR="00C50FDF" w:rsidRPr="003540B0" w:rsidRDefault="00C50FDF" w:rsidP="00C50FDF">
      <w:pPr>
        <w:jc w:val="center"/>
        <w:rPr>
          <w:rStyle w:val="InitialStyle"/>
          <w:rFonts w:ascii="Arial" w:hAnsi="Arial" w:cs="Arial"/>
        </w:rPr>
      </w:pPr>
      <w:r>
        <w:rPr>
          <w:rStyle w:val="InitialStyle"/>
          <w:rFonts w:ascii="Arial" w:hAnsi="Arial" w:cs="Arial"/>
        </w:rPr>
        <w:t>COST EVALUATION</w:t>
      </w:r>
    </w:p>
    <w:p w:rsidR="00C50FDF" w:rsidRPr="007F1D12" w:rsidRDefault="00C50FDF" w:rsidP="00C50FDF">
      <w:pPr>
        <w:pStyle w:val="DefaultText"/>
        <w:jc w:val="center"/>
        <w:rPr>
          <w:rStyle w:val="InitialStyle"/>
          <w:rFonts w:ascii="Arial" w:hAnsi="Arial" w:cs="Arial"/>
          <w:color w:val="002060"/>
          <w:sz w:val="22"/>
          <w:szCs w:val="22"/>
        </w:rPr>
      </w:pPr>
      <w:r w:rsidRPr="007F1D12">
        <w:rPr>
          <w:rStyle w:val="InitialStyle"/>
          <w:rFonts w:ascii="Arial" w:hAnsi="Arial" w:cs="Arial"/>
          <w:color w:val="002060"/>
          <w:sz w:val="22"/>
          <w:szCs w:val="22"/>
        </w:rPr>
        <w:t>RFB # 2020</w:t>
      </w:r>
      <w:r>
        <w:rPr>
          <w:rStyle w:val="InitialStyle"/>
          <w:rFonts w:ascii="Arial" w:hAnsi="Arial" w:cs="Arial"/>
          <w:color w:val="002060"/>
          <w:sz w:val="22"/>
          <w:szCs w:val="22"/>
        </w:rPr>
        <w:t>-049</w:t>
      </w:r>
    </w:p>
    <w:p w:rsidR="00C50FDF" w:rsidRPr="007F1D12" w:rsidRDefault="00564D67" w:rsidP="00C50FDF">
      <w:pPr>
        <w:pStyle w:val="DefaultText"/>
        <w:jc w:val="center"/>
        <w:rPr>
          <w:rFonts w:ascii="Arial" w:hAnsi="Arial" w:cs="Arial"/>
          <w:b/>
          <w:color w:val="002060"/>
          <w:sz w:val="28"/>
          <w:szCs w:val="28"/>
        </w:rPr>
      </w:pPr>
      <w:r>
        <w:rPr>
          <w:rStyle w:val="InitialStyle"/>
          <w:rFonts w:ascii="Arial" w:hAnsi="Arial" w:cs="Arial"/>
          <w:color w:val="002060"/>
          <w:sz w:val="22"/>
          <w:szCs w:val="22"/>
        </w:rPr>
        <w:t>Text</w:t>
      </w:r>
      <w:r w:rsidR="00C50FDF" w:rsidRPr="007F1D12">
        <w:rPr>
          <w:rStyle w:val="InitialStyle"/>
          <w:rFonts w:ascii="Arial" w:hAnsi="Arial" w:cs="Arial"/>
          <w:color w:val="002060"/>
          <w:sz w:val="22"/>
          <w:szCs w:val="22"/>
        </w:rPr>
        <w:t xml:space="preserve"> Messaging Solution</w:t>
      </w:r>
    </w:p>
    <w:p w:rsidR="00C50FDF" w:rsidRPr="003540B0" w:rsidRDefault="00C50FDF" w:rsidP="00C50F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50FDF" w:rsidRPr="00811209" w:rsidRDefault="00C50FDF" w:rsidP="00C50FDF">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rsidR="00C50FDF" w:rsidRDefault="00C50FDF" w:rsidP="00C50FDF">
      <w:pPr>
        <w:autoSpaceDE w:val="0"/>
        <w:autoSpaceDN w:val="0"/>
        <w:adjustRightInd w:val="0"/>
        <w:spacing w:after="0" w:line="240" w:lineRule="auto"/>
        <w:jc w:val="both"/>
        <w:rPr>
          <w:rFonts w:ascii="Arial" w:hAnsi="Arial" w:cs="Arial"/>
        </w:rPr>
      </w:pPr>
    </w:p>
    <w:p w:rsidR="00C50FDF" w:rsidRPr="006950B9" w:rsidRDefault="00C50FDF" w:rsidP="00C50FDF">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rsidR="00C50FDF" w:rsidRPr="006950B9" w:rsidRDefault="00C50FDF" w:rsidP="00C50FDF">
      <w:pPr>
        <w:pStyle w:val="Default"/>
        <w:ind w:left="360"/>
        <w:jc w:val="both"/>
        <w:rPr>
          <w:color w:val="auto"/>
          <w:sz w:val="20"/>
          <w:szCs w:val="20"/>
        </w:rPr>
      </w:pPr>
    </w:p>
    <w:p w:rsidR="00C50FDF" w:rsidRPr="006950B9" w:rsidRDefault="00C50FDF" w:rsidP="00C50FD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w:t>
      </w:r>
      <w:proofErr w:type="gramStart"/>
      <w:r w:rsidRPr="006950B9">
        <w:rPr>
          <w:rFonts w:ascii="Arial" w:hAnsi="Arial" w:cs="Arial"/>
          <w:bCs/>
          <w:sz w:val="20"/>
          <w:szCs w:val="20"/>
        </w:rPr>
        <w:t>to fully comply</w:t>
      </w:r>
      <w:proofErr w:type="gramEnd"/>
      <w:r w:rsidRPr="006950B9">
        <w:rPr>
          <w:rFonts w:ascii="Arial" w:hAnsi="Arial" w:cs="Arial"/>
          <w:bCs/>
          <w:sz w:val="20"/>
          <w:szCs w:val="20"/>
        </w:rPr>
        <w:t xml:space="preserve">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rsidR="00C50FDF" w:rsidRPr="006950B9" w:rsidRDefault="00C50FDF" w:rsidP="00C50FDF">
      <w:pPr>
        <w:pStyle w:val="Default"/>
        <w:jc w:val="both"/>
        <w:rPr>
          <w:color w:val="auto"/>
          <w:sz w:val="20"/>
          <w:szCs w:val="20"/>
        </w:rPr>
      </w:pPr>
    </w:p>
    <w:p w:rsidR="00C50FDF" w:rsidRPr="006950B9" w:rsidRDefault="00C50FDF" w:rsidP="00C50FD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rsidR="00C50FDF" w:rsidRPr="006950B9" w:rsidRDefault="00C50FDF" w:rsidP="00C50FDF">
      <w:pPr>
        <w:pStyle w:val="Default"/>
        <w:jc w:val="both"/>
        <w:rPr>
          <w:color w:val="auto"/>
          <w:sz w:val="20"/>
          <w:szCs w:val="20"/>
        </w:rPr>
      </w:pPr>
    </w:p>
    <w:p w:rsidR="00C50FDF" w:rsidRPr="006950B9" w:rsidRDefault="00C50FDF" w:rsidP="00C50FDF">
      <w:pPr>
        <w:pStyle w:val="Default"/>
        <w:numPr>
          <w:ilvl w:val="0"/>
          <w:numId w:val="12"/>
        </w:numPr>
        <w:ind w:left="360"/>
        <w:jc w:val="both"/>
        <w:rPr>
          <w:color w:val="auto"/>
          <w:sz w:val="20"/>
          <w:szCs w:val="20"/>
        </w:rPr>
      </w:pPr>
      <w:r w:rsidRPr="006950B9">
        <w:rPr>
          <w:bCs/>
          <w:color w:val="auto"/>
          <w:sz w:val="20"/>
          <w:szCs w:val="20"/>
        </w:rPr>
        <w:t xml:space="preserve">No costs related to the preparation of the Response for this document or to the negotiation of the Agreement with the University may be included in the Response.  Only costs to </w:t>
      </w:r>
      <w:proofErr w:type="gramStart"/>
      <w:r w:rsidRPr="006950B9">
        <w:rPr>
          <w:bCs/>
          <w:color w:val="auto"/>
          <w:sz w:val="20"/>
          <w:szCs w:val="20"/>
        </w:rPr>
        <w:t>be incurred</w:t>
      </w:r>
      <w:proofErr w:type="gramEnd"/>
      <w:r w:rsidRPr="006950B9">
        <w:rPr>
          <w:bCs/>
          <w:color w:val="auto"/>
          <w:sz w:val="20"/>
          <w:szCs w:val="20"/>
        </w:rPr>
        <w:t xml:space="preserve"> after the Agreement effective date that are specifically related to the implementation or operation of contracted services may be included.</w:t>
      </w:r>
    </w:p>
    <w:p w:rsidR="00C50FDF" w:rsidRPr="006950B9" w:rsidRDefault="00C50FDF" w:rsidP="00C50FDF">
      <w:pPr>
        <w:pStyle w:val="Default"/>
        <w:ind w:left="360"/>
        <w:jc w:val="both"/>
        <w:rPr>
          <w:color w:val="auto"/>
          <w:sz w:val="20"/>
          <w:szCs w:val="20"/>
        </w:rPr>
      </w:pPr>
    </w:p>
    <w:p w:rsidR="00C50FDF" w:rsidRPr="006950B9" w:rsidRDefault="00C50FDF" w:rsidP="00C50FD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Identify all costs by year, to </w:t>
      </w:r>
      <w:proofErr w:type="gramStart"/>
      <w:r w:rsidRPr="006950B9">
        <w:rPr>
          <w:rFonts w:ascii="Arial" w:hAnsi="Arial" w:cs="Arial"/>
          <w:sz w:val="20"/>
          <w:szCs w:val="20"/>
        </w:rPr>
        <w:t>be charged</w:t>
      </w:r>
      <w:proofErr w:type="gramEnd"/>
      <w:r w:rsidRPr="006950B9">
        <w:rPr>
          <w:rFonts w:ascii="Arial" w:hAnsi="Arial" w:cs="Arial"/>
          <w:sz w:val="20"/>
          <w:szCs w:val="20"/>
        </w:rPr>
        <w:t xml:space="preserve"> for performing the services necessary to accomplish the objectives of this document.</w:t>
      </w:r>
    </w:p>
    <w:p w:rsidR="00C50FDF" w:rsidRPr="006950B9" w:rsidRDefault="00C50FDF" w:rsidP="00C50FDF">
      <w:pPr>
        <w:autoSpaceDE w:val="0"/>
        <w:autoSpaceDN w:val="0"/>
        <w:adjustRightInd w:val="0"/>
        <w:spacing w:after="0" w:line="240" w:lineRule="auto"/>
        <w:jc w:val="both"/>
        <w:rPr>
          <w:rFonts w:ascii="Arial" w:hAnsi="Arial" w:cs="Arial"/>
          <w:sz w:val="20"/>
          <w:szCs w:val="20"/>
        </w:rPr>
      </w:pPr>
    </w:p>
    <w:p w:rsidR="00C50FDF" w:rsidRPr="006950B9" w:rsidRDefault="00C50FDF" w:rsidP="00C50FD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t>
      </w:r>
      <w:proofErr w:type="gramStart"/>
      <w:r w:rsidRPr="006950B9">
        <w:rPr>
          <w:rFonts w:ascii="Arial" w:hAnsi="Arial" w:cs="Arial"/>
          <w:sz w:val="20"/>
          <w:szCs w:val="20"/>
        </w:rPr>
        <w:t>will be considered</w:t>
      </w:r>
      <w:proofErr w:type="gramEnd"/>
      <w:r w:rsidRPr="006950B9">
        <w:rPr>
          <w:rFonts w:ascii="Arial" w:hAnsi="Arial" w:cs="Arial"/>
          <w:sz w:val="20"/>
          <w:szCs w:val="20"/>
        </w:rPr>
        <w:t xml:space="preserve"> free add-ons to the proposed solution at the prices included in this response unless expressly stated otherwise.</w:t>
      </w:r>
    </w:p>
    <w:p w:rsidR="00C50FDF" w:rsidRPr="006950B9" w:rsidRDefault="00C50FDF" w:rsidP="00C50FDF">
      <w:pPr>
        <w:pStyle w:val="ListParagraph"/>
        <w:ind w:left="360"/>
        <w:rPr>
          <w:rFonts w:ascii="Arial" w:hAnsi="Arial" w:cs="Arial"/>
          <w:b/>
          <w:bCs/>
          <w:i/>
          <w:sz w:val="20"/>
          <w:szCs w:val="20"/>
        </w:rPr>
      </w:pPr>
    </w:p>
    <w:p w:rsidR="00C50FDF" w:rsidRPr="006950B9" w:rsidRDefault="00C50FDF" w:rsidP="00C50FD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rsidR="00C50FDF" w:rsidRPr="006950B9" w:rsidRDefault="00C50FDF" w:rsidP="00C50FDF">
      <w:pPr>
        <w:pStyle w:val="ListParagraph"/>
        <w:ind w:left="360"/>
        <w:rPr>
          <w:rFonts w:ascii="Arial" w:hAnsi="Arial" w:cs="Arial"/>
          <w:sz w:val="20"/>
          <w:szCs w:val="20"/>
        </w:rPr>
      </w:pPr>
    </w:p>
    <w:p w:rsidR="00C50FDF" w:rsidRPr="006950B9" w:rsidRDefault="00C50FDF" w:rsidP="00C50FD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sz w:val="20"/>
          <w:szCs w:val="20"/>
        </w:rPr>
        <w:t>Pricing will be guaranteed by the vendor</w:t>
      </w:r>
      <w:proofErr w:type="gramEnd"/>
      <w:r w:rsidRPr="006950B9">
        <w:rPr>
          <w:rFonts w:ascii="Arial" w:hAnsi="Arial" w:cs="Arial"/>
          <w:sz w:val="20"/>
          <w:szCs w:val="20"/>
        </w:rPr>
        <w:t xml:space="preserve"> for the term of the Agreement.  </w:t>
      </w:r>
    </w:p>
    <w:p w:rsidR="00C50FDF" w:rsidRPr="006950B9" w:rsidRDefault="00C50FDF" w:rsidP="00C50FDF">
      <w:pPr>
        <w:pStyle w:val="ListParagraph"/>
        <w:ind w:left="360"/>
        <w:rPr>
          <w:rFonts w:ascii="Arial" w:hAnsi="Arial" w:cs="Arial"/>
          <w:sz w:val="20"/>
          <w:szCs w:val="20"/>
        </w:rPr>
      </w:pPr>
    </w:p>
    <w:p w:rsidR="00C50FDF" w:rsidRPr="006950B9" w:rsidRDefault="00C50FDF" w:rsidP="00C50FD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w:t>
      </w:r>
      <w:proofErr w:type="gramStart"/>
      <w:r w:rsidRPr="006950B9">
        <w:rPr>
          <w:rFonts w:ascii="Arial" w:hAnsi="Arial" w:cs="Arial"/>
          <w:sz w:val="20"/>
          <w:szCs w:val="20"/>
        </w:rPr>
        <w:t>are expected</w:t>
      </w:r>
      <w:proofErr w:type="gramEnd"/>
      <w:r w:rsidRPr="006950B9">
        <w:rPr>
          <w:rFonts w:ascii="Arial" w:hAnsi="Arial" w:cs="Arial"/>
          <w:sz w:val="20"/>
          <w:szCs w:val="20"/>
        </w:rPr>
        <w:t xml:space="preserve"> to provide their best value pricing with the submission of their response. Respondents </w:t>
      </w:r>
      <w:proofErr w:type="gramStart"/>
      <w:r w:rsidRPr="006950B9">
        <w:rPr>
          <w:rFonts w:ascii="Arial" w:hAnsi="Arial" w:cs="Arial"/>
          <w:sz w:val="20"/>
          <w:szCs w:val="20"/>
        </w:rPr>
        <w:t xml:space="preserve">will </w:t>
      </w:r>
      <w:r w:rsidRPr="006950B9">
        <w:rPr>
          <w:rFonts w:ascii="Arial" w:hAnsi="Arial" w:cs="Arial"/>
          <w:sz w:val="20"/>
          <w:szCs w:val="20"/>
          <w:u w:val="single"/>
        </w:rPr>
        <w:t>NOT</w:t>
      </w:r>
      <w:r w:rsidRPr="006950B9">
        <w:rPr>
          <w:rFonts w:ascii="Arial" w:hAnsi="Arial" w:cs="Arial"/>
          <w:sz w:val="20"/>
          <w:szCs w:val="20"/>
        </w:rPr>
        <w:t xml:space="preserve"> be given</w:t>
      </w:r>
      <w:proofErr w:type="gramEnd"/>
      <w:r w:rsidRPr="006950B9">
        <w:rPr>
          <w:rFonts w:ascii="Arial" w:hAnsi="Arial" w:cs="Arial"/>
          <w:sz w:val="20"/>
          <w:szCs w:val="20"/>
        </w:rPr>
        <w:t xml:space="preserve"> another opportunity to modify pricing once submitted. </w:t>
      </w:r>
    </w:p>
    <w:p w:rsidR="00C50FDF" w:rsidRPr="006950B9" w:rsidRDefault="00C50FDF" w:rsidP="00C50FDF">
      <w:pPr>
        <w:pStyle w:val="ListParagraph"/>
        <w:rPr>
          <w:rFonts w:ascii="Arial" w:hAnsi="Arial" w:cs="Arial"/>
          <w:sz w:val="20"/>
          <w:szCs w:val="20"/>
        </w:rPr>
      </w:pPr>
    </w:p>
    <w:p w:rsidR="00C50FDF" w:rsidRPr="006950B9" w:rsidRDefault="00C50FDF" w:rsidP="00C50FDF">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rsidR="00C50FDF" w:rsidRDefault="00C50FDF" w:rsidP="00C50FDF"/>
    <w:p w:rsidR="00C50FDF" w:rsidRDefault="00C50FDF" w:rsidP="00C50FDF">
      <w:r>
        <w:br w:type="page"/>
      </w:r>
    </w:p>
    <w:p w:rsidR="00C50FDF" w:rsidRDefault="00C50FDF" w:rsidP="00C50FDF">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rsidR="00C50FDF" w:rsidRDefault="00C50FDF" w:rsidP="00C50FDF">
      <w:pPr>
        <w:autoSpaceDE w:val="0"/>
        <w:autoSpaceDN w:val="0"/>
        <w:adjustRightInd w:val="0"/>
        <w:spacing w:after="0" w:line="240" w:lineRule="auto"/>
        <w:rPr>
          <w:rFonts w:ascii="Arial" w:hAnsi="Arial" w:cs="Arial"/>
        </w:rPr>
      </w:pPr>
    </w:p>
    <w:p w:rsidR="00C50FDF" w:rsidRPr="00DB296A" w:rsidRDefault="00C50FDF" w:rsidP="00C50FDF">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hardware and software investments, the Respondent must provide which licenses and maintenance agreements the University needs to maintain.  For solution responses that do not leverage the University’s existing hardware and software investments, the Respondent must provide what additional equipment, licenses, and maintenance agreements we would need to purchase.  </w:t>
      </w:r>
    </w:p>
    <w:p w:rsidR="00C50FDF" w:rsidRPr="00DB296A" w:rsidRDefault="00C50FDF" w:rsidP="00C50FDF">
      <w:pPr>
        <w:autoSpaceDE w:val="0"/>
        <w:autoSpaceDN w:val="0"/>
        <w:adjustRightInd w:val="0"/>
        <w:spacing w:after="0" w:line="240" w:lineRule="auto"/>
        <w:jc w:val="both"/>
        <w:rPr>
          <w:rFonts w:ascii="Arial" w:hAnsi="Arial" w:cs="Arial"/>
          <w:sz w:val="20"/>
          <w:szCs w:val="20"/>
        </w:rPr>
      </w:pPr>
    </w:p>
    <w:p w:rsidR="00C50FDF" w:rsidRPr="00DB296A" w:rsidRDefault="00C50FDF" w:rsidP="00C50FDF">
      <w:pPr>
        <w:autoSpaceDE w:val="0"/>
        <w:autoSpaceDN w:val="0"/>
        <w:adjustRightInd w:val="0"/>
        <w:spacing w:after="0" w:line="240" w:lineRule="auto"/>
        <w:jc w:val="both"/>
        <w:rPr>
          <w:rFonts w:ascii="Arial" w:hAnsi="Arial" w:cs="Arial"/>
          <w:bCs/>
          <w:sz w:val="20"/>
          <w:szCs w:val="20"/>
        </w:rPr>
      </w:pPr>
      <w:r w:rsidRPr="00DB296A">
        <w:rPr>
          <w:rFonts w:ascii="Arial" w:hAnsi="Arial" w:cs="Arial"/>
          <w:b/>
          <w:bCs/>
          <w:sz w:val="20"/>
          <w:szCs w:val="20"/>
        </w:rPr>
        <w:t>IMPORTANT -</w:t>
      </w:r>
      <w:r w:rsidRPr="00DB296A">
        <w:rPr>
          <w:rFonts w:ascii="Arial" w:hAnsi="Arial" w:cs="Arial"/>
          <w:bCs/>
          <w:sz w:val="20"/>
          <w:szCs w:val="20"/>
        </w:rPr>
        <w:t xml:space="preserve"> Respondents’ are required to provide separate costs for each institution.  </w:t>
      </w:r>
    </w:p>
    <w:p w:rsidR="00C50FDF" w:rsidRPr="00DB296A" w:rsidRDefault="00C50FDF" w:rsidP="00C50FDF">
      <w:pPr>
        <w:autoSpaceDE w:val="0"/>
        <w:autoSpaceDN w:val="0"/>
        <w:adjustRightInd w:val="0"/>
        <w:spacing w:after="0" w:line="240" w:lineRule="auto"/>
        <w:jc w:val="both"/>
        <w:rPr>
          <w:rFonts w:ascii="Arial" w:hAnsi="Arial" w:cs="Arial"/>
          <w:sz w:val="20"/>
          <w:szCs w:val="20"/>
        </w:rPr>
      </w:pPr>
    </w:p>
    <w:p w:rsidR="00C50FDF" w:rsidRPr="00DB296A" w:rsidRDefault="00C50FDF" w:rsidP="00C50FDF">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rsidR="00C50FDF" w:rsidRPr="00DB296A" w:rsidRDefault="00C50FDF" w:rsidP="00C50FDF">
      <w:pPr>
        <w:pStyle w:val="DefaultText"/>
        <w:jc w:val="both"/>
        <w:rPr>
          <w:rStyle w:val="InitialStyle"/>
          <w:rFonts w:ascii="Arial" w:hAnsi="Arial" w:cs="Arial"/>
          <w:sz w:val="20"/>
          <w:szCs w:val="20"/>
        </w:rPr>
      </w:pPr>
    </w:p>
    <w:p w:rsidR="00C50FDF" w:rsidRPr="00DB296A" w:rsidRDefault="00C50FDF" w:rsidP="00C50FDF">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 xml:space="preserve">Institution name pertaining to the costs related to the solution.  </w:t>
      </w:r>
    </w:p>
    <w:p w:rsidR="00C50FDF" w:rsidRPr="00DB296A" w:rsidRDefault="00C50FDF" w:rsidP="00C50FDF">
      <w:pPr>
        <w:pStyle w:val="DefaultText"/>
        <w:jc w:val="both"/>
        <w:rPr>
          <w:rStyle w:val="InitialStyle"/>
          <w:rFonts w:ascii="Arial" w:hAnsi="Arial" w:cs="Arial"/>
          <w:sz w:val="20"/>
          <w:szCs w:val="20"/>
        </w:rPr>
      </w:pPr>
    </w:p>
    <w:p w:rsidR="00C50FDF" w:rsidRPr="00DB296A" w:rsidRDefault="00C50FDF" w:rsidP="00C50FDF">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rsidR="00C50FDF" w:rsidRPr="00DB296A" w:rsidRDefault="00C50FDF" w:rsidP="00C50FDF">
      <w:pPr>
        <w:autoSpaceDE w:val="0"/>
        <w:autoSpaceDN w:val="0"/>
        <w:adjustRightInd w:val="0"/>
        <w:spacing w:after="0" w:line="240" w:lineRule="auto"/>
        <w:jc w:val="both"/>
        <w:rPr>
          <w:rFonts w:ascii="Arial" w:hAnsi="Arial" w:cs="Arial"/>
          <w:sz w:val="20"/>
          <w:szCs w:val="20"/>
        </w:rPr>
      </w:pPr>
    </w:p>
    <w:p w:rsidR="00C50FDF" w:rsidRPr="00DB296A" w:rsidRDefault="00C50FDF" w:rsidP="00C50FDF">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rsidR="00C50FDF" w:rsidRPr="00DB296A" w:rsidRDefault="00C50FDF" w:rsidP="00C50FDF">
      <w:pPr>
        <w:autoSpaceDE w:val="0"/>
        <w:autoSpaceDN w:val="0"/>
        <w:adjustRightInd w:val="0"/>
        <w:spacing w:after="0" w:line="240" w:lineRule="auto"/>
        <w:jc w:val="both"/>
        <w:rPr>
          <w:rFonts w:ascii="Arial" w:hAnsi="Arial" w:cs="Arial"/>
          <w:sz w:val="20"/>
          <w:szCs w:val="20"/>
        </w:rPr>
      </w:pPr>
    </w:p>
    <w:p w:rsidR="00C50FDF" w:rsidRPr="00DB296A" w:rsidRDefault="00C50FDF" w:rsidP="00C50FDF">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rsidR="00C50FDF" w:rsidRPr="00DB296A" w:rsidRDefault="00C50FDF" w:rsidP="00C50FDF">
      <w:pPr>
        <w:autoSpaceDE w:val="0"/>
        <w:autoSpaceDN w:val="0"/>
        <w:adjustRightInd w:val="0"/>
        <w:spacing w:after="0" w:line="240" w:lineRule="auto"/>
        <w:jc w:val="both"/>
        <w:rPr>
          <w:rFonts w:ascii="Arial" w:hAnsi="Arial" w:cs="Arial"/>
          <w:sz w:val="20"/>
          <w:szCs w:val="20"/>
        </w:rPr>
      </w:pPr>
    </w:p>
    <w:p w:rsidR="00C50FDF" w:rsidRPr="00DB296A" w:rsidRDefault="00C50FDF" w:rsidP="00C50FDF">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rsidR="00C50FDF" w:rsidRPr="00DB296A" w:rsidRDefault="00C50FDF" w:rsidP="00C50FDF">
      <w:pPr>
        <w:autoSpaceDE w:val="0"/>
        <w:autoSpaceDN w:val="0"/>
        <w:adjustRightInd w:val="0"/>
        <w:spacing w:after="0" w:line="240" w:lineRule="auto"/>
        <w:jc w:val="both"/>
        <w:rPr>
          <w:rFonts w:ascii="Arial" w:hAnsi="Arial" w:cs="Arial"/>
          <w:sz w:val="20"/>
          <w:szCs w:val="20"/>
        </w:rPr>
      </w:pPr>
    </w:p>
    <w:p w:rsidR="00C50FDF" w:rsidRPr="00DB296A" w:rsidRDefault="00C50FDF" w:rsidP="00C50FDF">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Rates </w:t>
      </w:r>
      <w:proofErr w:type="gramStart"/>
      <w:r w:rsidRPr="00DB296A">
        <w:rPr>
          <w:rFonts w:ascii="Arial" w:hAnsi="Arial" w:cs="Arial"/>
          <w:sz w:val="20"/>
          <w:szCs w:val="20"/>
        </w:rPr>
        <w:t>will be calculated</w:t>
      </w:r>
      <w:proofErr w:type="gramEnd"/>
      <w:r w:rsidRPr="00DB296A">
        <w:rPr>
          <w:rFonts w:ascii="Arial" w:hAnsi="Arial" w:cs="Arial"/>
          <w:sz w:val="20"/>
          <w:szCs w:val="20"/>
        </w:rPr>
        <w:t xml:space="preserve"> based on Current Active User FTE provided.  </w:t>
      </w:r>
    </w:p>
    <w:p w:rsidR="00C50FDF" w:rsidRPr="00DB296A" w:rsidRDefault="00C50FDF" w:rsidP="00C50FDF">
      <w:pPr>
        <w:autoSpaceDE w:val="0"/>
        <w:autoSpaceDN w:val="0"/>
        <w:adjustRightInd w:val="0"/>
        <w:spacing w:after="0" w:line="240" w:lineRule="auto"/>
        <w:jc w:val="both"/>
        <w:rPr>
          <w:rFonts w:ascii="Arial" w:hAnsi="Arial" w:cs="Arial"/>
          <w:sz w:val="20"/>
          <w:szCs w:val="20"/>
        </w:rPr>
      </w:pPr>
    </w:p>
    <w:p w:rsidR="00C50FDF" w:rsidRPr="00DB296A" w:rsidRDefault="00C50FDF" w:rsidP="00C50FDF">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All licensing and maintenance agreement pricing should include rates during the Agreement period, and anticipated future rates.</w:t>
      </w:r>
    </w:p>
    <w:p w:rsidR="00C50FDF" w:rsidRPr="00DB296A" w:rsidRDefault="00C50FDF" w:rsidP="00C50FDF">
      <w:pPr>
        <w:autoSpaceDE w:val="0"/>
        <w:autoSpaceDN w:val="0"/>
        <w:adjustRightInd w:val="0"/>
        <w:spacing w:after="0" w:line="240" w:lineRule="auto"/>
        <w:jc w:val="both"/>
        <w:rPr>
          <w:rFonts w:ascii="Arial" w:hAnsi="Arial" w:cs="Arial"/>
          <w:sz w:val="20"/>
          <w:szCs w:val="20"/>
        </w:rPr>
      </w:pPr>
    </w:p>
    <w:p w:rsidR="00C50FDF" w:rsidRPr="00DB296A" w:rsidRDefault="00C50FDF" w:rsidP="00C50FDF">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rsidR="00C50FDF" w:rsidRPr="00DB296A" w:rsidRDefault="00C50FDF" w:rsidP="00C50FDF">
      <w:pPr>
        <w:autoSpaceDE w:val="0"/>
        <w:autoSpaceDN w:val="0"/>
        <w:adjustRightInd w:val="0"/>
        <w:spacing w:after="0" w:line="240" w:lineRule="auto"/>
        <w:jc w:val="both"/>
        <w:rPr>
          <w:rFonts w:ascii="Arial" w:hAnsi="Arial" w:cs="Arial"/>
          <w:sz w:val="20"/>
          <w:szCs w:val="20"/>
        </w:rPr>
      </w:pPr>
    </w:p>
    <w:p w:rsidR="00C50FDF" w:rsidRPr="00DB296A" w:rsidRDefault="00C50FDF" w:rsidP="00C50FDF">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rsidR="00C50FDF" w:rsidRPr="00DB296A" w:rsidRDefault="00C50FDF" w:rsidP="00C50FDF">
      <w:pPr>
        <w:autoSpaceDE w:val="0"/>
        <w:autoSpaceDN w:val="0"/>
        <w:adjustRightInd w:val="0"/>
        <w:spacing w:after="0" w:line="240" w:lineRule="auto"/>
        <w:jc w:val="both"/>
        <w:rPr>
          <w:rFonts w:ascii="Arial" w:hAnsi="Arial" w:cs="Arial"/>
          <w:sz w:val="20"/>
          <w:szCs w:val="20"/>
        </w:rPr>
      </w:pPr>
    </w:p>
    <w:p w:rsidR="00C50FDF" w:rsidRPr="00DB296A" w:rsidRDefault="00C50FDF" w:rsidP="00C50FDF">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rsidR="00C50FDF" w:rsidRPr="00DB296A" w:rsidRDefault="00C50FDF" w:rsidP="00C50FDF">
      <w:pPr>
        <w:autoSpaceDE w:val="0"/>
        <w:autoSpaceDN w:val="0"/>
        <w:adjustRightInd w:val="0"/>
        <w:spacing w:after="0" w:line="240" w:lineRule="auto"/>
        <w:jc w:val="both"/>
        <w:rPr>
          <w:rFonts w:ascii="Arial" w:hAnsi="Arial" w:cs="Arial"/>
          <w:b/>
          <w:sz w:val="20"/>
          <w:szCs w:val="20"/>
        </w:rPr>
      </w:pPr>
    </w:p>
    <w:p w:rsidR="00C50FDF" w:rsidRPr="00DB296A" w:rsidRDefault="00C50FDF" w:rsidP="00C50FDF">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rsidR="00C50FDF" w:rsidRPr="006950B9" w:rsidRDefault="00C50FDF" w:rsidP="00C50FDF">
      <w:pPr>
        <w:autoSpaceDE w:val="0"/>
        <w:autoSpaceDN w:val="0"/>
        <w:adjustRightInd w:val="0"/>
        <w:spacing w:after="0" w:line="240" w:lineRule="auto"/>
        <w:jc w:val="both"/>
        <w:rPr>
          <w:rFonts w:ascii="Arial" w:hAnsi="Arial" w:cs="Arial"/>
          <w:sz w:val="20"/>
          <w:szCs w:val="20"/>
        </w:rPr>
      </w:pPr>
    </w:p>
    <w:p w:rsidR="0038274E" w:rsidRDefault="0038274E" w:rsidP="00C50FDF">
      <w:pPr>
        <w:rPr>
          <w:rFonts w:ascii="Arial" w:hAnsi="Arial" w:cs="Arial"/>
          <w:b/>
          <w:sz w:val="20"/>
          <w:szCs w:val="20"/>
        </w:rPr>
      </w:pPr>
    </w:p>
    <w:p w:rsidR="0038274E" w:rsidRDefault="0038274E" w:rsidP="00C50FDF">
      <w:pPr>
        <w:rPr>
          <w:rFonts w:ascii="Arial" w:hAnsi="Arial" w:cs="Arial"/>
          <w:b/>
          <w:sz w:val="20"/>
          <w:szCs w:val="20"/>
        </w:rPr>
      </w:pPr>
      <w:r w:rsidRPr="00336038">
        <w:rPr>
          <w:rFonts w:ascii="Arial" w:hAnsi="Arial" w:cs="Arial"/>
          <w:b/>
          <w:sz w:val="20"/>
          <w:szCs w:val="20"/>
          <w:highlight w:val="yellow"/>
        </w:rPr>
        <w:t>TIERED PRICING TABLE</w:t>
      </w:r>
    </w:p>
    <w:p w:rsidR="0038274E" w:rsidRDefault="0038274E" w:rsidP="00C50FDF">
      <w:pPr>
        <w:rPr>
          <w:rFonts w:ascii="Arial" w:hAnsi="Arial" w:cs="Arial"/>
          <w:b/>
          <w:sz w:val="20"/>
          <w:szCs w:val="20"/>
        </w:rPr>
      </w:pPr>
      <w:r>
        <w:rPr>
          <w:rFonts w:ascii="Arial" w:hAnsi="Arial" w:cs="Arial"/>
          <w:b/>
          <w:sz w:val="20"/>
          <w:szCs w:val="20"/>
        </w:rPr>
        <w:t>Provide tiered pricing for additional users.</w:t>
      </w:r>
    </w:p>
    <w:p w:rsidR="0038274E" w:rsidRDefault="0038274E" w:rsidP="00C50FDF">
      <w:pPr>
        <w:rPr>
          <w:rFonts w:ascii="Arial" w:hAnsi="Arial" w:cs="Arial"/>
          <w:b/>
          <w:sz w:val="20"/>
          <w:szCs w:val="20"/>
        </w:rPr>
      </w:pPr>
      <w:r>
        <w:rPr>
          <w:rFonts w:ascii="Arial" w:hAnsi="Arial" w:cs="Arial"/>
          <w:b/>
          <w:sz w:val="20"/>
          <w:szCs w:val="20"/>
        </w:rPr>
        <w:t xml:space="preserve"># </w:t>
      </w:r>
      <w:proofErr w:type="gramStart"/>
      <w:r>
        <w:rPr>
          <w:rFonts w:ascii="Arial" w:hAnsi="Arial" w:cs="Arial"/>
          <w:b/>
          <w:sz w:val="20"/>
          <w:szCs w:val="20"/>
        </w:rPr>
        <w:t>of</w:t>
      </w:r>
      <w:proofErr w:type="gramEnd"/>
      <w:r>
        <w:rPr>
          <w:rFonts w:ascii="Arial" w:hAnsi="Arial" w:cs="Arial"/>
          <w:b/>
          <w:sz w:val="20"/>
          <w:szCs w:val="20"/>
        </w:rPr>
        <w:t xml:space="preserve"> Users – </w:t>
      </w:r>
      <w:r w:rsidRPr="0038274E">
        <w:rPr>
          <w:rFonts w:ascii="Arial" w:hAnsi="Arial" w:cs="Arial"/>
          <w:sz w:val="20"/>
          <w:szCs w:val="20"/>
        </w:rPr>
        <w:t>Number of users for tier pricing.</w:t>
      </w:r>
    </w:p>
    <w:p w:rsidR="00C50FDF" w:rsidRDefault="0038274E" w:rsidP="00C50FDF">
      <w:pPr>
        <w:rPr>
          <w:rFonts w:ascii="Arial" w:hAnsi="Arial" w:cs="Arial"/>
          <w:b/>
          <w:sz w:val="20"/>
          <w:szCs w:val="20"/>
        </w:rPr>
      </w:pPr>
      <w:r>
        <w:rPr>
          <w:rFonts w:ascii="Arial" w:hAnsi="Arial" w:cs="Arial"/>
          <w:b/>
          <w:sz w:val="20"/>
          <w:szCs w:val="20"/>
        </w:rPr>
        <w:t>Rate –</w:t>
      </w:r>
      <w:r w:rsidRPr="0038274E">
        <w:rPr>
          <w:rFonts w:ascii="Arial" w:hAnsi="Arial" w:cs="Arial"/>
          <w:sz w:val="20"/>
          <w:szCs w:val="20"/>
        </w:rPr>
        <w:t xml:space="preserve"> Cost for # of Users Identified.</w:t>
      </w:r>
      <w:r w:rsidR="00C50FDF">
        <w:rPr>
          <w:rFonts w:ascii="Arial" w:hAnsi="Arial" w:cs="Arial"/>
          <w:b/>
          <w:sz w:val="20"/>
          <w:szCs w:val="20"/>
        </w:rPr>
        <w:br w:type="page"/>
      </w:r>
    </w:p>
    <w:p w:rsidR="00C50FDF" w:rsidRPr="00B75117" w:rsidRDefault="00C50FDF" w:rsidP="00B75117">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rsidR="00C50FDF" w:rsidRDefault="00ED6E1D" w:rsidP="00C50FDF">
      <w:pPr>
        <w:jc w:val="both"/>
        <w:rPr>
          <w:rFonts w:ascii="Arial" w:hAnsi="Arial" w:cs="Arial"/>
          <w:b/>
        </w:rPr>
      </w:pPr>
      <w:r w:rsidRPr="00ED6E1D">
        <w:rPr>
          <w:noProof/>
        </w:rPr>
        <w:drawing>
          <wp:inline distT="0" distB="0" distL="0" distR="0">
            <wp:extent cx="5942965" cy="7474017"/>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5722" cy="7477484"/>
                    </a:xfrm>
                    <a:prstGeom prst="rect">
                      <a:avLst/>
                    </a:prstGeom>
                    <a:noFill/>
                    <a:ln>
                      <a:noFill/>
                    </a:ln>
                  </pic:spPr>
                </pic:pic>
              </a:graphicData>
            </a:graphic>
          </wp:inline>
        </w:drawing>
      </w:r>
    </w:p>
    <w:p w:rsidR="00167FB2" w:rsidRDefault="00167FB2" w:rsidP="00C50FDF">
      <w:pPr>
        <w:jc w:val="both"/>
        <w:rPr>
          <w:rFonts w:ascii="Arial" w:hAnsi="Arial" w:cs="Arial"/>
          <w:b/>
        </w:rPr>
      </w:pPr>
    </w:p>
    <w:tbl>
      <w:tblPr>
        <w:tblW w:w="6400" w:type="dxa"/>
        <w:tblLook w:val="04A0" w:firstRow="1" w:lastRow="0" w:firstColumn="1" w:lastColumn="0" w:noHBand="0" w:noVBand="1"/>
      </w:tblPr>
      <w:tblGrid>
        <w:gridCol w:w="4572"/>
        <w:gridCol w:w="1178"/>
        <w:gridCol w:w="650"/>
      </w:tblGrid>
      <w:tr w:rsidR="00ED6E1D" w:rsidRPr="00ED6E1D" w:rsidTr="00ED6E1D">
        <w:trPr>
          <w:trHeight w:val="290"/>
        </w:trPr>
        <w:tc>
          <w:tcPr>
            <w:tcW w:w="6400" w:type="dxa"/>
            <w:gridSpan w:val="3"/>
            <w:tcBorders>
              <w:top w:val="single" w:sz="4" w:space="0" w:color="auto"/>
              <w:left w:val="single" w:sz="4" w:space="0" w:color="auto"/>
              <w:bottom w:val="single" w:sz="4" w:space="0" w:color="auto"/>
              <w:right w:val="single" w:sz="4" w:space="0" w:color="000000"/>
            </w:tcBorders>
            <w:shd w:val="clear" w:color="000000" w:fill="FFFF00"/>
            <w:vAlign w:val="bottom"/>
            <w:hideMark/>
          </w:tcPr>
          <w:p w:rsidR="00ED6E1D" w:rsidRPr="00ED6E1D" w:rsidRDefault="00ED6E1D" w:rsidP="00ED6E1D">
            <w:pPr>
              <w:spacing w:after="0" w:line="240" w:lineRule="auto"/>
              <w:rPr>
                <w:rFonts w:ascii="Arial" w:eastAsia="Times New Roman" w:hAnsi="Arial" w:cs="Arial"/>
                <w:b/>
                <w:bCs/>
                <w:color w:val="000000"/>
                <w:sz w:val="24"/>
                <w:szCs w:val="24"/>
              </w:rPr>
            </w:pPr>
            <w:r w:rsidRPr="00ED6E1D">
              <w:rPr>
                <w:rFonts w:ascii="Arial" w:eastAsia="Times New Roman" w:hAnsi="Arial" w:cs="Arial"/>
                <w:b/>
                <w:bCs/>
                <w:color w:val="000000"/>
                <w:sz w:val="24"/>
                <w:szCs w:val="24"/>
              </w:rPr>
              <w:lastRenderedPageBreak/>
              <w:t>Tiered Pricing Rate for Adding Users</w:t>
            </w:r>
          </w:p>
        </w:tc>
      </w:tr>
      <w:tr w:rsidR="00ED6E1D" w:rsidRPr="00ED6E1D" w:rsidTr="00ED6E1D">
        <w:trPr>
          <w:trHeight w:val="260"/>
        </w:trPr>
        <w:tc>
          <w:tcPr>
            <w:tcW w:w="4674" w:type="dxa"/>
            <w:tcBorders>
              <w:top w:val="nil"/>
              <w:left w:val="single" w:sz="4" w:space="0" w:color="auto"/>
              <w:bottom w:val="single" w:sz="4" w:space="0" w:color="auto"/>
              <w:right w:val="single" w:sz="4" w:space="0" w:color="auto"/>
            </w:tcBorders>
            <w:shd w:val="clear" w:color="000000" w:fill="D9D9D9"/>
            <w:vAlign w:val="bottom"/>
            <w:hideMark/>
          </w:tcPr>
          <w:p w:rsidR="00ED6E1D" w:rsidRPr="00ED6E1D" w:rsidRDefault="00ED6E1D" w:rsidP="00ED6E1D">
            <w:pPr>
              <w:spacing w:after="0" w:line="240" w:lineRule="auto"/>
              <w:rPr>
                <w:rFonts w:ascii="Arial" w:eastAsia="Times New Roman" w:hAnsi="Arial" w:cs="Arial"/>
                <w:b/>
                <w:bCs/>
                <w:color w:val="000000"/>
                <w:sz w:val="20"/>
                <w:szCs w:val="20"/>
              </w:rPr>
            </w:pPr>
            <w:r w:rsidRPr="00ED6E1D">
              <w:rPr>
                <w:rFonts w:ascii="Arial" w:eastAsia="Times New Roman" w:hAnsi="Arial" w:cs="Arial"/>
                <w:b/>
                <w:bCs/>
                <w:color w:val="000000"/>
                <w:sz w:val="20"/>
                <w:szCs w:val="20"/>
              </w:rPr>
              <w:t xml:space="preserve">Rate For All Campuses  </w:t>
            </w:r>
          </w:p>
        </w:tc>
        <w:tc>
          <w:tcPr>
            <w:tcW w:w="1178" w:type="dxa"/>
            <w:tcBorders>
              <w:top w:val="nil"/>
              <w:left w:val="nil"/>
              <w:bottom w:val="single" w:sz="4" w:space="0" w:color="auto"/>
              <w:right w:val="single" w:sz="4" w:space="0" w:color="auto"/>
            </w:tcBorders>
            <w:shd w:val="clear" w:color="000000" w:fill="D9D9D9"/>
            <w:noWrap/>
            <w:vAlign w:val="bottom"/>
            <w:hideMark/>
          </w:tcPr>
          <w:p w:rsidR="00ED6E1D" w:rsidRPr="00ED6E1D" w:rsidRDefault="00ED6E1D" w:rsidP="00ED6E1D">
            <w:pPr>
              <w:spacing w:after="0" w:line="240" w:lineRule="auto"/>
              <w:rPr>
                <w:rFonts w:ascii="Arial" w:eastAsia="Times New Roman" w:hAnsi="Arial" w:cs="Arial"/>
                <w:b/>
                <w:bCs/>
                <w:color w:val="000000"/>
                <w:sz w:val="20"/>
                <w:szCs w:val="20"/>
              </w:rPr>
            </w:pPr>
            <w:r w:rsidRPr="00ED6E1D">
              <w:rPr>
                <w:rFonts w:ascii="Arial" w:eastAsia="Times New Roman" w:hAnsi="Arial" w:cs="Arial"/>
                <w:b/>
                <w:bCs/>
                <w:color w:val="000000"/>
                <w:sz w:val="20"/>
                <w:szCs w:val="20"/>
              </w:rPr>
              <w:t># of Users</w:t>
            </w:r>
          </w:p>
        </w:tc>
        <w:tc>
          <w:tcPr>
            <w:tcW w:w="548" w:type="dxa"/>
            <w:tcBorders>
              <w:top w:val="nil"/>
              <w:left w:val="nil"/>
              <w:bottom w:val="single" w:sz="4" w:space="0" w:color="auto"/>
              <w:right w:val="single" w:sz="4" w:space="0" w:color="auto"/>
            </w:tcBorders>
            <w:shd w:val="clear" w:color="000000" w:fill="D9D9D9"/>
            <w:noWrap/>
            <w:vAlign w:val="bottom"/>
            <w:hideMark/>
          </w:tcPr>
          <w:p w:rsidR="00ED6E1D" w:rsidRPr="00ED6E1D" w:rsidRDefault="00ED6E1D" w:rsidP="00ED6E1D">
            <w:pPr>
              <w:spacing w:after="0" w:line="240" w:lineRule="auto"/>
              <w:rPr>
                <w:rFonts w:ascii="Arial" w:eastAsia="Times New Roman" w:hAnsi="Arial" w:cs="Arial"/>
                <w:b/>
                <w:bCs/>
                <w:color w:val="000000"/>
                <w:sz w:val="20"/>
                <w:szCs w:val="20"/>
              </w:rPr>
            </w:pPr>
            <w:r w:rsidRPr="00ED6E1D">
              <w:rPr>
                <w:rFonts w:ascii="Arial" w:eastAsia="Times New Roman" w:hAnsi="Arial" w:cs="Arial"/>
                <w:b/>
                <w:bCs/>
                <w:color w:val="000000"/>
                <w:sz w:val="20"/>
                <w:szCs w:val="20"/>
              </w:rPr>
              <w:t>Rate</w:t>
            </w:r>
          </w:p>
        </w:tc>
      </w:tr>
      <w:tr w:rsidR="00ED6E1D" w:rsidRPr="00ED6E1D" w:rsidTr="00ED6E1D">
        <w:trPr>
          <w:trHeight w:val="250"/>
        </w:trPr>
        <w:tc>
          <w:tcPr>
            <w:tcW w:w="4674" w:type="dxa"/>
            <w:tcBorders>
              <w:top w:val="nil"/>
              <w:left w:val="single" w:sz="4" w:space="0" w:color="auto"/>
              <w:bottom w:val="single" w:sz="4" w:space="0" w:color="auto"/>
              <w:right w:val="single" w:sz="4" w:space="0" w:color="auto"/>
            </w:tcBorders>
            <w:shd w:val="clear" w:color="auto" w:fill="auto"/>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xml:space="preserve">Rate for Additional Users </w:t>
            </w:r>
          </w:p>
        </w:tc>
        <w:tc>
          <w:tcPr>
            <w:tcW w:w="1178" w:type="dxa"/>
            <w:tcBorders>
              <w:top w:val="nil"/>
              <w:left w:val="nil"/>
              <w:bottom w:val="single" w:sz="4" w:space="0" w:color="auto"/>
              <w:right w:val="single" w:sz="4" w:space="0" w:color="auto"/>
            </w:tcBorders>
            <w:shd w:val="clear" w:color="000000" w:fill="C6E0B4"/>
            <w:noWrap/>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w:t>
            </w:r>
          </w:p>
        </w:tc>
        <w:tc>
          <w:tcPr>
            <w:tcW w:w="548" w:type="dxa"/>
            <w:tcBorders>
              <w:top w:val="nil"/>
              <w:left w:val="nil"/>
              <w:bottom w:val="single" w:sz="4" w:space="0" w:color="auto"/>
              <w:right w:val="single" w:sz="4" w:space="0" w:color="auto"/>
            </w:tcBorders>
            <w:shd w:val="clear" w:color="000000" w:fill="C6E0B4"/>
            <w:noWrap/>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w:t>
            </w:r>
          </w:p>
        </w:tc>
      </w:tr>
      <w:tr w:rsidR="00ED6E1D" w:rsidRPr="00ED6E1D" w:rsidTr="00ED6E1D">
        <w:trPr>
          <w:trHeight w:val="250"/>
        </w:trPr>
        <w:tc>
          <w:tcPr>
            <w:tcW w:w="4674" w:type="dxa"/>
            <w:tcBorders>
              <w:top w:val="nil"/>
              <w:left w:val="single" w:sz="4" w:space="0" w:color="auto"/>
              <w:bottom w:val="single" w:sz="4" w:space="0" w:color="auto"/>
              <w:right w:val="single" w:sz="4" w:space="0" w:color="auto"/>
            </w:tcBorders>
            <w:shd w:val="clear" w:color="auto" w:fill="auto"/>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xml:space="preserve">Rate for Additional Users </w:t>
            </w:r>
          </w:p>
        </w:tc>
        <w:tc>
          <w:tcPr>
            <w:tcW w:w="1178" w:type="dxa"/>
            <w:tcBorders>
              <w:top w:val="nil"/>
              <w:left w:val="nil"/>
              <w:bottom w:val="single" w:sz="4" w:space="0" w:color="auto"/>
              <w:right w:val="single" w:sz="4" w:space="0" w:color="auto"/>
            </w:tcBorders>
            <w:shd w:val="clear" w:color="000000" w:fill="C6E0B4"/>
            <w:noWrap/>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w:t>
            </w:r>
          </w:p>
        </w:tc>
        <w:tc>
          <w:tcPr>
            <w:tcW w:w="548" w:type="dxa"/>
            <w:tcBorders>
              <w:top w:val="nil"/>
              <w:left w:val="nil"/>
              <w:bottom w:val="single" w:sz="4" w:space="0" w:color="auto"/>
              <w:right w:val="single" w:sz="4" w:space="0" w:color="auto"/>
            </w:tcBorders>
            <w:shd w:val="clear" w:color="000000" w:fill="C6E0B4"/>
            <w:noWrap/>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w:t>
            </w:r>
          </w:p>
        </w:tc>
      </w:tr>
      <w:tr w:rsidR="00ED6E1D" w:rsidRPr="00ED6E1D" w:rsidTr="00ED6E1D">
        <w:trPr>
          <w:trHeight w:val="250"/>
        </w:trPr>
        <w:tc>
          <w:tcPr>
            <w:tcW w:w="4674" w:type="dxa"/>
            <w:tcBorders>
              <w:top w:val="nil"/>
              <w:left w:val="single" w:sz="4" w:space="0" w:color="auto"/>
              <w:bottom w:val="single" w:sz="4" w:space="0" w:color="auto"/>
              <w:right w:val="single" w:sz="4" w:space="0" w:color="auto"/>
            </w:tcBorders>
            <w:shd w:val="clear" w:color="auto" w:fill="auto"/>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xml:space="preserve">Rate for Additional Users </w:t>
            </w:r>
          </w:p>
        </w:tc>
        <w:tc>
          <w:tcPr>
            <w:tcW w:w="1178" w:type="dxa"/>
            <w:tcBorders>
              <w:top w:val="nil"/>
              <w:left w:val="nil"/>
              <w:bottom w:val="single" w:sz="4" w:space="0" w:color="auto"/>
              <w:right w:val="single" w:sz="4" w:space="0" w:color="auto"/>
            </w:tcBorders>
            <w:shd w:val="clear" w:color="000000" w:fill="C6E0B4"/>
            <w:noWrap/>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w:t>
            </w:r>
          </w:p>
        </w:tc>
        <w:tc>
          <w:tcPr>
            <w:tcW w:w="548" w:type="dxa"/>
            <w:tcBorders>
              <w:top w:val="nil"/>
              <w:left w:val="nil"/>
              <w:bottom w:val="single" w:sz="4" w:space="0" w:color="auto"/>
              <w:right w:val="single" w:sz="4" w:space="0" w:color="auto"/>
            </w:tcBorders>
            <w:shd w:val="clear" w:color="000000" w:fill="C6E0B4"/>
            <w:noWrap/>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w:t>
            </w:r>
          </w:p>
        </w:tc>
      </w:tr>
      <w:tr w:rsidR="00ED6E1D" w:rsidRPr="00ED6E1D" w:rsidTr="00ED6E1D">
        <w:trPr>
          <w:trHeight w:val="250"/>
        </w:trPr>
        <w:tc>
          <w:tcPr>
            <w:tcW w:w="4674" w:type="dxa"/>
            <w:tcBorders>
              <w:top w:val="nil"/>
              <w:left w:val="single" w:sz="4" w:space="0" w:color="auto"/>
              <w:bottom w:val="single" w:sz="4" w:space="0" w:color="auto"/>
              <w:right w:val="single" w:sz="4" w:space="0" w:color="auto"/>
            </w:tcBorders>
            <w:shd w:val="clear" w:color="auto" w:fill="auto"/>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xml:space="preserve">Rate for Additional Users </w:t>
            </w:r>
          </w:p>
        </w:tc>
        <w:tc>
          <w:tcPr>
            <w:tcW w:w="1178" w:type="dxa"/>
            <w:tcBorders>
              <w:top w:val="nil"/>
              <w:left w:val="nil"/>
              <w:bottom w:val="single" w:sz="4" w:space="0" w:color="auto"/>
              <w:right w:val="single" w:sz="4" w:space="0" w:color="auto"/>
            </w:tcBorders>
            <w:shd w:val="clear" w:color="000000" w:fill="C6E0B4"/>
            <w:noWrap/>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w:t>
            </w:r>
          </w:p>
        </w:tc>
        <w:tc>
          <w:tcPr>
            <w:tcW w:w="548" w:type="dxa"/>
            <w:tcBorders>
              <w:top w:val="nil"/>
              <w:left w:val="nil"/>
              <w:bottom w:val="single" w:sz="4" w:space="0" w:color="auto"/>
              <w:right w:val="single" w:sz="4" w:space="0" w:color="auto"/>
            </w:tcBorders>
            <w:shd w:val="clear" w:color="000000" w:fill="C6E0B4"/>
            <w:noWrap/>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w:t>
            </w:r>
          </w:p>
        </w:tc>
      </w:tr>
      <w:tr w:rsidR="00ED6E1D" w:rsidRPr="00ED6E1D" w:rsidTr="00ED6E1D">
        <w:trPr>
          <w:trHeight w:val="250"/>
        </w:trPr>
        <w:tc>
          <w:tcPr>
            <w:tcW w:w="4674" w:type="dxa"/>
            <w:tcBorders>
              <w:top w:val="nil"/>
              <w:left w:val="single" w:sz="4" w:space="0" w:color="auto"/>
              <w:bottom w:val="single" w:sz="4" w:space="0" w:color="auto"/>
              <w:right w:val="single" w:sz="4" w:space="0" w:color="auto"/>
            </w:tcBorders>
            <w:shd w:val="clear" w:color="auto" w:fill="auto"/>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xml:space="preserve">Rate for Additional Users </w:t>
            </w:r>
          </w:p>
        </w:tc>
        <w:tc>
          <w:tcPr>
            <w:tcW w:w="1178" w:type="dxa"/>
            <w:tcBorders>
              <w:top w:val="nil"/>
              <w:left w:val="nil"/>
              <w:bottom w:val="single" w:sz="4" w:space="0" w:color="auto"/>
              <w:right w:val="single" w:sz="4" w:space="0" w:color="auto"/>
            </w:tcBorders>
            <w:shd w:val="clear" w:color="000000" w:fill="C6E0B4"/>
            <w:noWrap/>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w:t>
            </w:r>
          </w:p>
        </w:tc>
        <w:tc>
          <w:tcPr>
            <w:tcW w:w="548" w:type="dxa"/>
            <w:tcBorders>
              <w:top w:val="nil"/>
              <w:left w:val="nil"/>
              <w:bottom w:val="single" w:sz="4" w:space="0" w:color="auto"/>
              <w:right w:val="single" w:sz="4" w:space="0" w:color="auto"/>
            </w:tcBorders>
            <w:shd w:val="clear" w:color="000000" w:fill="C6E0B4"/>
            <w:noWrap/>
            <w:vAlign w:val="bottom"/>
            <w:hideMark/>
          </w:tcPr>
          <w:p w:rsidR="00ED6E1D" w:rsidRPr="00ED6E1D" w:rsidRDefault="00ED6E1D" w:rsidP="00ED6E1D">
            <w:pPr>
              <w:spacing w:after="0" w:line="240" w:lineRule="auto"/>
              <w:rPr>
                <w:rFonts w:ascii="Arial" w:eastAsia="Times New Roman" w:hAnsi="Arial" w:cs="Arial"/>
                <w:color w:val="000000"/>
                <w:sz w:val="20"/>
                <w:szCs w:val="20"/>
              </w:rPr>
            </w:pPr>
            <w:r w:rsidRPr="00ED6E1D">
              <w:rPr>
                <w:rFonts w:ascii="Arial" w:eastAsia="Times New Roman" w:hAnsi="Arial" w:cs="Arial"/>
                <w:color w:val="000000"/>
                <w:sz w:val="20"/>
                <w:szCs w:val="20"/>
              </w:rPr>
              <w:t> </w:t>
            </w:r>
          </w:p>
        </w:tc>
      </w:tr>
    </w:tbl>
    <w:p w:rsidR="00C50FDF" w:rsidRDefault="00C50FDF" w:rsidP="00C50FDF">
      <w:pPr>
        <w:rPr>
          <w:rFonts w:ascii="Arial" w:hAnsi="Arial" w:cs="Arial"/>
          <w:b/>
          <w:bCs/>
          <w:highlight w:val="green"/>
        </w:rPr>
      </w:pPr>
    </w:p>
    <w:p w:rsidR="00C50FDF" w:rsidRDefault="00C50FDF" w:rsidP="00C50FDF">
      <w:pPr>
        <w:rPr>
          <w:rFonts w:ascii="Arial" w:hAnsi="Arial" w:cs="Arial"/>
          <w:b/>
          <w:bCs/>
          <w:highlight w:val="green"/>
        </w:rPr>
      </w:pPr>
      <w:r>
        <w:rPr>
          <w:rFonts w:ascii="Arial" w:hAnsi="Arial" w:cs="Arial"/>
          <w:b/>
          <w:bCs/>
          <w:highlight w:val="green"/>
        </w:rPr>
        <w:br w:type="page"/>
      </w:r>
    </w:p>
    <w:p w:rsidR="00C50FDF" w:rsidRPr="00C22AA4" w:rsidRDefault="00C50FDF" w:rsidP="00C50FDF">
      <w:pPr>
        <w:pStyle w:val="DefaultText"/>
        <w:rPr>
          <w:rFonts w:ascii="Arial" w:hAnsi="Arial" w:cs="Arial"/>
          <w:sz w:val="20"/>
          <w:szCs w:val="20"/>
        </w:rPr>
      </w:pPr>
      <w:bookmarkStart w:id="7" w:name="_Toc489531845"/>
      <w:r w:rsidRPr="00727D15">
        <w:rPr>
          <w:rFonts w:ascii="Arial" w:hAnsi="Arial" w:cs="Arial"/>
          <w:b/>
          <w:color w:val="1F4E79" w:themeColor="accent1" w:themeShade="80"/>
          <w:sz w:val="28"/>
          <w:szCs w:val="28"/>
        </w:rPr>
        <w:lastRenderedPageBreak/>
        <w:t>Appendix</w:t>
      </w:r>
      <w:r>
        <w:rPr>
          <w:rFonts w:ascii="Arial" w:hAnsi="Arial" w:cs="Arial"/>
          <w:b/>
          <w:color w:val="1F4E79" w:themeColor="accent1" w:themeShade="80"/>
          <w:sz w:val="28"/>
          <w:szCs w:val="28"/>
        </w:rPr>
        <w:t xml:space="preserve"> D</w:t>
      </w:r>
      <w:r w:rsidRPr="00727D15">
        <w:rPr>
          <w:rFonts w:ascii="Arial" w:hAnsi="Arial" w:cs="Arial"/>
          <w:b/>
          <w:color w:val="1F4E79" w:themeColor="accent1" w:themeShade="80"/>
          <w:sz w:val="28"/>
          <w:szCs w:val="28"/>
        </w:rPr>
        <w:t xml:space="preserve"> – </w:t>
      </w:r>
      <w:bookmarkEnd w:id="7"/>
      <w:r>
        <w:rPr>
          <w:rFonts w:ascii="Arial" w:hAnsi="Arial" w:cs="Arial"/>
          <w:b/>
          <w:color w:val="1F4E79" w:themeColor="accent1" w:themeShade="80"/>
          <w:sz w:val="28"/>
          <w:szCs w:val="28"/>
        </w:rPr>
        <w:t>Master Agreement</w:t>
      </w:r>
    </w:p>
    <w:p w:rsidR="00C50FDF" w:rsidRDefault="00C50FDF" w:rsidP="00C50FDF">
      <w:pPr>
        <w:rPr>
          <w:rFonts w:ascii="Arial" w:hAnsi="Arial" w:cs="Arial"/>
        </w:rPr>
      </w:pPr>
    </w:p>
    <w:p w:rsidR="00C50FDF" w:rsidRPr="007F1D12" w:rsidRDefault="00C50FDF" w:rsidP="00C50FDF">
      <w:pPr>
        <w:tabs>
          <w:tab w:val="right" w:pos="1828"/>
        </w:tabs>
        <w:spacing w:after="0"/>
        <w:jc w:val="center"/>
        <w:rPr>
          <w:rFonts w:ascii="Arial" w:hAnsi="Arial" w:cs="Arial"/>
          <w:b/>
          <w:sz w:val="24"/>
          <w:szCs w:val="24"/>
        </w:rPr>
      </w:pPr>
      <w:r w:rsidRPr="007F1D12">
        <w:rPr>
          <w:rFonts w:ascii="Arial" w:hAnsi="Arial" w:cs="Arial"/>
          <w:b/>
          <w:sz w:val="24"/>
          <w:szCs w:val="24"/>
        </w:rPr>
        <w:t>UNIVERSITY OF MAINE SYSTEM</w:t>
      </w:r>
    </w:p>
    <w:p w:rsidR="00C50FDF" w:rsidRPr="007F1D12" w:rsidRDefault="00C50FDF" w:rsidP="00C50FDF">
      <w:pPr>
        <w:tabs>
          <w:tab w:val="right" w:pos="4575"/>
        </w:tabs>
        <w:spacing w:after="0"/>
        <w:jc w:val="center"/>
        <w:rPr>
          <w:rFonts w:ascii="Arial" w:hAnsi="Arial" w:cs="Arial"/>
          <w:b/>
          <w:sz w:val="24"/>
          <w:szCs w:val="24"/>
        </w:rPr>
      </w:pPr>
      <w:r w:rsidRPr="007F1D12">
        <w:rPr>
          <w:rFonts w:ascii="Arial" w:hAnsi="Arial" w:cs="Arial"/>
          <w:b/>
          <w:sz w:val="24"/>
          <w:szCs w:val="24"/>
        </w:rPr>
        <w:t>MASTER AGREEMENT</w:t>
      </w:r>
    </w:p>
    <w:p w:rsidR="00C50FDF" w:rsidRDefault="00C50FDF" w:rsidP="00C50FDF">
      <w:pPr>
        <w:tabs>
          <w:tab w:val="left" w:pos="730"/>
          <w:tab w:val="left" w:pos="7464"/>
          <w:tab w:val="left" w:pos="7776"/>
          <w:tab w:val="right" w:pos="8528"/>
        </w:tabs>
        <w:jc w:val="both"/>
        <w:rPr>
          <w:rFonts w:ascii="Arial" w:hAnsi="Arial" w:cs="Arial"/>
          <w:spacing w:val="-4"/>
        </w:rPr>
      </w:pPr>
    </w:p>
    <w:p w:rsidR="00C50FDF" w:rsidRPr="006950B9" w:rsidRDefault="00C50FDF" w:rsidP="00C50FDF">
      <w:pPr>
        <w:tabs>
          <w:tab w:val="left" w:pos="730"/>
          <w:tab w:val="left" w:pos="7464"/>
          <w:tab w:val="left" w:pos="7776"/>
          <w:tab w:val="right" w:pos="8528"/>
        </w:tabs>
        <w:rPr>
          <w:rFonts w:ascii="Arial" w:hAnsi="Arial" w:cs="Arial"/>
          <w:spacing w:val="6"/>
          <w:sz w:val="20"/>
          <w:szCs w:val="20"/>
        </w:rPr>
      </w:pPr>
      <w:r w:rsidRPr="006950B9">
        <w:rPr>
          <w:rFonts w:ascii="Arial" w:hAnsi="Arial" w:cs="Arial"/>
          <w:spacing w:val="-4"/>
          <w:sz w:val="20"/>
          <w:szCs w:val="20"/>
        </w:rPr>
        <w:t xml:space="preserve">This Contract for Services Master Agreement (“Agreement” or “Master Agreement”) entered into this </w:t>
      </w:r>
      <w:r w:rsidRPr="006950B9">
        <w:rPr>
          <w:rFonts w:ascii="Arial" w:hAnsi="Arial" w:cs="Arial"/>
          <w:b/>
          <w:spacing w:val="-4"/>
          <w:sz w:val="20"/>
          <w:szCs w:val="20"/>
        </w:rPr>
        <w:t xml:space="preserve">_____ </w:t>
      </w:r>
      <w:r w:rsidRPr="006950B9">
        <w:rPr>
          <w:rFonts w:ascii="Arial" w:hAnsi="Arial" w:cs="Arial"/>
          <w:spacing w:val="-4"/>
          <w:sz w:val="20"/>
          <w:szCs w:val="20"/>
        </w:rPr>
        <w:t xml:space="preserve">day of </w:t>
      </w:r>
      <w:r w:rsidRPr="006950B9">
        <w:rPr>
          <w:rFonts w:ascii="Arial" w:hAnsi="Arial" w:cs="Arial"/>
          <w:b/>
          <w:spacing w:val="-4"/>
          <w:sz w:val="20"/>
          <w:szCs w:val="20"/>
        </w:rPr>
        <w:t>__________, ______,</w:t>
      </w:r>
      <w:r w:rsidRPr="006950B9">
        <w:rPr>
          <w:rFonts w:ascii="Arial" w:hAnsi="Arial" w:cs="Arial"/>
          <w:spacing w:val="-4"/>
          <w:sz w:val="20"/>
          <w:szCs w:val="20"/>
        </w:rPr>
        <w:t xml:space="preserve"> by and </w:t>
      </w:r>
      <w:proofErr w:type="gramStart"/>
      <w:r w:rsidRPr="006950B9">
        <w:rPr>
          <w:rFonts w:ascii="Arial" w:hAnsi="Arial" w:cs="Arial"/>
          <w:spacing w:val="-4"/>
          <w:sz w:val="20"/>
          <w:szCs w:val="20"/>
        </w:rPr>
        <w:t xml:space="preserve">between the </w:t>
      </w:r>
      <w:r w:rsidRPr="006950B9">
        <w:rPr>
          <w:rFonts w:ascii="Arial" w:hAnsi="Arial" w:cs="Arial"/>
          <w:b/>
          <w:spacing w:val="-4"/>
          <w:sz w:val="20"/>
          <w:szCs w:val="20"/>
        </w:rPr>
        <w:t>University of Maine System</w:t>
      </w:r>
      <w:r w:rsidRPr="006950B9">
        <w:rPr>
          <w:rFonts w:ascii="Arial" w:hAnsi="Arial" w:cs="Arial"/>
          <w:spacing w:val="-4"/>
          <w:sz w:val="20"/>
          <w:szCs w:val="20"/>
        </w:rPr>
        <w:t>,</w:t>
      </w:r>
      <w:proofErr w:type="gramEnd"/>
      <w:r w:rsidRPr="006950B9">
        <w:rPr>
          <w:rFonts w:ascii="Arial" w:hAnsi="Arial" w:cs="Arial"/>
          <w:spacing w:val="-4"/>
          <w:sz w:val="20"/>
          <w:szCs w:val="20"/>
        </w:rPr>
        <w:t xml:space="preserve"> hereinafter referred to as the </w:t>
      </w:r>
      <w:r w:rsidRPr="006950B9">
        <w:rPr>
          <w:rFonts w:ascii="Arial" w:hAnsi="Arial" w:cs="Arial"/>
          <w:b/>
          <w:spacing w:val="-4"/>
          <w:sz w:val="20"/>
          <w:szCs w:val="20"/>
        </w:rPr>
        <w:t>"University",</w:t>
      </w:r>
      <w:r w:rsidRPr="006950B9">
        <w:rPr>
          <w:rFonts w:ascii="Arial" w:hAnsi="Arial" w:cs="Arial"/>
          <w:spacing w:val="-4"/>
          <w:sz w:val="20"/>
          <w:szCs w:val="20"/>
        </w:rPr>
        <w:t xml:space="preserve"> and </w:t>
      </w:r>
      <w:r w:rsidRPr="006950B9">
        <w:rPr>
          <w:rFonts w:ascii="Arial" w:hAnsi="Arial" w:cs="Arial"/>
          <w:b/>
          <w:spacing w:val="6"/>
          <w:sz w:val="20"/>
          <w:szCs w:val="20"/>
        </w:rPr>
        <w:t>__________________________________</w:t>
      </w:r>
      <w:r w:rsidRPr="006950B9">
        <w:rPr>
          <w:rFonts w:ascii="Arial" w:hAnsi="Arial" w:cs="Arial"/>
          <w:spacing w:val="6"/>
          <w:sz w:val="20"/>
          <w:szCs w:val="20"/>
        </w:rPr>
        <w:t>, hereinafter</w:t>
      </w:r>
      <w:r w:rsidRPr="006950B9">
        <w:rPr>
          <w:rFonts w:ascii="Arial" w:hAnsi="Arial" w:cs="Arial"/>
          <w:b/>
          <w:spacing w:val="6"/>
          <w:sz w:val="20"/>
          <w:szCs w:val="20"/>
        </w:rPr>
        <w:t xml:space="preserve"> </w:t>
      </w:r>
      <w:r w:rsidRPr="006950B9">
        <w:rPr>
          <w:rFonts w:ascii="Arial" w:hAnsi="Arial" w:cs="Arial"/>
          <w:spacing w:val="6"/>
          <w:sz w:val="20"/>
          <w:szCs w:val="20"/>
        </w:rPr>
        <w:t xml:space="preserve">referred to as </w:t>
      </w:r>
      <w:r w:rsidRPr="006950B9">
        <w:rPr>
          <w:rFonts w:ascii="Arial" w:hAnsi="Arial" w:cs="Arial"/>
          <w:b/>
          <w:spacing w:val="6"/>
          <w:sz w:val="20"/>
          <w:szCs w:val="20"/>
        </w:rPr>
        <w:t>"Contractor".</w:t>
      </w:r>
    </w:p>
    <w:p w:rsidR="00C50FDF" w:rsidRPr="006950B9" w:rsidRDefault="00C50FDF" w:rsidP="00C50FDF">
      <w:pPr>
        <w:spacing w:before="100" w:beforeAutospacing="1" w:after="100" w:afterAutospacing="1"/>
        <w:jc w:val="both"/>
        <w:rPr>
          <w:rFonts w:ascii="Arial" w:hAnsi="Arial" w:cs="Arial"/>
          <w:sz w:val="20"/>
          <w:szCs w:val="20"/>
        </w:rPr>
      </w:pPr>
      <w:r w:rsidRPr="006950B9">
        <w:rPr>
          <w:rFonts w:ascii="Arial" w:hAnsi="Arial" w:cs="Arial"/>
          <w:b/>
          <w:sz w:val="20"/>
          <w:szCs w:val="20"/>
        </w:rPr>
        <w:t>WITNESSETH</w:t>
      </w:r>
      <w:r w:rsidRPr="006950B9">
        <w:rPr>
          <w:rFonts w:ascii="Arial" w:hAnsi="Arial" w:cs="Arial"/>
          <w:sz w:val="20"/>
          <w:szCs w:val="20"/>
        </w:rPr>
        <w:t xml:space="preserve">, that for and in consideration of the payments and agreements hereinafter </w:t>
      </w:r>
      <w:proofErr w:type="gramStart"/>
      <w:r w:rsidRPr="006950B9">
        <w:rPr>
          <w:rFonts w:ascii="Arial" w:hAnsi="Arial" w:cs="Arial"/>
          <w:sz w:val="20"/>
          <w:szCs w:val="20"/>
        </w:rPr>
        <w:t>mentioned, to be made and</w:t>
      </w:r>
      <w:proofErr w:type="gramEnd"/>
      <w:r w:rsidRPr="006950B9">
        <w:rPr>
          <w:rFonts w:ascii="Arial" w:hAnsi="Arial" w:cs="Arial"/>
          <w:sz w:val="20"/>
          <w:szCs w:val="20"/>
        </w:rPr>
        <w:t xml:space="preserve"> performed by the University, the Contractor hereby agrees with the University to provide the products and services described in this agreement, and the following Riders, hereby incorporated into this Agreement and made part of it by reference:</w:t>
      </w:r>
    </w:p>
    <w:p w:rsidR="00C50FDF" w:rsidRPr="006950B9" w:rsidRDefault="00C50FDF" w:rsidP="00C50FDF">
      <w:pPr>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w:t>
      </w:r>
      <w:proofErr w:type="gramStart"/>
      <w:r w:rsidRPr="006950B9">
        <w:rPr>
          <w:rFonts w:ascii="Arial" w:hAnsi="Arial" w:cs="Arial"/>
          <w:sz w:val="20"/>
          <w:szCs w:val="20"/>
        </w:rPr>
        <w:t>Performed</w:t>
      </w:r>
      <w:proofErr w:type="gramEnd"/>
    </w:p>
    <w:p w:rsidR="00C50FDF" w:rsidRPr="006950B9" w:rsidRDefault="00C50FDF" w:rsidP="00C50FDF">
      <w:pPr>
        <w:pStyle w:val="ListParagraph"/>
        <w:ind w:left="0"/>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rsidR="00C50FDF" w:rsidRPr="006950B9" w:rsidRDefault="00C50FDF" w:rsidP="00C50FDF">
      <w:pPr>
        <w:rPr>
          <w:rFonts w:ascii="Arial" w:hAnsi="Arial" w:cs="Arial"/>
          <w:sz w:val="20"/>
          <w:szCs w:val="20"/>
        </w:rPr>
      </w:pPr>
      <w:r w:rsidRPr="006950B9">
        <w:rPr>
          <w:rFonts w:ascii="Arial" w:hAnsi="Arial" w:cs="Arial"/>
          <w:b/>
          <w:bCs/>
          <w:sz w:val="20"/>
          <w:szCs w:val="20"/>
        </w:rPr>
        <w:t>Rider B-1</w:t>
      </w:r>
      <w:r w:rsidRPr="006950B9">
        <w:rPr>
          <w:rFonts w:ascii="Arial" w:hAnsi="Arial" w:cs="Arial"/>
          <w:sz w:val="20"/>
          <w:szCs w:val="20"/>
        </w:rPr>
        <w:t xml:space="preserve"> – Insurance Requirements</w:t>
      </w:r>
    </w:p>
    <w:p w:rsidR="00C50FDF" w:rsidRPr="006950B9" w:rsidRDefault="00C50FDF" w:rsidP="00C50FDF">
      <w:pPr>
        <w:autoSpaceDE w:val="0"/>
        <w:autoSpaceDN w:val="0"/>
        <w:adjustRightInd w:val="0"/>
        <w:rPr>
          <w:rFonts w:ascii="Arial" w:hAnsi="Arial" w:cs="Arial"/>
          <w:bCs/>
          <w:sz w:val="20"/>
          <w:szCs w:val="20"/>
        </w:rPr>
      </w:pPr>
      <w:r w:rsidRPr="006950B9">
        <w:rPr>
          <w:rFonts w:ascii="Arial" w:hAnsi="Arial" w:cs="Arial"/>
          <w:b/>
          <w:bCs/>
          <w:sz w:val="20"/>
          <w:szCs w:val="20"/>
        </w:rPr>
        <w:t>Rider B-2</w:t>
      </w:r>
      <w:r w:rsidRPr="006950B9">
        <w:rPr>
          <w:rFonts w:ascii="Arial" w:hAnsi="Arial" w:cs="Arial"/>
          <w:sz w:val="20"/>
          <w:szCs w:val="20"/>
        </w:rPr>
        <w:t xml:space="preserve"> – </w:t>
      </w:r>
      <w:r w:rsidRPr="006950B9">
        <w:rPr>
          <w:rFonts w:ascii="Arial" w:hAnsi="Arial" w:cs="Arial"/>
          <w:bCs/>
          <w:sz w:val="20"/>
          <w:szCs w:val="20"/>
        </w:rPr>
        <w:t>Substitute Form W-9 - Taxpayer Identification Number Request &amp; Certification</w:t>
      </w:r>
    </w:p>
    <w:p w:rsidR="00C50FDF" w:rsidRPr="006950B9" w:rsidRDefault="00C50FDF" w:rsidP="00C50FDF">
      <w:pPr>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rsidR="00C50FDF" w:rsidRPr="006950B9" w:rsidRDefault="00C50FDF" w:rsidP="00C50FDF">
      <w:pPr>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rsidR="00C50FDF" w:rsidRPr="006950B9" w:rsidRDefault="00C50FDF" w:rsidP="00C50FDF">
      <w:pPr>
        <w:rPr>
          <w:rFonts w:ascii="Arial" w:hAnsi="Arial" w:cs="Arial"/>
          <w:sz w:val="20"/>
          <w:szCs w:val="20"/>
        </w:rPr>
      </w:pPr>
      <w:r w:rsidRPr="006950B9">
        <w:rPr>
          <w:rFonts w:ascii="Arial" w:hAnsi="Arial" w:cs="Arial"/>
          <w:b/>
          <w:sz w:val="20"/>
          <w:szCs w:val="20"/>
        </w:rPr>
        <w:t>Contract Amendments</w:t>
      </w:r>
      <w:r w:rsidRPr="006950B9">
        <w:rPr>
          <w:rFonts w:ascii="Arial" w:hAnsi="Arial" w:cs="Arial"/>
          <w:sz w:val="20"/>
          <w:szCs w:val="20"/>
        </w:rPr>
        <w:t xml:space="preserve"> as required</w:t>
      </w:r>
    </w:p>
    <w:p w:rsidR="00934DC9" w:rsidRDefault="00934DC9" w:rsidP="00934DC9">
      <w:pPr>
        <w:pStyle w:val="ListParagraph"/>
        <w:ind w:left="0"/>
        <w:rPr>
          <w:rFonts w:ascii="Arial" w:hAnsi="Arial" w:cs="Arial"/>
          <w:i/>
          <w:iCs/>
          <w:sz w:val="20"/>
          <w:szCs w:val="20"/>
        </w:rPr>
      </w:pPr>
      <w:r>
        <w:rPr>
          <w:rFonts w:ascii="Arial" w:hAnsi="Arial" w:cs="Arial"/>
          <w:b/>
          <w:bCs/>
          <w:sz w:val="20"/>
          <w:szCs w:val="20"/>
        </w:rPr>
        <w:t>Request for Bid #2020-049</w:t>
      </w:r>
      <w:r>
        <w:rPr>
          <w:rFonts w:ascii="Arial" w:hAnsi="Arial" w:cs="Arial"/>
          <w:sz w:val="20"/>
          <w:szCs w:val="20"/>
        </w:rPr>
        <w:t xml:space="preserve"> Issue Date </w:t>
      </w:r>
      <w:r w:rsidR="00564D67">
        <w:rPr>
          <w:rFonts w:ascii="Arial" w:hAnsi="Arial" w:cs="Arial"/>
          <w:sz w:val="20"/>
          <w:szCs w:val="20"/>
        </w:rPr>
        <w:t>February 13, 2020 Titled Text</w:t>
      </w:r>
      <w:r>
        <w:rPr>
          <w:rFonts w:ascii="Arial" w:hAnsi="Arial" w:cs="Arial"/>
          <w:sz w:val="20"/>
          <w:szCs w:val="20"/>
        </w:rPr>
        <w:t xml:space="preserve"> Messaging Solution</w:t>
      </w:r>
    </w:p>
    <w:p w:rsidR="00934DC9" w:rsidRDefault="00934DC9" w:rsidP="00934DC9">
      <w:pPr>
        <w:pStyle w:val="ListParagraph"/>
        <w:ind w:left="0"/>
        <w:rPr>
          <w:rFonts w:ascii="Arial" w:hAnsi="Arial" w:cs="Arial"/>
          <w:sz w:val="20"/>
          <w:szCs w:val="20"/>
        </w:rPr>
      </w:pPr>
      <w:r>
        <w:rPr>
          <w:rFonts w:ascii="Arial" w:hAnsi="Arial" w:cs="Arial"/>
          <w:b/>
          <w:bCs/>
          <w:sz w:val="20"/>
          <w:szCs w:val="20"/>
        </w:rPr>
        <w:t>Contractor’s Bid in Response to Request for Bid #2020-049</w:t>
      </w:r>
      <w:r>
        <w:rPr>
          <w:rFonts w:ascii="Arial" w:hAnsi="Arial" w:cs="Arial"/>
          <w:sz w:val="20"/>
          <w:szCs w:val="20"/>
        </w:rPr>
        <w:t xml:space="preserve"> Proposal Submission Date </w:t>
      </w:r>
      <w:r w:rsidR="00564D67">
        <w:rPr>
          <w:rFonts w:ascii="Arial" w:hAnsi="Arial" w:cs="Arial"/>
          <w:sz w:val="20"/>
          <w:szCs w:val="20"/>
        </w:rPr>
        <w:t>February 21, 2020 Titled Text</w:t>
      </w:r>
      <w:r>
        <w:rPr>
          <w:rFonts w:ascii="Arial" w:hAnsi="Arial" w:cs="Arial"/>
          <w:sz w:val="20"/>
          <w:szCs w:val="20"/>
        </w:rPr>
        <w:t xml:space="preserve"> Messaging Solution</w:t>
      </w:r>
    </w:p>
    <w:p w:rsidR="00C50FDF" w:rsidRPr="006950B9" w:rsidRDefault="00C50FDF" w:rsidP="00C50FDF">
      <w:pPr>
        <w:jc w:val="both"/>
        <w:rPr>
          <w:rFonts w:ascii="Arial" w:hAnsi="Arial" w:cs="Arial"/>
          <w:sz w:val="20"/>
          <w:szCs w:val="20"/>
        </w:rPr>
      </w:pPr>
      <w:r w:rsidRPr="006950B9">
        <w:rPr>
          <w:rFonts w:ascii="Arial" w:hAnsi="Arial" w:cs="Arial"/>
          <w:b/>
          <w:bCs/>
          <w:sz w:val="20"/>
          <w:szCs w:val="20"/>
        </w:rPr>
        <w:t>WHEREAS,</w:t>
      </w:r>
      <w:r w:rsidRPr="006950B9">
        <w:rPr>
          <w:rFonts w:ascii="Arial" w:hAnsi="Arial" w:cs="Arial"/>
          <w:sz w:val="20"/>
          <w:szCs w:val="20"/>
        </w:rPr>
        <w:t xml:space="preserve"> the University desires to enter into a contract for professional services, and the Contractor represents itself as competent and qualified to accomplish the specific requirements of this Contract to the satisfaction of the University;</w:t>
      </w:r>
    </w:p>
    <w:p w:rsidR="00C50FDF" w:rsidRPr="006950B9" w:rsidRDefault="00C50FDF" w:rsidP="00C50FDF">
      <w:pPr>
        <w:jc w:val="both"/>
        <w:rPr>
          <w:rFonts w:ascii="Arial" w:hAnsi="Arial" w:cs="Arial"/>
          <w:sz w:val="20"/>
          <w:szCs w:val="20"/>
        </w:rPr>
      </w:pPr>
      <w:r w:rsidRPr="006950B9">
        <w:rPr>
          <w:rFonts w:ascii="Arial" w:hAnsi="Arial" w:cs="Arial"/>
          <w:b/>
          <w:bCs/>
          <w:sz w:val="20"/>
          <w:szCs w:val="20"/>
        </w:rPr>
        <w:t>NOW THEREFORE,</w:t>
      </w:r>
      <w:r w:rsidRPr="006950B9">
        <w:rPr>
          <w:rFonts w:ascii="Arial" w:hAnsi="Arial" w:cs="Arial"/>
          <w:sz w:val="20"/>
          <w:szCs w:val="20"/>
        </w:rPr>
        <w:t xml:space="preserve"> in consideration of the mutual promises contained herein, the parties hereby agree as follows:</w:t>
      </w:r>
    </w:p>
    <w:p w:rsidR="00C50FDF" w:rsidRPr="00CE7567" w:rsidRDefault="00C50FDF" w:rsidP="00C50FDF">
      <w:pPr>
        <w:widowControl w:val="0"/>
        <w:tabs>
          <w:tab w:val="left" w:pos="1215"/>
        </w:tabs>
        <w:spacing w:line="239" w:lineRule="auto"/>
        <w:ind w:right="119"/>
        <w:jc w:val="both"/>
        <w:rPr>
          <w:rFonts w:ascii="Arial" w:eastAsia="Arial" w:hAnsi="Arial" w:cs="Arial"/>
          <w:sz w:val="20"/>
          <w:szCs w:val="20"/>
        </w:rPr>
      </w:pPr>
      <w:r w:rsidRPr="006950B9">
        <w:rPr>
          <w:rFonts w:ascii="Arial" w:hAnsi="Arial" w:cs="Arial"/>
          <w:sz w:val="20"/>
          <w:szCs w:val="20"/>
        </w:rPr>
        <w:t>This</w:t>
      </w:r>
      <w:r w:rsidRPr="006950B9">
        <w:rPr>
          <w:rFonts w:ascii="Arial" w:hAnsi="Arial" w:cs="Arial"/>
          <w:spacing w:val="8"/>
          <w:sz w:val="20"/>
          <w:szCs w:val="20"/>
        </w:rPr>
        <w:t xml:space="preserve"> </w:t>
      </w:r>
      <w:r w:rsidRPr="006950B9">
        <w:rPr>
          <w:rFonts w:ascii="Arial" w:hAnsi="Arial" w:cs="Arial"/>
          <w:sz w:val="20"/>
          <w:szCs w:val="20"/>
        </w:rPr>
        <w:t>Agreement,</w:t>
      </w:r>
      <w:r w:rsidRPr="006950B9">
        <w:rPr>
          <w:rFonts w:ascii="Arial" w:hAnsi="Arial" w:cs="Arial"/>
          <w:spacing w:val="27"/>
          <w:sz w:val="20"/>
          <w:szCs w:val="20"/>
        </w:rPr>
        <w:t xml:space="preserve"> </w:t>
      </w:r>
      <w:r w:rsidRPr="006950B9">
        <w:rPr>
          <w:rFonts w:ascii="Arial" w:hAnsi="Arial" w:cs="Arial"/>
          <w:sz w:val="20"/>
          <w:szCs w:val="20"/>
        </w:rPr>
        <w:t>along</w:t>
      </w:r>
      <w:r w:rsidRPr="006950B9">
        <w:rPr>
          <w:rFonts w:ascii="Arial" w:hAnsi="Arial" w:cs="Arial"/>
          <w:spacing w:val="7"/>
          <w:sz w:val="20"/>
          <w:szCs w:val="20"/>
        </w:rPr>
        <w:t xml:space="preserve"> </w:t>
      </w:r>
      <w:r w:rsidRPr="006950B9">
        <w:rPr>
          <w:rFonts w:ascii="Arial" w:hAnsi="Arial" w:cs="Arial"/>
          <w:sz w:val="20"/>
          <w:szCs w:val="20"/>
        </w:rPr>
        <w:t>with</w:t>
      </w:r>
      <w:r w:rsidRPr="006950B9">
        <w:rPr>
          <w:rFonts w:ascii="Arial" w:hAnsi="Arial" w:cs="Arial"/>
          <w:spacing w:val="4"/>
          <w:sz w:val="20"/>
          <w:szCs w:val="20"/>
        </w:rPr>
        <w:t xml:space="preserve"> </w:t>
      </w:r>
      <w:r w:rsidRPr="006950B9">
        <w:rPr>
          <w:rFonts w:ascii="Arial" w:hAnsi="Arial" w:cs="Arial"/>
          <w:sz w:val="20"/>
          <w:szCs w:val="20"/>
        </w:rPr>
        <w:t>any</w:t>
      </w:r>
      <w:r w:rsidRPr="006950B9">
        <w:rPr>
          <w:rFonts w:ascii="Arial" w:hAnsi="Arial" w:cs="Arial"/>
          <w:spacing w:val="14"/>
          <w:sz w:val="20"/>
          <w:szCs w:val="20"/>
        </w:rPr>
        <w:t xml:space="preserve"> </w:t>
      </w:r>
      <w:r w:rsidRPr="006950B9">
        <w:rPr>
          <w:rFonts w:ascii="Arial" w:hAnsi="Arial" w:cs="Arial"/>
          <w:sz w:val="20"/>
          <w:szCs w:val="20"/>
        </w:rPr>
        <w:t>documents</w:t>
      </w:r>
      <w:r w:rsidRPr="006950B9">
        <w:rPr>
          <w:rFonts w:ascii="Arial" w:hAnsi="Arial" w:cs="Arial"/>
          <w:spacing w:val="23"/>
          <w:sz w:val="20"/>
          <w:szCs w:val="20"/>
        </w:rPr>
        <w:t xml:space="preserve"> </w:t>
      </w:r>
      <w:r w:rsidRPr="006950B9">
        <w:rPr>
          <w:rFonts w:ascii="Arial" w:hAnsi="Arial" w:cs="Arial"/>
          <w:sz w:val="20"/>
          <w:szCs w:val="20"/>
        </w:rPr>
        <w:t>identified,</w:t>
      </w:r>
      <w:r w:rsidRPr="006950B9">
        <w:rPr>
          <w:rFonts w:ascii="Arial" w:hAnsi="Arial" w:cs="Arial"/>
          <w:w w:val="97"/>
          <w:sz w:val="20"/>
          <w:szCs w:val="20"/>
        </w:rPr>
        <w:t xml:space="preserve"> </w:t>
      </w:r>
      <w:r w:rsidRPr="006950B9">
        <w:rPr>
          <w:rFonts w:ascii="Arial" w:hAnsi="Arial" w:cs="Arial"/>
          <w:sz w:val="20"/>
          <w:szCs w:val="20"/>
        </w:rPr>
        <w:t>which</w:t>
      </w:r>
      <w:r w:rsidRPr="006950B9">
        <w:rPr>
          <w:rFonts w:ascii="Arial" w:hAnsi="Arial" w:cs="Arial"/>
          <w:spacing w:val="11"/>
          <w:sz w:val="20"/>
          <w:szCs w:val="20"/>
        </w:rPr>
        <w:t xml:space="preserve"> </w:t>
      </w:r>
      <w:proofErr w:type="gramStart"/>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incorporated</w:t>
      </w:r>
      <w:proofErr w:type="gramEnd"/>
      <w:r w:rsidRPr="006950B9">
        <w:rPr>
          <w:rFonts w:ascii="Arial" w:hAnsi="Arial" w:cs="Arial"/>
          <w:spacing w:val="23"/>
          <w:sz w:val="20"/>
          <w:szCs w:val="20"/>
        </w:rPr>
        <w:t xml:space="preserve"> </w:t>
      </w:r>
      <w:r w:rsidRPr="006950B9">
        <w:rPr>
          <w:rFonts w:ascii="Arial" w:hAnsi="Arial" w:cs="Arial"/>
          <w:sz w:val="20"/>
          <w:szCs w:val="20"/>
        </w:rPr>
        <w:t>by</w:t>
      </w:r>
      <w:r w:rsidRPr="006950B9">
        <w:rPr>
          <w:rFonts w:ascii="Arial" w:hAnsi="Arial" w:cs="Arial"/>
          <w:spacing w:val="9"/>
          <w:sz w:val="20"/>
          <w:szCs w:val="20"/>
        </w:rPr>
        <w:t xml:space="preserve"> </w:t>
      </w:r>
      <w:r w:rsidRPr="006950B9">
        <w:rPr>
          <w:rFonts w:ascii="Arial" w:hAnsi="Arial" w:cs="Arial"/>
          <w:sz w:val="20"/>
          <w:szCs w:val="20"/>
        </w:rPr>
        <w:t>reference,</w:t>
      </w:r>
      <w:r w:rsidRPr="006950B9">
        <w:rPr>
          <w:rFonts w:ascii="Arial" w:hAnsi="Arial" w:cs="Arial"/>
          <w:spacing w:val="22"/>
          <w:sz w:val="20"/>
          <w:szCs w:val="20"/>
        </w:rPr>
        <w:t xml:space="preserve"> </w:t>
      </w:r>
      <w:r w:rsidRPr="006950B9">
        <w:rPr>
          <w:rFonts w:ascii="Arial" w:hAnsi="Arial" w:cs="Arial"/>
          <w:sz w:val="20"/>
          <w:szCs w:val="20"/>
        </w:rPr>
        <w:t>constitutes</w:t>
      </w:r>
      <w:r w:rsidRPr="006950B9">
        <w:rPr>
          <w:rFonts w:ascii="Arial" w:hAnsi="Arial" w:cs="Arial"/>
          <w:spacing w:val="8"/>
          <w:sz w:val="20"/>
          <w:szCs w:val="20"/>
        </w:rPr>
        <w:t xml:space="preserve"> </w:t>
      </w:r>
      <w:r w:rsidRPr="006950B9">
        <w:rPr>
          <w:rFonts w:ascii="Arial" w:hAnsi="Arial" w:cs="Arial"/>
          <w:sz w:val="20"/>
          <w:szCs w:val="20"/>
        </w:rPr>
        <w:t>the</w:t>
      </w:r>
      <w:r w:rsidRPr="006950B9">
        <w:rPr>
          <w:rFonts w:ascii="Arial" w:hAnsi="Arial" w:cs="Arial"/>
          <w:spacing w:val="7"/>
          <w:sz w:val="20"/>
          <w:szCs w:val="20"/>
        </w:rPr>
        <w:t xml:space="preserve"> </w:t>
      </w:r>
      <w:r w:rsidRPr="006950B9">
        <w:rPr>
          <w:rFonts w:ascii="Arial" w:hAnsi="Arial" w:cs="Arial"/>
          <w:sz w:val="20"/>
          <w:szCs w:val="20"/>
        </w:rPr>
        <w:t>entire</w:t>
      </w:r>
      <w:r w:rsidRPr="006950B9">
        <w:rPr>
          <w:rFonts w:ascii="Arial" w:hAnsi="Arial" w:cs="Arial"/>
          <w:spacing w:val="3"/>
          <w:sz w:val="20"/>
          <w:szCs w:val="20"/>
        </w:rPr>
        <w:t xml:space="preserve"> </w:t>
      </w:r>
      <w:r w:rsidRPr="006950B9">
        <w:rPr>
          <w:rFonts w:ascii="Arial" w:hAnsi="Arial" w:cs="Arial"/>
          <w:sz w:val="20"/>
          <w:szCs w:val="20"/>
        </w:rPr>
        <w:t>Agreement</w:t>
      </w:r>
      <w:r w:rsidRPr="006950B9">
        <w:rPr>
          <w:rFonts w:ascii="Arial" w:hAnsi="Arial" w:cs="Arial"/>
          <w:spacing w:val="17"/>
          <w:sz w:val="20"/>
          <w:szCs w:val="20"/>
        </w:rPr>
        <w:t xml:space="preserve"> </w:t>
      </w:r>
      <w:r w:rsidRPr="006950B9">
        <w:rPr>
          <w:rFonts w:ascii="Arial" w:hAnsi="Arial" w:cs="Arial"/>
          <w:sz w:val="20"/>
          <w:szCs w:val="20"/>
        </w:rPr>
        <w:t>between</w:t>
      </w:r>
      <w:r w:rsidRPr="006950B9">
        <w:rPr>
          <w:rFonts w:ascii="Arial" w:hAnsi="Arial" w:cs="Arial"/>
          <w:spacing w:val="11"/>
          <w:sz w:val="20"/>
          <w:szCs w:val="20"/>
        </w:rPr>
        <w:t xml:space="preserve"> </w:t>
      </w:r>
      <w:r w:rsidRPr="006950B9">
        <w:rPr>
          <w:rFonts w:ascii="Arial" w:hAnsi="Arial" w:cs="Arial"/>
          <w:sz w:val="20"/>
          <w:szCs w:val="20"/>
        </w:rPr>
        <w:t>the</w:t>
      </w:r>
      <w:r w:rsidRPr="006950B9">
        <w:rPr>
          <w:rFonts w:ascii="Arial" w:hAnsi="Arial" w:cs="Arial"/>
          <w:spacing w:val="1"/>
          <w:sz w:val="20"/>
          <w:szCs w:val="20"/>
        </w:rPr>
        <w:t xml:space="preserve"> </w:t>
      </w:r>
      <w:r w:rsidRPr="006950B9">
        <w:rPr>
          <w:rFonts w:ascii="Arial" w:hAnsi="Arial" w:cs="Arial"/>
          <w:sz w:val="20"/>
          <w:szCs w:val="20"/>
        </w:rPr>
        <w:t>parties, and</w:t>
      </w:r>
      <w:r w:rsidRPr="006950B9">
        <w:rPr>
          <w:rFonts w:ascii="Arial" w:hAnsi="Arial" w:cs="Arial"/>
          <w:spacing w:val="1"/>
          <w:sz w:val="20"/>
          <w:szCs w:val="20"/>
        </w:rPr>
        <w:t xml:space="preserve"> </w:t>
      </w:r>
      <w:r w:rsidRPr="006950B9">
        <w:rPr>
          <w:rFonts w:ascii="Arial" w:hAnsi="Arial" w:cs="Arial"/>
          <w:sz w:val="20"/>
          <w:szCs w:val="20"/>
        </w:rPr>
        <w:t>there</w:t>
      </w:r>
      <w:r w:rsidRPr="006950B9">
        <w:rPr>
          <w:rFonts w:ascii="Arial" w:hAnsi="Arial" w:cs="Arial"/>
          <w:spacing w:val="13"/>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no</w:t>
      </w:r>
      <w:r w:rsidRPr="006950B9">
        <w:rPr>
          <w:rFonts w:ascii="Arial" w:hAnsi="Arial" w:cs="Arial"/>
          <w:spacing w:val="12"/>
          <w:sz w:val="20"/>
          <w:szCs w:val="20"/>
        </w:rPr>
        <w:t xml:space="preserve"> </w:t>
      </w:r>
      <w:r w:rsidRPr="006950B9">
        <w:rPr>
          <w:rFonts w:ascii="Arial" w:hAnsi="Arial" w:cs="Arial"/>
          <w:sz w:val="20"/>
          <w:szCs w:val="20"/>
        </w:rPr>
        <w:t>other</w:t>
      </w:r>
      <w:r w:rsidRPr="006950B9">
        <w:rPr>
          <w:rFonts w:ascii="Arial" w:hAnsi="Arial" w:cs="Arial"/>
          <w:spacing w:val="11"/>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further</w:t>
      </w:r>
      <w:r w:rsidRPr="006950B9">
        <w:rPr>
          <w:rFonts w:ascii="Arial" w:hAnsi="Arial" w:cs="Arial"/>
          <w:spacing w:val="7"/>
          <w:sz w:val="20"/>
          <w:szCs w:val="20"/>
        </w:rPr>
        <w:t xml:space="preserve"> </w:t>
      </w:r>
      <w:r w:rsidRPr="006950B9">
        <w:rPr>
          <w:rFonts w:ascii="Arial" w:hAnsi="Arial" w:cs="Arial"/>
          <w:sz w:val="20"/>
          <w:szCs w:val="20"/>
        </w:rPr>
        <w:t>written</w:t>
      </w:r>
      <w:r w:rsidRPr="006950B9">
        <w:rPr>
          <w:rFonts w:ascii="Arial" w:hAnsi="Arial" w:cs="Arial"/>
          <w:spacing w:val="15"/>
          <w:sz w:val="20"/>
          <w:szCs w:val="20"/>
        </w:rPr>
        <w:t xml:space="preserve"> </w:t>
      </w:r>
      <w:r w:rsidRPr="006950B9">
        <w:rPr>
          <w:rFonts w:ascii="Arial" w:hAnsi="Arial" w:cs="Arial"/>
          <w:sz w:val="20"/>
          <w:szCs w:val="20"/>
        </w:rPr>
        <w:t>or</w:t>
      </w:r>
      <w:r w:rsidRPr="006950B9">
        <w:rPr>
          <w:rFonts w:ascii="Arial" w:hAnsi="Arial" w:cs="Arial"/>
          <w:spacing w:val="8"/>
          <w:sz w:val="20"/>
          <w:szCs w:val="20"/>
        </w:rPr>
        <w:t xml:space="preserve"> </w:t>
      </w:r>
      <w:r w:rsidRPr="006950B9">
        <w:rPr>
          <w:rFonts w:ascii="Arial" w:hAnsi="Arial" w:cs="Arial"/>
          <w:sz w:val="20"/>
          <w:szCs w:val="20"/>
        </w:rPr>
        <w:t>oral</w:t>
      </w:r>
      <w:r w:rsidRPr="006950B9">
        <w:rPr>
          <w:rFonts w:ascii="Arial" w:hAnsi="Arial" w:cs="Arial"/>
          <w:spacing w:val="2"/>
          <w:sz w:val="20"/>
          <w:szCs w:val="20"/>
        </w:rPr>
        <w:t xml:space="preserve"> </w:t>
      </w:r>
      <w:r w:rsidRPr="006950B9">
        <w:rPr>
          <w:rFonts w:ascii="Arial" w:hAnsi="Arial" w:cs="Arial"/>
          <w:sz w:val="20"/>
          <w:szCs w:val="20"/>
        </w:rPr>
        <w:t>understandings</w:t>
      </w:r>
      <w:r w:rsidRPr="006950B9">
        <w:rPr>
          <w:rFonts w:ascii="Arial" w:hAnsi="Arial" w:cs="Arial"/>
          <w:spacing w:val="24"/>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agreements</w:t>
      </w:r>
      <w:r w:rsidRPr="006950B9">
        <w:rPr>
          <w:rFonts w:ascii="Arial" w:hAnsi="Arial" w:cs="Arial"/>
          <w:spacing w:val="15"/>
          <w:sz w:val="20"/>
          <w:szCs w:val="20"/>
        </w:rPr>
        <w:t xml:space="preserve"> </w:t>
      </w:r>
      <w:r w:rsidRPr="006950B9">
        <w:rPr>
          <w:rFonts w:ascii="Arial" w:hAnsi="Arial" w:cs="Arial"/>
          <w:sz w:val="20"/>
          <w:szCs w:val="20"/>
        </w:rPr>
        <w:t>with</w:t>
      </w:r>
      <w:r w:rsidRPr="006950B9">
        <w:rPr>
          <w:rFonts w:ascii="Arial" w:hAnsi="Arial" w:cs="Arial"/>
          <w:spacing w:val="2"/>
          <w:sz w:val="20"/>
          <w:szCs w:val="20"/>
        </w:rPr>
        <w:t xml:space="preserve"> </w:t>
      </w:r>
      <w:r w:rsidRPr="006950B9">
        <w:rPr>
          <w:rFonts w:ascii="Arial" w:hAnsi="Arial" w:cs="Arial"/>
          <w:sz w:val="20"/>
          <w:szCs w:val="20"/>
        </w:rPr>
        <w:t>respect</w:t>
      </w:r>
      <w:r w:rsidRPr="006950B9">
        <w:rPr>
          <w:rFonts w:ascii="Arial" w:hAnsi="Arial" w:cs="Arial"/>
          <w:w w:val="98"/>
          <w:sz w:val="20"/>
          <w:szCs w:val="20"/>
        </w:rPr>
        <w:t xml:space="preserve"> </w:t>
      </w:r>
      <w:r w:rsidRPr="006950B9">
        <w:rPr>
          <w:rFonts w:ascii="Arial" w:hAnsi="Arial" w:cs="Arial"/>
          <w:sz w:val="20"/>
          <w:szCs w:val="20"/>
        </w:rPr>
        <w:t>thereto.</w:t>
      </w:r>
      <w:r w:rsidRPr="006950B9">
        <w:rPr>
          <w:rFonts w:ascii="Arial" w:hAnsi="Arial" w:cs="Arial"/>
          <w:spacing w:val="58"/>
          <w:sz w:val="20"/>
          <w:szCs w:val="20"/>
        </w:rPr>
        <w:t xml:space="preserve"> </w:t>
      </w: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Specifications of Work</w:t>
      </w:r>
      <w:r w:rsidRPr="006950B9">
        <w:rPr>
          <w:rFonts w:ascii="Arial" w:hAnsi="Arial" w:cs="Arial"/>
          <w:b/>
          <w:bCs/>
          <w:sz w:val="20"/>
          <w:szCs w:val="20"/>
        </w:rPr>
        <w:t>:</w:t>
      </w:r>
      <w:r w:rsidRPr="006950B9">
        <w:rPr>
          <w:rFonts w:ascii="Arial" w:hAnsi="Arial" w:cs="Arial"/>
          <w:sz w:val="20"/>
          <w:szCs w:val="20"/>
        </w:rPr>
        <w:t xml:space="preserve"> The Contractor agrees to perform the Specifications of Work as described in </w:t>
      </w:r>
      <w:r w:rsidRPr="006950B9">
        <w:rPr>
          <w:rFonts w:ascii="Arial" w:hAnsi="Arial" w:cs="Arial"/>
          <w:b/>
          <w:sz w:val="20"/>
          <w:szCs w:val="20"/>
        </w:rPr>
        <w:t>Rider A</w:t>
      </w:r>
      <w:r w:rsidRPr="006950B9">
        <w:rPr>
          <w:rFonts w:ascii="Arial" w:hAnsi="Arial" w:cs="Arial"/>
          <w:sz w:val="20"/>
          <w:szCs w:val="20"/>
        </w:rPr>
        <w:t xml:space="preserve">, hereby incorporated by reference.  </w:t>
      </w:r>
    </w:p>
    <w:p w:rsidR="00C50FDF" w:rsidRDefault="00C50FDF" w:rsidP="00C50FDF">
      <w:pPr>
        <w:pStyle w:val="ListParagraph"/>
        <w:ind w:left="360"/>
        <w:jc w:val="both"/>
        <w:rPr>
          <w:rFonts w:ascii="Arial" w:hAnsi="Arial" w:cs="Arial"/>
          <w:b/>
          <w:bCs/>
          <w:color w:val="FF0000"/>
          <w:sz w:val="20"/>
          <w:szCs w:val="20"/>
        </w:rPr>
      </w:pPr>
    </w:p>
    <w:p w:rsidR="00C50FDF" w:rsidRPr="00F42B74" w:rsidRDefault="00C50FDF" w:rsidP="00C50FDF">
      <w:pPr>
        <w:pStyle w:val="ListParagraph"/>
        <w:ind w:left="360"/>
        <w:jc w:val="both"/>
        <w:rPr>
          <w:rFonts w:ascii="Arial" w:hAnsi="Arial" w:cs="Arial"/>
          <w:b/>
          <w:bCs/>
          <w:color w:val="FF0000"/>
          <w:sz w:val="20"/>
          <w:szCs w:val="20"/>
        </w:rPr>
      </w:pPr>
      <w:r w:rsidRPr="006950B9">
        <w:rPr>
          <w:rFonts w:ascii="Arial" w:hAnsi="Arial" w:cs="Arial"/>
          <w:b/>
          <w:bCs/>
          <w:sz w:val="20"/>
          <w:szCs w:val="20"/>
        </w:rPr>
        <w:t>Rider</w:t>
      </w:r>
      <w:r w:rsidRPr="006950B9">
        <w:rPr>
          <w:rFonts w:ascii="Arial" w:hAnsi="Arial" w:cs="Arial"/>
          <w:b/>
          <w:sz w:val="20"/>
          <w:szCs w:val="20"/>
        </w:rPr>
        <w:t xml:space="preserve"> A</w:t>
      </w:r>
      <w:r w:rsidRPr="006950B9">
        <w:rPr>
          <w:rFonts w:ascii="Arial" w:hAnsi="Arial" w:cs="Arial"/>
          <w:sz w:val="20"/>
          <w:szCs w:val="20"/>
        </w:rPr>
        <w:t xml:space="preserve"> provides a suite of services offered by the Contractor to the University.  As required by the University institutions, the parties will develop jointly specific Services Engagement documents.  The</w:t>
      </w:r>
    </w:p>
    <w:p w:rsidR="00C50FDF" w:rsidRPr="006950B9" w:rsidRDefault="00C50FDF" w:rsidP="00C50FDF">
      <w:pPr>
        <w:pStyle w:val="ListParagraph"/>
        <w:ind w:left="360"/>
        <w:jc w:val="both"/>
        <w:rPr>
          <w:rFonts w:ascii="Arial" w:hAnsi="Arial" w:cs="Arial"/>
          <w:sz w:val="20"/>
          <w:szCs w:val="20"/>
        </w:rPr>
      </w:pPr>
      <w:proofErr w:type="gramStart"/>
      <w:r w:rsidRPr="006950B9">
        <w:rPr>
          <w:rFonts w:ascii="Arial" w:hAnsi="Arial" w:cs="Arial"/>
          <w:sz w:val="20"/>
          <w:szCs w:val="20"/>
        </w:rPr>
        <w:t>required</w:t>
      </w:r>
      <w:proofErr w:type="gramEnd"/>
      <w:r w:rsidRPr="006950B9">
        <w:rPr>
          <w:rFonts w:ascii="Arial" w:hAnsi="Arial" w:cs="Arial"/>
          <w:sz w:val="20"/>
          <w:szCs w:val="20"/>
        </w:rPr>
        <w:t xml:space="preserve"> format of this document is detailed in </w:t>
      </w:r>
      <w:r w:rsidRPr="006950B9">
        <w:rPr>
          <w:rFonts w:ascii="Arial" w:hAnsi="Arial" w:cs="Arial"/>
          <w:b/>
          <w:bCs/>
          <w:sz w:val="20"/>
          <w:szCs w:val="20"/>
        </w:rPr>
        <w:t>Rider</w:t>
      </w:r>
      <w:r w:rsidRPr="006950B9">
        <w:rPr>
          <w:rFonts w:ascii="Arial" w:hAnsi="Arial" w:cs="Arial"/>
          <w:b/>
          <w:sz w:val="20"/>
          <w:szCs w:val="20"/>
        </w:rPr>
        <w:t xml:space="preserve"> D</w:t>
      </w:r>
      <w:r w:rsidRPr="006950B9">
        <w:rPr>
          <w:rFonts w:ascii="Arial" w:hAnsi="Arial" w:cs="Arial"/>
          <w:sz w:val="20"/>
          <w:szCs w:val="20"/>
        </w:rPr>
        <w:t xml:space="preserve">.  The document will be governed by all the terms in this agreement; except that the engagement administrator for purposes of managing the service deliverables may be different </w:t>
      </w:r>
      <w:proofErr w:type="gramStart"/>
      <w:r w:rsidRPr="006950B9">
        <w:rPr>
          <w:rFonts w:ascii="Arial" w:hAnsi="Arial" w:cs="Arial"/>
          <w:sz w:val="20"/>
          <w:szCs w:val="20"/>
        </w:rPr>
        <w:t>than</w:t>
      </w:r>
      <w:proofErr w:type="gramEnd"/>
      <w:r w:rsidRPr="006950B9">
        <w:rPr>
          <w:rFonts w:ascii="Arial" w:hAnsi="Arial" w:cs="Arial"/>
          <w:sz w:val="20"/>
          <w:szCs w:val="20"/>
        </w:rPr>
        <w:t xml:space="preserve"> this Agreement Administrator and the term may be different than the term of the agreement but may not extend beyond this Agreement termination date.  The Services </w:t>
      </w:r>
      <w:r w:rsidRPr="006950B9">
        <w:rPr>
          <w:rFonts w:ascii="Arial" w:hAnsi="Arial" w:cs="Arial"/>
          <w:sz w:val="20"/>
          <w:szCs w:val="20"/>
        </w:rPr>
        <w:lastRenderedPageBreak/>
        <w:t xml:space="preserve">Engagement document </w:t>
      </w:r>
      <w:proofErr w:type="gramStart"/>
      <w:r w:rsidRPr="006950B9">
        <w:rPr>
          <w:rFonts w:ascii="Arial" w:hAnsi="Arial" w:cs="Arial"/>
          <w:sz w:val="20"/>
          <w:szCs w:val="20"/>
        </w:rPr>
        <w:t>will be fully executed</w:t>
      </w:r>
      <w:proofErr w:type="gramEnd"/>
      <w:r w:rsidRPr="006950B9">
        <w:rPr>
          <w:rFonts w:ascii="Arial" w:hAnsi="Arial" w:cs="Arial"/>
          <w:sz w:val="20"/>
          <w:szCs w:val="20"/>
        </w:rPr>
        <w:t xml:space="preserve"> by the parties.  Institutions may execute more than one agreement for services to support their needs over the term of this Agreement</w:t>
      </w:r>
    </w:p>
    <w:p w:rsidR="00C50FDF" w:rsidRPr="006950B9" w:rsidRDefault="00C50FDF" w:rsidP="00C50FDF">
      <w:pPr>
        <w:pStyle w:val="ListParagraph"/>
        <w:ind w:left="360"/>
        <w:jc w:val="both"/>
        <w:rPr>
          <w:rFonts w:ascii="Arial" w:hAnsi="Arial" w:cs="Arial"/>
          <w:sz w:val="20"/>
          <w:szCs w:val="20"/>
        </w:rPr>
      </w:pPr>
    </w:p>
    <w:p w:rsidR="00C50FDF" w:rsidRPr="007D041D" w:rsidRDefault="00C50FDF" w:rsidP="00C50FDF">
      <w:pPr>
        <w:pStyle w:val="ListParagraph"/>
        <w:numPr>
          <w:ilvl w:val="0"/>
          <w:numId w:val="14"/>
        </w:numPr>
        <w:spacing w:after="0" w:line="240" w:lineRule="auto"/>
        <w:jc w:val="both"/>
        <w:rPr>
          <w:rFonts w:ascii="Arial" w:hAnsi="Arial" w:cs="Arial"/>
          <w:sz w:val="20"/>
          <w:szCs w:val="20"/>
        </w:rPr>
      </w:pPr>
      <w:r w:rsidRPr="007D041D">
        <w:rPr>
          <w:rFonts w:ascii="Arial" w:hAnsi="Arial" w:cs="Arial"/>
          <w:b/>
          <w:bCs/>
          <w:sz w:val="20"/>
          <w:szCs w:val="20"/>
          <w:u w:val="single"/>
        </w:rPr>
        <w:t>Term</w:t>
      </w:r>
      <w:r w:rsidRPr="007D041D">
        <w:rPr>
          <w:rFonts w:ascii="Arial" w:hAnsi="Arial" w:cs="Arial"/>
          <w:b/>
          <w:bCs/>
          <w:sz w:val="20"/>
          <w:szCs w:val="20"/>
        </w:rPr>
        <w:t>:</w:t>
      </w:r>
      <w:r w:rsidRPr="007D041D">
        <w:rPr>
          <w:rFonts w:ascii="Arial" w:hAnsi="Arial" w:cs="Arial"/>
          <w:sz w:val="20"/>
          <w:szCs w:val="20"/>
        </w:rPr>
        <w:t xml:space="preserve"> This Contract shall commence on </w:t>
      </w:r>
      <w:r w:rsidR="00B46DFE">
        <w:rPr>
          <w:rFonts w:ascii="Arial" w:hAnsi="Arial" w:cs="Arial"/>
          <w:sz w:val="20"/>
          <w:szCs w:val="20"/>
          <w:u w:val="single"/>
        </w:rPr>
        <w:t>May 1</w:t>
      </w:r>
      <w:r w:rsidRPr="007D041D">
        <w:rPr>
          <w:rFonts w:ascii="Arial" w:hAnsi="Arial" w:cs="Arial"/>
          <w:sz w:val="20"/>
          <w:szCs w:val="20"/>
          <w:u w:val="single"/>
        </w:rPr>
        <w:t>, 2020</w:t>
      </w:r>
      <w:r w:rsidRPr="007D041D">
        <w:rPr>
          <w:rFonts w:ascii="Arial" w:hAnsi="Arial" w:cs="Arial"/>
          <w:sz w:val="20"/>
          <w:szCs w:val="20"/>
        </w:rPr>
        <w:t xml:space="preserve"> and shall terminate on </w:t>
      </w:r>
      <w:r w:rsidR="00B46DFE">
        <w:rPr>
          <w:rFonts w:ascii="Arial" w:hAnsi="Arial" w:cs="Arial"/>
          <w:sz w:val="20"/>
          <w:szCs w:val="20"/>
          <w:u w:val="single"/>
        </w:rPr>
        <w:t>April 30</w:t>
      </w:r>
      <w:r w:rsidRPr="007D041D">
        <w:rPr>
          <w:rFonts w:ascii="Arial" w:hAnsi="Arial" w:cs="Arial"/>
          <w:sz w:val="20"/>
          <w:szCs w:val="20"/>
          <w:u w:val="single"/>
        </w:rPr>
        <w:t>, 2025</w:t>
      </w:r>
      <w:r w:rsidRPr="007D041D">
        <w:rPr>
          <w:rFonts w:ascii="Arial" w:hAnsi="Arial" w:cs="Arial"/>
          <w:sz w:val="20"/>
          <w:szCs w:val="20"/>
        </w:rPr>
        <w:t xml:space="preserve">, unless terminated earlier as provided </w:t>
      </w:r>
      <w:proofErr w:type="gramStart"/>
      <w:r w:rsidRPr="007D041D">
        <w:rPr>
          <w:rFonts w:ascii="Arial" w:hAnsi="Arial" w:cs="Arial"/>
          <w:sz w:val="20"/>
          <w:szCs w:val="20"/>
        </w:rPr>
        <w:t xml:space="preserve">in this Contract with option for </w:t>
      </w:r>
      <w:r w:rsidRPr="007D041D">
        <w:rPr>
          <w:rFonts w:ascii="Arial" w:hAnsi="Arial" w:cs="Arial"/>
          <w:b/>
          <w:sz w:val="20"/>
          <w:szCs w:val="20"/>
        </w:rPr>
        <w:t xml:space="preserve">three (3) one (1) or one (1) three (3) year </w:t>
      </w:r>
      <w:proofErr w:type="spellStart"/>
      <w:r w:rsidRPr="007D041D">
        <w:rPr>
          <w:rFonts w:ascii="Arial" w:hAnsi="Arial" w:cs="Arial"/>
          <w:b/>
          <w:sz w:val="20"/>
          <w:szCs w:val="20"/>
        </w:rPr>
        <w:t>remewals</w:t>
      </w:r>
      <w:proofErr w:type="spellEnd"/>
      <w:r w:rsidRPr="007D041D">
        <w:rPr>
          <w:rFonts w:ascii="Arial" w:hAnsi="Arial" w:cs="Arial"/>
          <w:sz w:val="20"/>
          <w:szCs w:val="20"/>
        </w:rPr>
        <w:t xml:space="preserve"> upon the parities’ mutual agreement</w:t>
      </w:r>
      <w:proofErr w:type="gramEnd"/>
      <w:r w:rsidRPr="007D041D">
        <w:rPr>
          <w:rFonts w:ascii="Arial" w:hAnsi="Arial" w:cs="Arial"/>
          <w:sz w:val="20"/>
          <w:szCs w:val="20"/>
        </w:rPr>
        <w:t>.</w:t>
      </w:r>
    </w:p>
    <w:p w:rsidR="00C50FDF" w:rsidRPr="006950B9" w:rsidRDefault="00C50FDF" w:rsidP="00C50FDF">
      <w:pPr>
        <w:pStyle w:val="ListParagraph"/>
        <w:rPr>
          <w:rFonts w:ascii="Arial" w:hAnsi="Arial" w:cs="Arial"/>
          <w:sz w:val="20"/>
          <w:szCs w:val="20"/>
        </w:rPr>
      </w:pPr>
    </w:p>
    <w:p w:rsidR="00C50FDF" w:rsidRPr="006950B9" w:rsidRDefault="00C50FDF" w:rsidP="00C50FDF">
      <w:pPr>
        <w:pStyle w:val="ListParagraph"/>
        <w:numPr>
          <w:ilvl w:val="0"/>
          <w:numId w:val="14"/>
        </w:numPr>
        <w:spacing w:after="0" w:line="240" w:lineRule="auto"/>
        <w:rPr>
          <w:rFonts w:ascii="Arial" w:hAnsi="Arial" w:cs="Arial"/>
          <w:sz w:val="20"/>
          <w:szCs w:val="20"/>
        </w:rPr>
      </w:pPr>
      <w:r w:rsidRPr="006950B9">
        <w:rPr>
          <w:rFonts w:ascii="Arial" w:hAnsi="Arial" w:cs="Arial"/>
          <w:b/>
          <w:bCs/>
          <w:sz w:val="20"/>
          <w:szCs w:val="20"/>
          <w:u w:val="single"/>
        </w:rPr>
        <w:t>Payment</w:t>
      </w:r>
      <w:r w:rsidRPr="006950B9">
        <w:rPr>
          <w:rFonts w:ascii="Arial" w:hAnsi="Arial" w:cs="Arial"/>
          <w:b/>
          <w:bCs/>
          <w:sz w:val="20"/>
          <w:szCs w:val="20"/>
        </w:rPr>
        <w:t xml:space="preserve">: </w:t>
      </w:r>
    </w:p>
    <w:p w:rsidR="00C50FDF" w:rsidRPr="006950B9" w:rsidRDefault="00C50FDF" w:rsidP="00C50FDF">
      <w:pPr>
        <w:pStyle w:val="ListParagraph"/>
        <w:rPr>
          <w:rFonts w:ascii="Arial" w:hAnsi="Arial" w:cs="Arial"/>
          <w:sz w:val="20"/>
          <w:szCs w:val="20"/>
        </w:rPr>
      </w:pPr>
    </w:p>
    <w:p w:rsidR="00C50FDF" w:rsidRPr="006950B9" w:rsidRDefault="00C50FDF" w:rsidP="00C50FDF">
      <w:pPr>
        <w:pStyle w:val="ListParagraph"/>
        <w:numPr>
          <w:ilvl w:val="1"/>
          <w:numId w:val="14"/>
        </w:numPr>
        <w:spacing w:after="0" w:line="240" w:lineRule="auto"/>
        <w:jc w:val="both"/>
        <w:rPr>
          <w:rFonts w:ascii="Arial" w:hAnsi="Arial" w:cs="Arial"/>
          <w:sz w:val="20"/>
          <w:szCs w:val="20"/>
        </w:rPr>
      </w:pPr>
      <w:proofErr w:type="gramStart"/>
      <w:r w:rsidRPr="006950B9">
        <w:rPr>
          <w:rFonts w:ascii="Arial" w:hAnsi="Arial" w:cs="Arial"/>
          <w:sz w:val="20"/>
          <w:szCs w:val="20"/>
        </w:rPr>
        <w:t>Payment shall be made upon submittal of an electronic invoice to the University by the Contractor on a net 30 basis</w:t>
      </w:r>
      <w:proofErr w:type="gramEnd"/>
      <w:r w:rsidRPr="006950B9">
        <w:rPr>
          <w:rFonts w:ascii="Arial" w:hAnsi="Arial" w:cs="Arial"/>
          <w:sz w:val="20"/>
          <w:szCs w:val="20"/>
        </w:rPr>
        <w:t xml:space="preserve">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rsidR="00C50FDF" w:rsidRPr="006950B9" w:rsidRDefault="00C50FDF" w:rsidP="00C50FDF">
      <w:pPr>
        <w:pStyle w:val="ListParagraph"/>
        <w:tabs>
          <w:tab w:val="left" w:pos="4093"/>
        </w:tabs>
        <w:ind w:left="1080"/>
        <w:jc w:val="both"/>
        <w:rPr>
          <w:rFonts w:ascii="Arial" w:hAnsi="Arial" w:cs="Arial"/>
          <w:sz w:val="20"/>
          <w:szCs w:val="20"/>
        </w:rPr>
      </w:pPr>
      <w:r>
        <w:rPr>
          <w:rFonts w:ascii="Arial" w:hAnsi="Arial" w:cs="Arial"/>
          <w:sz w:val="20"/>
          <w:szCs w:val="20"/>
        </w:rPr>
        <w:tab/>
      </w:r>
    </w:p>
    <w:p w:rsidR="00C50FDF" w:rsidRPr="006950B9" w:rsidRDefault="00C50FDF" w:rsidP="00C50FDF">
      <w:pPr>
        <w:pStyle w:val="ListParagraph"/>
        <w:numPr>
          <w:ilvl w:val="1"/>
          <w:numId w:val="14"/>
        </w:numPr>
        <w:spacing w:after="0" w:line="240" w:lineRule="auto"/>
        <w:rPr>
          <w:rFonts w:ascii="Arial" w:hAnsi="Arial" w:cs="Arial"/>
          <w:sz w:val="20"/>
          <w:szCs w:val="20"/>
        </w:rPr>
      </w:pPr>
      <w:r w:rsidRPr="006950B9">
        <w:rPr>
          <w:rFonts w:ascii="Arial" w:hAnsi="Arial" w:cs="Arial"/>
          <w:sz w:val="20"/>
          <w:szCs w:val="20"/>
        </w:rPr>
        <w:t>“</w:t>
      </w:r>
      <w:r w:rsidRPr="006950B9">
        <w:rPr>
          <w:rFonts w:ascii="Arial" w:hAnsi="Arial" w:cs="Arial"/>
          <w:b/>
          <w:sz w:val="20"/>
          <w:szCs w:val="20"/>
        </w:rPr>
        <w:t>Additional Services</w:t>
      </w:r>
      <w:r w:rsidRPr="006950B9">
        <w:rPr>
          <w:rFonts w:ascii="Arial" w:hAnsi="Arial" w:cs="Arial"/>
          <w:sz w:val="20"/>
          <w:szCs w:val="20"/>
        </w:rPr>
        <w:t xml:space="preserve">” The University will have the option to purchase additional services under this Agreement.  </w:t>
      </w:r>
    </w:p>
    <w:p w:rsidR="00C50FDF" w:rsidRDefault="00C50FDF" w:rsidP="00C50FDF">
      <w:pPr>
        <w:pStyle w:val="ListParagraph"/>
        <w:ind w:left="1080"/>
        <w:rPr>
          <w:rFonts w:ascii="Arial" w:hAnsi="Arial" w:cs="Arial"/>
          <w:sz w:val="20"/>
          <w:szCs w:val="20"/>
        </w:rPr>
      </w:pPr>
    </w:p>
    <w:p w:rsidR="00C50FDF" w:rsidRDefault="00C50FDF" w:rsidP="00C50FDF">
      <w:pPr>
        <w:pStyle w:val="ListParagraph"/>
        <w:ind w:left="1080"/>
        <w:rPr>
          <w:rFonts w:ascii="Arial" w:hAnsi="Arial" w:cs="Arial"/>
          <w:sz w:val="20"/>
          <w:szCs w:val="20"/>
        </w:rPr>
      </w:pPr>
      <w:r w:rsidRPr="006950B9">
        <w:rPr>
          <w:rFonts w:ascii="Arial" w:hAnsi="Arial" w:cs="Arial"/>
          <w:sz w:val="20"/>
          <w:szCs w:val="20"/>
        </w:rPr>
        <w:t xml:space="preserve">As required by the University institutions, the parties will develop jointly specific Services Engagement documents.  The required format of this document </w:t>
      </w:r>
      <w:proofErr w:type="gramStart"/>
      <w:r w:rsidRPr="006950B9">
        <w:rPr>
          <w:rFonts w:ascii="Arial" w:hAnsi="Arial" w:cs="Arial"/>
          <w:sz w:val="20"/>
          <w:szCs w:val="20"/>
        </w:rPr>
        <w:t>is detailed</w:t>
      </w:r>
      <w:proofErr w:type="gramEnd"/>
      <w:r w:rsidRPr="006950B9">
        <w:rPr>
          <w:rFonts w:ascii="Arial" w:hAnsi="Arial" w:cs="Arial"/>
          <w:sz w:val="20"/>
          <w:szCs w:val="20"/>
        </w:rPr>
        <w:t xml:space="preserve"> in </w:t>
      </w:r>
      <w:r w:rsidRPr="006950B9">
        <w:rPr>
          <w:rFonts w:ascii="Arial" w:hAnsi="Arial" w:cs="Arial"/>
          <w:b/>
          <w:sz w:val="20"/>
          <w:szCs w:val="20"/>
        </w:rPr>
        <w:t>Rider D</w:t>
      </w:r>
      <w:r w:rsidRPr="006950B9">
        <w:rPr>
          <w:rFonts w:ascii="Arial" w:hAnsi="Arial" w:cs="Arial"/>
          <w:sz w:val="20"/>
          <w:szCs w:val="20"/>
        </w:rPr>
        <w:t xml:space="preserve">.  </w:t>
      </w:r>
    </w:p>
    <w:p w:rsidR="00C50FDF" w:rsidRPr="006950B9" w:rsidRDefault="00C50FDF" w:rsidP="00C50FDF">
      <w:pPr>
        <w:pStyle w:val="ListParagraph"/>
        <w:ind w:left="1080"/>
        <w:rPr>
          <w:rFonts w:ascii="Arial" w:hAnsi="Arial" w:cs="Arial"/>
          <w:sz w:val="20"/>
          <w:szCs w:val="20"/>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EF600E">
        <w:rPr>
          <w:rFonts w:ascii="Arial" w:hAnsi="Arial" w:cs="Arial"/>
          <w:b/>
          <w:bCs/>
          <w:sz w:val="20"/>
          <w:szCs w:val="20"/>
          <w:u w:val="single"/>
        </w:rPr>
        <w:t>Termination</w:t>
      </w:r>
      <w:r w:rsidRPr="00EF600E">
        <w:rPr>
          <w:rFonts w:ascii="Arial" w:hAnsi="Arial" w:cs="Arial"/>
          <w:b/>
          <w:bCs/>
          <w:sz w:val="20"/>
          <w:szCs w:val="20"/>
        </w:rPr>
        <w:t>:</w:t>
      </w:r>
      <w:r w:rsidRPr="00EF600E">
        <w:rPr>
          <w:rFonts w:ascii="Arial" w:hAnsi="Arial" w:cs="Arial"/>
          <w:sz w:val="20"/>
          <w:szCs w:val="20"/>
        </w:rPr>
        <w:t xml:space="preserve"> </w:t>
      </w:r>
      <w:r w:rsidRPr="00EF600E">
        <w:rPr>
          <w:rFonts w:ascii="Arial" w:hAnsi="Arial" w:cs="Arial"/>
          <w:sz w:val="20"/>
          <w:szCs w:val="20"/>
          <w:shd w:val="clear" w:color="auto" w:fill="FFFFFF"/>
        </w:rPr>
        <w:t xml:space="preserve">The </w:t>
      </w:r>
      <w:proofErr w:type="gramStart"/>
      <w:r w:rsidRPr="00EF600E">
        <w:rPr>
          <w:rFonts w:ascii="Arial" w:hAnsi="Arial" w:cs="Arial"/>
          <w:b/>
          <w:sz w:val="20"/>
          <w:szCs w:val="20"/>
          <w:shd w:val="clear" w:color="auto" w:fill="FFFFFF"/>
        </w:rPr>
        <w:t>Agreement or a Services Engagement (Rider D)</w:t>
      </w:r>
      <w:r w:rsidRPr="00EF600E">
        <w:rPr>
          <w:rFonts w:ascii="Arial" w:hAnsi="Arial" w:cs="Arial"/>
          <w:sz w:val="20"/>
          <w:szCs w:val="20"/>
          <w:shd w:val="clear" w:color="auto" w:fill="FFFFFF"/>
        </w:rPr>
        <w:t xml:space="preserve"> may be terminated by the University in whole</w:t>
      </w:r>
      <w:proofErr w:type="gramEnd"/>
      <w:r w:rsidRPr="00EF600E">
        <w:rPr>
          <w:rFonts w:ascii="Arial" w:hAnsi="Arial" w:cs="Arial"/>
          <w:sz w:val="20"/>
          <w:szCs w:val="20"/>
          <w:shd w:val="clear" w:color="auto" w:fill="FFFFFF"/>
        </w:rPr>
        <w:t xml:space="preserve">, or in part, whenever for any reason the University shall determine that such termination is in the best interest of the University. Any such termination </w:t>
      </w:r>
      <w:proofErr w:type="gramStart"/>
      <w:r w:rsidRPr="006950B9">
        <w:rPr>
          <w:rFonts w:ascii="Arial" w:hAnsi="Arial" w:cs="Arial"/>
          <w:color w:val="222222"/>
          <w:sz w:val="20"/>
          <w:szCs w:val="20"/>
          <w:shd w:val="clear" w:color="auto" w:fill="FFFFFF"/>
        </w:rPr>
        <w:t>shall be effected</w:t>
      </w:r>
      <w:proofErr w:type="gramEnd"/>
      <w:r w:rsidRPr="006950B9">
        <w:rPr>
          <w:rFonts w:ascii="Arial" w:hAnsi="Arial" w:cs="Arial"/>
          <w:color w:val="222222"/>
          <w:sz w:val="20"/>
          <w:szCs w:val="20"/>
          <w:shd w:val="clear" w:color="auto" w:fill="FFFFFF"/>
        </w:rPr>
        <w:t xml:space="preserve">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w:t>
      </w:r>
      <w:proofErr w:type="gramStart"/>
      <w:r w:rsidRPr="006950B9">
        <w:rPr>
          <w:rFonts w:ascii="Arial" w:hAnsi="Arial" w:cs="Arial"/>
          <w:color w:val="222222"/>
          <w:sz w:val="20"/>
          <w:szCs w:val="20"/>
          <w:shd w:val="clear" w:color="auto" w:fill="FFFFFF"/>
        </w:rPr>
        <w:t>shall not be reimbursed</w:t>
      </w:r>
      <w:proofErr w:type="gramEnd"/>
      <w:r w:rsidRPr="006950B9">
        <w:rPr>
          <w:rFonts w:ascii="Arial" w:hAnsi="Arial" w:cs="Arial"/>
          <w:color w:val="222222"/>
          <w:sz w:val="20"/>
          <w:szCs w:val="20"/>
          <w:shd w:val="clear" w:color="auto" w:fill="FFFFFF"/>
        </w:rPr>
        <w:t xml:space="preserve"> for any costs incurred after the effective date of termination.</w:t>
      </w:r>
    </w:p>
    <w:p w:rsidR="00C50FDF" w:rsidRPr="006950B9" w:rsidRDefault="00C50FDF" w:rsidP="00C50FDF">
      <w:pPr>
        <w:pStyle w:val="ListParagraph"/>
        <w:ind w:left="360"/>
        <w:jc w:val="both"/>
        <w:rPr>
          <w:rFonts w:ascii="Arial" w:hAnsi="Arial" w:cs="Arial"/>
          <w:sz w:val="20"/>
          <w:szCs w:val="20"/>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 xml:space="preserve">Obligations </w:t>
      </w:r>
      <w:proofErr w:type="gramStart"/>
      <w:r w:rsidRPr="006950B9">
        <w:rPr>
          <w:rFonts w:ascii="Arial" w:hAnsi="Arial" w:cs="Arial"/>
          <w:b/>
          <w:bCs/>
          <w:sz w:val="20"/>
          <w:szCs w:val="20"/>
          <w:u w:val="single"/>
        </w:rPr>
        <w:t>Upon</w:t>
      </w:r>
      <w:proofErr w:type="gramEnd"/>
      <w:r w:rsidRPr="006950B9">
        <w:rPr>
          <w:rFonts w:ascii="Arial" w:hAnsi="Arial" w:cs="Arial"/>
          <w:b/>
          <w:bCs/>
          <w:sz w:val="20"/>
          <w:szCs w:val="20"/>
          <w:u w:val="single"/>
        </w:rPr>
        <w:t xml:space="preserve">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rsidR="00C50FDF" w:rsidRPr="006950B9" w:rsidRDefault="00C50FDF" w:rsidP="00C50FDF">
      <w:pPr>
        <w:pStyle w:val="ListParagraph"/>
        <w:rPr>
          <w:rFonts w:ascii="Arial" w:hAnsi="Arial" w:cs="Arial"/>
          <w:sz w:val="20"/>
          <w:szCs w:val="20"/>
        </w:rPr>
      </w:pPr>
    </w:p>
    <w:p w:rsidR="00C50FDF" w:rsidRPr="006950B9" w:rsidRDefault="00C50FDF" w:rsidP="00C50FDF">
      <w:pPr>
        <w:pStyle w:val="ListParagraph"/>
        <w:numPr>
          <w:ilvl w:val="0"/>
          <w:numId w:val="14"/>
        </w:numPr>
        <w:spacing w:after="0" w:line="240" w:lineRule="auto"/>
        <w:jc w:val="both"/>
        <w:rPr>
          <w:rFonts w:ascii="Arial" w:hAnsi="Arial" w:cs="Arial"/>
          <w:b/>
          <w:bCs/>
          <w:sz w:val="20"/>
          <w:szCs w:val="20"/>
          <w:u w:val="single"/>
        </w:rPr>
      </w:pP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 xml:space="preserve">to pay </w:t>
      </w:r>
      <w:proofErr w:type="gramStart"/>
      <w:r w:rsidRPr="006950B9">
        <w:rPr>
          <w:rFonts w:ascii="Arial" w:hAnsi="Arial" w:cs="Arial"/>
          <w:sz w:val="20"/>
          <w:szCs w:val="20"/>
          <w:shd w:val="clear" w:color="auto" w:fill="FFFFFF"/>
        </w:rPr>
        <w:t>for the</w:t>
      </w:r>
      <w:proofErr w:type="gramEnd"/>
      <w:r w:rsidRPr="006950B9">
        <w:rPr>
          <w:rFonts w:ascii="Arial" w:hAnsi="Arial" w:cs="Arial"/>
          <w:sz w:val="20"/>
          <w:szCs w:val="20"/>
          <w:shd w:val="clear" w:color="auto" w:fill="FFFFFF"/>
        </w:rPr>
        <w:t xml:space="preserv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Conflict of Interest</w:t>
      </w:r>
      <w:r w:rsidRPr="006950B9">
        <w:rPr>
          <w:rFonts w:ascii="Arial" w:hAnsi="Arial" w:cs="Arial"/>
          <w:b/>
          <w:bCs/>
          <w:sz w:val="20"/>
          <w:szCs w:val="20"/>
        </w:rPr>
        <w:t>:</w:t>
      </w:r>
      <w:r w:rsidRPr="006950B9">
        <w:rPr>
          <w:rFonts w:ascii="Arial" w:hAnsi="Arial" w:cs="Arial"/>
          <w:sz w:val="20"/>
          <w:szCs w:val="20"/>
        </w:rPr>
        <w:t xml:space="preserve">  No officer or employee of the University shall participate in any decision relating to this </w:t>
      </w:r>
      <w:proofErr w:type="gramStart"/>
      <w:r w:rsidRPr="006950B9">
        <w:rPr>
          <w:rFonts w:ascii="Arial" w:hAnsi="Arial" w:cs="Arial"/>
          <w:sz w:val="20"/>
          <w:szCs w:val="20"/>
        </w:rPr>
        <w:t>contract which affects his or her personal interest</w:t>
      </w:r>
      <w:proofErr w:type="gramEnd"/>
      <w:r w:rsidRPr="006950B9">
        <w:rPr>
          <w:rFonts w:ascii="Arial" w:hAnsi="Arial" w:cs="Arial"/>
          <w:sz w:val="20"/>
          <w:szCs w:val="20"/>
        </w:rPr>
        <w:t xml:space="preserve"> in any entity in which he or she directly or indirectly has interest.  No employee of the University shall have any interest, direct or indirect, in this contract or proceeds thereof.</w:t>
      </w:r>
    </w:p>
    <w:p w:rsidR="00C50FDF" w:rsidRPr="006950B9" w:rsidRDefault="00C50FDF" w:rsidP="00C50FDF">
      <w:pPr>
        <w:pStyle w:val="ListParagraph"/>
        <w:jc w:val="both"/>
        <w:rPr>
          <w:rFonts w:ascii="Arial" w:hAnsi="Arial" w:cs="Arial"/>
          <w:b/>
          <w:bCs/>
          <w:sz w:val="20"/>
          <w:szCs w:val="20"/>
          <w:u w:val="single"/>
        </w:rPr>
      </w:pPr>
    </w:p>
    <w:p w:rsidR="00C50FDF"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This Contract </w:t>
      </w:r>
      <w:proofErr w:type="gramStart"/>
      <w:r w:rsidRPr="006950B9">
        <w:rPr>
          <w:rFonts w:ascii="Arial" w:hAnsi="Arial" w:cs="Arial"/>
          <w:sz w:val="20"/>
          <w:szCs w:val="20"/>
        </w:rPr>
        <w:t>may be modified or amended only in a writing signed by both parties</w:t>
      </w:r>
      <w:proofErr w:type="gramEnd"/>
      <w:r w:rsidRPr="006950B9">
        <w:rPr>
          <w:rFonts w:ascii="Arial" w:hAnsi="Arial" w:cs="Arial"/>
          <w:sz w:val="20"/>
          <w:szCs w:val="20"/>
        </w:rPr>
        <w:t>.</w:t>
      </w:r>
    </w:p>
    <w:p w:rsidR="00C50FDF" w:rsidRPr="00C22AA4" w:rsidRDefault="00C50FDF" w:rsidP="00C50FDF">
      <w:pPr>
        <w:pStyle w:val="ListParagraph"/>
        <w:rPr>
          <w:rFonts w:ascii="Arial" w:hAnsi="Arial" w:cs="Arial"/>
          <w:b/>
          <w:bCs/>
          <w:sz w:val="20"/>
          <w:szCs w:val="20"/>
          <w:u w:val="single"/>
        </w:rPr>
      </w:pPr>
    </w:p>
    <w:p w:rsidR="00C50FDF" w:rsidRPr="00C22AA4" w:rsidRDefault="00C50FDF" w:rsidP="00C50FDF">
      <w:pPr>
        <w:pStyle w:val="ListParagraph"/>
        <w:numPr>
          <w:ilvl w:val="0"/>
          <w:numId w:val="14"/>
        </w:numPr>
        <w:spacing w:after="0" w:line="240" w:lineRule="auto"/>
        <w:jc w:val="both"/>
        <w:rPr>
          <w:rFonts w:ascii="Arial" w:hAnsi="Arial" w:cs="Arial"/>
          <w:sz w:val="20"/>
          <w:szCs w:val="20"/>
        </w:rPr>
      </w:pPr>
      <w:r w:rsidRPr="00C22AA4">
        <w:rPr>
          <w:rFonts w:ascii="Arial" w:hAnsi="Arial" w:cs="Arial"/>
          <w:b/>
          <w:bCs/>
          <w:sz w:val="20"/>
          <w:szCs w:val="20"/>
          <w:u w:val="single"/>
        </w:rPr>
        <w:t>Assignment</w:t>
      </w:r>
      <w:r w:rsidRPr="00C22AA4">
        <w:rPr>
          <w:rFonts w:ascii="Arial" w:hAnsi="Arial" w:cs="Arial"/>
          <w:b/>
          <w:bCs/>
          <w:sz w:val="20"/>
          <w:szCs w:val="20"/>
        </w:rPr>
        <w:t>:</w:t>
      </w:r>
      <w:r w:rsidRPr="00C22AA4">
        <w:rPr>
          <w:rFonts w:ascii="Arial" w:hAnsi="Arial" w:cs="Arial"/>
          <w:sz w:val="20"/>
          <w:szCs w:val="20"/>
        </w:rPr>
        <w:t xml:space="preserve"> This Contract, or any part thereof, </w:t>
      </w:r>
      <w:proofErr w:type="gramStart"/>
      <w:r w:rsidRPr="00C22AA4">
        <w:rPr>
          <w:rFonts w:ascii="Arial" w:hAnsi="Arial" w:cs="Arial"/>
          <w:sz w:val="20"/>
          <w:szCs w:val="20"/>
        </w:rPr>
        <w:t>may not be assigned, transferred or subcontracted by the Contractor without the prior written consent of the University</w:t>
      </w:r>
      <w:proofErr w:type="gramEnd"/>
      <w:r w:rsidRPr="00C22AA4">
        <w:rPr>
          <w:rFonts w:ascii="Arial" w:hAnsi="Arial" w:cs="Arial"/>
          <w:sz w:val="20"/>
          <w:szCs w:val="20"/>
        </w:rPr>
        <w:t>.</w:t>
      </w:r>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Applicable Law</w:t>
      </w:r>
      <w:r w:rsidRPr="006950B9">
        <w:rPr>
          <w:rFonts w:ascii="Arial" w:hAnsi="Arial" w:cs="Arial"/>
          <w:b/>
          <w:bCs/>
          <w:sz w:val="20"/>
          <w:szCs w:val="20"/>
        </w:rPr>
        <w:t>:</w:t>
      </w:r>
      <w:r w:rsidRPr="006950B9">
        <w:rPr>
          <w:rFonts w:ascii="Arial" w:hAnsi="Arial" w:cs="Arial"/>
          <w:sz w:val="20"/>
          <w:szCs w:val="20"/>
        </w:rPr>
        <w:t xml:space="preserve"> This Contract </w:t>
      </w:r>
      <w:proofErr w:type="gramStart"/>
      <w:r w:rsidRPr="006950B9">
        <w:rPr>
          <w:rFonts w:ascii="Arial" w:hAnsi="Arial" w:cs="Arial"/>
          <w:sz w:val="20"/>
          <w:szCs w:val="20"/>
        </w:rPr>
        <w:t>shall be governed and interpreted according to the laws of the State of Maine</w:t>
      </w:r>
      <w:proofErr w:type="gramEnd"/>
      <w:r w:rsidRPr="006950B9">
        <w:rPr>
          <w:rFonts w:ascii="Arial" w:hAnsi="Arial" w:cs="Arial"/>
          <w:sz w:val="20"/>
          <w:szCs w:val="20"/>
        </w:rPr>
        <w:t>.</w:t>
      </w:r>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Administration</w:t>
      </w:r>
      <w:r w:rsidRPr="006950B9">
        <w:rPr>
          <w:rFonts w:ascii="Arial" w:hAnsi="Arial" w:cs="Arial"/>
          <w:b/>
          <w:bCs/>
          <w:sz w:val="20"/>
          <w:szCs w:val="20"/>
        </w:rPr>
        <w:t>:</w:t>
      </w:r>
      <w:r w:rsidRPr="006950B9">
        <w:rPr>
          <w:rFonts w:ascii="Arial" w:hAnsi="Arial" w:cs="Arial"/>
          <w:sz w:val="20"/>
          <w:szCs w:val="20"/>
        </w:rPr>
        <w:t xml:space="preserve"> </w:t>
      </w:r>
      <w:r w:rsidRPr="007D041D">
        <w:rPr>
          <w:rFonts w:ascii="Arial" w:hAnsi="Arial" w:cs="Arial"/>
          <w:sz w:val="20"/>
          <w:szCs w:val="20"/>
          <w:u w:val="single"/>
        </w:rPr>
        <w:t>Eric Chapman</w:t>
      </w:r>
      <w:r>
        <w:rPr>
          <w:rFonts w:ascii="Arial" w:hAnsi="Arial" w:cs="Arial"/>
          <w:sz w:val="20"/>
          <w:szCs w:val="20"/>
        </w:rPr>
        <w:t xml:space="preserve"> </w:t>
      </w:r>
      <w:r w:rsidRPr="006950B9">
        <w:rPr>
          <w:rFonts w:ascii="Arial" w:hAnsi="Arial" w:cs="Arial"/>
          <w:sz w:val="20"/>
          <w:szCs w:val="20"/>
        </w:rPr>
        <w:t xml:space="preserve">shall be the University's authorized representative in all matters pertaining to the administration of the terms and conditions of this Contract. </w:t>
      </w:r>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lastRenderedPageBreak/>
        <w:t>Non</w:t>
      </w:r>
      <w:r w:rsidRPr="006950B9">
        <w:rPr>
          <w:rFonts w:ascii="Arial" w:hAnsi="Arial" w:cs="Arial"/>
          <w:b/>
          <w:bCs/>
          <w:sz w:val="20"/>
          <w:szCs w:val="20"/>
          <w:u w:val="single"/>
        </w:rPr>
        <w:noBreakHyphen/>
        <w:t>Discrimination</w:t>
      </w:r>
      <w:r w:rsidRPr="006950B9">
        <w:rPr>
          <w:rFonts w:ascii="Arial" w:hAnsi="Arial" w:cs="Arial"/>
          <w:b/>
          <w:bCs/>
          <w:sz w:val="20"/>
          <w:szCs w:val="20"/>
        </w:rPr>
        <w:t>:</w:t>
      </w:r>
      <w:r w:rsidRPr="006950B9">
        <w:rPr>
          <w:rFonts w:ascii="Arial" w:hAnsi="Arial" w:cs="Arial"/>
          <w:sz w:val="20"/>
          <w:szCs w:val="20"/>
        </w:rPr>
        <w:t xml:space="preserve"> In the execution of the contract, the Contractor shall not discriminate </w:t>
      </w:r>
      <w:proofErr w:type="gramStart"/>
      <w:r w:rsidRPr="006950B9">
        <w:rPr>
          <w:rFonts w:ascii="Arial" w:hAnsi="Arial" w:cs="Arial"/>
          <w:sz w:val="20"/>
          <w:szCs w:val="20"/>
        </w:rPr>
        <w:t>on the basis of</w:t>
      </w:r>
      <w:proofErr w:type="gramEnd"/>
      <w:r w:rsidRPr="006950B9">
        <w:rPr>
          <w:rFonts w:ascii="Arial" w:hAnsi="Arial" w:cs="Arial"/>
          <w:sz w:val="20"/>
          <w:szCs w:val="20"/>
        </w:rPr>
        <w:t xml:space="preserve"> race, color, religion, sex, sexual orientation, transgender status or gender expression, national origin or citizenship status, age, disability, genetic information,</w:t>
      </w:r>
      <w:r w:rsidRPr="006950B9">
        <w:rPr>
          <w:rFonts w:ascii="Arial" w:hAnsi="Arial" w:cs="Arial"/>
          <w:b/>
          <w:sz w:val="20"/>
          <w:szCs w:val="20"/>
        </w:rPr>
        <w:t xml:space="preserve"> </w:t>
      </w:r>
      <w:r w:rsidRPr="006950B9">
        <w:rPr>
          <w:rFonts w:ascii="Arial" w:hAnsi="Arial" w:cs="Arial"/>
          <w:sz w:val="20"/>
          <w:szCs w:val="20"/>
        </w:rPr>
        <w:t>or veteran status and shall provide reasonable accommodations to qualified individuals with disabilities upon request. The university encourages the employment of qualified individuals with disabilities.</w:t>
      </w:r>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Indemnification</w:t>
      </w:r>
      <w:r w:rsidRPr="006950B9">
        <w:rPr>
          <w:rFonts w:ascii="Arial" w:hAnsi="Arial" w:cs="Arial"/>
          <w:b/>
          <w:bCs/>
          <w:sz w:val="20"/>
          <w:szCs w:val="20"/>
        </w:rPr>
        <w:t>:</w:t>
      </w:r>
      <w:r w:rsidRPr="006950B9">
        <w:rPr>
          <w:rFonts w:ascii="Arial" w:hAnsi="Arial" w:cs="Arial"/>
          <w:sz w:val="20"/>
          <w:szCs w:val="20"/>
        </w:rPr>
        <w:t xml:space="preserve"> The Contractor shall comply with all applicable federal, state and local laws, rules, regulations, ordinances and orders relating to the services provided under this Contract. </w:t>
      </w:r>
      <w:proofErr w:type="gramStart"/>
      <w:r w:rsidRPr="006950B9">
        <w:rPr>
          <w:rFonts w:ascii="Arial" w:hAnsi="Arial" w:cs="Arial"/>
          <w:sz w:val="20"/>
          <w:szCs w:val="20"/>
        </w:rPr>
        <w:t>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roofErr w:type="gramEnd"/>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Contract Validity</w:t>
      </w:r>
      <w:r w:rsidRPr="006950B9">
        <w:rPr>
          <w:rFonts w:ascii="Arial" w:hAnsi="Arial" w:cs="Arial"/>
          <w:b/>
          <w:bCs/>
          <w:sz w:val="20"/>
          <w:szCs w:val="20"/>
        </w:rPr>
        <w:t>:</w:t>
      </w:r>
      <w:r w:rsidRPr="006950B9">
        <w:rPr>
          <w:rFonts w:ascii="Arial" w:hAnsi="Arial" w:cs="Arial"/>
          <w:sz w:val="20"/>
          <w:szCs w:val="20"/>
        </w:rPr>
        <w:t xml:space="preserve"> In the event one or more clauses of this Contract </w:t>
      </w:r>
      <w:proofErr w:type="gramStart"/>
      <w:r w:rsidRPr="006950B9">
        <w:rPr>
          <w:rFonts w:ascii="Arial" w:hAnsi="Arial" w:cs="Arial"/>
          <w:sz w:val="20"/>
          <w:szCs w:val="20"/>
        </w:rPr>
        <w:t xml:space="preserve">are </w:t>
      </w:r>
      <w:r w:rsidRPr="006950B9">
        <w:rPr>
          <w:rFonts w:ascii="Arial" w:hAnsi="Arial" w:cs="Arial"/>
          <w:sz w:val="20"/>
          <w:szCs w:val="20"/>
          <w:u w:val="single"/>
        </w:rPr>
        <w:t>declared</w:t>
      </w:r>
      <w:proofErr w:type="gramEnd"/>
      <w:r w:rsidRPr="006950B9">
        <w:rPr>
          <w:rFonts w:ascii="Arial" w:hAnsi="Arial" w:cs="Arial"/>
          <w:sz w:val="20"/>
          <w:szCs w:val="20"/>
          <w:u w:val="single"/>
        </w:rPr>
        <w:t xml:space="preserve"> </w:t>
      </w:r>
      <w:r w:rsidRPr="006950B9">
        <w:rPr>
          <w:rFonts w:ascii="Arial" w:hAnsi="Arial" w:cs="Arial"/>
          <w:sz w:val="20"/>
          <w:szCs w:val="20"/>
        </w:rPr>
        <w:t>invalid, void, unenforceable or illegal, that shall not affect the validity of the remaining portions of this Contract.</w:t>
      </w:r>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Independent Contractor</w:t>
      </w:r>
      <w:r w:rsidRPr="006950B9">
        <w:rPr>
          <w:rFonts w:ascii="Arial" w:hAnsi="Arial" w:cs="Arial"/>
          <w:b/>
          <w:bCs/>
          <w:sz w:val="20"/>
          <w:szCs w:val="20"/>
        </w:rPr>
        <w:t>:</w:t>
      </w:r>
      <w:r w:rsidRPr="006950B9">
        <w:rPr>
          <w:rFonts w:ascii="Arial" w:hAnsi="Arial" w:cs="Arial"/>
          <w:sz w:val="20"/>
          <w:szCs w:val="20"/>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t>
      </w:r>
      <w:proofErr w:type="gramStart"/>
      <w:r w:rsidRPr="006950B9">
        <w:rPr>
          <w:rFonts w:ascii="Arial" w:hAnsi="Arial" w:cs="Arial"/>
          <w:sz w:val="20"/>
          <w:szCs w:val="20"/>
        </w:rPr>
        <w:t>will be deducted</w:t>
      </w:r>
      <w:proofErr w:type="gramEnd"/>
      <w:r w:rsidRPr="006950B9">
        <w:rPr>
          <w:rFonts w:ascii="Arial" w:hAnsi="Arial" w:cs="Arial"/>
          <w:sz w:val="20"/>
          <w:szCs w:val="20"/>
        </w:rPr>
        <w:t xml:space="preserve">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t>
      </w:r>
      <w:proofErr w:type="gramStart"/>
      <w:r w:rsidRPr="006950B9">
        <w:rPr>
          <w:rFonts w:ascii="Arial" w:hAnsi="Arial" w:cs="Arial"/>
          <w:sz w:val="20"/>
          <w:szCs w:val="20"/>
        </w:rPr>
        <w:t>will be filed</w:t>
      </w:r>
      <w:proofErr w:type="gramEnd"/>
      <w:r w:rsidRPr="006950B9">
        <w:rPr>
          <w:rFonts w:ascii="Arial" w:hAnsi="Arial" w:cs="Arial"/>
          <w:sz w:val="20"/>
          <w:szCs w:val="20"/>
        </w:rPr>
        <w:t xml:space="preserve">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rsidR="00C50FDF" w:rsidRPr="006950B9" w:rsidRDefault="00C50FDF" w:rsidP="00C50FDF">
      <w:pPr>
        <w:pStyle w:val="ListParagraph"/>
        <w:ind w:left="360"/>
        <w:jc w:val="both"/>
        <w:rPr>
          <w:rFonts w:ascii="Arial" w:hAnsi="Arial" w:cs="Arial"/>
          <w:sz w:val="20"/>
          <w:szCs w:val="20"/>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Intellectual Property</w:t>
      </w:r>
      <w:r w:rsidRPr="006950B9">
        <w:rPr>
          <w:rFonts w:ascii="Arial" w:hAnsi="Arial" w:cs="Arial"/>
          <w:b/>
          <w:bCs/>
          <w:sz w:val="20"/>
          <w:szCs w:val="20"/>
        </w:rPr>
        <w:t>:</w:t>
      </w:r>
      <w:r w:rsidRPr="006950B9">
        <w:rPr>
          <w:rFonts w:ascii="Arial" w:hAnsi="Arial" w:cs="Arial"/>
          <w:sz w:val="20"/>
          <w:szCs w:val="20"/>
        </w:rPr>
        <w:t xml:space="preserve"> Any information and/or materials, finished or unfinished, produced in performance of this Contract, and all of the rights pertaining thereto, are the property of the University and </w:t>
      </w:r>
      <w:proofErr w:type="gramStart"/>
      <w:r w:rsidRPr="006950B9">
        <w:rPr>
          <w:rFonts w:ascii="Arial" w:hAnsi="Arial" w:cs="Arial"/>
          <w:sz w:val="20"/>
          <w:szCs w:val="20"/>
        </w:rPr>
        <w:t>shall be turned over</w:t>
      </w:r>
      <w:proofErr w:type="gramEnd"/>
      <w:r w:rsidRPr="006950B9">
        <w:rPr>
          <w:rFonts w:ascii="Arial" w:hAnsi="Arial" w:cs="Arial"/>
          <w:sz w:val="20"/>
          <w:szCs w:val="20"/>
        </w:rPr>
        <w:t xml:space="preserve"> to the University upon request.</w:t>
      </w:r>
    </w:p>
    <w:p w:rsidR="00C50FDF" w:rsidRPr="006950B9" w:rsidRDefault="00C50FDF" w:rsidP="00C50FDF">
      <w:pPr>
        <w:pStyle w:val="ListParagraph"/>
        <w:rPr>
          <w:rFonts w:ascii="Arial" w:hAnsi="Arial" w:cs="Arial"/>
          <w:sz w:val="20"/>
          <w:szCs w:val="20"/>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color w:val="000000"/>
          <w:sz w:val="20"/>
          <w:szCs w:val="20"/>
          <w:u w:val="single"/>
          <w:shd w:val="clear" w:color="auto" w:fill="FFFFFF"/>
        </w:rPr>
        <w:t>Entire Contract</w:t>
      </w:r>
      <w:r w:rsidRPr="006950B9">
        <w:rPr>
          <w:rFonts w:ascii="Arial" w:hAnsi="Arial" w:cs="Arial"/>
          <w:b/>
          <w:color w:val="000000"/>
          <w:sz w:val="20"/>
          <w:szCs w:val="20"/>
          <w:shd w:val="clear" w:color="auto" w:fill="FFFFFF"/>
        </w:rPr>
        <w:t>:</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This Contract sets forth the entire agreement between the parties on the</w:t>
      </w:r>
      <w:r w:rsidRPr="006950B9">
        <w:rPr>
          <w:rStyle w:val="apple-converted-space"/>
          <w:rFonts w:ascii="Arial" w:hAnsi="Arial" w:cs="Arial"/>
          <w:color w:val="000000"/>
          <w:sz w:val="20"/>
          <w:szCs w:val="20"/>
          <w:shd w:val="clear" w:color="auto" w:fill="FFFFFF"/>
        </w:rPr>
        <w:t> </w:t>
      </w:r>
      <w:bookmarkStart w:id="8" w:name="14f6f61f7a989c0e__GoBack"/>
      <w:bookmarkEnd w:id="8"/>
      <w:r w:rsidRPr="006950B9">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 xml:space="preserve">This Contract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t>
      </w:r>
      <w:proofErr w:type="gramStart"/>
      <w:r w:rsidRPr="006950B9">
        <w:rPr>
          <w:rFonts w:ascii="Arial" w:hAnsi="Arial" w:cs="Arial"/>
          <w:color w:val="000000"/>
          <w:sz w:val="20"/>
          <w:szCs w:val="20"/>
          <w:shd w:val="clear" w:color="auto" w:fill="FFFFFF"/>
        </w:rPr>
        <w:t>will not be bound</w:t>
      </w:r>
      <w:proofErr w:type="gramEnd"/>
      <w:r w:rsidRPr="006950B9">
        <w:rPr>
          <w:rFonts w:ascii="Arial" w:hAnsi="Arial" w:cs="Arial"/>
          <w:color w:val="000000"/>
          <w:sz w:val="20"/>
          <w:szCs w:val="20"/>
          <w:shd w:val="clear" w:color="auto" w:fill="FFFFFF"/>
        </w:rPr>
        <w:t xml:space="preserve"> to any other terms and conditions set forth in any documents, agreements or policies posted on Contractor's website unless such terms and conditions are set forth in this Contract.  Contractor may not unilaterally change any term or condition of this Contract.</w:t>
      </w:r>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Licensing</w:t>
      </w:r>
      <w:r w:rsidRPr="006950B9">
        <w:rPr>
          <w:rFonts w:ascii="Arial" w:hAnsi="Arial" w:cs="Arial"/>
          <w:b/>
          <w:bCs/>
          <w:sz w:val="20"/>
          <w:szCs w:val="20"/>
        </w:rPr>
        <w:t>:</w:t>
      </w:r>
      <w:r w:rsidRPr="006950B9">
        <w:rPr>
          <w:rFonts w:ascii="Arial" w:hAnsi="Arial" w:cs="Arial"/>
          <w:sz w:val="20"/>
          <w:szCs w:val="20"/>
        </w:rPr>
        <w:t xml:space="preserve"> Contractor shall secure in its name and at its </w:t>
      </w:r>
      <w:proofErr w:type="gramStart"/>
      <w:r w:rsidRPr="006950B9">
        <w:rPr>
          <w:rFonts w:ascii="Arial" w:hAnsi="Arial" w:cs="Arial"/>
          <w:sz w:val="20"/>
          <w:szCs w:val="20"/>
        </w:rPr>
        <w:t>expense</w:t>
      </w:r>
      <w:proofErr w:type="gramEnd"/>
      <w:r w:rsidRPr="006950B9">
        <w:rPr>
          <w:rFonts w:ascii="Arial" w:hAnsi="Arial" w:cs="Arial"/>
          <w:sz w:val="20"/>
          <w:szCs w:val="20"/>
        </w:rPr>
        <w:t xml:space="preserve"> all federal, state, and local licenses and permits required for operation under this Contract. Contractor shall provide proof of such licensure or permit to the University prior to commencing work under this Contract.</w:t>
      </w:r>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Record Keeping, Audit and Inspection of Records</w:t>
      </w:r>
      <w:r w:rsidRPr="006950B9">
        <w:rPr>
          <w:rFonts w:ascii="Arial" w:hAnsi="Arial" w:cs="Arial"/>
          <w:b/>
          <w:bCs/>
          <w:sz w:val="20"/>
          <w:szCs w:val="20"/>
        </w:rPr>
        <w:t>:</w:t>
      </w:r>
      <w:r w:rsidRPr="006950B9">
        <w:rPr>
          <w:rFonts w:ascii="Arial" w:hAnsi="Arial" w:cs="Arial"/>
          <w:sz w:val="20"/>
          <w:szCs w:val="20"/>
        </w:rPr>
        <w:t xml:space="preserve"> The Contractor shall maintain books, records and other compilations of data pertaining to the requirements of the Contract to the extent and in such </w:t>
      </w:r>
      <w:r w:rsidRPr="006950B9">
        <w:rPr>
          <w:rFonts w:ascii="Arial" w:hAnsi="Arial" w:cs="Arial"/>
          <w:sz w:val="20"/>
          <w:szCs w:val="20"/>
        </w:rPr>
        <w:lastRenderedPageBreak/>
        <w:t xml:space="preserve">detail as shall properly substantiate claims for payment under the Contract.  All such records </w:t>
      </w:r>
      <w:proofErr w:type="gramStart"/>
      <w:r w:rsidRPr="006950B9">
        <w:rPr>
          <w:rFonts w:ascii="Arial" w:hAnsi="Arial" w:cs="Arial"/>
          <w:sz w:val="20"/>
          <w:szCs w:val="20"/>
        </w:rPr>
        <w:t>shall be kept</w:t>
      </w:r>
      <w:proofErr w:type="gramEnd"/>
      <w:r w:rsidRPr="006950B9">
        <w:rPr>
          <w:rFonts w:ascii="Arial" w:hAnsi="Arial" w:cs="Arial"/>
          <w:sz w:val="20"/>
          <w:szCs w:val="20"/>
        </w:rPr>
        <w:t xml:space="preserve"> for a period of seven years or for such longer period as specified herein.  All retention periods start on the first day after the final payment of the Contract.  If any litigation, claim, negotiation, audit or other action involving the records </w:t>
      </w:r>
      <w:proofErr w:type="gramStart"/>
      <w:r w:rsidRPr="006950B9">
        <w:rPr>
          <w:rFonts w:ascii="Arial" w:hAnsi="Arial" w:cs="Arial"/>
          <w:sz w:val="20"/>
          <w:szCs w:val="20"/>
        </w:rPr>
        <w:t>is commenced</w:t>
      </w:r>
      <w:proofErr w:type="gramEnd"/>
      <w:r w:rsidRPr="006950B9">
        <w:rPr>
          <w:rFonts w:ascii="Arial" w:hAnsi="Arial" w:cs="Arial"/>
          <w:sz w:val="20"/>
          <w:szCs w:val="20"/>
        </w:rPr>
        <w:t xml:space="preserve">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Contract.  Such access shall include on-site audits.</w:t>
      </w:r>
    </w:p>
    <w:p w:rsidR="00C50FDF" w:rsidRPr="006950B9" w:rsidRDefault="00C50FDF" w:rsidP="00C50FDF">
      <w:pPr>
        <w:pStyle w:val="ListParagraph"/>
        <w:ind w:left="360"/>
        <w:jc w:val="both"/>
        <w:rPr>
          <w:rFonts w:ascii="Arial" w:hAnsi="Arial" w:cs="Arial"/>
          <w:sz w:val="20"/>
          <w:szCs w:val="20"/>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Publicity, Publication, Reproduction and use of Contract’s Products or Materials</w:t>
      </w:r>
      <w:r w:rsidRPr="006950B9">
        <w:rPr>
          <w:rFonts w:ascii="Arial" w:hAnsi="Arial" w:cs="Arial"/>
          <w:b/>
          <w:bCs/>
          <w:sz w:val="20"/>
          <w:szCs w:val="20"/>
        </w:rPr>
        <w:t>:</w:t>
      </w:r>
      <w:r w:rsidRPr="006950B9">
        <w:rPr>
          <w:rFonts w:ascii="Arial" w:hAnsi="Arial" w:cs="Arial"/>
          <w:sz w:val="20"/>
          <w:szCs w:val="20"/>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Contract, makes any statement bearing on the work performed or data collected under this Contract to the press or issues any material for publication through any medium of communication.  If the Contractor or any of its subcontractors publishes a work dealing with any aspect of performance under the Contract, or of the results and accomplishments attained in such performance, the University shall have a royalty free, non-exclusive and irrevocable license to reproduce, publish or otherwise use and to authorize others to use the publication.</w:t>
      </w:r>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The contractor shall comply with all laws and regulations relating to confidentiality and privacy including but not limited to any rules or regulations of the University.</w:t>
      </w:r>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proofErr w:type="gramStart"/>
      <w:r w:rsidRPr="006950B9">
        <w:rPr>
          <w:rFonts w:ascii="Arial" w:hAnsi="Arial" w:cs="Arial"/>
          <w:b/>
          <w:bCs/>
          <w:sz w:val="20"/>
          <w:szCs w:val="20"/>
          <w:u w:val="single"/>
        </w:rPr>
        <w:t>Force Majeure</w:t>
      </w:r>
      <w:r w:rsidRPr="006950B9">
        <w:rPr>
          <w:rFonts w:ascii="Arial" w:hAnsi="Arial" w:cs="Arial"/>
          <w:b/>
          <w:bCs/>
          <w:sz w:val="20"/>
          <w:szCs w:val="20"/>
        </w:rPr>
        <w:t>:</w:t>
      </w:r>
      <w:r w:rsidRPr="006950B9">
        <w:rPr>
          <w:rFonts w:ascii="Arial" w:hAnsi="Arial" w:cs="Arial"/>
          <w:sz w:val="20"/>
          <w:szCs w:val="20"/>
        </w:rPr>
        <w:t xml:space="preserve"> Neither party</w:t>
      </w:r>
      <w:proofErr w:type="gramEnd"/>
      <w:r w:rsidRPr="006950B9">
        <w:rPr>
          <w:rFonts w:ascii="Arial" w:hAnsi="Arial" w:cs="Arial"/>
          <w:sz w:val="20"/>
          <w:szCs w:val="20"/>
        </w:rPr>
        <w:t xml:space="preserve"> shall be liable to the other or be deemed to be in breach of this Contract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w:t>
      </w:r>
      <w:proofErr w:type="gramStart"/>
      <w:r w:rsidRPr="006950B9">
        <w:rPr>
          <w:rFonts w:ascii="Arial" w:hAnsi="Arial" w:cs="Arial"/>
          <w:sz w:val="20"/>
          <w:szCs w:val="20"/>
        </w:rPr>
        <w:t>provided that</w:t>
      </w:r>
      <w:proofErr w:type="gramEnd"/>
      <w:r w:rsidRPr="006950B9">
        <w:rPr>
          <w:rFonts w:ascii="Arial" w:hAnsi="Arial" w:cs="Arial"/>
          <w:sz w:val="20"/>
          <w:szCs w:val="20"/>
        </w:rPr>
        <w:t xml:space="preserve"> the party whose performance is affected notifies the other promptly of the existence and nature of such delay.</w:t>
      </w:r>
    </w:p>
    <w:p w:rsidR="00C50FDF" w:rsidRPr="006950B9" w:rsidRDefault="00C50FDF" w:rsidP="00C50FDF">
      <w:pPr>
        <w:pStyle w:val="ListParagraph"/>
        <w:jc w:val="both"/>
        <w:rPr>
          <w:rFonts w:ascii="Arial" w:hAnsi="Arial" w:cs="Arial"/>
          <w:b/>
          <w:bCs/>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Notices</w:t>
      </w:r>
      <w:r w:rsidRPr="006950B9">
        <w:rPr>
          <w:rFonts w:ascii="Arial" w:hAnsi="Arial" w:cs="Arial"/>
          <w:b/>
          <w:bCs/>
          <w:sz w:val="20"/>
          <w:szCs w:val="20"/>
        </w:rPr>
        <w:t>:</w:t>
      </w:r>
      <w:r w:rsidRPr="006950B9">
        <w:rPr>
          <w:rFonts w:ascii="Arial" w:hAnsi="Arial" w:cs="Arial"/>
          <w:sz w:val="20"/>
          <w:szCs w:val="20"/>
        </w:rPr>
        <w:t xml:space="preserve"> Unless otherwise specified in an attachment hereto, any notice hereunder shall be in writing and addressed to the persons and addresses below.</w:t>
      </w:r>
    </w:p>
    <w:p w:rsidR="00C50FDF" w:rsidRPr="006950B9" w:rsidRDefault="00C50FDF" w:rsidP="00C50FDF">
      <w:pPr>
        <w:pStyle w:val="ListParagraph"/>
        <w:rPr>
          <w:rFonts w:ascii="Arial" w:hAnsi="Arial" w:cs="Arial"/>
          <w:sz w:val="20"/>
          <w:szCs w:val="20"/>
        </w:rPr>
      </w:pPr>
    </w:p>
    <w:p w:rsidR="00C50FDF" w:rsidRPr="006950B9" w:rsidRDefault="00C50FDF" w:rsidP="00C50FDF">
      <w:pPr>
        <w:tabs>
          <w:tab w:val="left" w:pos="749"/>
          <w:tab w:val="right" w:pos="9301"/>
        </w:tabs>
        <w:ind w:left="749" w:hanging="29"/>
        <w:jc w:val="both"/>
        <w:rPr>
          <w:rFonts w:ascii="Arial" w:hAnsi="Arial" w:cs="Arial"/>
          <w:b/>
          <w:sz w:val="20"/>
          <w:szCs w:val="20"/>
        </w:rPr>
      </w:pPr>
      <w:r w:rsidRPr="006950B9">
        <w:rPr>
          <w:rFonts w:ascii="Arial" w:hAnsi="Arial" w:cs="Arial"/>
          <w:b/>
          <w:sz w:val="20"/>
          <w:szCs w:val="20"/>
          <w:u w:val="single"/>
        </w:rPr>
        <w:t>To the University</w:t>
      </w:r>
      <w:r w:rsidRPr="006950B9">
        <w:rPr>
          <w:rFonts w:ascii="Arial" w:hAnsi="Arial" w:cs="Arial"/>
          <w:b/>
          <w:sz w:val="20"/>
          <w:szCs w:val="20"/>
        </w:rPr>
        <w:t>:</w:t>
      </w:r>
    </w:p>
    <w:p w:rsidR="00C50FDF" w:rsidRPr="006950B9" w:rsidRDefault="00C50FDF" w:rsidP="00C50FDF">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University of Maine System</w:t>
      </w:r>
    </w:p>
    <w:p w:rsidR="00C50FDF" w:rsidRPr="006950B9" w:rsidRDefault="00C50FDF" w:rsidP="00C50FDF">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Robinson Hall</w:t>
      </w:r>
    </w:p>
    <w:p w:rsidR="00C50FDF" w:rsidRPr="006950B9" w:rsidRDefault="00C50FDF" w:rsidP="00C50FDF">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46 University Drive</w:t>
      </w:r>
    </w:p>
    <w:p w:rsidR="00C50FDF" w:rsidRPr="006950B9" w:rsidRDefault="00C50FDF" w:rsidP="00C50FDF">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Augusta, ME 04330</w:t>
      </w:r>
    </w:p>
    <w:p w:rsidR="00C50FDF" w:rsidRPr="006950B9" w:rsidRDefault="00C50FDF" w:rsidP="00C50FDF">
      <w:pPr>
        <w:shd w:val="clear" w:color="auto" w:fill="FFFFFF"/>
        <w:spacing w:after="0"/>
        <w:ind w:left="749"/>
        <w:jc w:val="both"/>
        <w:rPr>
          <w:rFonts w:ascii="Arial" w:hAnsi="Arial" w:cs="Arial"/>
          <w:color w:val="222222"/>
          <w:sz w:val="20"/>
          <w:szCs w:val="20"/>
        </w:rPr>
      </w:pPr>
      <w:r w:rsidRPr="006950B9">
        <w:rPr>
          <w:rFonts w:ascii="Arial" w:hAnsi="Arial" w:cs="Arial"/>
          <w:color w:val="222222"/>
          <w:sz w:val="20"/>
          <w:szCs w:val="20"/>
        </w:rPr>
        <w:t> </w:t>
      </w:r>
    </w:p>
    <w:p w:rsidR="00C50FDF" w:rsidRPr="006950B9" w:rsidRDefault="00C50FDF" w:rsidP="00C50FDF">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Attn: </w:t>
      </w:r>
      <w:r w:rsidRPr="006950B9">
        <w:rPr>
          <w:rFonts w:ascii="Arial" w:hAnsi="Arial" w:cs="Arial"/>
          <w:b/>
          <w:bCs/>
          <w:color w:val="222222"/>
          <w:sz w:val="20"/>
          <w:szCs w:val="20"/>
        </w:rPr>
        <w:t>Contract Administration</w:t>
      </w:r>
    </w:p>
    <w:p w:rsidR="00C50FDF" w:rsidRPr="006950B9" w:rsidRDefault="00C50FDF" w:rsidP="00C50FDF">
      <w:pPr>
        <w:tabs>
          <w:tab w:val="left" w:pos="749"/>
          <w:tab w:val="right" w:pos="9301"/>
        </w:tabs>
        <w:ind w:left="749" w:hanging="29"/>
        <w:jc w:val="both"/>
        <w:rPr>
          <w:rFonts w:ascii="Arial" w:hAnsi="Arial" w:cs="Arial"/>
          <w:sz w:val="20"/>
          <w:szCs w:val="20"/>
        </w:rPr>
      </w:pPr>
    </w:p>
    <w:p w:rsidR="00C50FDF" w:rsidRPr="006950B9" w:rsidRDefault="00C50FDF" w:rsidP="00C50FDF">
      <w:pPr>
        <w:tabs>
          <w:tab w:val="left" w:pos="749"/>
          <w:tab w:val="right" w:pos="9301"/>
        </w:tabs>
        <w:ind w:left="749" w:hanging="29"/>
        <w:jc w:val="both"/>
        <w:rPr>
          <w:rFonts w:ascii="Arial" w:hAnsi="Arial" w:cs="Arial"/>
          <w:b/>
          <w:sz w:val="20"/>
          <w:szCs w:val="20"/>
          <w:u w:val="single"/>
        </w:rPr>
      </w:pPr>
      <w:r w:rsidRPr="006950B9">
        <w:rPr>
          <w:rFonts w:ascii="Arial" w:hAnsi="Arial" w:cs="Arial"/>
          <w:b/>
          <w:sz w:val="20"/>
          <w:szCs w:val="20"/>
          <w:u w:val="single"/>
        </w:rPr>
        <w:t>To Contractor:</w:t>
      </w:r>
    </w:p>
    <w:p w:rsidR="00C50FDF" w:rsidRPr="006950B9" w:rsidRDefault="00C50FDF" w:rsidP="00C50FDF">
      <w:pPr>
        <w:tabs>
          <w:tab w:val="left" w:pos="749"/>
          <w:tab w:val="right" w:pos="9301"/>
        </w:tabs>
        <w:spacing w:after="0"/>
        <w:ind w:left="749" w:hanging="29"/>
        <w:jc w:val="both"/>
        <w:rPr>
          <w:rFonts w:ascii="Arial" w:hAnsi="Arial" w:cs="Arial"/>
          <w:b/>
          <w:sz w:val="20"/>
          <w:szCs w:val="20"/>
        </w:rPr>
      </w:pPr>
      <w:r>
        <w:rPr>
          <w:rFonts w:ascii="Arial" w:hAnsi="Arial" w:cs="Arial"/>
          <w:b/>
          <w:sz w:val="20"/>
          <w:szCs w:val="20"/>
          <w:highlight w:val="yellow"/>
        </w:rPr>
        <w:t>&lt;&lt;INSTRUCTIONS – Respondent</w:t>
      </w:r>
      <w:r w:rsidRPr="006950B9">
        <w:rPr>
          <w:rFonts w:ascii="Arial" w:hAnsi="Arial" w:cs="Arial"/>
          <w:b/>
          <w:sz w:val="20"/>
          <w:szCs w:val="20"/>
          <w:highlight w:val="yellow"/>
        </w:rPr>
        <w:t xml:space="preserve"> to supply information noted below for su</w:t>
      </w:r>
      <w:r>
        <w:rPr>
          <w:rFonts w:ascii="Arial" w:hAnsi="Arial" w:cs="Arial"/>
          <w:b/>
          <w:sz w:val="20"/>
          <w:szCs w:val="20"/>
          <w:highlight w:val="yellow"/>
        </w:rPr>
        <w:t>bmission with their proposal</w:t>
      </w:r>
      <w:r w:rsidRPr="006950B9">
        <w:rPr>
          <w:rFonts w:ascii="Arial" w:hAnsi="Arial" w:cs="Arial"/>
          <w:b/>
          <w:sz w:val="20"/>
          <w:szCs w:val="20"/>
          <w:highlight w:val="yellow"/>
        </w:rPr>
        <w:t>.  &gt;&gt;</w:t>
      </w:r>
    </w:p>
    <w:p w:rsidR="00C50FDF" w:rsidRPr="006950B9" w:rsidRDefault="00C50FDF" w:rsidP="00C50FDF">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 xml:space="preserve">Company Name:  </w:t>
      </w:r>
    </w:p>
    <w:p w:rsidR="00C50FDF" w:rsidRPr="006950B9" w:rsidRDefault="00C50FDF" w:rsidP="00C50FDF">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Contact Name:</w:t>
      </w:r>
    </w:p>
    <w:p w:rsidR="00C50FDF" w:rsidRPr="006950B9" w:rsidRDefault="00C50FDF" w:rsidP="00C50FDF">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Address:</w:t>
      </w:r>
    </w:p>
    <w:p w:rsidR="00C50FDF" w:rsidRPr="006950B9" w:rsidRDefault="00C50FDF" w:rsidP="00C50FDF">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Phone Number:</w:t>
      </w:r>
    </w:p>
    <w:p w:rsidR="00C50FDF" w:rsidRPr="006950B9" w:rsidRDefault="00C50FDF" w:rsidP="00C50FDF">
      <w:pPr>
        <w:tabs>
          <w:tab w:val="left" w:pos="749"/>
          <w:tab w:val="right" w:pos="9301"/>
        </w:tabs>
        <w:spacing w:after="0"/>
        <w:ind w:left="720"/>
        <w:jc w:val="both"/>
        <w:rPr>
          <w:rFonts w:ascii="Arial" w:hAnsi="Arial" w:cs="Arial"/>
          <w:sz w:val="20"/>
          <w:szCs w:val="20"/>
        </w:rPr>
      </w:pPr>
      <w:r w:rsidRPr="006950B9">
        <w:rPr>
          <w:rFonts w:ascii="Arial" w:hAnsi="Arial" w:cs="Arial"/>
          <w:sz w:val="20"/>
          <w:szCs w:val="20"/>
          <w:highlight w:val="yellow"/>
        </w:rPr>
        <w:t>Fax Number:</w:t>
      </w:r>
    </w:p>
    <w:p w:rsidR="00C50FDF" w:rsidRPr="006950B9" w:rsidRDefault="00C50FDF" w:rsidP="00C50FDF">
      <w:pPr>
        <w:pStyle w:val="ListParagraph"/>
        <w:rPr>
          <w:rFonts w:ascii="Arial" w:hAnsi="Arial" w:cs="Arial"/>
          <w:sz w:val="20"/>
          <w:szCs w:val="20"/>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 xml:space="preserve">Invoices:  </w:t>
      </w:r>
      <w:r w:rsidRPr="006950B9">
        <w:rPr>
          <w:rFonts w:ascii="Arial" w:hAnsi="Arial" w:cs="Arial"/>
          <w:sz w:val="20"/>
          <w:szCs w:val="20"/>
        </w:rPr>
        <w:t>Unless otherwise specified in an attachment hereto, invoices and questions regarding invoices will be directed to:</w:t>
      </w:r>
    </w:p>
    <w:p w:rsidR="00C50FDF" w:rsidRPr="006950B9" w:rsidRDefault="00C50FDF" w:rsidP="00C50FDF">
      <w:pPr>
        <w:pStyle w:val="ListParagraph"/>
        <w:ind w:left="360"/>
        <w:jc w:val="both"/>
        <w:rPr>
          <w:rFonts w:ascii="Arial" w:hAnsi="Arial" w:cs="Arial"/>
          <w:sz w:val="20"/>
          <w:szCs w:val="20"/>
        </w:rPr>
      </w:pPr>
    </w:p>
    <w:p w:rsidR="00C50FDF" w:rsidRPr="006950B9" w:rsidRDefault="00C50FDF" w:rsidP="00C50FDF">
      <w:pPr>
        <w:shd w:val="clear" w:color="auto" w:fill="FFFFFF"/>
        <w:spacing w:after="0"/>
        <w:ind w:left="720"/>
        <w:rPr>
          <w:rFonts w:ascii="Arial" w:hAnsi="Arial" w:cs="Arial"/>
          <w:sz w:val="20"/>
          <w:szCs w:val="20"/>
        </w:rPr>
      </w:pPr>
      <w:r w:rsidRPr="006950B9">
        <w:rPr>
          <w:rFonts w:ascii="Arial" w:hAnsi="Arial" w:cs="Arial"/>
          <w:sz w:val="20"/>
          <w:szCs w:val="20"/>
        </w:rPr>
        <w:t>University of Maine System</w:t>
      </w:r>
    </w:p>
    <w:p w:rsidR="00C50FDF" w:rsidRPr="006950B9" w:rsidRDefault="00C50FDF" w:rsidP="00C50FDF">
      <w:pPr>
        <w:shd w:val="clear" w:color="auto" w:fill="FFFFFF"/>
        <w:spacing w:after="0"/>
        <w:ind w:left="720"/>
        <w:rPr>
          <w:rFonts w:ascii="Arial" w:hAnsi="Arial" w:cs="Arial"/>
          <w:sz w:val="20"/>
          <w:szCs w:val="20"/>
        </w:rPr>
      </w:pPr>
      <w:r w:rsidRPr="006950B9">
        <w:rPr>
          <w:rFonts w:ascii="Arial" w:hAnsi="Arial" w:cs="Arial"/>
          <w:sz w:val="20"/>
          <w:szCs w:val="20"/>
        </w:rPr>
        <w:t>Accounts Payable</w:t>
      </w:r>
    </w:p>
    <w:p w:rsidR="00C50FDF" w:rsidRPr="006950B9" w:rsidRDefault="00C50FDF" w:rsidP="00C50FDF">
      <w:pPr>
        <w:shd w:val="clear" w:color="auto" w:fill="FFFFFF"/>
        <w:spacing w:after="0"/>
        <w:ind w:left="720"/>
        <w:rPr>
          <w:rFonts w:ascii="Arial" w:hAnsi="Arial" w:cs="Arial"/>
          <w:sz w:val="20"/>
          <w:szCs w:val="20"/>
        </w:rPr>
      </w:pPr>
      <w:r w:rsidRPr="006950B9">
        <w:rPr>
          <w:rFonts w:ascii="Arial" w:hAnsi="Arial" w:cs="Arial"/>
          <w:sz w:val="20"/>
          <w:szCs w:val="20"/>
        </w:rPr>
        <w:t>PO Box 533</w:t>
      </w:r>
    </w:p>
    <w:p w:rsidR="00C50FDF" w:rsidRPr="006950B9" w:rsidRDefault="00C50FDF" w:rsidP="00C50FDF">
      <w:pPr>
        <w:shd w:val="clear" w:color="auto" w:fill="FFFFFF"/>
        <w:spacing w:after="0"/>
        <w:ind w:left="720"/>
        <w:rPr>
          <w:rFonts w:ascii="Arial" w:hAnsi="Arial" w:cs="Arial"/>
          <w:sz w:val="20"/>
          <w:szCs w:val="20"/>
        </w:rPr>
      </w:pPr>
      <w:r w:rsidRPr="006950B9">
        <w:rPr>
          <w:rFonts w:ascii="Arial" w:hAnsi="Arial" w:cs="Arial"/>
          <w:sz w:val="20"/>
          <w:szCs w:val="20"/>
        </w:rPr>
        <w:t>Bangor, ME 04402</w:t>
      </w:r>
    </w:p>
    <w:p w:rsidR="00C50FDF" w:rsidRPr="006950B9" w:rsidRDefault="00C50FDF" w:rsidP="00C50FDF">
      <w:pPr>
        <w:pStyle w:val="ListParagraph"/>
        <w:shd w:val="clear" w:color="auto" w:fill="FFFFFF"/>
        <w:spacing w:after="0"/>
        <w:rPr>
          <w:rFonts w:ascii="Arial" w:hAnsi="Arial" w:cs="Arial"/>
          <w:sz w:val="20"/>
          <w:szCs w:val="20"/>
        </w:rPr>
      </w:pPr>
    </w:p>
    <w:p w:rsidR="00C50FDF" w:rsidRPr="006950B9" w:rsidRDefault="00C50FDF" w:rsidP="00C50FDF">
      <w:pPr>
        <w:shd w:val="clear" w:color="auto" w:fill="FFFFFF"/>
        <w:spacing w:after="0"/>
        <w:ind w:left="360" w:firstLine="360"/>
        <w:rPr>
          <w:rFonts w:ascii="Arial" w:hAnsi="Arial" w:cs="Arial"/>
          <w:sz w:val="20"/>
          <w:szCs w:val="20"/>
        </w:rPr>
      </w:pPr>
      <w:r w:rsidRPr="006950B9">
        <w:rPr>
          <w:rFonts w:ascii="Arial" w:hAnsi="Arial" w:cs="Arial"/>
          <w:sz w:val="20"/>
          <w:szCs w:val="20"/>
        </w:rPr>
        <w:t>Phone: </w:t>
      </w:r>
      <w:r w:rsidRPr="006950B9">
        <w:rPr>
          <w:rStyle w:val="apple-converted-space"/>
          <w:rFonts w:ascii="Arial" w:hAnsi="Arial" w:cs="Arial"/>
          <w:sz w:val="20"/>
          <w:szCs w:val="20"/>
        </w:rPr>
        <w:t> </w:t>
      </w:r>
      <w:r w:rsidRPr="006950B9">
        <w:rPr>
          <w:rStyle w:val="apple-converted-space"/>
          <w:rFonts w:ascii="Arial" w:hAnsi="Arial" w:cs="Arial"/>
          <w:sz w:val="20"/>
          <w:szCs w:val="20"/>
        </w:rPr>
        <w:tab/>
      </w:r>
      <w:hyperlink r:id="rId8" w:tgtFrame="_blank" w:history="1">
        <w:r w:rsidRPr="006950B9">
          <w:rPr>
            <w:rStyle w:val="Hyperlink"/>
            <w:rFonts w:ascii="Arial" w:hAnsi="Arial" w:cs="Arial"/>
            <w:color w:val="002060"/>
            <w:sz w:val="20"/>
            <w:szCs w:val="20"/>
          </w:rPr>
          <w:t>207-581-2692</w:t>
        </w:r>
      </w:hyperlink>
    </w:p>
    <w:p w:rsidR="00C50FDF" w:rsidRPr="006950B9" w:rsidRDefault="00C50FDF" w:rsidP="00C50FDF">
      <w:pPr>
        <w:shd w:val="clear" w:color="auto" w:fill="FFFFFF"/>
        <w:spacing w:after="0"/>
        <w:ind w:left="360" w:firstLine="360"/>
        <w:rPr>
          <w:rFonts w:ascii="Arial" w:hAnsi="Arial" w:cs="Arial"/>
          <w:sz w:val="20"/>
          <w:szCs w:val="20"/>
        </w:rPr>
      </w:pPr>
      <w:r w:rsidRPr="006950B9">
        <w:rPr>
          <w:rFonts w:ascii="Arial" w:hAnsi="Arial" w:cs="Arial"/>
          <w:sz w:val="20"/>
          <w:szCs w:val="20"/>
        </w:rPr>
        <w:t>Fax: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sidRPr="006950B9">
        <w:rPr>
          <w:rStyle w:val="apple-converted-space"/>
          <w:rFonts w:ascii="Arial" w:hAnsi="Arial" w:cs="Arial"/>
          <w:sz w:val="20"/>
          <w:szCs w:val="20"/>
        </w:rPr>
        <w:tab/>
      </w:r>
      <w:hyperlink r:id="rId9" w:tgtFrame="_blank" w:history="1">
        <w:r w:rsidRPr="006950B9">
          <w:rPr>
            <w:rStyle w:val="Hyperlink"/>
            <w:rFonts w:ascii="Arial" w:hAnsi="Arial" w:cs="Arial"/>
            <w:color w:val="002060"/>
            <w:sz w:val="20"/>
            <w:szCs w:val="20"/>
          </w:rPr>
          <w:t>207-581-2698</w:t>
        </w:r>
      </w:hyperlink>
    </w:p>
    <w:p w:rsidR="00C50FDF" w:rsidRPr="006950B9" w:rsidRDefault="00C50FDF" w:rsidP="00C50FDF">
      <w:pPr>
        <w:shd w:val="clear" w:color="auto" w:fill="FFFFFF"/>
        <w:spacing w:after="0"/>
        <w:ind w:left="360" w:firstLine="360"/>
        <w:rPr>
          <w:rStyle w:val="Hyperlink"/>
          <w:rFonts w:ascii="Arial" w:hAnsi="Arial" w:cs="Arial"/>
          <w:sz w:val="20"/>
          <w:szCs w:val="20"/>
        </w:rPr>
      </w:pPr>
      <w:r w:rsidRPr="006950B9">
        <w:rPr>
          <w:rFonts w:ascii="Arial" w:hAnsi="Arial" w:cs="Arial"/>
          <w:sz w:val="20"/>
          <w:szCs w:val="20"/>
        </w:rPr>
        <w:t>Email: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Pr>
          <w:rStyle w:val="apple-converted-space"/>
          <w:rFonts w:ascii="Arial" w:hAnsi="Arial" w:cs="Arial"/>
          <w:sz w:val="20"/>
          <w:szCs w:val="20"/>
        </w:rPr>
        <w:tab/>
      </w:r>
      <w:hyperlink r:id="rId10" w:tgtFrame="_blank" w:history="1">
        <w:r w:rsidRPr="006950B9">
          <w:rPr>
            <w:rStyle w:val="Hyperlink"/>
            <w:rFonts w:ascii="Arial" w:hAnsi="Arial" w:cs="Arial"/>
            <w:color w:val="002060"/>
            <w:sz w:val="20"/>
            <w:szCs w:val="20"/>
          </w:rPr>
          <w:t>UMAP@maine.edu</w:t>
        </w:r>
      </w:hyperlink>
    </w:p>
    <w:p w:rsidR="00C50FDF" w:rsidRPr="006950B9" w:rsidRDefault="00C50FDF" w:rsidP="00C50FDF">
      <w:pPr>
        <w:rPr>
          <w:rFonts w:ascii="Arial" w:hAnsi="Arial" w:cs="Arial"/>
          <w:b/>
          <w:sz w:val="20"/>
          <w:szCs w:val="20"/>
          <w:u w:val="single"/>
        </w:rPr>
      </w:pPr>
    </w:p>
    <w:p w:rsidR="00C50FDF" w:rsidRPr="006950B9" w:rsidRDefault="00C50FDF" w:rsidP="00C50FDF">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Order of Precedence:</w:t>
      </w:r>
      <w:r w:rsidRPr="006950B9">
        <w:rPr>
          <w:rFonts w:ascii="Arial" w:hAnsi="Arial" w:cs="Arial"/>
          <w:sz w:val="20"/>
          <w:szCs w:val="20"/>
        </w:rPr>
        <w:t xml:space="preserve">  In the event of any conflict among the documents in this agreement, the following order of precedence shall apply:</w:t>
      </w:r>
    </w:p>
    <w:p w:rsidR="00C50FDF" w:rsidRPr="006950B9" w:rsidRDefault="00C50FDF" w:rsidP="00C50FDF">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Terms and conditions of this Agreement</w:t>
      </w:r>
    </w:p>
    <w:p w:rsidR="00C50FDF" w:rsidRPr="006950B9" w:rsidRDefault="00C50FDF" w:rsidP="00C50FDF">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Performed</w:t>
      </w:r>
    </w:p>
    <w:p w:rsidR="00C50FDF" w:rsidRPr="006950B9" w:rsidRDefault="00C50FDF" w:rsidP="00C50FDF">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rsidR="00C50FDF" w:rsidRPr="006950B9" w:rsidRDefault="00C50FDF" w:rsidP="00C50FDF">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B-1</w:t>
      </w:r>
      <w:r w:rsidRPr="006950B9">
        <w:rPr>
          <w:rFonts w:ascii="Arial" w:hAnsi="Arial" w:cs="Arial"/>
          <w:sz w:val="20"/>
          <w:szCs w:val="20"/>
        </w:rPr>
        <w:t xml:space="preserve"> – Insurance Requirements</w:t>
      </w:r>
    </w:p>
    <w:p w:rsidR="00C50FDF" w:rsidRPr="006950B9" w:rsidRDefault="00C50FDF" w:rsidP="00C50FDF">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B-2</w:t>
      </w:r>
      <w:r w:rsidRPr="006950B9">
        <w:rPr>
          <w:rFonts w:ascii="Arial" w:hAnsi="Arial" w:cs="Arial"/>
          <w:sz w:val="20"/>
          <w:szCs w:val="20"/>
        </w:rPr>
        <w:t xml:space="preserve"> – </w:t>
      </w:r>
      <w:r w:rsidRPr="006950B9">
        <w:rPr>
          <w:rFonts w:ascii="Arial" w:hAnsi="Arial" w:cs="Arial"/>
          <w:bCs/>
          <w:sz w:val="20"/>
          <w:szCs w:val="20"/>
        </w:rPr>
        <w:t>Substitute Form W-9 - Taxpayer Identification Number Request &amp; Certification</w:t>
      </w:r>
    </w:p>
    <w:p w:rsidR="00C50FDF" w:rsidRPr="006950B9" w:rsidRDefault="00C50FDF" w:rsidP="00C50FDF">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rsidR="00C50FDF" w:rsidRPr="006950B9" w:rsidRDefault="00C50FDF" w:rsidP="00C50FDF">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rsidR="00934DC9" w:rsidRDefault="00C50FDF" w:rsidP="00934DC9">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Contract Amendments</w:t>
      </w:r>
      <w:r w:rsidRPr="006950B9">
        <w:rPr>
          <w:rFonts w:ascii="Arial" w:hAnsi="Arial" w:cs="Arial"/>
          <w:sz w:val="20"/>
          <w:szCs w:val="20"/>
        </w:rPr>
        <w:t xml:space="preserve"> as required</w:t>
      </w:r>
    </w:p>
    <w:p w:rsidR="00934DC9" w:rsidRDefault="00934DC9" w:rsidP="00934DC9">
      <w:pPr>
        <w:pStyle w:val="ListParagraph"/>
        <w:numPr>
          <w:ilvl w:val="1"/>
          <w:numId w:val="14"/>
        </w:numPr>
        <w:spacing w:before="100" w:beforeAutospacing="1" w:after="100" w:afterAutospacing="1"/>
        <w:rPr>
          <w:rFonts w:ascii="Arial" w:hAnsi="Arial" w:cs="Arial"/>
          <w:sz w:val="20"/>
          <w:szCs w:val="20"/>
        </w:rPr>
      </w:pPr>
      <w:r w:rsidRPr="00934DC9">
        <w:rPr>
          <w:rFonts w:ascii="Arial" w:hAnsi="Arial" w:cs="Arial"/>
          <w:b/>
          <w:bCs/>
          <w:sz w:val="20"/>
          <w:szCs w:val="20"/>
        </w:rPr>
        <w:t>Request for Bid #2020-049</w:t>
      </w:r>
      <w:r w:rsidRPr="00934DC9">
        <w:rPr>
          <w:rFonts w:ascii="Arial" w:hAnsi="Arial" w:cs="Arial"/>
          <w:sz w:val="20"/>
          <w:szCs w:val="20"/>
        </w:rPr>
        <w:t xml:space="preserve"> Issue Date </w:t>
      </w:r>
      <w:r w:rsidR="00564D67">
        <w:rPr>
          <w:rFonts w:ascii="Arial" w:hAnsi="Arial" w:cs="Arial"/>
          <w:sz w:val="20"/>
          <w:szCs w:val="20"/>
        </w:rPr>
        <w:t>February 13, 2020 Titled Text</w:t>
      </w:r>
      <w:r w:rsidRPr="00934DC9">
        <w:rPr>
          <w:rFonts w:ascii="Arial" w:hAnsi="Arial" w:cs="Arial"/>
          <w:sz w:val="20"/>
          <w:szCs w:val="20"/>
        </w:rPr>
        <w:t xml:space="preserve"> Messaging Solution</w:t>
      </w:r>
    </w:p>
    <w:p w:rsidR="00934DC9" w:rsidRPr="00934DC9" w:rsidRDefault="00934DC9" w:rsidP="00934DC9">
      <w:pPr>
        <w:pStyle w:val="ListParagraph"/>
        <w:numPr>
          <w:ilvl w:val="1"/>
          <w:numId w:val="14"/>
        </w:numPr>
        <w:spacing w:before="100" w:beforeAutospacing="1" w:after="100" w:afterAutospacing="1"/>
        <w:rPr>
          <w:rFonts w:ascii="Arial" w:hAnsi="Arial" w:cs="Arial"/>
          <w:sz w:val="20"/>
          <w:szCs w:val="20"/>
        </w:rPr>
      </w:pPr>
      <w:r w:rsidRPr="00934DC9">
        <w:rPr>
          <w:rFonts w:ascii="Arial" w:hAnsi="Arial" w:cs="Arial"/>
          <w:b/>
          <w:bCs/>
          <w:sz w:val="20"/>
          <w:szCs w:val="20"/>
        </w:rPr>
        <w:t>Contractor’s Bid in Response to Request for Bid #2020-049</w:t>
      </w:r>
      <w:r w:rsidRPr="00934DC9">
        <w:rPr>
          <w:rFonts w:ascii="Arial" w:hAnsi="Arial" w:cs="Arial"/>
          <w:sz w:val="20"/>
          <w:szCs w:val="20"/>
        </w:rPr>
        <w:t xml:space="preserve"> Proposal Submission Date </w:t>
      </w:r>
      <w:r w:rsidR="00564D67">
        <w:rPr>
          <w:rFonts w:ascii="Arial" w:hAnsi="Arial" w:cs="Arial"/>
          <w:sz w:val="20"/>
          <w:szCs w:val="20"/>
        </w:rPr>
        <w:t>February 21, 2020 Titled Text</w:t>
      </w:r>
      <w:r w:rsidRPr="00934DC9">
        <w:rPr>
          <w:rFonts w:ascii="Arial" w:hAnsi="Arial" w:cs="Arial"/>
          <w:sz w:val="20"/>
          <w:szCs w:val="20"/>
        </w:rPr>
        <w:t xml:space="preserve"> Messaging Solution</w:t>
      </w:r>
    </w:p>
    <w:p w:rsidR="00C50FDF" w:rsidRPr="006950B9" w:rsidRDefault="00C50FDF" w:rsidP="00C50FDF">
      <w:pPr>
        <w:pStyle w:val="ListParagraph"/>
        <w:ind w:left="360"/>
        <w:jc w:val="both"/>
        <w:rPr>
          <w:rFonts w:ascii="Arial" w:hAnsi="Arial" w:cs="Arial"/>
          <w:sz w:val="20"/>
          <w:szCs w:val="20"/>
        </w:rPr>
      </w:pPr>
    </w:p>
    <w:p w:rsidR="00C50FDF" w:rsidRPr="006950B9" w:rsidRDefault="00C50FDF" w:rsidP="00C50FDF">
      <w:pPr>
        <w:pStyle w:val="ListParagraph"/>
        <w:numPr>
          <w:ilvl w:val="0"/>
          <w:numId w:val="14"/>
        </w:numPr>
        <w:spacing w:after="0" w:line="240" w:lineRule="auto"/>
        <w:jc w:val="both"/>
        <w:rPr>
          <w:rFonts w:ascii="Arial" w:hAnsi="Arial" w:cs="Arial"/>
          <w:b/>
          <w:sz w:val="20"/>
          <w:szCs w:val="20"/>
          <w:u w:val="single"/>
        </w:rPr>
      </w:pPr>
      <w:proofErr w:type="gramStart"/>
      <w:r w:rsidRPr="006950B9">
        <w:rPr>
          <w:rFonts w:ascii="Arial" w:hAnsi="Arial" w:cs="Arial"/>
          <w:b/>
          <w:sz w:val="20"/>
          <w:szCs w:val="20"/>
        </w:rPr>
        <w:t xml:space="preserve">Multi-Institution Capabilities </w:t>
      </w:r>
      <w:r w:rsidRPr="006950B9">
        <w:rPr>
          <w:rFonts w:ascii="Arial" w:hAnsi="Arial" w:cs="Arial"/>
          <w:sz w:val="20"/>
          <w:szCs w:val="20"/>
        </w:rPr>
        <w:t>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w:t>
      </w:r>
      <w:proofErr w:type="gramEnd"/>
      <w:r w:rsidRPr="006950B9">
        <w:rPr>
          <w:rFonts w:ascii="Arial" w:hAnsi="Arial" w:cs="Arial"/>
          <w:sz w:val="20"/>
          <w:szCs w:val="20"/>
        </w:rPr>
        <w:t xml:space="preserve">  </w:t>
      </w:r>
    </w:p>
    <w:p w:rsidR="00C50FDF" w:rsidRPr="006950B9" w:rsidRDefault="00C50FDF" w:rsidP="00C50FDF">
      <w:pPr>
        <w:pStyle w:val="ListParagraph"/>
        <w:ind w:left="360"/>
        <w:jc w:val="both"/>
        <w:rPr>
          <w:rFonts w:ascii="Arial" w:hAnsi="Arial" w:cs="Arial"/>
          <w:b/>
          <w:sz w:val="20"/>
          <w:szCs w:val="20"/>
          <w:u w:val="single"/>
        </w:rPr>
      </w:pPr>
    </w:p>
    <w:p w:rsidR="00C50FDF" w:rsidRPr="006950B9" w:rsidRDefault="00C50FDF" w:rsidP="00C50FDF">
      <w:pPr>
        <w:pStyle w:val="ListParagraph"/>
        <w:ind w:left="360"/>
        <w:jc w:val="both"/>
        <w:rPr>
          <w:rFonts w:ascii="Arial" w:hAnsi="Arial" w:cs="Arial"/>
          <w:sz w:val="20"/>
          <w:szCs w:val="20"/>
        </w:rPr>
      </w:pPr>
      <w:r w:rsidRPr="006950B9">
        <w:rPr>
          <w:rFonts w:ascii="Arial" w:eastAsia="Calibri" w:hAnsi="Arial" w:cs="Arial"/>
          <w:b/>
          <w:sz w:val="20"/>
          <w:szCs w:val="20"/>
        </w:rPr>
        <w:t>The Community College System and Maine Maritime Academy</w:t>
      </w:r>
      <w:r w:rsidRPr="006950B9">
        <w:rPr>
          <w:rFonts w:ascii="Arial" w:eastAsia="Calibri" w:hAnsi="Arial" w:cs="Arial"/>
          <w:sz w:val="20"/>
          <w:szCs w:val="20"/>
        </w:rPr>
        <w:t xml:space="preserve">, both public higher education institutions in the state, shall be permitted to piggyback </w:t>
      </w:r>
      <w:proofErr w:type="gramStart"/>
      <w:r w:rsidRPr="006950B9">
        <w:rPr>
          <w:rFonts w:ascii="Arial" w:eastAsia="Calibri" w:hAnsi="Arial" w:cs="Arial"/>
          <w:sz w:val="20"/>
          <w:szCs w:val="20"/>
        </w:rPr>
        <w:t>off of</w:t>
      </w:r>
      <w:proofErr w:type="gramEnd"/>
      <w:r w:rsidRPr="006950B9">
        <w:rPr>
          <w:rFonts w:ascii="Arial" w:eastAsia="Calibri" w:hAnsi="Arial" w:cs="Arial"/>
          <w:sz w:val="20"/>
          <w:szCs w:val="20"/>
        </w:rPr>
        <w:t xml:space="preserve"> the University’s contract if they should so desire.  </w:t>
      </w:r>
      <w:r w:rsidRPr="006950B9">
        <w:rPr>
          <w:rFonts w:ascii="Arial" w:hAnsi="Arial" w:cs="Arial"/>
          <w:sz w:val="20"/>
          <w:szCs w:val="20"/>
        </w:rPr>
        <w:t xml:space="preserve">The Contractor agrees </w:t>
      </w:r>
      <w:proofErr w:type="gramStart"/>
      <w:r w:rsidRPr="006950B9">
        <w:rPr>
          <w:rFonts w:ascii="Arial" w:hAnsi="Arial" w:cs="Arial"/>
          <w:sz w:val="20"/>
          <w:szCs w:val="20"/>
        </w:rPr>
        <w:t>to further provide</w:t>
      </w:r>
      <w:proofErr w:type="gramEnd"/>
      <w:r w:rsidRPr="006950B9">
        <w:rPr>
          <w:rFonts w:ascii="Arial" w:hAnsi="Arial" w:cs="Arial"/>
          <w:sz w:val="20"/>
          <w:szCs w:val="20"/>
        </w:rPr>
        <w:t xml:space="preserve"> the products and services, with all the same terms and conditions applicable, to these additional entities.</w:t>
      </w:r>
    </w:p>
    <w:p w:rsidR="00C50FDF" w:rsidRPr="006950B9" w:rsidRDefault="00C50FDF" w:rsidP="00C50FDF">
      <w:pPr>
        <w:pStyle w:val="ListParagraph"/>
        <w:ind w:left="360"/>
        <w:jc w:val="both"/>
        <w:rPr>
          <w:rFonts w:ascii="Arial" w:hAnsi="Arial" w:cs="Arial"/>
          <w:sz w:val="20"/>
          <w:szCs w:val="20"/>
        </w:rPr>
      </w:pPr>
    </w:p>
    <w:p w:rsidR="00C50FDF" w:rsidRPr="006950B9" w:rsidRDefault="00C50FDF" w:rsidP="00C50FDF">
      <w:pPr>
        <w:pStyle w:val="ListParagraph"/>
        <w:numPr>
          <w:ilvl w:val="0"/>
          <w:numId w:val="14"/>
        </w:numPr>
        <w:spacing w:after="0" w:line="240" w:lineRule="auto"/>
        <w:jc w:val="both"/>
        <w:rPr>
          <w:rFonts w:ascii="Arial" w:hAnsi="Arial" w:cs="Arial"/>
          <w:b/>
          <w:sz w:val="20"/>
          <w:szCs w:val="20"/>
        </w:rPr>
      </w:pPr>
      <w:r w:rsidRPr="006950B9">
        <w:rPr>
          <w:rFonts w:ascii="Arial" w:hAnsi="Arial" w:cs="Arial"/>
          <w:b/>
          <w:sz w:val="20"/>
          <w:szCs w:val="20"/>
        </w:rPr>
        <w:t>Smoking Policy</w:t>
      </w:r>
    </w:p>
    <w:p w:rsidR="00C50FDF" w:rsidRPr="006950B9" w:rsidRDefault="00C50FDF" w:rsidP="00C50FDF">
      <w:pPr>
        <w:pStyle w:val="ListParagraph"/>
        <w:ind w:left="360"/>
        <w:jc w:val="both"/>
        <w:rPr>
          <w:rFonts w:ascii="Arial" w:eastAsia="Calibri" w:hAnsi="Arial" w:cs="Arial"/>
          <w:b/>
          <w:sz w:val="20"/>
          <w:szCs w:val="20"/>
        </w:rPr>
      </w:pPr>
      <w:r w:rsidRPr="006950B9">
        <w:rPr>
          <w:rFonts w:ascii="Arial" w:hAnsi="Arial" w:cs="Arial"/>
          <w:sz w:val="20"/>
          <w:szCs w:val="20"/>
        </w:rPr>
        <w:t xml:space="preserve">The University must comply with the "Workplace Smoking Act of 1985" and M.R.S.A. title 22, § 1541 </w:t>
      </w:r>
      <w:proofErr w:type="gramStart"/>
      <w:r w:rsidRPr="006950B9">
        <w:rPr>
          <w:rFonts w:ascii="Arial" w:hAnsi="Arial" w:cs="Arial"/>
          <w:sz w:val="20"/>
          <w:szCs w:val="20"/>
        </w:rPr>
        <w:t>et</w:t>
      </w:r>
      <w:proofErr w:type="gramEnd"/>
      <w:r w:rsidRPr="006950B9">
        <w:rPr>
          <w:rFonts w:ascii="Arial" w:hAnsi="Arial" w:cs="Arial"/>
          <w:sz w:val="20"/>
          <w:szCs w:val="20"/>
        </w:rPr>
        <w:t xml:space="preserve"> </w:t>
      </w:r>
      <w:proofErr w:type="spellStart"/>
      <w:r w:rsidRPr="006950B9">
        <w:rPr>
          <w:rFonts w:ascii="Arial" w:hAnsi="Arial" w:cs="Arial"/>
          <w:sz w:val="20"/>
          <w:szCs w:val="20"/>
        </w:rPr>
        <w:t>seq</w:t>
      </w:r>
      <w:proofErr w:type="spellEnd"/>
      <w:r w:rsidRPr="006950B9">
        <w:rPr>
          <w:rFonts w:ascii="Arial" w:hAnsi="Arial" w:cs="Arial"/>
          <w:sz w:val="20"/>
          <w:szCs w:val="20"/>
        </w:rPr>
        <w:t xml:space="preserve"> "Smoking Prohibited in Public Places." In addition, University Institutions may have specific Smoking Prohibitions. The Respondent shall be responsible for the implementation and enforcements of these restrictions.</w:t>
      </w:r>
    </w:p>
    <w:p w:rsidR="00C50FDF" w:rsidRDefault="00C50FDF" w:rsidP="00C50FDF">
      <w:r>
        <w:br w:type="page"/>
      </w:r>
    </w:p>
    <w:p w:rsidR="00C50FDF" w:rsidRPr="006950B9" w:rsidRDefault="00C50FDF" w:rsidP="00C50FDF">
      <w:pPr>
        <w:spacing w:after="0" w:line="240" w:lineRule="auto"/>
        <w:jc w:val="both"/>
        <w:rPr>
          <w:rFonts w:ascii="Arial" w:hAnsi="Arial" w:cs="Arial"/>
          <w:b/>
          <w:sz w:val="20"/>
          <w:szCs w:val="20"/>
          <w:u w:val="single"/>
        </w:rPr>
      </w:pPr>
      <w:r w:rsidRPr="006950B9">
        <w:rPr>
          <w:rFonts w:ascii="Arial" w:hAnsi="Arial" w:cs="Arial"/>
          <w:b/>
          <w:sz w:val="20"/>
          <w:szCs w:val="20"/>
          <w:u w:val="single"/>
        </w:rPr>
        <w:lastRenderedPageBreak/>
        <w:t>Signatures</w:t>
      </w:r>
    </w:p>
    <w:p w:rsidR="00C50FDF" w:rsidRPr="006950B9" w:rsidRDefault="00C50FDF" w:rsidP="00C50FDF">
      <w:pPr>
        <w:tabs>
          <w:tab w:val="left" w:pos="749"/>
          <w:tab w:val="right" w:pos="9301"/>
        </w:tabs>
        <w:jc w:val="both"/>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C50FDF" w:rsidRPr="006950B9" w:rsidTr="00B75117">
        <w:tc>
          <w:tcPr>
            <w:tcW w:w="4644" w:type="dxa"/>
            <w:tcBorders>
              <w:top w:val="nil"/>
              <w:left w:val="nil"/>
              <w:bottom w:val="nil"/>
              <w:right w:val="nil"/>
            </w:tcBorders>
          </w:tcPr>
          <w:p w:rsidR="00C50FDF" w:rsidRPr="006950B9" w:rsidRDefault="00C50FDF" w:rsidP="00B75117">
            <w:pPr>
              <w:rPr>
                <w:rFonts w:ascii="Arial" w:hAnsi="Arial" w:cs="Arial"/>
                <w:sz w:val="20"/>
                <w:szCs w:val="20"/>
              </w:rPr>
            </w:pPr>
            <w:r w:rsidRPr="006950B9">
              <w:rPr>
                <w:rFonts w:ascii="Arial" w:hAnsi="Arial" w:cs="Arial"/>
                <w:sz w:val="20"/>
                <w:szCs w:val="20"/>
              </w:rPr>
              <w:t>FOR THE UNIVERSITY OF MAINE SYSTEM:</w:t>
            </w:r>
          </w:p>
          <w:p w:rsidR="00C50FDF" w:rsidRPr="006950B9" w:rsidRDefault="00C50FDF" w:rsidP="00B75117">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rPr>
            </w:pPr>
            <w:r w:rsidRPr="006950B9">
              <w:rPr>
                <w:rFonts w:ascii="Arial" w:hAnsi="Arial" w:cs="Arial"/>
                <w:sz w:val="20"/>
                <w:szCs w:val="20"/>
              </w:rPr>
              <w:t xml:space="preserve">                           (signature)</w:t>
            </w:r>
          </w:p>
          <w:p w:rsidR="00C50FDF" w:rsidRPr="006950B9" w:rsidRDefault="00C50FDF" w:rsidP="00B75117">
            <w:pPr>
              <w:rPr>
                <w:rFonts w:ascii="Arial" w:hAnsi="Arial" w:cs="Arial"/>
                <w:sz w:val="20"/>
                <w:szCs w:val="20"/>
              </w:rPr>
            </w:pPr>
            <w:r w:rsidRPr="006950B9">
              <w:rPr>
                <w:rFonts w:ascii="Arial" w:hAnsi="Arial" w:cs="Arial"/>
                <w:sz w:val="20"/>
                <w:szCs w:val="20"/>
              </w:rPr>
              <w:t xml:space="preserve">Name:___________________________  </w:t>
            </w:r>
          </w:p>
          <w:p w:rsidR="00C50FDF" w:rsidRPr="006950B9" w:rsidRDefault="00C50FDF" w:rsidP="00B75117">
            <w:pPr>
              <w:rPr>
                <w:rFonts w:ascii="Arial" w:hAnsi="Arial" w:cs="Arial"/>
                <w:sz w:val="20"/>
                <w:szCs w:val="20"/>
              </w:rPr>
            </w:pPr>
            <w:r w:rsidRPr="006950B9">
              <w:rPr>
                <w:rFonts w:ascii="Arial" w:hAnsi="Arial" w:cs="Arial"/>
                <w:sz w:val="20"/>
                <w:szCs w:val="20"/>
              </w:rPr>
              <w:t xml:space="preserve">                         (print or type)</w:t>
            </w:r>
          </w:p>
          <w:p w:rsidR="00C50FDF" w:rsidRPr="006950B9" w:rsidRDefault="00C50FDF" w:rsidP="00B75117">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u w:val="single"/>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c>
          <w:tcPr>
            <w:tcW w:w="4644" w:type="dxa"/>
            <w:tcBorders>
              <w:top w:val="nil"/>
              <w:left w:val="nil"/>
              <w:bottom w:val="nil"/>
              <w:right w:val="nil"/>
            </w:tcBorders>
          </w:tcPr>
          <w:p w:rsidR="00C50FDF" w:rsidRPr="006950B9" w:rsidRDefault="00C50FDF" w:rsidP="00B75117">
            <w:pPr>
              <w:rPr>
                <w:rFonts w:ascii="Arial" w:hAnsi="Arial" w:cs="Arial"/>
                <w:sz w:val="20"/>
                <w:szCs w:val="20"/>
              </w:rPr>
            </w:pPr>
            <w:r w:rsidRPr="006950B9">
              <w:rPr>
                <w:rFonts w:ascii="Arial" w:hAnsi="Arial" w:cs="Arial"/>
                <w:sz w:val="20"/>
                <w:szCs w:val="20"/>
              </w:rPr>
              <w:t>FOR THE CONTRACTOR:</w:t>
            </w:r>
          </w:p>
          <w:p w:rsidR="00C50FDF" w:rsidRPr="006950B9" w:rsidRDefault="00C50FDF" w:rsidP="00B75117">
            <w:pPr>
              <w:rPr>
                <w:rFonts w:ascii="Arial" w:hAnsi="Arial" w:cs="Arial"/>
                <w:sz w:val="20"/>
                <w:szCs w:val="20"/>
                <w:u w:val="single"/>
              </w:rPr>
            </w:pPr>
            <w:r w:rsidRPr="006950B9">
              <w:rPr>
                <w:rFonts w:ascii="Arial" w:hAnsi="Arial" w:cs="Arial"/>
                <w:sz w:val="20"/>
                <w:szCs w:val="20"/>
              </w:rPr>
              <w:t xml:space="preserve">LEGAL 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rPr>
            </w:pPr>
            <w:r w:rsidRPr="006950B9">
              <w:rPr>
                <w:rFonts w:ascii="Arial" w:hAnsi="Arial" w:cs="Arial"/>
                <w:sz w:val="20"/>
                <w:szCs w:val="20"/>
              </w:rPr>
              <w:t xml:space="preserve">                        (signature)</w:t>
            </w:r>
          </w:p>
          <w:p w:rsidR="00C50FDF" w:rsidRPr="006950B9" w:rsidRDefault="00C50FDF" w:rsidP="00B75117">
            <w:pPr>
              <w:rPr>
                <w:rFonts w:ascii="Arial" w:hAnsi="Arial" w:cs="Arial"/>
                <w:sz w:val="20"/>
                <w:szCs w:val="20"/>
              </w:rPr>
            </w:pPr>
            <w:r w:rsidRPr="006950B9">
              <w:rPr>
                <w:rFonts w:ascii="Arial" w:hAnsi="Arial" w:cs="Arial"/>
                <w:sz w:val="20"/>
                <w:szCs w:val="20"/>
              </w:rPr>
              <w:t xml:space="preserve">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rPr>
            </w:pPr>
            <w:r w:rsidRPr="006950B9">
              <w:rPr>
                <w:rFonts w:ascii="Arial" w:hAnsi="Arial" w:cs="Arial"/>
                <w:sz w:val="20"/>
                <w:szCs w:val="20"/>
              </w:rPr>
              <w:t xml:space="preserve">                       (print or type)</w:t>
            </w:r>
          </w:p>
          <w:p w:rsidR="00C50FDF" w:rsidRPr="006950B9" w:rsidRDefault="00C50FDF" w:rsidP="00B75117">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u w:val="single"/>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rsidR="00C50FDF" w:rsidRPr="006950B9" w:rsidRDefault="00C50FDF" w:rsidP="00B75117">
            <w:pPr>
              <w:rPr>
                <w:rFonts w:ascii="Arial" w:hAnsi="Arial" w:cs="Arial"/>
                <w:sz w:val="20"/>
                <w:szCs w:val="20"/>
              </w:rPr>
            </w:pPr>
            <w:r w:rsidRPr="006950B9">
              <w:rPr>
                <w:rFonts w:ascii="Arial" w:hAnsi="Arial" w:cs="Arial"/>
                <w:sz w:val="20"/>
                <w:szCs w:val="20"/>
              </w:rPr>
              <w:t xml:space="preserve">Tax ID #: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r>
    </w:tbl>
    <w:p w:rsidR="00C50FDF" w:rsidRPr="006950B9" w:rsidRDefault="00C50FDF" w:rsidP="00C50FDF">
      <w:pPr>
        <w:jc w:val="both"/>
        <w:rPr>
          <w:rFonts w:ascii="Arial" w:hAnsi="Arial" w:cs="Arial"/>
          <w:sz w:val="20"/>
          <w:szCs w:val="20"/>
        </w:rPr>
      </w:pPr>
    </w:p>
    <w:p w:rsidR="00C50FDF" w:rsidRPr="006950B9" w:rsidRDefault="00C50FDF" w:rsidP="00C50FDF">
      <w:pPr>
        <w:rPr>
          <w:rFonts w:ascii="Arial" w:hAnsi="Arial" w:cs="Arial"/>
          <w:b/>
          <w:sz w:val="20"/>
          <w:szCs w:val="20"/>
        </w:rPr>
      </w:pPr>
      <w:r w:rsidRPr="006950B9">
        <w:rPr>
          <w:rFonts w:ascii="Arial" w:hAnsi="Arial" w:cs="Arial"/>
          <w:b/>
          <w:sz w:val="20"/>
          <w:szCs w:val="20"/>
        </w:rPr>
        <w:t xml:space="preserve">Per University policy, “Any contract or agreement for services that will, or may, result in the expenditure by the University of $50,000 or more must be approved in writing by the </w:t>
      </w:r>
      <w:r w:rsidRPr="006950B9">
        <w:rPr>
          <w:rFonts w:ascii="Arial" w:hAnsi="Arial" w:cs="Arial"/>
          <w:b/>
          <w:sz w:val="20"/>
          <w:szCs w:val="20"/>
          <w:u w:val="single"/>
        </w:rPr>
        <w:t>Chief Procurement Officer</w:t>
      </w:r>
      <w:r w:rsidRPr="006950B9">
        <w:rPr>
          <w:rFonts w:ascii="Arial" w:hAnsi="Arial" w:cs="Arial"/>
          <w:b/>
          <w:sz w:val="20"/>
          <w:szCs w:val="20"/>
        </w:rPr>
        <w:t xml:space="preserve">, or designee, and if it is not approved, valid or effective until such written approval is granted.”  </w:t>
      </w:r>
    </w:p>
    <w:p w:rsidR="00C50FDF" w:rsidRPr="006950B9" w:rsidRDefault="00C50FDF" w:rsidP="00C50FDF">
      <w:pPr>
        <w:rPr>
          <w:rFonts w:ascii="Arial" w:hAnsi="Arial" w:cs="Arial"/>
          <w:b/>
          <w:sz w:val="20"/>
          <w:szCs w:val="20"/>
        </w:rPr>
      </w:pPr>
      <w:r w:rsidRPr="006950B9">
        <w:rPr>
          <w:rFonts w:ascii="Arial" w:hAnsi="Arial" w:cs="Arial"/>
          <w:b/>
          <w:sz w:val="20"/>
          <w:szCs w:val="20"/>
          <w:u w:val="single"/>
        </w:rPr>
        <w:t>Chief Financial Officer</w:t>
      </w:r>
      <w:r w:rsidRPr="006950B9">
        <w:rPr>
          <w:rFonts w:ascii="Arial" w:hAnsi="Arial" w:cs="Arial"/>
          <w:b/>
          <w:sz w:val="20"/>
          <w:szCs w:val="20"/>
        </w:rPr>
        <w:t xml:space="preserve"> approval is required of any University of Maine System agreement of $50,000 or more, and it is not approved, valid or effective until such written approval </w:t>
      </w:r>
      <w:proofErr w:type="gramStart"/>
      <w:r w:rsidRPr="006950B9">
        <w:rPr>
          <w:rFonts w:ascii="Arial" w:hAnsi="Arial" w:cs="Arial"/>
          <w:b/>
          <w:sz w:val="20"/>
          <w:szCs w:val="20"/>
        </w:rPr>
        <w:t>is granted</w:t>
      </w:r>
      <w:proofErr w:type="gramEnd"/>
      <w:r w:rsidRPr="006950B9">
        <w:rPr>
          <w:rFonts w:ascii="Arial" w:hAnsi="Arial" w:cs="Arial"/>
          <w:b/>
          <w:sz w:val="20"/>
          <w:szCs w:val="20"/>
        </w:rPr>
        <w:t>.</w:t>
      </w:r>
    </w:p>
    <w:p w:rsidR="00C50FDF" w:rsidRDefault="00C50FDF" w:rsidP="00C50FDF">
      <w:pPr>
        <w:rPr>
          <w:rFonts w:ascii="Arial" w:hAnsi="Arial" w:cs="Arial"/>
          <w:b/>
          <w:sz w:val="20"/>
          <w:szCs w:val="20"/>
        </w:rPr>
      </w:pPr>
      <w:r w:rsidRPr="006950B9">
        <w:rPr>
          <w:rFonts w:ascii="Arial" w:hAnsi="Arial" w:cs="Arial"/>
          <w:b/>
          <w:sz w:val="20"/>
          <w:szCs w:val="20"/>
          <w:u w:val="single"/>
        </w:rPr>
        <w:t>Chief Business Officer</w:t>
      </w:r>
      <w:r w:rsidRPr="006950B9">
        <w:rPr>
          <w:rFonts w:ascii="Arial" w:hAnsi="Arial" w:cs="Arial"/>
          <w:b/>
          <w:sz w:val="20"/>
          <w:szCs w:val="20"/>
        </w:rPr>
        <w:t xml:space="preserve"> </w:t>
      </w:r>
      <w:proofErr w:type="gramStart"/>
      <w:r w:rsidRPr="006950B9">
        <w:rPr>
          <w:rFonts w:ascii="Arial" w:hAnsi="Arial" w:cs="Arial"/>
          <w:b/>
          <w:sz w:val="20"/>
          <w:szCs w:val="20"/>
        </w:rPr>
        <w:t>approval</w:t>
      </w:r>
      <w:proofErr w:type="gramEnd"/>
      <w:r w:rsidRPr="006950B9">
        <w:rPr>
          <w:rFonts w:ascii="Arial" w:hAnsi="Arial" w:cs="Arial"/>
          <w:b/>
          <w:sz w:val="20"/>
          <w:szCs w:val="20"/>
        </w:rPr>
        <w:t xml:space="preserve"> is required of any campus specific agreement of $50,000 or more, and it is not approved, valid or effective until such written approval is granted.</w:t>
      </w:r>
    </w:p>
    <w:p w:rsidR="00C50FDF" w:rsidRPr="006950B9" w:rsidRDefault="00C50FDF" w:rsidP="00C50FDF">
      <w:pPr>
        <w:rPr>
          <w:rFonts w:ascii="Arial" w:hAnsi="Arial" w:cs="Arial"/>
          <w:b/>
          <w:sz w:val="20"/>
          <w:szCs w:val="20"/>
        </w:rPr>
      </w:pPr>
    </w:p>
    <w:p w:rsidR="00C50FDF" w:rsidRDefault="00C50FDF" w:rsidP="00C50FDF">
      <w:pPr>
        <w:jc w:val="both"/>
        <w:rPr>
          <w:rFonts w:ascii="Arial" w:hAnsi="Arial" w:cs="Arial"/>
          <w:sz w:val="20"/>
          <w:szCs w:val="20"/>
        </w:rPr>
      </w:pPr>
      <w:r w:rsidRPr="006950B9">
        <w:rPr>
          <w:rFonts w:ascii="Arial" w:hAnsi="Arial" w:cs="Arial"/>
          <w:sz w:val="20"/>
          <w:szCs w:val="20"/>
        </w:rPr>
        <w:t>BY: ________________________________</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BY: ________________________________</w:t>
      </w:r>
    </w:p>
    <w:p w:rsidR="00C50FDF" w:rsidRPr="006950B9" w:rsidRDefault="00C50FDF" w:rsidP="00C50FDF">
      <w:pPr>
        <w:jc w:val="both"/>
        <w:rPr>
          <w:rFonts w:ascii="Arial" w:hAnsi="Arial" w:cs="Arial"/>
          <w:sz w:val="20"/>
          <w:szCs w:val="20"/>
        </w:rPr>
      </w:pPr>
    </w:p>
    <w:p w:rsidR="00C50FDF" w:rsidRPr="006950B9" w:rsidRDefault="00C50FDF" w:rsidP="00C50FDF">
      <w:pPr>
        <w:jc w:val="both"/>
        <w:rPr>
          <w:rFonts w:ascii="Arial" w:hAnsi="Arial" w:cs="Arial"/>
          <w:sz w:val="20"/>
          <w:szCs w:val="20"/>
          <w:u w:val="single"/>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Pr>
          <w:rFonts w:ascii="Arial" w:hAnsi="Arial" w:cs="Arial"/>
          <w:sz w:val="20"/>
          <w:szCs w:val="20"/>
          <w:u w:val="single"/>
        </w:rPr>
        <w:t xml:space="preserve">      </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Title:  ________________________________</w:t>
      </w:r>
    </w:p>
    <w:p w:rsidR="00C50FDF" w:rsidRDefault="00C50FDF" w:rsidP="00C50FDF">
      <w:pPr>
        <w:rPr>
          <w:rFonts w:ascii="Arial" w:hAnsi="Arial" w:cs="Arial"/>
          <w:sz w:val="20"/>
          <w:szCs w:val="20"/>
        </w:rPr>
      </w:pPr>
      <w:r w:rsidRPr="006950B9">
        <w:rPr>
          <w:rFonts w:ascii="Arial" w:hAnsi="Arial" w:cs="Arial"/>
          <w:sz w:val="20"/>
          <w:szCs w:val="20"/>
        </w:rPr>
        <w:t xml:space="preserve">         Chief Procurement Officer or designee</w:t>
      </w:r>
      <w:r w:rsidRPr="006950B9">
        <w:rPr>
          <w:rFonts w:ascii="Arial" w:hAnsi="Arial" w:cs="Arial"/>
          <w:sz w:val="20"/>
          <w:szCs w:val="20"/>
        </w:rPr>
        <w:tab/>
      </w:r>
      <w:r w:rsidRPr="006950B9">
        <w:rPr>
          <w:rFonts w:ascii="Arial" w:hAnsi="Arial" w:cs="Arial"/>
          <w:sz w:val="20"/>
          <w:szCs w:val="20"/>
        </w:rPr>
        <w:tab/>
        <w:t xml:space="preserve">      Chief Financial/Business Officer or designee</w:t>
      </w:r>
    </w:p>
    <w:p w:rsidR="00C50FDF" w:rsidRPr="006950B9" w:rsidRDefault="00C50FDF" w:rsidP="00C50FDF">
      <w:pPr>
        <w:rPr>
          <w:rFonts w:ascii="Arial" w:hAnsi="Arial" w:cs="Arial"/>
          <w:sz w:val="20"/>
          <w:szCs w:val="20"/>
        </w:rPr>
      </w:pPr>
    </w:p>
    <w:p w:rsidR="00C50FDF" w:rsidRPr="006950B9" w:rsidRDefault="00C50FDF" w:rsidP="00C50FDF">
      <w:pPr>
        <w:jc w:val="both"/>
        <w:rPr>
          <w:rFonts w:ascii="Arial" w:hAnsi="Arial" w:cs="Arial"/>
          <w:sz w:val="20"/>
          <w:szCs w:val="20"/>
        </w:rPr>
      </w:pPr>
      <w:r w:rsidRPr="006950B9">
        <w:rPr>
          <w:rFonts w:ascii="Arial" w:hAnsi="Arial" w:cs="Arial"/>
          <w:sz w:val="20"/>
          <w:szCs w:val="20"/>
        </w:rPr>
        <w:t>Date:  ______________________________</w:t>
      </w:r>
      <w:r w:rsidRPr="006950B9">
        <w:rPr>
          <w:rFonts w:ascii="Arial" w:hAnsi="Arial" w:cs="Arial"/>
          <w:sz w:val="20"/>
          <w:szCs w:val="20"/>
        </w:rPr>
        <w:tab/>
      </w:r>
      <w:r w:rsidRPr="006950B9">
        <w:rPr>
          <w:rFonts w:ascii="Arial" w:hAnsi="Arial" w:cs="Arial"/>
          <w:sz w:val="20"/>
          <w:szCs w:val="20"/>
        </w:rPr>
        <w:tab/>
        <w:t>Date:  ______________________________</w:t>
      </w:r>
    </w:p>
    <w:p w:rsidR="00C50FDF" w:rsidRDefault="00C50FDF" w:rsidP="00C50FDF">
      <w:r>
        <w:br w:type="page"/>
      </w:r>
    </w:p>
    <w:p w:rsidR="00C50FDF" w:rsidRPr="004556B4" w:rsidRDefault="00C50FDF" w:rsidP="00C50FDF">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p>
    <w:p w:rsidR="00C50FDF" w:rsidRPr="004556B4" w:rsidRDefault="00C50FDF" w:rsidP="00C50FDF">
      <w:pPr>
        <w:pStyle w:val="Header"/>
        <w:ind w:left="360"/>
        <w:jc w:val="center"/>
        <w:rPr>
          <w:rFonts w:ascii="Arial" w:hAnsi="Arial" w:cs="Arial"/>
          <w:b/>
          <w:sz w:val="24"/>
          <w:szCs w:val="24"/>
        </w:rPr>
      </w:pPr>
      <w:r w:rsidRPr="004556B4">
        <w:rPr>
          <w:rFonts w:ascii="Arial" w:hAnsi="Arial" w:cs="Arial"/>
          <w:b/>
          <w:sz w:val="24"/>
          <w:szCs w:val="24"/>
        </w:rPr>
        <w:t xml:space="preserve">SPECIFICATIONS OF WORK TO </w:t>
      </w:r>
      <w:proofErr w:type="gramStart"/>
      <w:r w:rsidRPr="004556B4">
        <w:rPr>
          <w:rFonts w:ascii="Arial" w:hAnsi="Arial" w:cs="Arial"/>
          <w:b/>
          <w:sz w:val="24"/>
          <w:szCs w:val="24"/>
        </w:rPr>
        <w:t>BE PERFORMED</w:t>
      </w:r>
      <w:proofErr w:type="gramEnd"/>
    </w:p>
    <w:p w:rsidR="00C50FDF" w:rsidRPr="00522743" w:rsidRDefault="00C50FDF" w:rsidP="00C50FDF">
      <w:pPr>
        <w:rPr>
          <w:rFonts w:ascii="Arial" w:hAnsi="Arial" w:cs="Arial"/>
          <w:b/>
          <w:sz w:val="20"/>
          <w:szCs w:val="20"/>
        </w:rPr>
      </w:pPr>
    </w:p>
    <w:p w:rsidR="00C50FDF" w:rsidRPr="004556B4" w:rsidRDefault="00C50FDF" w:rsidP="00C50FDF">
      <w:pPr>
        <w:pStyle w:val="Default"/>
        <w:rPr>
          <w:color w:val="auto"/>
          <w:sz w:val="22"/>
          <w:szCs w:val="22"/>
        </w:rPr>
      </w:pPr>
      <w:r w:rsidRPr="00522743">
        <w:rPr>
          <w:color w:val="auto"/>
          <w:sz w:val="20"/>
          <w:szCs w:val="20"/>
        </w:rPr>
        <w:t xml:space="preserve">The Contractor agrees to the </w:t>
      </w:r>
      <w:r w:rsidRPr="00522743">
        <w:rPr>
          <w:b/>
          <w:bCs/>
          <w:color w:val="auto"/>
          <w:sz w:val="20"/>
          <w:szCs w:val="20"/>
        </w:rPr>
        <w:t xml:space="preserve">Specifications of Work to be </w:t>
      </w:r>
      <w:proofErr w:type="gramStart"/>
      <w:r w:rsidRPr="00522743">
        <w:rPr>
          <w:b/>
          <w:bCs/>
          <w:color w:val="auto"/>
          <w:sz w:val="20"/>
          <w:szCs w:val="20"/>
        </w:rPr>
        <w:t>Performed</w:t>
      </w:r>
      <w:proofErr w:type="gramEnd"/>
      <w:r w:rsidRPr="00522743">
        <w:rPr>
          <w:color w:val="auto"/>
          <w:sz w:val="20"/>
          <w:szCs w:val="20"/>
        </w:rPr>
        <w:t xml:space="preserve"> as follows</w:t>
      </w:r>
      <w:r w:rsidRPr="004556B4">
        <w:rPr>
          <w:color w:val="auto"/>
          <w:sz w:val="22"/>
          <w:szCs w:val="22"/>
        </w:rPr>
        <w:t xml:space="preserve">: </w:t>
      </w:r>
    </w:p>
    <w:p w:rsidR="00C50FDF" w:rsidRDefault="00C50FDF" w:rsidP="00C50FDF">
      <w:pPr>
        <w:rPr>
          <w:rFonts w:ascii="Arial" w:hAnsi="Arial" w:cs="Arial"/>
        </w:rPr>
      </w:pPr>
    </w:p>
    <w:p w:rsidR="00C50FDF" w:rsidRPr="0008724D" w:rsidRDefault="00C50FDF" w:rsidP="00C50FDF">
      <w:pPr>
        <w:autoSpaceDE w:val="0"/>
        <w:autoSpaceDN w:val="0"/>
        <w:jc w:val="both"/>
        <w:rPr>
          <w:rFonts w:ascii="Arial" w:hAnsi="Arial" w:cs="Arial"/>
          <w:b/>
        </w:rPr>
      </w:pPr>
      <w:r w:rsidRPr="0008724D">
        <w:rPr>
          <w:rFonts w:ascii="Arial" w:hAnsi="Arial" w:cs="Arial"/>
          <w:b/>
        </w:rPr>
        <w:t>INTENT AND PURPOSE</w:t>
      </w:r>
    </w:p>
    <w:p w:rsidR="00C50FDF" w:rsidRDefault="00C50FDF" w:rsidP="00C50FDF">
      <w:pPr>
        <w:rPr>
          <w:rFonts w:ascii="Arial" w:hAnsi="Arial" w:cs="Arial"/>
        </w:rPr>
      </w:pPr>
      <w:r w:rsidRPr="001369C6">
        <w:rPr>
          <w:rFonts w:ascii="Arial" w:hAnsi="Arial" w:cs="Arial"/>
        </w:rPr>
        <w:t xml:space="preserve">To provide a </w:t>
      </w:r>
      <w:proofErr w:type="gramStart"/>
      <w:r w:rsidRPr="001369C6">
        <w:rPr>
          <w:rFonts w:ascii="Arial" w:hAnsi="Arial" w:cs="Arial"/>
        </w:rPr>
        <w:t>text messaging</w:t>
      </w:r>
      <w:proofErr w:type="gramEnd"/>
      <w:r w:rsidRPr="001369C6">
        <w:rPr>
          <w:rFonts w:ascii="Arial" w:hAnsi="Arial" w:cs="Arial"/>
        </w:rPr>
        <w:t xml:space="preserve"> platform </w:t>
      </w:r>
      <w:r>
        <w:rPr>
          <w:rFonts w:ascii="Arial" w:hAnsi="Arial" w:cs="Arial"/>
        </w:rPr>
        <w:t>enables meaningful, secure communications between staff and students.</w:t>
      </w:r>
    </w:p>
    <w:p w:rsidR="00C50FDF" w:rsidRDefault="00C50FDF" w:rsidP="00C50FDF">
      <w:pPr>
        <w:autoSpaceDE w:val="0"/>
        <w:autoSpaceDN w:val="0"/>
        <w:rPr>
          <w:rFonts w:ascii="Arial" w:hAnsi="Arial" w:cs="Arial"/>
          <w:b/>
        </w:rPr>
      </w:pPr>
      <w:r w:rsidRPr="00DA5CF9">
        <w:rPr>
          <w:rFonts w:ascii="Arial" w:hAnsi="Arial" w:cs="Arial"/>
          <w:b/>
        </w:rPr>
        <w:t>PRODUCT SCOPE OF WORK:</w:t>
      </w:r>
    </w:p>
    <w:p w:rsidR="00C50FDF" w:rsidRPr="00EF600E" w:rsidRDefault="00C50FDF" w:rsidP="00C50FDF">
      <w:pPr>
        <w:rPr>
          <w:rFonts w:ascii="Arial" w:hAnsi="Arial" w:cs="Arial"/>
          <w:sz w:val="20"/>
          <w:szCs w:val="20"/>
        </w:rPr>
      </w:pPr>
      <w:r w:rsidRPr="00EF600E">
        <w:rPr>
          <w:rFonts w:ascii="Arial" w:hAnsi="Arial" w:cs="Arial"/>
          <w:sz w:val="20"/>
          <w:szCs w:val="20"/>
        </w:rPr>
        <w:t xml:space="preserve">To provide a </w:t>
      </w:r>
      <w:proofErr w:type="gramStart"/>
      <w:r w:rsidRPr="00EF600E">
        <w:rPr>
          <w:rFonts w:ascii="Arial" w:hAnsi="Arial" w:cs="Arial"/>
          <w:sz w:val="20"/>
          <w:szCs w:val="20"/>
        </w:rPr>
        <w:t>text messaging</w:t>
      </w:r>
      <w:proofErr w:type="gramEnd"/>
      <w:r w:rsidRPr="00EF600E">
        <w:rPr>
          <w:rFonts w:ascii="Arial" w:hAnsi="Arial" w:cs="Arial"/>
          <w:sz w:val="20"/>
          <w:szCs w:val="20"/>
        </w:rPr>
        <w:t xml:space="preserve"> platform which provides:</w:t>
      </w:r>
    </w:p>
    <w:p w:rsidR="00C50FDF" w:rsidRPr="00EF600E" w:rsidRDefault="00C50FDF" w:rsidP="00C50FDF">
      <w:pPr>
        <w:pStyle w:val="ListParagraph"/>
        <w:numPr>
          <w:ilvl w:val="0"/>
          <w:numId w:val="42"/>
        </w:numPr>
        <w:spacing w:after="0" w:line="240" w:lineRule="auto"/>
        <w:rPr>
          <w:rFonts w:ascii="Arial" w:hAnsi="Arial" w:cs="Arial"/>
          <w:sz w:val="20"/>
          <w:szCs w:val="20"/>
        </w:rPr>
      </w:pPr>
      <w:r w:rsidRPr="00EF600E">
        <w:rPr>
          <w:rFonts w:ascii="Arial" w:hAnsi="Arial" w:cs="Arial"/>
          <w:sz w:val="20"/>
          <w:szCs w:val="20"/>
        </w:rPr>
        <w:t>Flexibility to send text messages from a computer, tablet, or mobile phone.</w:t>
      </w:r>
    </w:p>
    <w:p w:rsidR="00C50FDF" w:rsidRPr="00EF600E" w:rsidRDefault="00C50FDF" w:rsidP="00C50FDF">
      <w:pPr>
        <w:pStyle w:val="ListParagraph"/>
        <w:numPr>
          <w:ilvl w:val="0"/>
          <w:numId w:val="42"/>
        </w:numPr>
        <w:spacing w:after="0" w:line="240" w:lineRule="auto"/>
        <w:rPr>
          <w:rFonts w:ascii="Arial" w:hAnsi="Arial" w:cs="Arial"/>
          <w:sz w:val="20"/>
          <w:szCs w:val="20"/>
        </w:rPr>
      </w:pPr>
      <w:r w:rsidRPr="00EF600E">
        <w:rPr>
          <w:rFonts w:ascii="Arial" w:hAnsi="Arial" w:cs="Arial"/>
          <w:sz w:val="20"/>
          <w:szCs w:val="20"/>
        </w:rPr>
        <w:t xml:space="preserve">Ability to accept text messages, photo messages, </w:t>
      </w:r>
      <w:proofErr w:type="spellStart"/>
      <w:r w:rsidRPr="00EF600E">
        <w:rPr>
          <w:rFonts w:ascii="Arial" w:hAnsi="Arial" w:cs="Arial"/>
          <w:sz w:val="20"/>
          <w:szCs w:val="20"/>
        </w:rPr>
        <w:t>emojis</w:t>
      </w:r>
      <w:proofErr w:type="spellEnd"/>
      <w:r w:rsidRPr="00EF600E">
        <w:rPr>
          <w:rFonts w:ascii="Arial" w:hAnsi="Arial" w:cs="Arial"/>
          <w:sz w:val="20"/>
          <w:szCs w:val="20"/>
        </w:rPr>
        <w:t>.</w:t>
      </w:r>
    </w:p>
    <w:p w:rsidR="00C50FDF" w:rsidRPr="00EF600E" w:rsidRDefault="00C50FDF" w:rsidP="00C50FDF">
      <w:pPr>
        <w:pStyle w:val="ListParagraph"/>
        <w:numPr>
          <w:ilvl w:val="0"/>
          <w:numId w:val="42"/>
        </w:numPr>
        <w:spacing w:after="0" w:line="240" w:lineRule="auto"/>
        <w:rPr>
          <w:rFonts w:ascii="Arial" w:hAnsi="Arial" w:cs="Arial"/>
          <w:sz w:val="20"/>
          <w:szCs w:val="20"/>
        </w:rPr>
      </w:pPr>
      <w:r w:rsidRPr="00EF600E">
        <w:rPr>
          <w:rFonts w:ascii="Arial" w:hAnsi="Arial" w:cs="Arial"/>
          <w:sz w:val="20"/>
          <w:szCs w:val="20"/>
        </w:rPr>
        <w:t xml:space="preserve">Incoming messages </w:t>
      </w:r>
      <w:proofErr w:type="gramStart"/>
      <w:r w:rsidRPr="00EF600E">
        <w:rPr>
          <w:rFonts w:ascii="Arial" w:hAnsi="Arial" w:cs="Arial"/>
          <w:sz w:val="20"/>
          <w:szCs w:val="20"/>
        </w:rPr>
        <w:t>can be received</w:t>
      </w:r>
      <w:proofErr w:type="gramEnd"/>
      <w:r w:rsidRPr="00EF600E">
        <w:rPr>
          <w:rFonts w:ascii="Arial" w:hAnsi="Arial" w:cs="Arial"/>
          <w:sz w:val="20"/>
          <w:szCs w:val="20"/>
        </w:rPr>
        <w:t xml:space="preserve"> to any </w:t>
      </w:r>
      <w:r w:rsidR="00D93F3D">
        <w:rPr>
          <w:rFonts w:ascii="Arial" w:hAnsi="Arial" w:cs="Arial"/>
          <w:sz w:val="20"/>
          <w:szCs w:val="20"/>
        </w:rPr>
        <w:t>vendor</w:t>
      </w:r>
      <w:r w:rsidRPr="00EF600E">
        <w:rPr>
          <w:rFonts w:ascii="Arial" w:hAnsi="Arial" w:cs="Arial"/>
          <w:sz w:val="20"/>
          <w:szCs w:val="20"/>
        </w:rPr>
        <w:t xml:space="preserve"> number and will appear in the recipient’s inbox.</w:t>
      </w:r>
    </w:p>
    <w:p w:rsidR="00C50FDF" w:rsidRPr="00EF600E" w:rsidRDefault="00C50FDF" w:rsidP="00C50FDF">
      <w:pPr>
        <w:pStyle w:val="ListParagraph"/>
        <w:numPr>
          <w:ilvl w:val="0"/>
          <w:numId w:val="42"/>
        </w:numPr>
        <w:spacing w:after="0" w:line="240" w:lineRule="auto"/>
        <w:rPr>
          <w:rFonts w:ascii="Arial" w:hAnsi="Arial" w:cs="Arial"/>
          <w:sz w:val="20"/>
          <w:szCs w:val="20"/>
        </w:rPr>
      </w:pPr>
      <w:r w:rsidRPr="00EF600E">
        <w:rPr>
          <w:rFonts w:ascii="Arial" w:hAnsi="Arial" w:cs="Arial"/>
          <w:sz w:val="20"/>
          <w:szCs w:val="20"/>
        </w:rPr>
        <w:t xml:space="preserve">Two-way integration with our </w:t>
      </w:r>
      <w:proofErr w:type="spellStart"/>
      <w:r w:rsidRPr="00EF600E">
        <w:rPr>
          <w:rFonts w:ascii="Arial" w:hAnsi="Arial" w:cs="Arial"/>
          <w:sz w:val="20"/>
          <w:szCs w:val="20"/>
        </w:rPr>
        <w:t>TargetX</w:t>
      </w:r>
      <w:proofErr w:type="spellEnd"/>
      <w:r w:rsidRPr="00EF600E">
        <w:rPr>
          <w:rFonts w:ascii="Arial" w:hAnsi="Arial" w:cs="Arial"/>
          <w:sz w:val="20"/>
          <w:szCs w:val="20"/>
        </w:rPr>
        <w:t xml:space="preserve"> solution</w:t>
      </w:r>
    </w:p>
    <w:p w:rsidR="00C50FDF" w:rsidRPr="00EF600E" w:rsidRDefault="00C50FDF" w:rsidP="00C50FDF">
      <w:pPr>
        <w:pStyle w:val="ListParagraph"/>
        <w:numPr>
          <w:ilvl w:val="0"/>
          <w:numId w:val="42"/>
        </w:numPr>
        <w:spacing w:after="0" w:line="240" w:lineRule="auto"/>
        <w:rPr>
          <w:rFonts w:ascii="Arial" w:hAnsi="Arial" w:cs="Arial"/>
          <w:sz w:val="20"/>
          <w:szCs w:val="20"/>
        </w:rPr>
      </w:pPr>
      <w:r w:rsidRPr="00EF600E">
        <w:rPr>
          <w:rFonts w:ascii="Arial" w:hAnsi="Arial" w:cs="Arial"/>
          <w:sz w:val="20"/>
          <w:szCs w:val="20"/>
        </w:rPr>
        <w:t>Templates for commonly used text messages.</w:t>
      </w:r>
    </w:p>
    <w:p w:rsidR="00C50FDF" w:rsidRPr="00EF600E" w:rsidRDefault="00C50FDF" w:rsidP="00C50FDF">
      <w:pPr>
        <w:pStyle w:val="ListParagraph"/>
        <w:numPr>
          <w:ilvl w:val="0"/>
          <w:numId w:val="42"/>
        </w:numPr>
        <w:spacing w:after="0" w:line="240" w:lineRule="auto"/>
        <w:rPr>
          <w:rFonts w:ascii="Arial" w:hAnsi="Arial" w:cs="Arial"/>
          <w:sz w:val="20"/>
          <w:szCs w:val="20"/>
        </w:rPr>
      </w:pPr>
      <w:r w:rsidRPr="00EF600E">
        <w:rPr>
          <w:rFonts w:ascii="Arial" w:hAnsi="Arial" w:cs="Arial"/>
          <w:sz w:val="20"/>
          <w:szCs w:val="20"/>
        </w:rPr>
        <w:t>Unique virtual phone number.</w:t>
      </w:r>
    </w:p>
    <w:p w:rsidR="00C50FDF" w:rsidRPr="00EF600E" w:rsidRDefault="00C50FDF" w:rsidP="00C50FDF">
      <w:pPr>
        <w:pStyle w:val="ListParagraph"/>
        <w:numPr>
          <w:ilvl w:val="0"/>
          <w:numId w:val="42"/>
        </w:numPr>
        <w:spacing w:after="0" w:line="240" w:lineRule="auto"/>
        <w:rPr>
          <w:rFonts w:ascii="Arial" w:hAnsi="Arial" w:cs="Arial"/>
          <w:sz w:val="20"/>
          <w:szCs w:val="20"/>
        </w:rPr>
      </w:pPr>
      <w:r w:rsidRPr="00EF600E">
        <w:rPr>
          <w:rFonts w:ascii="Arial" w:hAnsi="Arial" w:cs="Arial"/>
          <w:sz w:val="20"/>
          <w:szCs w:val="20"/>
        </w:rPr>
        <w:t>Student-enabled opt-in and opt-out.</w:t>
      </w:r>
    </w:p>
    <w:p w:rsidR="00C50FDF" w:rsidRPr="00EF600E" w:rsidRDefault="00C50FDF" w:rsidP="00C50FDF">
      <w:pPr>
        <w:pStyle w:val="ListParagraph"/>
        <w:numPr>
          <w:ilvl w:val="0"/>
          <w:numId w:val="42"/>
        </w:numPr>
        <w:spacing w:after="0" w:line="240" w:lineRule="auto"/>
        <w:rPr>
          <w:rFonts w:ascii="Arial" w:hAnsi="Arial" w:cs="Arial"/>
          <w:sz w:val="20"/>
          <w:szCs w:val="20"/>
        </w:rPr>
      </w:pPr>
      <w:r w:rsidRPr="00EF600E">
        <w:rPr>
          <w:rFonts w:ascii="Arial" w:hAnsi="Arial" w:cs="Arial"/>
          <w:sz w:val="20"/>
          <w:szCs w:val="20"/>
        </w:rPr>
        <w:t>Bulk messages can be personalized for each student by inserting custom mail merge fields</w:t>
      </w:r>
    </w:p>
    <w:p w:rsidR="00C50FDF" w:rsidRPr="00EF600E" w:rsidRDefault="00C50FDF" w:rsidP="00C50FDF">
      <w:pPr>
        <w:pStyle w:val="ListParagraph"/>
        <w:numPr>
          <w:ilvl w:val="0"/>
          <w:numId w:val="42"/>
        </w:numPr>
        <w:spacing w:after="0" w:line="240" w:lineRule="auto"/>
        <w:rPr>
          <w:rFonts w:ascii="Arial" w:hAnsi="Arial" w:cs="Arial"/>
          <w:sz w:val="20"/>
          <w:szCs w:val="20"/>
        </w:rPr>
      </w:pPr>
      <w:r w:rsidRPr="00EF600E">
        <w:rPr>
          <w:rFonts w:ascii="Arial" w:hAnsi="Arial" w:cs="Arial"/>
          <w:sz w:val="20"/>
          <w:szCs w:val="20"/>
        </w:rPr>
        <w:t xml:space="preserve">From the dashboard, key metric </w:t>
      </w:r>
      <w:proofErr w:type="gramStart"/>
      <w:r w:rsidRPr="00EF600E">
        <w:rPr>
          <w:rFonts w:ascii="Arial" w:hAnsi="Arial" w:cs="Arial"/>
          <w:sz w:val="20"/>
          <w:szCs w:val="20"/>
        </w:rPr>
        <w:t>can be viewed</w:t>
      </w:r>
      <w:proofErr w:type="gramEnd"/>
      <w:r w:rsidRPr="00EF600E">
        <w:rPr>
          <w:rFonts w:ascii="Arial" w:hAnsi="Arial" w:cs="Arial"/>
          <w:sz w:val="20"/>
          <w:szCs w:val="20"/>
        </w:rPr>
        <w:t xml:space="preserve"> including how often staff members are texting, reply percentages, unread messages, as well as delivery percentages.</w:t>
      </w:r>
    </w:p>
    <w:p w:rsidR="00C50FDF" w:rsidRPr="00EF600E" w:rsidRDefault="00C50FDF" w:rsidP="00C50FDF">
      <w:pPr>
        <w:rPr>
          <w:rFonts w:ascii="Arial" w:hAnsi="Arial" w:cs="Arial"/>
          <w:sz w:val="20"/>
          <w:szCs w:val="20"/>
        </w:rPr>
      </w:pPr>
    </w:p>
    <w:p w:rsidR="00C50FDF" w:rsidRPr="00EF600E" w:rsidRDefault="00C50FDF" w:rsidP="00C50FDF">
      <w:pPr>
        <w:rPr>
          <w:rFonts w:ascii="Arial" w:hAnsi="Arial" w:cs="Arial"/>
          <w:sz w:val="20"/>
          <w:szCs w:val="20"/>
        </w:rPr>
      </w:pPr>
      <w:r w:rsidRPr="00EF600E">
        <w:rPr>
          <w:rFonts w:ascii="Arial" w:hAnsi="Arial" w:cs="Arial"/>
          <w:sz w:val="20"/>
          <w:szCs w:val="20"/>
        </w:rPr>
        <w:t>Technology based requirements:</w:t>
      </w:r>
    </w:p>
    <w:p w:rsidR="00C50FDF" w:rsidRPr="00EF600E" w:rsidRDefault="00C50FDF" w:rsidP="00C50FDF">
      <w:pPr>
        <w:pStyle w:val="ListParagraph"/>
        <w:numPr>
          <w:ilvl w:val="0"/>
          <w:numId w:val="43"/>
        </w:numPr>
        <w:spacing w:after="0" w:line="240" w:lineRule="auto"/>
        <w:rPr>
          <w:rFonts w:ascii="Arial" w:hAnsi="Arial" w:cs="Arial"/>
          <w:sz w:val="20"/>
          <w:szCs w:val="20"/>
        </w:rPr>
      </w:pPr>
      <w:r w:rsidRPr="00EF600E">
        <w:rPr>
          <w:rFonts w:ascii="Arial" w:hAnsi="Arial" w:cs="Arial"/>
          <w:sz w:val="20"/>
          <w:szCs w:val="20"/>
        </w:rPr>
        <w:t>Cloud hosted.</w:t>
      </w:r>
    </w:p>
    <w:p w:rsidR="00C50FDF" w:rsidRPr="00EF600E" w:rsidRDefault="00C50FDF" w:rsidP="00C50FDF">
      <w:pPr>
        <w:pStyle w:val="ListParagraph"/>
        <w:numPr>
          <w:ilvl w:val="0"/>
          <w:numId w:val="43"/>
        </w:numPr>
        <w:spacing w:after="0" w:line="240" w:lineRule="auto"/>
        <w:rPr>
          <w:rFonts w:ascii="Arial" w:hAnsi="Arial" w:cs="Arial"/>
          <w:sz w:val="20"/>
          <w:szCs w:val="20"/>
        </w:rPr>
      </w:pPr>
      <w:r w:rsidRPr="00EF600E">
        <w:rPr>
          <w:rFonts w:ascii="Arial" w:hAnsi="Arial" w:cs="Arial"/>
          <w:sz w:val="20"/>
          <w:szCs w:val="20"/>
        </w:rPr>
        <w:t>Built-in redundancy for the primary hosting region along with geographic replication to provide for both rapid failovers and for business continuity in the event of a disaster.</w:t>
      </w:r>
    </w:p>
    <w:p w:rsidR="00C50FDF" w:rsidRPr="00EF600E" w:rsidRDefault="00C50FDF" w:rsidP="00C50FDF">
      <w:pPr>
        <w:pStyle w:val="ListParagraph"/>
        <w:numPr>
          <w:ilvl w:val="0"/>
          <w:numId w:val="43"/>
        </w:numPr>
        <w:spacing w:after="0" w:line="240" w:lineRule="auto"/>
        <w:rPr>
          <w:rFonts w:ascii="Arial" w:hAnsi="Arial" w:cs="Arial"/>
          <w:sz w:val="20"/>
          <w:szCs w:val="20"/>
        </w:rPr>
      </w:pPr>
      <w:r w:rsidRPr="00EF600E">
        <w:rPr>
          <w:rFonts w:ascii="Arial" w:hAnsi="Arial" w:cs="Arial"/>
          <w:sz w:val="20"/>
          <w:szCs w:val="20"/>
        </w:rPr>
        <w:t>Microsoft Azure – primary hosting environment, providing a high degree of physical, network, and application security with security compliance including ISO 27001, HIPAA, SOC-1 and SOC 2.</w:t>
      </w:r>
    </w:p>
    <w:p w:rsidR="00C50FDF" w:rsidRPr="00EF600E" w:rsidRDefault="00C50FDF" w:rsidP="00C50FDF">
      <w:pPr>
        <w:pStyle w:val="ListParagraph"/>
        <w:numPr>
          <w:ilvl w:val="0"/>
          <w:numId w:val="43"/>
        </w:numPr>
        <w:spacing w:after="0" w:line="240" w:lineRule="auto"/>
        <w:rPr>
          <w:rFonts w:ascii="Arial" w:hAnsi="Arial" w:cs="Arial"/>
          <w:sz w:val="20"/>
          <w:szCs w:val="20"/>
        </w:rPr>
      </w:pPr>
      <w:r w:rsidRPr="00EF600E">
        <w:rPr>
          <w:rFonts w:ascii="Arial" w:hAnsi="Arial" w:cs="Arial"/>
          <w:sz w:val="20"/>
          <w:szCs w:val="20"/>
        </w:rPr>
        <w:t>Service Level Agreement</w:t>
      </w:r>
    </w:p>
    <w:p w:rsidR="00C50FDF" w:rsidRPr="00EF600E" w:rsidRDefault="00C50FDF" w:rsidP="00C50FDF">
      <w:pPr>
        <w:pStyle w:val="ListParagraph"/>
        <w:numPr>
          <w:ilvl w:val="1"/>
          <w:numId w:val="43"/>
        </w:numPr>
        <w:spacing w:after="0" w:line="240" w:lineRule="auto"/>
        <w:rPr>
          <w:rFonts w:ascii="Arial" w:hAnsi="Arial" w:cs="Arial"/>
          <w:sz w:val="20"/>
          <w:szCs w:val="20"/>
        </w:rPr>
      </w:pPr>
      <w:r w:rsidRPr="00EF600E">
        <w:rPr>
          <w:rFonts w:ascii="Arial" w:hAnsi="Arial" w:cs="Arial"/>
          <w:sz w:val="20"/>
          <w:szCs w:val="20"/>
        </w:rPr>
        <w:t>Platform annual uptime exceeds 99.9%</w:t>
      </w:r>
    </w:p>
    <w:p w:rsidR="00C50FDF" w:rsidRPr="00EF600E" w:rsidRDefault="00C50FDF" w:rsidP="00C50FDF">
      <w:pPr>
        <w:pStyle w:val="ListParagraph"/>
        <w:numPr>
          <w:ilvl w:val="1"/>
          <w:numId w:val="43"/>
        </w:numPr>
        <w:spacing w:after="0" w:line="240" w:lineRule="auto"/>
        <w:rPr>
          <w:rFonts w:ascii="Arial" w:hAnsi="Arial" w:cs="Arial"/>
          <w:sz w:val="20"/>
          <w:szCs w:val="20"/>
        </w:rPr>
      </w:pPr>
      <w:r w:rsidRPr="00EF600E">
        <w:rPr>
          <w:rFonts w:ascii="Arial" w:hAnsi="Arial" w:cs="Arial"/>
          <w:sz w:val="20"/>
          <w:szCs w:val="20"/>
        </w:rPr>
        <w:t>SMS connectivity orchestrated across 3,200 carriers provides most reliable message delivery available.</w:t>
      </w:r>
    </w:p>
    <w:p w:rsidR="00C50FDF" w:rsidRPr="00EF600E" w:rsidRDefault="00C50FDF" w:rsidP="00C50FDF">
      <w:pPr>
        <w:pStyle w:val="ListParagraph"/>
        <w:numPr>
          <w:ilvl w:val="1"/>
          <w:numId w:val="43"/>
        </w:numPr>
        <w:spacing w:after="0" w:line="240" w:lineRule="auto"/>
        <w:rPr>
          <w:rFonts w:ascii="Arial" w:hAnsi="Arial" w:cs="Arial"/>
          <w:sz w:val="20"/>
          <w:szCs w:val="20"/>
        </w:rPr>
      </w:pPr>
      <w:r w:rsidRPr="00EF600E">
        <w:rPr>
          <w:rFonts w:ascii="Arial" w:hAnsi="Arial" w:cs="Arial"/>
          <w:sz w:val="20"/>
          <w:szCs w:val="20"/>
        </w:rPr>
        <w:t>Support for all modern browsers and devices via a responsive web application and/or mobile application</w:t>
      </w:r>
    </w:p>
    <w:p w:rsidR="00C50FDF" w:rsidRPr="00EF600E" w:rsidRDefault="00C50FDF" w:rsidP="00C50FDF">
      <w:pPr>
        <w:pStyle w:val="ListParagraph"/>
        <w:numPr>
          <w:ilvl w:val="1"/>
          <w:numId w:val="43"/>
        </w:numPr>
        <w:spacing w:after="0" w:line="240" w:lineRule="auto"/>
        <w:rPr>
          <w:rFonts w:ascii="Arial" w:hAnsi="Arial" w:cs="Arial"/>
          <w:sz w:val="20"/>
          <w:szCs w:val="20"/>
        </w:rPr>
      </w:pPr>
      <w:r w:rsidRPr="00EF600E">
        <w:rPr>
          <w:rFonts w:ascii="Arial" w:hAnsi="Arial" w:cs="Arial"/>
          <w:sz w:val="20"/>
          <w:szCs w:val="20"/>
        </w:rPr>
        <w:t>Updates and new functionality released frequently and without interruption.</w:t>
      </w:r>
    </w:p>
    <w:p w:rsidR="00C50FDF" w:rsidRPr="00EF600E" w:rsidRDefault="00C50FDF" w:rsidP="00C50FDF">
      <w:pPr>
        <w:pStyle w:val="ListParagraph"/>
        <w:numPr>
          <w:ilvl w:val="0"/>
          <w:numId w:val="43"/>
        </w:numPr>
        <w:spacing w:after="0" w:line="240" w:lineRule="auto"/>
        <w:rPr>
          <w:rFonts w:ascii="Arial" w:hAnsi="Arial" w:cs="Arial"/>
          <w:sz w:val="20"/>
          <w:szCs w:val="20"/>
        </w:rPr>
      </w:pPr>
      <w:r w:rsidRPr="00EF600E">
        <w:rPr>
          <w:rFonts w:ascii="Arial" w:hAnsi="Arial" w:cs="Arial"/>
          <w:sz w:val="20"/>
          <w:szCs w:val="20"/>
        </w:rPr>
        <w:t>Security, data ownership and privacy</w:t>
      </w:r>
    </w:p>
    <w:p w:rsidR="00C50FDF" w:rsidRPr="00EF600E" w:rsidRDefault="00C50FDF" w:rsidP="00C50FDF">
      <w:pPr>
        <w:pStyle w:val="ListParagraph"/>
        <w:numPr>
          <w:ilvl w:val="1"/>
          <w:numId w:val="43"/>
        </w:numPr>
        <w:spacing w:after="0" w:line="240" w:lineRule="auto"/>
        <w:rPr>
          <w:rFonts w:ascii="Arial" w:hAnsi="Arial" w:cs="Arial"/>
          <w:sz w:val="20"/>
          <w:szCs w:val="20"/>
        </w:rPr>
      </w:pPr>
      <w:r w:rsidRPr="00EF600E">
        <w:rPr>
          <w:rFonts w:ascii="Arial" w:hAnsi="Arial" w:cs="Arial"/>
          <w:sz w:val="20"/>
          <w:szCs w:val="20"/>
        </w:rPr>
        <w:t xml:space="preserve">Data </w:t>
      </w:r>
      <w:proofErr w:type="gramStart"/>
      <w:r w:rsidRPr="00EF600E">
        <w:rPr>
          <w:rFonts w:ascii="Arial" w:hAnsi="Arial" w:cs="Arial"/>
          <w:sz w:val="20"/>
          <w:szCs w:val="20"/>
        </w:rPr>
        <w:t>is transmitted</w:t>
      </w:r>
      <w:proofErr w:type="gramEnd"/>
      <w:r w:rsidRPr="00EF600E">
        <w:rPr>
          <w:rFonts w:ascii="Arial" w:hAnsi="Arial" w:cs="Arial"/>
          <w:sz w:val="20"/>
          <w:szCs w:val="20"/>
        </w:rPr>
        <w:t xml:space="preserve"> over standard HTTPS/SSL with a 2048-bit key with a valid certificate and up-to-date configuration, protocol and ciphers.</w:t>
      </w:r>
    </w:p>
    <w:p w:rsidR="00C50FDF" w:rsidRPr="00EF600E" w:rsidRDefault="00C50FDF" w:rsidP="00C50FDF">
      <w:pPr>
        <w:pStyle w:val="ListParagraph"/>
        <w:numPr>
          <w:ilvl w:val="1"/>
          <w:numId w:val="43"/>
        </w:numPr>
        <w:spacing w:after="0" w:line="240" w:lineRule="auto"/>
        <w:rPr>
          <w:rFonts w:ascii="Arial" w:hAnsi="Arial" w:cs="Arial"/>
          <w:sz w:val="20"/>
          <w:szCs w:val="20"/>
        </w:rPr>
      </w:pPr>
      <w:r w:rsidRPr="00EF600E">
        <w:rPr>
          <w:rFonts w:ascii="Arial" w:hAnsi="Arial" w:cs="Arial"/>
          <w:sz w:val="20"/>
          <w:szCs w:val="20"/>
        </w:rPr>
        <w:t xml:space="preserve">Software platform </w:t>
      </w:r>
      <w:proofErr w:type="gramStart"/>
      <w:r w:rsidRPr="00EF600E">
        <w:rPr>
          <w:rFonts w:ascii="Arial" w:hAnsi="Arial" w:cs="Arial"/>
          <w:sz w:val="20"/>
          <w:szCs w:val="20"/>
        </w:rPr>
        <w:t>is built</w:t>
      </w:r>
      <w:proofErr w:type="gramEnd"/>
      <w:r w:rsidRPr="00EF600E">
        <w:rPr>
          <w:rFonts w:ascii="Arial" w:hAnsi="Arial" w:cs="Arial"/>
          <w:sz w:val="20"/>
          <w:szCs w:val="20"/>
        </w:rPr>
        <w:t xml:space="preserve"> using web and mobile security best practices, and is surrounded with application firewalls and a suite of monitoring and </w:t>
      </w:r>
      <w:proofErr w:type="spellStart"/>
      <w:r w:rsidRPr="00EF600E">
        <w:rPr>
          <w:rFonts w:ascii="Arial" w:hAnsi="Arial" w:cs="Arial"/>
          <w:sz w:val="20"/>
          <w:szCs w:val="20"/>
        </w:rPr>
        <w:t>alertings</w:t>
      </w:r>
      <w:proofErr w:type="spellEnd"/>
      <w:r w:rsidRPr="00EF600E">
        <w:rPr>
          <w:rFonts w:ascii="Arial" w:hAnsi="Arial" w:cs="Arial"/>
          <w:sz w:val="20"/>
          <w:szCs w:val="20"/>
        </w:rPr>
        <w:t xml:space="preserve"> systems.</w:t>
      </w:r>
    </w:p>
    <w:p w:rsidR="00C50FDF" w:rsidRPr="00EF600E" w:rsidRDefault="00C50FDF" w:rsidP="00C50FDF">
      <w:pPr>
        <w:pStyle w:val="ListParagraph"/>
        <w:numPr>
          <w:ilvl w:val="1"/>
          <w:numId w:val="43"/>
        </w:numPr>
        <w:spacing w:after="0" w:line="240" w:lineRule="auto"/>
        <w:rPr>
          <w:rFonts w:ascii="Arial" w:hAnsi="Arial" w:cs="Arial"/>
          <w:sz w:val="20"/>
          <w:szCs w:val="20"/>
        </w:rPr>
      </w:pPr>
      <w:r w:rsidRPr="00EF600E">
        <w:rPr>
          <w:rFonts w:ascii="Arial" w:hAnsi="Arial" w:cs="Arial"/>
          <w:sz w:val="20"/>
          <w:szCs w:val="20"/>
        </w:rPr>
        <w:t>Compliant with FERPA guidelines for third-party vendors.</w:t>
      </w:r>
    </w:p>
    <w:p w:rsidR="00C50FDF" w:rsidRPr="00EF600E" w:rsidRDefault="00C50FDF" w:rsidP="00C50FDF">
      <w:pPr>
        <w:pStyle w:val="ListParagraph"/>
        <w:numPr>
          <w:ilvl w:val="0"/>
          <w:numId w:val="43"/>
        </w:numPr>
        <w:spacing w:after="0" w:line="240" w:lineRule="auto"/>
        <w:rPr>
          <w:rFonts w:ascii="Arial" w:hAnsi="Arial" w:cs="Arial"/>
          <w:sz w:val="20"/>
          <w:szCs w:val="20"/>
        </w:rPr>
      </w:pPr>
      <w:r w:rsidRPr="00EF600E">
        <w:rPr>
          <w:rFonts w:ascii="Arial" w:hAnsi="Arial" w:cs="Arial"/>
          <w:sz w:val="20"/>
          <w:szCs w:val="20"/>
        </w:rPr>
        <w:t>Data Integration</w:t>
      </w:r>
    </w:p>
    <w:p w:rsidR="00C50FDF" w:rsidRPr="00EF600E" w:rsidRDefault="00C50FDF" w:rsidP="00C50FDF">
      <w:pPr>
        <w:pStyle w:val="ListParagraph"/>
        <w:numPr>
          <w:ilvl w:val="1"/>
          <w:numId w:val="43"/>
        </w:numPr>
        <w:spacing w:after="0" w:line="240" w:lineRule="auto"/>
        <w:rPr>
          <w:rFonts w:ascii="Arial" w:hAnsi="Arial" w:cs="Arial"/>
          <w:sz w:val="20"/>
          <w:szCs w:val="20"/>
        </w:rPr>
      </w:pPr>
      <w:r w:rsidRPr="00EF600E">
        <w:rPr>
          <w:rFonts w:ascii="Arial" w:hAnsi="Arial" w:cs="Arial"/>
          <w:sz w:val="20"/>
          <w:szCs w:val="20"/>
        </w:rPr>
        <w:t>File-Based: Simple file-based methods that allow quick transfer of records without any complicated mapping st</w:t>
      </w:r>
      <w:bookmarkStart w:id="9" w:name="_GoBack"/>
      <w:bookmarkEnd w:id="9"/>
      <w:r w:rsidRPr="00EF600E">
        <w:rPr>
          <w:rFonts w:ascii="Arial" w:hAnsi="Arial" w:cs="Arial"/>
          <w:sz w:val="20"/>
          <w:szCs w:val="20"/>
        </w:rPr>
        <w:t>eps or SFTP process.</w:t>
      </w:r>
    </w:p>
    <w:p w:rsidR="00C50FDF" w:rsidRPr="00EF600E" w:rsidRDefault="00C50FDF" w:rsidP="00C50FDF">
      <w:pPr>
        <w:pStyle w:val="ListParagraph"/>
        <w:numPr>
          <w:ilvl w:val="1"/>
          <w:numId w:val="43"/>
        </w:numPr>
        <w:spacing w:after="0" w:line="240" w:lineRule="auto"/>
        <w:rPr>
          <w:rFonts w:ascii="Arial" w:hAnsi="Arial" w:cs="Arial"/>
          <w:sz w:val="20"/>
          <w:szCs w:val="20"/>
        </w:rPr>
      </w:pPr>
      <w:r w:rsidRPr="00EF600E">
        <w:rPr>
          <w:rFonts w:ascii="Arial" w:hAnsi="Arial" w:cs="Arial"/>
          <w:sz w:val="20"/>
          <w:szCs w:val="20"/>
        </w:rPr>
        <w:t xml:space="preserve">API-Based:  Allows for transaction and batch changes to data with </w:t>
      </w:r>
      <w:r w:rsidR="00D93F3D">
        <w:rPr>
          <w:rFonts w:ascii="Arial" w:hAnsi="Arial" w:cs="Arial"/>
          <w:sz w:val="20"/>
          <w:szCs w:val="20"/>
        </w:rPr>
        <w:t>vendor</w:t>
      </w:r>
      <w:r w:rsidRPr="00EF600E">
        <w:rPr>
          <w:rFonts w:ascii="Arial" w:hAnsi="Arial" w:cs="Arial"/>
          <w:sz w:val="20"/>
          <w:szCs w:val="20"/>
        </w:rPr>
        <w:t xml:space="preserve">, and a set of web-hooks to allow for </w:t>
      </w:r>
    </w:p>
    <w:p w:rsidR="00C50FDF" w:rsidRPr="00EF600E" w:rsidRDefault="00C50FDF" w:rsidP="00C50FDF">
      <w:pPr>
        <w:pStyle w:val="ListParagraph"/>
        <w:spacing w:after="0" w:line="240" w:lineRule="auto"/>
        <w:ind w:left="1440"/>
        <w:rPr>
          <w:rFonts w:ascii="Arial" w:hAnsi="Arial" w:cs="Arial"/>
          <w:sz w:val="20"/>
          <w:szCs w:val="20"/>
        </w:rPr>
      </w:pPr>
      <w:proofErr w:type="gramStart"/>
      <w:r w:rsidRPr="00EF600E">
        <w:rPr>
          <w:rFonts w:ascii="Arial" w:hAnsi="Arial" w:cs="Arial"/>
          <w:sz w:val="20"/>
          <w:szCs w:val="20"/>
        </w:rPr>
        <w:t>real-time</w:t>
      </w:r>
      <w:proofErr w:type="gramEnd"/>
      <w:r w:rsidRPr="00EF600E">
        <w:rPr>
          <w:rFonts w:ascii="Arial" w:hAnsi="Arial" w:cs="Arial"/>
          <w:sz w:val="20"/>
          <w:szCs w:val="20"/>
        </w:rPr>
        <w:t xml:space="preserve"> updates in University CRM for message activity.</w:t>
      </w:r>
    </w:p>
    <w:p w:rsidR="00C50FDF" w:rsidRPr="00EF600E" w:rsidRDefault="00C50FDF" w:rsidP="00C50FDF">
      <w:pPr>
        <w:pStyle w:val="ListParagraph"/>
        <w:numPr>
          <w:ilvl w:val="1"/>
          <w:numId w:val="43"/>
        </w:numPr>
        <w:spacing w:after="0" w:line="240" w:lineRule="auto"/>
        <w:rPr>
          <w:rFonts w:ascii="Arial" w:hAnsi="Arial" w:cs="Arial"/>
          <w:sz w:val="20"/>
          <w:szCs w:val="20"/>
        </w:rPr>
      </w:pPr>
      <w:r w:rsidRPr="00EF600E">
        <w:rPr>
          <w:rFonts w:ascii="Arial" w:hAnsi="Arial" w:cs="Arial"/>
          <w:sz w:val="20"/>
          <w:szCs w:val="20"/>
        </w:rPr>
        <w:lastRenderedPageBreak/>
        <w:t>Native CRM/SIS:  Native integration packages available with major CRM/SIS products, providing a configuration-based data exchanges.</w:t>
      </w:r>
    </w:p>
    <w:p w:rsidR="00C50FDF" w:rsidRPr="00522743" w:rsidRDefault="00C50FDF" w:rsidP="00C50FDF">
      <w:pPr>
        <w:rPr>
          <w:rFonts w:ascii="Arial" w:hAnsi="Arial" w:cs="Arial"/>
          <w:sz w:val="20"/>
          <w:szCs w:val="20"/>
        </w:rPr>
      </w:pPr>
    </w:p>
    <w:p w:rsidR="00C50FDF" w:rsidRPr="00522743" w:rsidRDefault="00C50FDF" w:rsidP="00C50FDF">
      <w:pPr>
        <w:autoSpaceDE w:val="0"/>
        <w:autoSpaceDN w:val="0"/>
        <w:jc w:val="both"/>
        <w:rPr>
          <w:rFonts w:ascii="Arial" w:eastAsia="Calibri" w:hAnsi="Arial" w:cs="Arial"/>
          <w:sz w:val="20"/>
          <w:szCs w:val="20"/>
        </w:rPr>
      </w:pPr>
      <w:r w:rsidRPr="00522743">
        <w:rPr>
          <w:rFonts w:ascii="Arial" w:hAnsi="Arial" w:cs="Arial"/>
          <w:b/>
          <w:bCs/>
          <w:sz w:val="20"/>
          <w:szCs w:val="20"/>
        </w:rPr>
        <w:t xml:space="preserve">Additional Scope: </w:t>
      </w:r>
      <w:r w:rsidRPr="00522743">
        <w:rPr>
          <w:rFonts w:ascii="Arial" w:eastAsia="Calibri" w:hAnsi="Arial" w:cs="Arial"/>
          <w:sz w:val="20"/>
          <w:szCs w:val="20"/>
        </w:rPr>
        <w:t xml:space="preserve">The Contractor shall permit product and services not </w:t>
      </w:r>
      <w:proofErr w:type="gramStart"/>
      <w:r w:rsidRPr="00522743">
        <w:rPr>
          <w:rFonts w:ascii="Arial" w:eastAsia="Calibri" w:hAnsi="Arial" w:cs="Arial"/>
          <w:sz w:val="20"/>
          <w:szCs w:val="20"/>
        </w:rPr>
        <w:t>covered herein to be added</w:t>
      </w:r>
      <w:proofErr w:type="gramEnd"/>
      <w:r w:rsidRPr="00522743">
        <w:rPr>
          <w:rFonts w:ascii="Arial" w:eastAsia="Calibri" w:hAnsi="Arial" w:cs="Arial"/>
          <w:sz w:val="20"/>
          <w:szCs w:val="20"/>
        </w:rPr>
        <w:t xml:space="preserve"> by mutual agreement, without voiding the provisions of the existing contract. The Contractor, for additional consideration, shall furnish additional such products and services to the University.</w:t>
      </w:r>
    </w:p>
    <w:p w:rsidR="00C50FDF" w:rsidRPr="0044789F" w:rsidRDefault="00C50FDF" w:rsidP="00C50FDF">
      <w:pPr>
        <w:autoSpaceDE w:val="0"/>
        <w:autoSpaceDN w:val="0"/>
        <w:rPr>
          <w:rFonts w:ascii="Arial" w:hAnsi="Arial" w:cs="Arial"/>
          <w:b/>
        </w:rPr>
      </w:pPr>
      <w:r w:rsidRPr="00DA5CF9">
        <w:rPr>
          <w:rFonts w:ascii="Arial" w:hAnsi="Arial" w:cs="Arial"/>
          <w:b/>
        </w:rPr>
        <w:t>PR</w:t>
      </w:r>
      <w:r>
        <w:rPr>
          <w:rFonts w:ascii="Arial" w:hAnsi="Arial" w:cs="Arial"/>
          <w:b/>
        </w:rPr>
        <w:t xml:space="preserve">ICING:  </w:t>
      </w:r>
      <w:r w:rsidRPr="00522743">
        <w:rPr>
          <w:rFonts w:ascii="Arial" w:hAnsi="Arial" w:cs="Arial"/>
          <w:sz w:val="20"/>
          <w:szCs w:val="20"/>
        </w:rPr>
        <w:t>Refer to RIDER A-1.  Pricing will be valid for the term of the Agreement.</w:t>
      </w:r>
    </w:p>
    <w:p w:rsidR="00C50FDF" w:rsidRDefault="00C50FDF" w:rsidP="00C50FDF">
      <w:pPr>
        <w:pStyle w:val="Default"/>
        <w:rPr>
          <w:b/>
          <w:color w:val="auto"/>
          <w:sz w:val="22"/>
          <w:szCs w:val="22"/>
        </w:rPr>
      </w:pPr>
      <w:r w:rsidRPr="00354B1F">
        <w:rPr>
          <w:b/>
          <w:color w:val="auto"/>
          <w:sz w:val="22"/>
          <w:szCs w:val="22"/>
        </w:rPr>
        <w:t>PERFORMANCE TERMS AND CONDITIONS</w:t>
      </w:r>
    </w:p>
    <w:p w:rsidR="00C50FDF" w:rsidRPr="00522743" w:rsidRDefault="00C50FDF" w:rsidP="00C50FDF">
      <w:pPr>
        <w:pStyle w:val="Default"/>
        <w:widowControl w:val="0"/>
        <w:numPr>
          <w:ilvl w:val="0"/>
          <w:numId w:val="15"/>
        </w:numPr>
        <w:jc w:val="both"/>
        <w:rPr>
          <w:color w:val="auto"/>
          <w:sz w:val="20"/>
          <w:szCs w:val="20"/>
        </w:rPr>
      </w:pPr>
      <w:r w:rsidRPr="00522743">
        <w:rPr>
          <w:b/>
          <w:color w:val="auto"/>
          <w:sz w:val="20"/>
          <w:szCs w:val="20"/>
        </w:rPr>
        <w:t>Employees:</w:t>
      </w:r>
      <w:r w:rsidRPr="00522743">
        <w:rPr>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Contract Administrator notifies the Contractor in writing that any person employed on this Contract is incompetent, disorderly, or otherwise unsatisfactory, such person </w:t>
      </w:r>
      <w:proofErr w:type="gramStart"/>
      <w:r w:rsidRPr="00522743">
        <w:rPr>
          <w:color w:val="auto"/>
          <w:sz w:val="20"/>
          <w:szCs w:val="20"/>
        </w:rPr>
        <w:t>shall not again be utilized</w:t>
      </w:r>
      <w:proofErr w:type="gramEnd"/>
      <w:r w:rsidRPr="00522743">
        <w:rPr>
          <w:color w:val="auto"/>
          <w:sz w:val="20"/>
          <w:szCs w:val="20"/>
        </w:rPr>
        <w:t xml:space="preserve"> in the execution of this Contract without the prior written consent of the Contract Administrator.</w:t>
      </w:r>
    </w:p>
    <w:p w:rsidR="00C50FDF" w:rsidRPr="00522743" w:rsidRDefault="00C50FDF" w:rsidP="00C50FDF">
      <w:pPr>
        <w:pStyle w:val="Default"/>
        <w:widowControl w:val="0"/>
        <w:ind w:left="720"/>
        <w:jc w:val="both"/>
        <w:rPr>
          <w:color w:val="auto"/>
          <w:sz w:val="20"/>
          <w:szCs w:val="20"/>
        </w:rPr>
      </w:pPr>
    </w:p>
    <w:p w:rsidR="00C50FDF" w:rsidRPr="00522743" w:rsidRDefault="00C50FDF" w:rsidP="00C50FDF">
      <w:pPr>
        <w:pStyle w:val="Default"/>
        <w:widowControl w:val="0"/>
        <w:numPr>
          <w:ilvl w:val="0"/>
          <w:numId w:val="15"/>
        </w:numPr>
        <w:jc w:val="both"/>
        <w:rPr>
          <w:color w:val="auto"/>
          <w:sz w:val="20"/>
          <w:szCs w:val="20"/>
        </w:rPr>
      </w:pPr>
      <w:r w:rsidRPr="00522743">
        <w:rPr>
          <w:rFonts w:eastAsia="Calibri"/>
          <w:b/>
          <w:color w:val="auto"/>
          <w:sz w:val="20"/>
          <w:szCs w:val="20"/>
        </w:rPr>
        <w:t>Business and Performance Reviews:</w:t>
      </w:r>
      <w:r w:rsidRPr="00522743">
        <w:rPr>
          <w:rFonts w:eastAsia="Calibri"/>
          <w:color w:val="auto"/>
          <w:sz w:val="20"/>
          <w:szCs w:val="20"/>
        </w:rPr>
        <w:t xml:space="preserve"> Recognizing that successful performance of this contract is dependent on favorable response, the Contractor shall meet at least quarterly with the Contract Administrator or designee for a business and performance review to evaluate operations and make necessary adjustments. These meetings </w:t>
      </w:r>
      <w:proofErr w:type="gramStart"/>
      <w:r w:rsidRPr="00522743">
        <w:rPr>
          <w:rFonts w:eastAsia="Calibri"/>
          <w:color w:val="auto"/>
          <w:sz w:val="20"/>
          <w:szCs w:val="20"/>
        </w:rPr>
        <w:t>will normally be conducted</w:t>
      </w:r>
      <w:proofErr w:type="gramEnd"/>
      <w:r w:rsidRPr="00522743">
        <w:rPr>
          <w:rFonts w:eastAsia="Calibri"/>
          <w:color w:val="auto"/>
          <w:sz w:val="20"/>
          <w:szCs w:val="20"/>
        </w:rPr>
        <w:t xml:space="preserve">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rsidR="00C50FDF" w:rsidRPr="00522743" w:rsidRDefault="00C50FDF" w:rsidP="00C50FDF">
      <w:pPr>
        <w:pStyle w:val="Default"/>
        <w:widowControl w:val="0"/>
        <w:jc w:val="both"/>
        <w:rPr>
          <w:color w:val="auto"/>
          <w:sz w:val="20"/>
          <w:szCs w:val="20"/>
        </w:rPr>
      </w:pPr>
    </w:p>
    <w:p w:rsidR="00C50FDF" w:rsidRPr="00522743" w:rsidRDefault="00C50FDF" w:rsidP="00C50FDF">
      <w:pPr>
        <w:pStyle w:val="Default"/>
        <w:widowControl w:val="0"/>
        <w:numPr>
          <w:ilvl w:val="0"/>
          <w:numId w:val="15"/>
        </w:numPr>
        <w:jc w:val="both"/>
        <w:rPr>
          <w:color w:val="auto"/>
          <w:sz w:val="20"/>
          <w:szCs w:val="20"/>
        </w:rPr>
      </w:pPr>
      <w:r w:rsidRPr="00522743">
        <w:rPr>
          <w:rFonts w:eastAsia="Calibri"/>
          <w:b/>
          <w:sz w:val="20"/>
          <w:szCs w:val="20"/>
        </w:rPr>
        <w:t>Campus Visits:</w:t>
      </w:r>
      <w:r w:rsidRPr="00522743">
        <w:rPr>
          <w:rFonts w:eastAsia="Calibri"/>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rsidR="00C50FDF" w:rsidRPr="00522743" w:rsidRDefault="00C50FDF" w:rsidP="00C50FDF">
      <w:pPr>
        <w:pStyle w:val="Default"/>
        <w:jc w:val="both"/>
        <w:rPr>
          <w:rFonts w:eastAsia="Calibri"/>
          <w:sz w:val="20"/>
          <w:szCs w:val="20"/>
        </w:rPr>
      </w:pPr>
    </w:p>
    <w:p w:rsidR="00C50FDF" w:rsidRPr="00F572CB" w:rsidRDefault="00C50FDF" w:rsidP="00C50FDF">
      <w:pPr>
        <w:pStyle w:val="Default"/>
        <w:widowControl w:val="0"/>
        <w:numPr>
          <w:ilvl w:val="0"/>
          <w:numId w:val="15"/>
        </w:numPr>
        <w:jc w:val="both"/>
        <w:rPr>
          <w:color w:val="auto"/>
          <w:sz w:val="20"/>
          <w:szCs w:val="20"/>
        </w:rPr>
      </w:pPr>
      <w:r w:rsidRPr="00522743">
        <w:rPr>
          <w:rFonts w:eastAsia="Calibri"/>
          <w:b/>
          <w:color w:val="auto"/>
          <w:sz w:val="20"/>
          <w:szCs w:val="20"/>
        </w:rPr>
        <w:t>Toll-Free Access</w:t>
      </w:r>
      <w:r w:rsidRPr="00522743">
        <w:rPr>
          <w:rFonts w:eastAsia="Calibri"/>
          <w:color w:val="auto"/>
          <w:sz w:val="20"/>
          <w:szCs w:val="20"/>
        </w:rPr>
        <w:t>: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upper level management.</w:t>
      </w:r>
    </w:p>
    <w:p w:rsidR="00C50FDF" w:rsidRPr="00F572CB" w:rsidRDefault="00C50FDF" w:rsidP="00C50FDF">
      <w:pPr>
        <w:pStyle w:val="Default"/>
        <w:widowControl w:val="0"/>
        <w:jc w:val="both"/>
        <w:rPr>
          <w:color w:val="auto"/>
          <w:sz w:val="20"/>
          <w:szCs w:val="20"/>
        </w:rPr>
      </w:pPr>
    </w:p>
    <w:p w:rsidR="00C50FDF" w:rsidRPr="005C2892" w:rsidRDefault="00C50FDF" w:rsidP="00C50FDF">
      <w:pPr>
        <w:pStyle w:val="Default"/>
        <w:widowControl w:val="0"/>
        <w:numPr>
          <w:ilvl w:val="0"/>
          <w:numId w:val="15"/>
        </w:numPr>
        <w:jc w:val="both"/>
        <w:rPr>
          <w:color w:val="auto"/>
          <w:sz w:val="20"/>
          <w:szCs w:val="20"/>
        </w:rPr>
      </w:pPr>
      <w:r w:rsidRPr="005C2892">
        <w:rPr>
          <w:rFonts w:eastAsia="Calibri"/>
          <w:b/>
          <w:color w:val="auto"/>
          <w:sz w:val="20"/>
          <w:szCs w:val="20"/>
        </w:rPr>
        <w:t>Accessibility:</w:t>
      </w:r>
      <w:r w:rsidRPr="005C2892">
        <w:rPr>
          <w:rFonts w:eastAsia="Calibri"/>
          <w:color w:val="auto"/>
          <w:sz w:val="20"/>
          <w:szCs w:val="20"/>
        </w:rPr>
        <w:t xml:space="preserve"> </w:t>
      </w:r>
      <w:r w:rsidRPr="005C2892">
        <w:rPr>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2.0 Level AA and the Web Accessibility Initiative Accessible Rich Internet</w:t>
      </w:r>
      <w:r>
        <w:rPr>
          <w:sz w:val="20"/>
          <w:szCs w:val="20"/>
        </w:rPr>
        <w:t xml:space="preserve"> Applications Suite (WAI-ARIA) 2</w:t>
      </w:r>
      <w:r w:rsidRPr="005C2892">
        <w:rPr>
          <w:sz w:val="20"/>
          <w:szCs w:val="20"/>
        </w:rPr>
        <w:t>.1 for web content</w:t>
      </w:r>
    </w:p>
    <w:p w:rsidR="00C50FDF" w:rsidRPr="005C2892" w:rsidRDefault="00C50FDF" w:rsidP="00C50FDF">
      <w:pPr>
        <w:pStyle w:val="Default"/>
        <w:jc w:val="both"/>
        <w:rPr>
          <w:color w:val="auto"/>
          <w:sz w:val="20"/>
          <w:szCs w:val="20"/>
        </w:rPr>
      </w:pPr>
    </w:p>
    <w:p w:rsidR="00C50FDF" w:rsidRPr="005C2892" w:rsidRDefault="00C50FDF" w:rsidP="00C50FDF">
      <w:pPr>
        <w:pStyle w:val="Default"/>
        <w:ind w:left="720"/>
        <w:jc w:val="both"/>
        <w:rPr>
          <w:sz w:val="20"/>
          <w:szCs w:val="20"/>
        </w:rPr>
      </w:pPr>
      <w:r w:rsidRPr="005C2892">
        <w:rPr>
          <w:sz w:val="20"/>
          <w:szCs w:val="20"/>
        </w:rPr>
        <w:t xml:space="preserve">The Contractor agrees to promptly respond to and resolve any complaint regarding accessibility of its products or </w:t>
      </w:r>
      <w:proofErr w:type="gramStart"/>
      <w:r w:rsidRPr="005C2892">
        <w:rPr>
          <w:sz w:val="20"/>
          <w:szCs w:val="20"/>
        </w:rPr>
        <w:t>services which is brought to its attention and Contractor further</w:t>
      </w:r>
      <w:proofErr w:type="gramEnd"/>
      <w:r w:rsidRPr="005C2892">
        <w:rPr>
          <w:sz w:val="20"/>
          <w:szCs w:val="20"/>
        </w:rPr>
        <w:t xml:space="preserve"> agrees to indemnify and hold harmless the University of Maine System from any claim arising out of its failure to comply with the aforesaid requirements.</w:t>
      </w:r>
    </w:p>
    <w:p w:rsidR="00C50FDF" w:rsidRPr="005C2892" w:rsidRDefault="00C50FDF" w:rsidP="00C50FDF">
      <w:pPr>
        <w:pStyle w:val="Default"/>
        <w:ind w:left="720"/>
        <w:jc w:val="both"/>
        <w:rPr>
          <w:sz w:val="20"/>
          <w:szCs w:val="20"/>
        </w:rPr>
      </w:pPr>
    </w:p>
    <w:p w:rsidR="00C50FDF" w:rsidRPr="005C2892" w:rsidRDefault="00C50FDF" w:rsidP="00C50FDF">
      <w:pPr>
        <w:pStyle w:val="Default"/>
        <w:ind w:left="720"/>
        <w:jc w:val="both"/>
        <w:rPr>
          <w:sz w:val="20"/>
          <w:szCs w:val="20"/>
        </w:rPr>
      </w:pPr>
      <w:r w:rsidRPr="005C2892">
        <w:rPr>
          <w:sz w:val="20"/>
          <w:szCs w:val="20"/>
        </w:rPr>
        <w:t>The University, at its discretion, may at any time test the Contractor’s products or services covered by this agreement to ensure compliance with the above standards.</w:t>
      </w:r>
    </w:p>
    <w:p w:rsidR="00C50FDF" w:rsidRPr="005C2892" w:rsidRDefault="00C50FDF" w:rsidP="00C50FDF">
      <w:pPr>
        <w:pStyle w:val="Default"/>
        <w:ind w:left="720"/>
        <w:jc w:val="both"/>
        <w:rPr>
          <w:sz w:val="20"/>
          <w:szCs w:val="20"/>
        </w:rPr>
      </w:pPr>
    </w:p>
    <w:p w:rsidR="00C50FDF" w:rsidRPr="005C2892" w:rsidRDefault="00C50FDF" w:rsidP="00C50FDF">
      <w:pPr>
        <w:pStyle w:val="Default"/>
        <w:ind w:left="720"/>
        <w:jc w:val="both"/>
        <w:rPr>
          <w:sz w:val="20"/>
          <w:szCs w:val="20"/>
        </w:rPr>
      </w:pPr>
      <w:r w:rsidRPr="005C2892">
        <w:rPr>
          <w:sz w:val="20"/>
          <w:szCs w:val="20"/>
        </w:rPr>
        <w:t xml:space="preserve">Complaints, or testing, that results in findings of non-compliance, that are not corrected within 30 days of being reported to the Contractor in writing, shall constitute a breach of this agreement and </w:t>
      </w:r>
      <w:r w:rsidRPr="005C2892">
        <w:rPr>
          <w:sz w:val="20"/>
          <w:szCs w:val="20"/>
        </w:rPr>
        <w:lastRenderedPageBreak/>
        <w:t>shall be grounds for termination of this agreement and a pro-rated refund of fees paid by the University.</w:t>
      </w:r>
    </w:p>
    <w:p w:rsidR="00C50FDF" w:rsidRPr="00522743" w:rsidRDefault="00C50FDF" w:rsidP="00C50FDF">
      <w:pPr>
        <w:pStyle w:val="NormalWeb"/>
        <w:spacing w:before="0" w:beforeAutospacing="0" w:after="0" w:afterAutospacing="0"/>
        <w:ind w:left="720"/>
        <w:jc w:val="both"/>
        <w:rPr>
          <w:rFonts w:ascii="Arial" w:hAnsi="Arial" w:cs="Arial"/>
          <w:sz w:val="20"/>
          <w:szCs w:val="20"/>
        </w:rPr>
      </w:pPr>
    </w:p>
    <w:p w:rsidR="00C50FDF" w:rsidRPr="00522743" w:rsidRDefault="00C50FDF" w:rsidP="00C50FDF">
      <w:pPr>
        <w:pStyle w:val="Default"/>
        <w:widowControl w:val="0"/>
        <w:numPr>
          <w:ilvl w:val="0"/>
          <w:numId w:val="15"/>
        </w:numPr>
        <w:jc w:val="both"/>
        <w:rPr>
          <w:color w:val="auto"/>
          <w:sz w:val="20"/>
          <w:szCs w:val="20"/>
        </w:rPr>
      </w:pPr>
      <w:r w:rsidRPr="00522743">
        <w:rPr>
          <w:b/>
          <w:sz w:val="20"/>
          <w:szCs w:val="20"/>
        </w:rPr>
        <w:t>Standards for Safeguarding Information:</w:t>
      </w:r>
      <w:r w:rsidRPr="00522743">
        <w:rPr>
          <w:sz w:val="20"/>
          <w:szCs w:val="20"/>
        </w:rPr>
        <w:t xml:space="preserve">  The Contractor </w:t>
      </w:r>
      <w:proofErr w:type="gramStart"/>
      <w:r w:rsidRPr="00522743">
        <w:rPr>
          <w:sz w:val="20"/>
          <w:szCs w:val="20"/>
        </w:rPr>
        <w:t>is expected</w:t>
      </w:r>
      <w:proofErr w:type="gramEnd"/>
      <w:r w:rsidRPr="00522743">
        <w:rPr>
          <w:sz w:val="20"/>
          <w:szCs w:val="20"/>
        </w:rPr>
        <w:t xml:space="preserve"> to comply with these standards as outlined in </w:t>
      </w:r>
      <w:r w:rsidRPr="00522743">
        <w:rPr>
          <w:b/>
          <w:i/>
          <w:sz w:val="20"/>
          <w:szCs w:val="20"/>
        </w:rPr>
        <w:t>Rider C - University of Maine System Standards for Safeguarding Information</w:t>
      </w:r>
      <w:r w:rsidRPr="00522743">
        <w:rPr>
          <w:sz w:val="20"/>
          <w:szCs w:val="20"/>
        </w:rPr>
        <w:t xml:space="preserve">.  </w:t>
      </w:r>
      <w:r w:rsidRPr="00522743">
        <w:rPr>
          <w:rFonts w:eastAsia="Calibri"/>
          <w:color w:val="auto"/>
          <w:sz w:val="20"/>
          <w:szCs w:val="20"/>
        </w:rPr>
        <w:t xml:space="preserve">Should the Contractor fail to comply with the standards and is unable </w:t>
      </w:r>
      <w:proofErr w:type="gramStart"/>
      <w:r w:rsidRPr="00522743">
        <w:rPr>
          <w:rFonts w:eastAsia="Calibri"/>
          <w:color w:val="auto"/>
          <w:sz w:val="20"/>
          <w:szCs w:val="20"/>
        </w:rPr>
        <w:t>to reasonably cure</w:t>
      </w:r>
      <w:proofErr w:type="gramEnd"/>
      <w:r w:rsidRPr="00522743">
        <w:rPr>
          <w:rFonts w:eastAsia="Calibri"/>
          <w:color w:val="auto"/>
          <w:sz w:val="20"/>
          <w:szCs w:val="20"/>
        </w:rPr>
        <w:t xml:space="preserve"> its noncompliance within 60 days, the University may terminate this agreement.  The University will be entitled to receive a prorated refund measured from the effective date of the termination.</w:t>
      </w:r>
    </w:p>
    <w:p w:rsidR="00C50FDF" w:rsidRDefault="00C50FDF" w:rsidP="00C50FDF">
      <w:pPr>
        <w:rPr>
          <w:rFonts w:ascii="Arial" w:hAnsi="Arial" w:cs="Arial"/>
          <w:b/>
          <w:sz w:val="24"/>
          <w:szCs w:val="24"/>
        </w:rPr>
      </w:pPr>
      <w:r>
        <w:rPr>
          <w:rFonts w:ascii="Arial" w:hAnsi="Arial" w:cs="Arial"/>
          <w:b/>
          <w:sz w:val="24"/>
          <w:szCs w:val="24"/>
        </w:rPr>
        <w:br w:type="page"/>
      </w:r>
    </w:p>
    <w:p w:rsidR="00C50FDF" w:rsidRPr="004556B4" w:rsidRDefault="00C50FDF" w:rsidP="00C50FDF">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r>
        <w:rPr>
          <w:rFonts w:ascii="Arial" w:hAnsi="Arial" w:cs="Arial"/>
          <w:b/>
          <w:sz w:val="24"/>
          <w:szCs w:val="24"/>
        </w:rPr>
        <w:t>-1</w:t>
      </w:r>
    </w:p>
    <w:p w:rsidR="00C50FDF" w:rsidRDefault="00C50FDF" w:rsidP="00C50FDF">
      <w:pPr>
        <w:pStyle w:val="Header"/>
        <w:ind w:left="360"/>
        <w:jc w:val="center"/>
        <w:rPr>
          <w:rFonts w:ascii="Arial" w:hAnsi="Arial" w:cs="Arial"/>
          <w:b/>
          <w:sz w:val="24"/>
          <w:szCs w:val="24"/>
        </w:rPr>
      </w:pPr>
      <w:r>
        <w:rPr>
          <w:rFonts w:ascii="Arial" w:hAnsi="Arial" w:cs="Arial"/>
          <w:b/>
          <w:sz w:val="24"/>
          <w:szCs w:val="24"/>
        </w:rPr>
        <w:t>PRICING</w:t>
      </w:r>
    </w:p>
    <w:p w:rsidR="00C50FDF" w:rsidRPr="0013376A" w:rsidRDefault="00C50FDF" w:rsidP="00C50FDF">
      <w:pPr>
        <w:pStyle w:val="Header"/>
        <w:ind w:left="360"/>
        <w:rPr>
          <w:rFonts w:ascii="Arial" w:hAnsi="Arial" w:cs="Arial"/>
        </w:rPr>
      </w:pPr>
    </w:p>
    <w:p w:rsidR="00C50FDF" w:rsidRPr="00522743" w:rsidRDefault="00C50FDF" w:rsidP="00C50FDF">
      <w:pPr>
        <w:jc w:val="both"/>
        <w:rPr>
          <w:rFonts w:ascii="Arial" w:hAnsi="Arial" w:cs="Arial"/>
          <w:b/>
          <w:color w:val="002060"/>
          <w:sz w:val="20"/>
          <w:szCs w:val="20"/>
        </w:rPr>
      </w:pPr>
      <w:r>
        <w:rPr>
          <w:rFonts w:ascii="Arial" w:hAnsi="Arial" w:cs="Arial"/>
          <w:b/>
          <w:color w:val="002060"/>
          <w:sz w:val="20"/>
          <w:szCs w:val="20"/>
          <w:highlight w:val="yellow"/>
        </w:rPr>
        <w:t xml:space="preserve">&lt;&lt; </w:t>
      </w:r>
      <w:r w:rsidRPr="00522743">
        <w:rPr>
          <w:rFonts w:ascii="Arial" w:hAnsi="Arial" w:cs="Arial"/>
          <w:b/>
          <w:color w:val="002060"/>
          <w:sz w:val="20"/>
          <w:szCs w:val="20"/>
          <w:highlight w:val="yellow"/>
        </w:rPr>
        <w:t xml:space="preserve">INSTRUCTIONS - Details in Exhibit 1 </w:t>
      </w:r>
      <w:proofErr w:type="gramStart"/>
      <w:r w:rsidRPr="00522743">
        <w:rPr>
          <w:rFonts w:ascii="Arial" w:hAnsi="Arial" w:cs="Arial"/>
          <w:b/>
          <w:color w:val="002060"/>
          <w:sz w:val="20"/>
          <w:szCs w:val="20"/>
          <w:highlight w:val="yellow"/>
        </w:rPr>
        <w:t>will be inserted</w:t>
      </w:r>
      <w:proofErr w:type="gramEnd"/>
      <w:r w:rsidRPr="00522743">
        <w:rPr>
          <w:rFonts w:ascii="Arial" w:hAnsi="Arial" w:cs="Arial"/>
          <w:b/>
          <w:color w:val="002060"/>
          <w:sz w:val="20"/>
          <w:szCs w:val="20"/>
          <w:highlight w:val="yellow"/>
        </w:rPr>
        <w:t xml:space="preserve"> here during Agreement negotiati</w:t>
      </w:r>
      <w:r>
        <w:rPr>
          <w:rFonts w:ascii="Arial" w:hAnsi="Arial" w:cs="Arial"/>
          <w:b/>
          <w:color w:val="002060"/>
          <w:sz w:val="20"/>
          <w:szCs w:val="20"/>
          <w:highlight w:val="yellow"/>
        </w:rPr>
        <w:t xml:space="preserve">ons.  No action needed for Respondent as part of their </w:t>
      </w:r>
      <w:r w:rsidRPr="00522743">
        <w:rPr>
          <w:rFonts w:ascii="Arial" w:hAnsi="Arial" w:cs="Arial"/>
          <w:b/>
          <w:color w:val="002060"/>
          <w:sz w:val="20"/>
          <w:szCs w:val="20"/>
          <w:highlight w:val="yellow"/>
        </w:rPr>
        <w:t>submission. &gt;&gt;</w:t>
      </w:r>
    </w:p>
    <w:p w:rsidR="00C50FDF" w:rsidRDefault="00C50FDF" w:rsidP="00C50FDF">
      <w:r>
        <w:br w:type="page"/>
      </w:r>
    </w:p>
    <w:p w:rsidR="00C50FDF" w:rsidRPr="004556B4" w:rsidRDefault="00C50FDF" w:rsidP="00C50FDF">
      <w:pPr>
        <w:pStyle w:val="Header"/>
        <w:ind w:left="360"/>
        <w:jc w:val="center"/>
        <w:rPr>
          <w:rFonts w:ascii="Arial" w:hAnsi="Arial" w:cs="Arial"/>
          <w:b/>
          <w:sz w:val="24"/>
          <w:szCs w:val="24"/>
        </w:rPr>
      </w:pPr>
      <w:r>
        <w:rPr>
          <w:rFonts w:ascii="Arial" w:hAnsi="Arial" w:cs="Arial"/>
          <w:b/>
          <w:sz w:val="24"/>
          <w:szCs w:val="24"/>
        </w:rPr>
        <w:lastRenderedPageBreak/>
        <w:t>RIDER B-1</w:t>
      </w:r>
    </w:p>
    <w:p w:rsidR="00C50FDF" w:rsidRPr="0044789F" w:rsidRDefault="00C50FDF" w:rsidP="00C50FDF">
      <w:pPr>
        <w:pStyle w:val="Header"/>
        <w:ind w:left="360"/>
        <w:jc w:val="center"/>
        <w:rPr>
          <w:rFonts w:ascii="Arial" w:hAnsi="Arial" w:cs="Arial"/>
          <w:b/>
          <w:sz w:val="24"/>
          <w:szCs w:val="24"/>
        </w:rPr>
      </w:pPr>
      <w:r>
        <w:rPr>
          <w:rFonts w:ascii="Arial" w:hAnsi="Arial" w:cs="Arial"/>
          <w:b/>
          <w:sz w:val="24"/>
          <w:szCs w:val="24"/>
        </w:rPr>
        <w:t>INSURANCE REQUIREMENTS</w:t>
      </w:r>
    </w:p>
    <w:p w:rsidR="00C50FDF" w:rsidRPr="00522743" w:rsidRDefault="00C50FDF" w:rsidP="00C50FDF">
      <w:pPr>
        <w:pStyle w:val="ListParagraph"/>
        <w:ind w:left="360"/>
        <w:rPr>
          <w:rFonts w:ascii="Arial" w:hAnsi="Arial" w:cs="Arial"/>
          <w:sz w:val="20"/>
          <w:szCs w:val="20"/>
        </w:rPr>
      </w:pPr>
      <w:r w:rsidRPr="00522743">
        <w:rPr>
          <w:rFonts w:ascii="Arial" w:hAnsi="Arial" w:cs="Arial"/>
          <w:sz w:val="20"/>
          <w:szCs w:val="20"/>
        </w:rPr>
        <w:t>Contractor's Liability Insurance:  During the term of this agreement, the Contractor shall maintain the following insurance:</w:t>
      </w:r>
    </w:p>
    <w:p w:rsidR="00C50FDF" w:rsidRPr="00522743" w:rsidRDefault="00C50FDF" w:rsidP="00C50FDF">
      <w:pPr>
        <w:pStyle w:val="ListParagraph"/>
        <w:ind w:left="360"/>
        <w:rPr>
          <w:rFonts w:ascii="Arial" w:hAnsi="Arial" w:cs="Arial"/>
          <w:b/>
          <w:sz w:val="20"/>
          <w:szCs w:val="20"/>
        </w:rPr>
      </w:pPr>
    </w:p>
    <w:tbl>
      <w:tblPr>
        <w:tblStyle w:val="TableGrid"/>
        <w:tblW w:w="0" w:type="auto"/>
        <w:tblInd w:w="360" w:type="dxa"/>
        <w:tblLook w:val="04A0" w:firstRow="1" w:lastRow="0" w:firstColumn="1" w:lastColumn="0" w:noHBand="0" w:noVBand="1"/>
      </w:tblPr>
      <w:tblGrid>
        <w:gridCol w:w="535"/>
        <w:gridCol w:w="3780"/>
        <w:gridCol w:w="3595"/>
      </w:tblGrid>
      <w:tr w:rsidR="00C50FDF" w:rsidRPr="00522743" w:rsidTr="00B75117">
        <w:tc>
          <w:tcPr>
            <w:tcW w:w="535" w:type="dxa"/>
            <w:shd w:val="clear" w:color="auto" w:fill="D9D9D9" w:themeFill="background1" w:themeFillShade="D9"/>
          </w:tcPr>
          <w:p w:rsidR="00C50FDF" w:rsidRPr="00522743" w:rsidRDefault="00C50FDF" w:rsidP="00B75117">
            <w:pPr>
              <w:pStyle w:val="ListParagraph"/>
              <w:ind w:left="0"/>
              <w:rPr>
                <w:rFonts w:ascii="Arial" w:hAnsi="Arial" w:cs="Arial"/>
                <w:b/>
                <w:sz w:val="20"/>
                <w:szCs w:val="20"/>
              </w:rPr>
            </w:pPr>
            <w:r w:rsidRPr="00522743">
              <w:rPr>
                <w:rFonts w:ascii="Arial" w:hAnsi="Arial" w:cs="Arial"/>
                <w:b/>
                <w:sz w:val="20"/>
                <w:szCs w:val="20"/>
              </w:rPr>
              <w:t>#</w:t>
            </w:r>
          </w:p>
        </w:tc>
        <w:tc>
          <w:tcPr>
            <w:tcW w:w="3780" w:type="dxa"/>
            <w:shd w:val="clear" w:color="auto" w:fill="D9D9D9" w:themeFill="background1" w:themeFillShade="D9"/>
          </w:tcPr>
          <w:p w:rsidR="00C50FDF" w:rsidRPr="00522743" w:rsidRDefault="00C50FDF" w:rsidP="00B75117">
            <w:pPr>
              <w:pStyle w:val="ListParagraph"/>
              <w:ind w:left="0"/>
              <w:rPr>
                <w:rFonts w:ascii="Arial" w:hAnsi="Arial" w:cs="Arial"/>
                <w:b/>
                <w:sz w:val="20"/>
                <w:szCs w:val="20"/>
              </w:rPr>
            </w:pPr>
            <w:r w:rsidRPr="00522743">
              <w:rPr>
                <w:rFonts w:ascii="Arial" w:hAnsi="Arial" w:cs="Arial"/>
                <w:b/>
                <w:sz w:val="20"/>
                <w:szCs w:val="20"/>
              </w:rPr>
              <w:t>Insurance Type</w:t>
            </w:r>
          </w:p>
        </w:tc>
        <w:tc>
          <w:tcPr>
            <w:tcW w:w="3595" w:type="dxa"/>
            <w:shd w:val="clear" w:color="auto" w:fill="D9D9D9" w:themeFill="background1" w:themeFillShade="D9"/>
          </w:tcPr>
          <w:p w:rsidR="00C50FDF" w:rsidRPr="00522743" w:rsidRDefault="00C50FDF" w:rsidP="00B75117">
            <w:pPr>
              <w:pStyle w:val="ListParagraph"/>
              <w:ind w:left="0"/>
              <w:rPr>
                <w:rFonts w:ascii="Arial" w:hAnsi="Arial" w:cs="Arial"/>
                <w:b/>
                <w:sz w:val="20"/>
                <w:szCs w:val="20"/>
              </w:rPr>
            </w:pPr>
            <w:r w:rsidRPr="00522743">
              <w:rPr>
                <w:rFonts w:ascii="Arial" w:hAnsi="Arial" w:cs="Arial"/>
                <w:b/>
                <w:sz w:val="20"/>
                <w:szCs w:val="20"/>
              </w:rPr>
              <w:t>Coverage Limit</w:t>
            </w:r>
          </w:p>
        </w:tc>
      </w:tr>
      <w:tr w:rsidR="00C50FDF" w:rsidRPr="00522743" w:rsidTr="00B75117">
        <w:tc>
          <w:tcPr>
            <w:tcW w:w="535" w:type="dxa"/>
          </w:tcPr>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1</w:t>
            </w:r>
          </w:p>
        </w:tc>
        <w:tc>
          <w:tcPr>
            <w:tcW w:w="3780" w:type="dxa"/>
          </w:tcPr>
          <w:p w:rsidR="00C50FDF" w:rsidRPr="00522743" w:rsidRDefault="00C50FDF" w:rsidP="00B75117">
            <w:pPr>
              <w:tabs>
                <w:tab w:val="left" w:pos="5040"/>
              </w:tabs>
              <w:rPr>
                <w:rFonts w:ascii="Arial" w:hAnsi="Arial" w:cs="Arial"/>
                <w:sz w:val="20"/>
                <w:szCs w:val="20"/>
              </w:rPr>
            </w:pPr>
            <w:r w:rsidRPr="00522743">
              <w:rPr>
                <w:rFonts w:ascii="Arial" w:hAnsi="Arial" w:cs="Arial"/>
                <w:sz w:val="20"/>
                <w:szCs w:val="20"/>
              </w:rPr>
              <w:t xml:space="preserve">Commercial General Liability, including Product’s and Completed Operations  </w:t>
            </w:r>
          </w:p>
          <w:p w:rsidR="00C50FDF" w:rsidRPr="00522743" w:rsidRDefault="00C50FDF" w:rsidP="00B75117">
            <w:pPr>
              <w:tabs>
                <w:tab w:val="left" w:pos="5040"/>
              </w:tabs>
              <w:rPr>
                <w:rFonts w:ascii="Arial" w:hAnsi="Arial" w:cs="Arial"/>
                <w:sz w:val="20"/>
                <w:szCs w:val="20"/>
              </w:rPr>
            </w:pPr>
          </w:p>
          <w:p w:rsidR="00C50FDF" w:rsidRPr="00522743" w:rsidRDefault="00C50FDF" w:rsidP="00B75117">
            <w:pPr>
              <w:tabs>
                <w:tab w:val="left" w:pos="5040"/>
              </w:tabs>
              <w:rPr>
                <w:rFonts w:ascii="Arial" w:hAnsi="Arial" w:cs="Arial"/>
                <w:sz w:val="20"/>
                <w:szCs w:val="20"/>
              </w:rPr>
            </w:pPr>
            <w:r w:rsidRPr="00522743">
              <w:rPr>
                <w:rFonts w:ascii="Arial" w:hAnsi="Arial" w:cs="Arial"/>
                <w:sz w:val="20"/>
                <w:szCs w:val="20"/>
              </w:rPr>
              <w:t xml:space="preserve">(Written on an Occurrence-based form) </w:t>
            </w:r>
          </w:p>
          <w:p w:rsidR="00C50FDF" w:rsidRPr="00522743" w:rsidRDefault="00C50FDF" w:rsidP="00B75117">
            <w:pPr>
              <w:tabs>
                <w:tab w:val="left" w:pos="5040"/>
              </w:tabs>
              <w:rPr>
                <w:rFonts w:ascii="Arial" w:hAnsi="Arial" w:cs="Arial"/>
                <w:sz w:val="20"/>
                <w:szCs w:val="20"/>
              </w:rPr>
            </w:pPr>
            <w:r w:rsidRPr="00522743">
              <w:rPr>
                <w:rFonts w:ascii="Arial" w:hAnsi="Arial" w:cs="Arial"/>
                <w:sz w:val="20"/>
                <w:szCs w:val="20"/>
              </w:rPr>
              <w:t>(Bodily Injury and Property Damage)</w:t>
            </w:r>
          </w:p>
        </w:tc>
        <w:tc>
          <w:tcPr>
            <w:tcW w:w="3595" w:type="dxa"/>
          </w:tcPr>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$1,000,000 per occurrence or more</w:t>
            </w:r>
          </w:p>
        </w:tc>
      </w:tr>
      <w:tr w:rsidR="00C50FDF" w:rsidRPr="00522743" w:rsidTr="00B75117">
        <w:tc>
          <w:tcPr>
            <w:tcW w:w="535" w:type="dxa"/>
          </w:tcPr>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2</w:t>
            </w:r>
          </w:p>
        </w:tc>
        <w:tc>
          <w:tcPr>
            <w:tcW w:w="3780" w:type="dxa"/>
          </w:tcPr>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Vehicle Liability</w:t>
            </w:r>
          </w:p>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(Including Hired &amp; Non-Owned)</w:t>
            </w:r>
          </w:p>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(Bodily Injury and Property Damage)</w:t>
            </w:r>
          </w:p>
        </w:tc>
        <w:tc>
          <w:tcPr>
            <w:tcW w:w="3595" w:type="dxa"/>
          </w:tcPr>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$1,000,000 per occurrence or more</w:t>
            </w:r>
          </w:p>
        </w:tc>
      </w:tr>
      <w:tr w:rsidR="00C50FDF" w:rsidRPr="00522743" w:rsidTr="00B75117">
        <w:tc>
          <w:tcPr>
            <w:tcW w:w="535" w:type="dxa"/>
          </w:tcPr>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3</w:t>
            </w:r>
          </w:p>
        </w:tc>
        <w:tc>
          <w:tcPr>
            <w:tcW w:w="3780" w:type="dxa"/>
          </w:tcPr>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Workers Compensation</w:t>
            </w:r>
          </w:p>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(In Compliance with Maine and Federal Law)</w:t>
            </w:r>
          </w:p>
        </w:tc>
        <w:tc>
          <w:tcPr>
            <w:tcW w:w="3595" w:type="dxa"/>
          </w:tcPr>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Required for all personnel</w:t>
            </w:r>
          </w:p>
        </w:tc>
      </w:tr>
      <w:tr w:rsidR="00C50FDF" w:rsidRPr="00522743" w:rsidTr="00B75117">
        <w:tc>
          <w:tcPr>
            <w:tcW w:w="535" w:type="dxa"/>
          </w:tcPr>
          <w:p w:rsidR="00C50FDF" w:rsidRPr="00522743" w:rsidRDefault="00C50FDF" w:rsidP="00B75117">
            <w:pPr>
              <w:pStyle w:val="ListParagraph"/>
              <w:ind w:left="0"/>
              <w:rPr>
                <w:rFonts w:ascii="Arial" w:hAnsi="Arial" w:cs="Arial"/>
                <w:sz w:val="20"/>
                <w:szCs w:val="20"/>
              </w:rPr>
            </w:pPr>
            <w:r>
              <w:rPr>
                <w:rFonts w:ascii="Arial" w:hAnsi="Arial" w:cs="Arial"/>
                <w:sz w:val="20"/>
                <w:szCs w:val="20"/>
              </w:rPr>
              <w:t>4</w:t>
            </w:r>
          </w:p>
        </w:tc>
        <w:tc>
          <w:tcPr>
            <w:tcW w:w="3780" w:type="dxa"/>
          </w:tcPr>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 xml:space="preserve">Professional Liability Insurance        (Agents, Consultants, Brokers, </w:t>
            </w:r>
          </w:p>
          <w:p w:rsidR="00C50FDF" w:rsidRPr="00522743" w:rsidRDefault="00C50FDF" w:rsidP="00B75117">
            <w:pPr>
              <w:tabs>
                <w:tab w:val="left" w:pos="547"/>
              </w:tabs>
              <w:rPr>
                <w:rFonts w:ascii="Arial" w:hAnsi="Arial" w:cs="Arial"/>
                <w:sz w:val="20"/>
                <w:szCs w:val="20"/>
              </w:rPr>
            </w:pPr>
            <w:r w:rsidRPr="00522743">
              <w:rPr>
                <w:rFonts w:ascii="Arial" w:hAnsi="Arial" w:cs="Arial"/>
                <w:sz w:val="20"/>
                <w:szCs w:val="20"/>
              </w:rPr>
              <w:t xml:space="preserve">Lawyers, Financial, Engineers, </w:t>
            </w:r>
          </w:p>
          <w:p w:rsidR="00C50FDF" w:rsidRPr="00522743" w:rsidRDefault="00C50FDF" w:rsidP="00B75117">
            <w:pPr>
              <w:tabs>
                <w:tab w:val="left" w:pos="547"/>
              </w:tabs>
              <w:rPr>
                <w:rFonts w:ascii="Arial" w:hAnsi="Arial" w:cs="Arial"/>
                <w:sz w:val="20"/>
                <w:szCs w:val="20"/>
              </w:rPr>
            </w:pPr>
            <w:r w:rsidRPr="00522743">
              <w:rPr>
                <w:rFonts w:ascii="Arial" w:hAnsi="Arial" w:cs="Arial"/>
                <w:sz w:val="20"/>
                <w:szCs w:val="20"/>
              </w:rPr>
              <w:t>or Medical Services)</w:t>
            </w:r>
          </w:p>
        </w:tc>
        <w:tc>
          <w:tcPr>
            <w:tcW w:w="3595" w:type="dxa"/>
          </w:tcPr>
          <w:p w:rsidR="00C50FDF" w:rsidRPr="00522743" w:rsidRDefault="00C50FDF" w:rsidP="00B75117">
            <w:pPr>
              <w:pStyle w:val="ListParagraph"/>
              <w:ind w:left="0"/>
              <w:rPr>
                <w:rFonts w:ascii="Arial" w:hAnsi="Arial" w:cs="Arial"/>
                <w:sz w:val="20"/>
                <w:szCs w:val="20"/>
              </w:rPr>
            </w:pPr>
            <w:r w:rsidRPr="00522743">
              <w:rPr>
                <w:rFonts w:ascii="Arial" w:hAnsi="Arial" w:cs="Arial"/>
                <w:sz w:val="20"/>
                <w:szCs w:val="20"/>
              </w:rPr>
              <w:t>$1,000,000 per occurrence or more</w:t>
            </w:r>
          </w:p>
        </w:tc>
      </w:tr>
      <w:tr w:rsidR="00C50FDF" w:rsidRPr="00522743" w:rsidTr="00B75117">
        <w:tc>
          <w:tcPr>
            <w:tcW w:w="535" w:type="dxa"/>
          </w:tcPr>
          <w:p w:rsidR="00C50FDF" w:rsidRPr="00F572CB" w:rsidRDefault="00C50FDF" w:rsidP="00B75117">
            <w:pPr>
              <w:pStyle w:val="ListParagraph"/>
              <w:ind w:left="0"/>
              <w:rPr>
                <w:rFonts w:ascii="Arial" w:hAnsi="Arial" w:cs="Arial"/>
                <w:sz w:val="20"/>
                <w:szCs w:val="20"/>
              </w:rPr>
            </w:pPr>
            <w:r>
              <w:rPr>
                <w:rFonts w:ascii="Arial" w:hAnsi="Arial" w:cs="Arial"/>
                <w:sz w:val="20"/>
                <w:szCs w:val="20"/>
              </w:rPr>
              <w:t>5</w:t>
            </w:r>
          </w:p>
        </w:tc>
        <w:tc>
          <w:tcPr>
            <w:tcW w:w="3780" w:type="dxa"/>
          </w:tcPr>
          <w:p w:rsidR="00C50FDF" w:rsidRPr="00F572CB" w:rsidRDefault="00C50FDF" w:rsidP="00B75117">
            <w:pPr>
              <w:pStyle w:val="ListParagraph"/>
              <w:ind w:left="0"/>
              <w:rPr>
                <w:rFonts w:ascii="Arial" w:hAnsi="Arial" w:cs="Arial"/>
                <w:sz w:val="20"/>
                <w:szCs w:val="20"/>
              </w:rPr>
            </w:pPr>
            <w:r w:rsidRPr="00F572CB">
              <w:rPr>
                <w:rFonts w:ascii="Arial" w:hAnsi="Arial" w:cs="Arial"/>
                <w:color w:val="222222"/>
                <w:sz w:val="20"/>
                <w:szCs w:val="20"/>
                <w:shd w:val="clear" w:color="auto" w:fill="FFFFFF"/>
              </w:rPr>
              <w:t>Cyber Liability Insurance (If PII or PHI is stored on systems managed by the provider, the coverage is mandatory.)</w:t>
            </w:r>
          </w:p>
        </w:tc>
        <w:tc>
          <w:tcPr>
            <w:tcW w:w="3595" w:type="dxa"/>
          </w:tcPr>
          <w:p w:rsidR="00C50FDF" w:rsidRPr="00F572CB" w:rsidRDefault="00C50FDF" w:rsidP="00B75117">
            <w:pPr>
              <w:pStyle w:val="ListParagraph"/>
              <w:ind w:left="0"/>
              <w:rPr>
                <w:rFonts w:ascii="Arial" w:hAnsi="Arial" w:cs="Arial"/>
                <w:sz w:val="20"/>
                <w:szCs w:val="20"/>
              </w:rPr>
            </w:pPr>
            <w:r w:rsidRPr="00F572CB">
              <w:rPr>
                <w:rFonts w:ascii="Arial" w:hAnsi="Arial" w:cs="Arial"/>
                <w:sz w:val="20"/>
                <w:szCs w:val="20"/>
              </w:rPr>
              <w:t>$1,000,000 per occurrence or more</w:t>
            </w:r>
          </w:p>
        </w:tc>
      </w:tr>
    </w:tbl>
    <w:p w:rsidR="00C50FDF" w:rsidRPr="00522743" w:rsidRDefault="00C50FDF" w:rsidP="00C50FDF">
      <w:pPr>
        <w:tabs>
          <w:tab w:val="left" w:pos="547"/>
        </w:tabs>
        <w:rPr>
          <w:rFonts w:ascii="Arial" w:hAnsi="Arial" w:cs="Arial"/>
          <w:sz w:val="20"/>
          <w:szCs w:val="20"/>
        </w:rPr>
      </w:pPr>
    </w:p>
    <w:p w:rsidR="00C50FDF" w:rsidRPr="00522743" w:rsidRDefault="00C50FDF" w:rsidP="00C50FDF">
      <w:pPr>
        <w:pStyle w:val="ListParagraph"/>
        <w:tabs>
          <w:tab w:val="left" w:pos="547"/>
        </w:tabs>
        <w:ind w:left="360"/>
        <w:rPr>
          <w:rFonts w:ascii="Arial" w:hAnsi="Arial" w:cs="Arial"/>
          <w:sz w:val="20"/>
          <w:szCs w:val="20"/>
        </w:rPr>
      </w:pPr>
      <w:r w:rsidRPr="00522743">
        <w:rPr>
          <w:rFonts w:ascii="Arial" w:hAnsi="Arial" w:cs="Arial"/>
          <w:sz w:val="20"/>
          <w:szCs w:val="20"/>
        </w:rPr>
        <w:t xml:space="preserve">Coverage limit requirements </w:t>
      </w:r>
      <w:proofErr w:type="gramStart"/>
      <w:r w:rsidRPr="00522743">
        <w:rPr>
          <w:rFonts w:ascii="Arial" w:hAnsi="Arial" w:cs="Arial"/>
          <w:sz w:val="20"/>
          <w:szCs w:val="20"/>
        </w:rPr>
        <w:t>can be met</w:t>
      </w:r>
      <w:proofErr w:type="gramEnd"/>
      <w:r w:rsidRPr="00522743">
        <w:rPr>
          <w:rFonts w:ascii="Arial" w:hAnsi="Arial" w:cs="Arial"/>
          <w:sz w:val="20"/>
          <w:szCs w:val="20"/>
        </w:rPr>
        <w:t xml:space="preserve"> with a single underlying insurance policy or through the combination of an underlying insurance policy plus an Umbrella insurance policy. </w:t>
      </w:r>
      <w:r w:rsidRPr="00522743">
        <w:rPr>
          <w:rFonts w:ascii="Arial" w:hAnsi="Arial" w:cs="Arial"/>
          <w:sz w:val="20"/>
          <w:szCs w:val="20"/>
        </w:rPr>
        <w:br/>
      </w:r>
    </w:p>
    <w:p w:rsidR="00C50FDF" w:rsidRPr="00522743" w:rsidRDefault="00C50FDF" w:rsidP="00C50FDF">
      <w:pPr>
        <w:pStyle w:val="ListParagraph"/>
        <w:ind w:left="360"/>
        <w:rPr>
          <w:rFonts w:ascii="Arial" w:hAnsi="Arial" w:cs="Arial"/>
          <w:b/>
          <w:sz w:val="20"/>
          <w:szCs w:val="20"/>
        </w:rPr>
      </w:pPr>
      <w:r w:rsidRPr="00522743">
        <w:rPr>
          <w:rFonts w:ascii="Arial" w:hAnsi="Arial" w:cs="Arial"/>
          <w:b/>
          <w:sz w:val="20"/>
          <w:szCs w:val="20"/>
        </w:rPr>
        <w:t xml:space="preserve">The University of Maine System </w:t>
      </w:r>
      <w:proofErr w:type="gramStart"/>
      <w:r w:rsidRPr="00522743">
        <w:rPr>
          <w:rFonts w:ascii="Arial" w:hAnsi="Arial" w:cs="Arial"/>
          <w:b/>
          <w:sz w:val="20"/>
          <w:szCs w:val="20"/>
        </w:rPr>
        <w:t>shall be named</w:t>
      </w:r>
      <w:proofErr w:type="gramEnd"/>
      <w:r w:rsidRPr="00522743">
        <w:rPr>
          <w:rFonts w:ascii="Arial" w:hAnsi="Arial" w:cs="Arial"/>
          <w:b/>
          <w:sz w:val="20"/>
          <w:szCs w:val="20"/>
        </w:rPr>
        <w:t xml:space="preserve"> as Additional Insured on the Commercial General Liability insurance.</w:t>
      </w:r>
    </w:p>
    <w:p w:rsidR="00C50FDF" w:rsidRPr="00522743" w:rsidRDefault="00C50FDF" w:rsidP="00C50FDF">
      <w:pPr>
        <w:pStyle w:val="ListParagraph"/>
        <w:tabs>
          <w:tab w:val="left" w:pos="547"/>
        </w:tabs>
        <w:ind w:left="360"/>
        <w:rPr>
          <w:rFonts w:ascii="Arial" w:hAnsi="Arial" w:cs="Arial"/>
          <w:sz w:val="20"/>
          <w:szCs w:val="20"/>
        </w:rPr>
      </w:pPr>
    </w:p>
    <w:p w:rsidR="00C50FDF" w:rsidRPr="00522743" w:rsidRDefault="00C50FDF" w:rsidP="00C50FDF">
      <w:pPr>
        <w:pStyle w:val="ListParagraph"/>
        <w:tabs>
          <w:tab w:val="left" w:pos="547"/>
        </w:tabs>
        <w:ind w:left="360"/>
        <w:rPr>
          <w:rFonts w:ascii="Arial" w:hAnsi="Arial" w:cs="Arial"/>
          <w:sz w:val="20"/>
          <w:szCs w:val="20"/>
        </w:rPr>
      </w:pPr>
      <w:r w:rsidRPr="00522743">
        <w:rPr>
          <w:rFonts w:ascii="Arial" w:hAnsi="Arial" w:cs="Arial"/>
          <w:sz w:val="20"/>
          <w:szCs w:val="20"/>
        </w:rPr>
        <w:t xml:space="preserve">Certificates of Insurance for all of the above insurance </w:t>
      </w:r>
      <w:proofErr w:type="gramStart"/>
      <w:r w:rsidRPr="00522743">
        <w:rPr>
          <w:rFonts w:ascii="Arial" w:hAnsi="Arial" w:cs="Arial"/>
          <w:sz w:val="20"/>
          <w:szCs w:val="20"/>
        </w:rPr>
        <w:t>shall be filed</w:t>
      </w:r>
      <w:proofErr w:type="gramEnd"/>
      <w:r w:rsidRPr="00522743">
        <w:rPr>
          <w:rFonts w:ascii="Arial" w:hAnsi="Arial" w:cs="Arial"/>
          <w:sz w:val="20"/>
          <w:szCs w:val="20"/>
        </w:rPr>
        <w:t xml:space="preserve"> with:</w:t>
      </w:r>
    </w:p>
    <w:p w:rsidR="00C50FDF" w:rsidRPr="00522743" w:rsidRDefault="00C50FDF" w:rsidP="00C50FDF">
      <w:pPr>
        <w:pStyle w:val="ListParagraph"/>
        <w:ind w:left="1080"/>
        <w:rPr>
          <w:rFonts w:ascii="Arial" w:hAnsi="Arial" w:cs="Arial"/>
          <w:b/>
          <w:sz w:val="20"/>
          <w:szCs w:val="20"/>
        </w:rPr>
      </w:pPr>
      <w:r w:rsidRPr="00522743">
        <w:rPr>
          <w:rFonts w:ascii="Arial" w:hAnsi="Arial" w:cs="Arial"/>
          <w:b/>
          <w:sz w:val="20"/>
          <w:szCs w:val="20"/>
        </w:rPr>
        <w:t>University of Maine System</w:t>
      </w:r>
    </w:p>
    <w:p w:rsidR="00C50FDF" w:rsidRPr="00522743" w:rsidRDefault="00C50FDF" w:rsidP="00C50FDF">
      <w:pPr>
        <w:pStyle w:val="ListParagraph"/>
        <w:ind w:left="1080"/>
        <w:rPr>
          <w:rFonts w:ascii="Arial" w:hAnsi="Arial" w:cs="Arial"/>
          <w:b/>
          <w:sz w:val="20"/>
          <w:szCs w:val="20"/>
        </w:rPr>
      </w:pPr>
      <w:r w:rsidRPr="00522743">
        <w:rPr>
          <w:rFonts w:ascii="Arial" w:hAnsi="Arial" w:cs="Arial"/>
          <w:b/>
          <w:sz w:val="20"/>
          <w:szCs w:val="20"/>
        </w:rPr>
        <w:t>Risk Manager</w:t>
      </w:r>
    </w:p>
    <w:p w:rsidR="00C50FDF" w:rsidRPr="00522743" w:rsidRDefault="00C50FDF" w:rsidP="00C50FDF">
      <w:pPr>
        <w:pStyle w:val="ListParagraph"/>
        <w:ind w:left="1080"/>
        <w:rPr>
          <w:rFonts w:ascii="Arial" w:hAnsi="Arial" w:cs="Arial"/>
          <w:b/>
          <w:sz w:val="20"/>
          <w:szCs w:val="20"/>
        </w:rPr>
      </w:pPr>
      <w:r w:rsidRPr="00522743">
        <w:rPr>
          <w:rFonts w:ascii="Arial" w:hAnsi="Arial" w:cs="Arial"/>
          <w:b/>
          <w:sz w:val="20"/>
          <w:szCs w:val="20"/>
        </w:rPr>
        <w:t>Robinson Hall</w:t>
      </w:r>
    </w:p>
    <w:p w:rsidR="00C50FDF" w:rsidRPr="00522743" w:rsidRDefault="00C50FDF" w:rsidP="00C50FDF">
      <w:pPr>
        <w:pStyle w:val="ListParagraph"/>
        <w:ind w:left="1080"/>
        <w:rPr>
          <w:rFonts w:ascii="Arial" w:hAnsi="Arial" w:cs="Arial"/>
          <w:b/>
          <w:sz w:val="20"/>
          <w:szCs w:val="20"/>
        </w:rPr>
      </w:pPr>
      <w:r w:rsidRPr="00522743">
        <w:rPr>
          <w:rFonts w:ascii="Arial" w:hAnsi="Arial" w:cs="Arial"/>
          <w:b/>
          <w:sz w:val="20"/>
          <w:szCs w:val="20"/>
        </w:rPr>
        <w:t>46 University Drive</w:t>
      </w:r>
    </w:p>
    <w:p w:rsidR="00C50FDF" w:rsidRPr="00522743" w:rsidRDefault="00C50FDF" w:rsidP="00C50FDF">
      <w:pPr>
        <w:pStyle w:val="ListParagraph"/>
        <w:ind w:left="1080"/>
        <w:rPr>
          <w:rFonts w:ascii="Arial" w:hAnsi="Arial" w:cs="Arial"/>
          <w:b/>
          <w:sz w:val="20"/>
          <w:szCs w:val="20"/>
        </w:rPr>
      </w:pPr>
      <w:r w:rsidRPr="00522743">
        <w:rPr>
          <w:rFonts w:ascii="Arial" w:hAnsi="Arial" w:cs="Arial"/>
          <w:b/>
          <w:sz w:val="20"/>
          <w:szCs w:val="20"/>
        </w:rPr>
        <w:t>Augusta, Maine 04330</w:t>
      </w:r>
    </w:p>
    <w:p w:rsidR="00C50FDF" w:rsidRPr="00522743" w:rsidRDefault="00C50FDF" w:rsidP="00C50FDF">
      <w:pPr>
        <w:pStyle w:val="ListParagraph"/>
        <w:tabs>
          <w:tab w:val="left" w:pos="547"/>
        </w:tabs>
        <w:ind w:left="360"/>
        <w:rPr>
          <w:rFonts w:ascii="Arial" w:hAnsi="Arial" w:cs="Arial"/>
          <w:sz w:val="20"/>
          <w:szCs w:val="20"/>
        </w:rPr>
      </w:pPr>
    </w:p>
    <w:p w:rsidR="00C50FDF" w:rsidRDefault="00C50FDF" w:rsidP="00C50FDF">
      <w:pPr>
        <w:pStyle w:val="ListParagraph"/>
        <w:tabs>
          <w:tab w:val="right" w:pos="1828"/>
        </w:tabs>
        <w:ind w:left="360"/>
        <w:jc w:val="both"/>
        <w:rPr>
          <w:rFonts w:ascii="Arial" w:hAnsi="Arial" w:cs="Arial"/>
          <w:sz w:val="20"/>
          <w:szCs w:val="20"/>
        </w:rPr>
      </w:pPr>
      <w:r w:rsidRPr="00522743">
        <w:rPr>
          <w:rFonts w:ascii="Arial" w:hAnsi="Arial" w:cs="Arial"/>
          <w:sz w:val="20"/>
          <w:szCs w:val="20"/>
        </w:rPr>
        <w:t xml:space="preserve">Certificates </w:t>
      </w:r>
      <w:proofErr w:type="gramStart"/>
      <w:r w:rsidRPr="00522743">
        <w:rPr>
          <w:rFonts w:ascii="Arial" w:hAnsi="Arial" w:cs="Arial"/>
          <w:sz w:val="20"/>
          <w:szCs w:val="20"/>
        </w:rPr>
        <w:t>shall be filed</w:t>
      </w:r>
      <w:proofErr w:type="gramEnd"/>
      <w:r w:rsidRPr="00522743">
        <w:rPr>
          <w:rFonts w:ascii="Arial" w:hAnsi="Arial" w:cs="Arial"/>
          <w:sz w:val="20"/>
          <w:szCs w:val="20"/>
        </w:rPr>
        <w:t xml:space="preserve"> prior to the date of performance under this Agreement.  Said certificates, in addition to proof of coverage, shall contain the standard statement pertaining to written notification in the event of cancellation, with a </w:t>
      </w:r>
      <w:proofErr w:type="gramStart"/>
      <w:r w:rsidRPr="00522743">
        <w:rPr>
          <w:rFonts w:ascii="Arial" w:hAnsi="Arial" w:cs="Arial"/>
          <w:sz w:val="20"/>
          <w:szCs w:val="20"/>
        </w:rPr>
        <w:t>thirt</w:t>
      </w:r>
      <w:r>
        <w:rPr>
          <w:rFonts w:ascii="Arial" w:hAnsi="Arial" w:cs="Arial"/>
          <w:sz w:val="20"/>
          <w:szCs w:val="20"/>
        </w:rPr>
        <w:t>y (30) day</w:t>
      </w:r>
      <w:proofErr w:type="gramEnd"/>
      <w:r>
        <w:rPr>
          <w:rFonts w:ascii="Arial" w:hAnsi="Arial" w:cs="Arial"/>
          <w:sz w:val="20"/>
          <w:szCs w:val="20"/>
        </w:rPr>
        <w:t xml:space="preserve"> notification period.</w:t>
      </w:r>
    </w:p>
    <w:p w:rsidR="00C50FDF" w:rsidRDefault="00C50FDF" w:rsidP="00C50FDF">
      <w:pPr>
        <w:pStyle w:val="ListParagraph"/>
        <w:tabs>
          <w:tab w:val="right" w:pos="1828"/>
        </w:tabs>
        <w:ind w:left="360"/>
        <w:jc w:val="both"/>
        <w:rPr>
          <w:rFonts w:ascii="Arial" w:hAnsi="Arial" w:cs="Arial"/>
          <w:sz w:val="20"/>
          <w:szCs w:val="20"/>
        </w:rPr>
      </w:pPr>
    </w:p>
    <w:p w:rsidR="00C50FDF" w:rsidRPr="00727D15" w:rsidRDefault="00C50FDF" w:rsidP="00C50FDF">
      <w:pPr>
        <w:pStyle w:val="ListParagraph"/>
        <w:tabs>
          <w:tab w:val="right" w:pos="1828"/>
        </w:tabs>
        <w:ind w:left="360"/>
        <w:jc w:val="both"/>
        <w:rPr>
          <w:rFonts w:ascii="Arial" w:hAnsi="Arial" w:cs="Arial"/>
          <w:sz w:val="20"/>
          <w:szCs w:val="20"/>
        </w:rPr>
      </w:pPr>
      <w:r w:rsidRPr="00522743">
        <w:rPr>
          <w:rFonts w:ascii="Arial" w:hAnsi="Arial" w:cs="Arial"/>
          <w:sz w:val="20"/>
          <w:szCs w:val="20"/>
        </w:rPr>
        <w:t>The University reserves the right to change the insurance requirement or to approve alternative insurances or limits, at the University’s discretion.</w:t>
      </w:r>
      <w:r w:rsidRPr="00FA078A">
        <w:rPr>
          <w:rFonts w:ascii="Arial" w:hAnsi="Arial" w:cs="Arial"/>
          <w:b/>
          <w:sz w:val="24"/>
          <w:szCs w:val="24"/>
        </w:rPr>
        <w:t xml:space="preserve"> </w:t>
      </w:r>
    </w:p>
    <w:p w:rsidR="00C50FDF" w:rsidRDefault="00C50FDF" w:rsidP="00C50FDF">
      <w:pPr>
        <w:rPr>
          <w:rFonts w:ascii="Arial" w:hAnsi="Arial" w:cs="Arial"/>
          <w:b/>
          <w:sz w:val="24"/>
          <w:szCs w:val="24"/>
        </w:rPr>
      </w:pPr>
      <w:r>
        <w:rPr>
          <w:rFonts w:ascii="Arial" w:hAnsi="Arial" w:cs="Arial"/>
          <w:b/>
          <w:sz w:val="24"/>
          <w:szCs w:val="24"/>
        </w:rPr>
        <w:br w:type="page"/>
      </w:r>
    </w:p>
    <w:p w:rsidR="00C50FDF" w:rsidRPr="00EF0DC2" w:rsidRDefault="00C50FDF" w:rsidP="00C50FDF">
      <w:pPr>
        <w:tabs>
          <w:tab w:val="left" w:pos="360"/>
        </w:tabs>
        <w:autoSpaceDE w:val="0"/>
        <w:autoSpaceDN w:val="0"/>
        <w:adjustRightInd w:val="0"/>
        <w:spacing w:after="0"/>
        <w:jc w:val="center"/>
        <w:rPr>
          <w:rFonts w:ascii="Arial" w:hAnsi="Arial" w:cs="Arial"/>
          <w:sz w:val="18"/>
          <w:szCs w:val="18"/>
        </w:rPr>
      </w:pPr>
      <w:r>
        <w:rPr>
          <w:rFonts w:ascii="Arial" w:hAnsi="Arial" w:cs="Arial"/>
          <w:b/>
          <w:bCs/>
          <w:sz w:val="24"/>
          <w:szCs w:val="24"/>
        </w:rPr>
        <w:lastRenderedPageBreak/>
        <w:t>RIDER</w:t>
      </w:r>
      <w:r w:rsidRPr="00416720">
        <w:rPr>
          <w:rFonts w:ascii="Arial" w:hAnsi="Arial" w:cs="Arial"/>
          <w:b/>
          <w:bCs/>
          <w:sz w:val="24"/>
          <w:szCs w:val="24"/>
        </w:rPr>
        <w:t xml:space="preserve"> C</w:t>
      </w:r>
    </w:p>
    <w:p w:rsidR="00C50FDF" w:rsidRPr="00416720" w:rsidRDefault="00C50FDF" w:rsidP="00C50FDF">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UNIVERSITY OF MAINE SYSTEM</w:t>
      </w:r>
    </w:p>
    <w:p w:rsidR="00C50FDF" w:rsidRDefault="00C50FDF" w:rsidP="00C50FDF">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STANDARDS FOR SAFEGUARDING INFORMATION</w:t>
      </w:r>
    </w:p>
    <w:p w:rsidR="00C50FDF" w:rsidRPr="0044789F" w:rsidRDefault="00C50FDF" w:rsidP="00C50FDF">
      <w:pPr>
        <w:autoSpaceDE w:val="0"/>
        <w:autoSpaceDN w:val="0"/>
        <w:adjustRightInd w:val="0"/>
        <w:spacing w:after="0"/>
        <w:jc w:val="center"/>
        <w:rPr>
          <w:rFonts w:ascii="Arial" w:hAnsi="Arial" w:cs="Arial"/>
          <w:b/>
          <w:bCs/>
          <w:sz w:val="24"/>
          <w:szCs w:val="24"/>
        </w:rPr>
      </w:pPr>
    </w:p>
    <w:p w:rsidR="00C50FDF" w:rsidRPr="00522743" w:rsidRDefault="00C50FDF" w:rsidP="00C50FDF">
      <w:pPr>
        <w:autoSpaceDE w:val="0"/>
        <w:autoSpaceDN w:val="0"/>
        <w:adjustRightInd w:val="0"/>
        <w:jc w:val="both"/>
        <w:rPr>
          <w:rFonts w:ascii="Arial" w:hAnsi="Arial" w:cs="Arial"/>
          <w:sz w:val="20"/>
          <w:szCs w:val="20"/>
        </w:rPr>
      </w:pPr>
      <w:r w:rsidRPr="00522743">
        <w:rPr>
          <w:rFonts w:ascii="Arial" w:hAnsi="Arial" w:cs="Arial"/>
          <w:sz w:val="20"/>
          <w:szCs w:val="20"/>
        </w:rPr>
        <w:t xml:space="preserve">This Attachment addresses the Contractor’s responsibility for safeguarding Compliant Data and Business Sensitive Information consistent with the University of Maine System’s Information Security Policy and Standards. (infosecurity.maine.edu) </w:t>
      </w:r>
    </w:p>
    <w:p w:rsidR="00C50FDF" w:rsidRPr="00522743" w:rsidRDefault="00C50FDF" w:rsidP="00C50FDF">
      <w:pPr>
        <w:autoSpaceDE w:val="0"/>
        <w:autoSpaceDN w:val="0"/>
        <w:adjustRightInd w:val="0"/>
        <w:jc w:val="both"/>
        <w:rPr>
          <w:rFonts w:ascii="Arial" w:hAnsi="Arial" w:cs="Arial"/>
          <w:sz w:val="20"/>
          <w:szCs w:val="20"/>
        </w:rPr>
      </w:pPr>
      <w:r w:rsidRPr="00522743">
        <w:rPr>
          <w:rFonts w:ascii="Arial" w:hAnsi="Arial" w:cs="Arial"/>
          <w:sz w:val="20"/>
          <w:szCs w:val="20"/>
        </w:rPr>
        <w:t xml:space="preserve">Compliant Data </w:t>
      </w:r>
      <w:proofErr w:type="gramStart"/>
      <w:r w:rsidRPr="00522743">
        <w:rPr>
          <w:rFonts w:ascii="Arial" w:hAnsi="Arial" w:cs="Arial"/>
          <w:sz w:val="20"/>
          <w:szCs w:val="20"/>
        </w:rPr>
        <w:t>is defined</w:t>
      </w:r>
      <w:proofErr w:type="gramEnd"/>
      <w:r w:rsidRPr="00522743">
        <w:rPr>
          <w:rFonts w:ascii="Arial" w:hAnsi="Arial" w:cs="Arial"/>
          <w:sz w:val="20"/>
          <w:szCs w:val="20"/>
        </w:rPr>
        <w:t xml:space="preserve"> as data that the University needs to protect in accordance with statute, contract, law or agreement. Examples include Family Educational Rights and Privacy Act (FERPA), Health Insurance Portability and Accountability Act (HIPAA), Gramm-Leach-Bliley Act (GLBA), Maine Notice of Risk to Personal Data Act, and the Payment Card Industry Data Security Standards (PCI-DSS).</w:t>
      </w:r>
    </w:p>
    <w:p w:rsidR="00C50FDF" w:rsidRPr="00522743" w:rsidRDefault="00C50FDF" w:rsidP="00C50FDF">
      <w:pPr>
        <w:autoSpaceDE w:val="0"/>
        <w:autoSpaceDN w:val="0"/>
        <w:adjustRightInd w:val="0"/>
        <w:jc w:val="both"/>
        <w:rPr>
          <w:rFonts w:ascii="Arial" w:hAnsi="Arial" w:cs="Arial"/>
          <w:sz w:val="20"/>
          <w:szCs w:val="20"/>
        </w:rPr>
      </w:pPr>
      <w:r w:rsidRPr="00522743">
        <w:rPr>
          <w:rFonts w:ascii="Arial" w:hAnsi="Arial" w:cs="Arial"/>
          <w:sz w:val="20"/>
          <w:szCs w:val="20"/>
        </w:rPr>
        <w:t xml:space="preserve">Business Sensitive Information is defined as </w:t>
      </w:r>
      <w:proofErr w:type="gramStart"/>
      <w:r w:rsidRPr="00522743">
        <w:rPr>
          <w:rFonts w:ascii="Arial" w:hAnsi="Arial" w:cs="Arial"/>
          <w:sz w:val="20"/>
          <w:szCs w:val="20"/>
        </w:rPr>
        <w:t>data which</w:t>
      </w:r>
      <w:proofErr w:type="gramEnd"/>
      <w:r w:rsidRPr="00522743">
        <w:rPr>
          <w:rFonts w:ascii="Arial" w:hAnsi="Arial" w:cs="Arial"/>
          <w:sz w:val="20"/>
          <w:szCs w:val="20"/>
        </w:rPr>
        <w:t xml:space="preserve"> is not subject to statutory or contractual obligations but where the compromise or exposure of the information could result in damage or loss to the University.</w:t>
      </w:r>
    </w:p>
    <w:p w:rsidR="00C50FDF" w:rsidRDefault="00C50FDF" w:rsidP="00C50FDF">
      <w:pPr>
        <w:numPr>
          <w:ilvl w:val="0"/>
          <w:numId w:val="16"/>
        </w:numPr>
        <w:autoSpaceDE w:val="0"/>
        <w:autoSpaceDN w:val="0"/>
        <w:adjustRightInd w:val="0"/>
        <w:spacing w:after="0" w:line="240" w:lineRule="auto"/>
        <w:jc w:val="both"/>
        <w:rPr>
          <w:rFonts w:ascii="Arial" w:hAnsi="Arial" w:cs="Arial"/>
          <w:sz w:val="20"/>
          <w:szCs w:val="20"/>
        </w:rPr>
      </w:pPr>
      <w:proofErr w:type="gramStart"/>
      <w:r w:rsidRPr="00522743">
        <w:rPr>
          <w:rFonts w:ascii="Arial" w:hAnsi="Arial" w:cs="Arial"/>
          <w:sz w:val="20"/>
          <w:szCs w:val="20"/>
          <w:u w:val="single"/>
        </w:rPr>
        <w:t>Standards for Safeguarding Information</w:t>
      </w:r>
      <w:r w:rsidRPr="00522743">
        <w:rPr>
          <w:rFonts w:ascii="Arial" w:hAnsi="Arial" w:cs="Arial"/>
          <w:sz w:val="20"/>
          <w:szCs w:val="20"/>
        </w:rPr>
        <w:t>: The Contractor agrees to implement reasonable and appropriate security measures to protect all systems that transmit, store or process Compliant Data and Business Sensitive Information  or personally identifiable information from Compliant Data and Business Sensitive Information furnished by the University, or collected by the Contractor on behalf of the University, against loss of data, unauthorized use or disclosure, and take measures to adequately protect against unauthorized access and malware in the course of this engagement.</w:t>
      </w:r>
      <w:proofErr w:type="gramEnd"/>
    </w:p>
    <w:p w:rsidR="00C50FDF" w:rsidRDefault="00C50FDF" w:rsidP="00C50FDF">
      <w:pPr>
        <w:autoSpaceDE w:val="0"/>
        <w:autoSpaceDN w:val="0"/>
        <w:adjustRightInd w:val="0"/>
        <w:spacing w:after="0" w:line="240" w:lineRule="auto"/>
        <w:ind w:left="360"/>
        <w:jc w:val="both"/>
        <w:rPr>
          <w:rFonts w:ascii="Arial" w:hAnsi="Arial" w:cs="Arial"/>
          <w:sz w:val="20"/>
          <w:szCs w:val="20"/>
        </w:rPr>
      </w:pPr>
    </w:p>
    <w:p w:rsidR="00C50FDF" w:rsidRDefault="00C50FDF" w:rsidP="00C50FD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Compliant Data and Business Sensitive Information may include, but is not limited to names, addresses, phone numbers, financial information, bank account and credit card numbers, other employee and student personal information (including their academic record, etc.), Driver’s License and Social Security numbers, in both paper and electronic format.</w:t>
      </w:r>
    </w:p>
    <w:p w:rsidR="00C50FDF" w:rsidRDefault="00C50FDF" w:rsidP="00C50FD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If information pertaining to student educational records </w:t>
      </w:r>
      <w:proofErr w:type="gramStart"/>
      <w:r w:rsidRPr="004F6A8F">
        <w:rPr>
          <w:rFonts w:ascii="Arial" w:hAnsi="Arial" w:cs="Arial"/>
          <w:sz w:val="20"/>
          <w:szCs w:val="20"/>
        </w:rPr>
        <w:t>is accessed, transferred, stored or processed by Contractor;</w:t>
      </w:r>
      <w:proofErr w:type="gramEnd"/>
      <w:r w:rsidRPr="004F6A8F">
        <w:rPr>
          <w:rFonts w:ascii="Arial" w:hAnsi="Arial" w:cs="Arial"/>
          <w:sz w:val="20"/>
          <w:szCs w:val="20"/>
        </w:rPr>
        <w:t xml:space="preserve"> Contractor shall protect such data in accordance with FERPA.</w:t>
      </w:r>
    </w:p>
    <w:p w:rsidR="00C50FDF" w:rsidRDefault="00C50FDF" w:rsidP="00C50FD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If information pertaining to protected health information </w:t>
      </w:r>
      <w:proofErr w:type="gramStart"/>
      <w:r w:rsidRPr="004F6A8F">
        <w:rPr>
          <w:rFonts w:ascii="Arial" w:hAnsi="Arial" w:cs="Arial"/>
          <w:sz w:val="20"/>
          <w:szCs w:val="20"/>
        </w:rPr>
        <w:t>is accessed, used, collected, transferred, stored or processed by Contractor;</w:t>
      </w:r>
      <w:proofErr w:type="gramEnd"/>
      <w:r w:rsidRPr="004F6A8F">
        <w:rPr>
          <w:rFonts w:ascii="Arial" w:hAnsi="Arial" w:cs="Arial"/>
          <w:sz w:val="20"/>
          <w:szCs w:val="20"/>
        </w:rPr>
        <w:t xml:space="preserve"> Contractor shall protect such data in accordance with HIPAA and Contractor shall sign and adhere to a Business Associate Agreement.  </w:t>
      </w:r>
    </w:p>
    <w:p w:rsidR="00C50FDF" w:rsidRDefault="00C50FDF" w:rsidP="00C50FD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If Contractor engages in electronic commerce on behalf of the University or cardholder data relating to University activities </w:t>
      </w:r>
      <w:proofErr w:type="gramStart"/>
      <w:r w:rsidRPr="004F6A8F">
        <w:rPr>
          <w:rFonts w:ascii="Arial" w:hAnsi="Arial" w:cs="Arial"/>
          <w:sz w:val="20"/>
          <w:szCs w:val="20"/>
        </w:rPr>
        <w:t>is accessed, transferred, stored or processed by Contractor;</w:t>
      </w:r>
      <w:proofErr w:type="gramEnd"/>
      <w:r w:rsidRPr="004F6A8F">
        <w:rPr>
          <w:rFonts w:ascii="Arial" w:hAnsi="Arial" w:cs="Arial"/>
          <w:sz w:val="20"/>
          <w:szCs w:val="20"/>
        </w:rPr>
        <w:t xml:space="preserve"> Contractor shall protect such data in accordance with current PCI-DSS guidelines.</w:t>
      </w:r>
    </w:p>
    <w:p w:rsidR="00C50FDF" w:rsidRPr="004F6A8F" w:rsidRDefault="00C50FDF" w:rsidP="00C50FD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If information pertaining to protected “Customer Financial Information” </w:t>
      </w:r>
      <w:proofErr w:type="gramStart"/>
      <w:r w:rsidRPr="004F6A8F">
        <w:rPr>
          <w:rFonts w:ascii="Arial" w:hAnsi="Arial" w:cs="Arial"/>
          <w:sz w:val="20"/>
          <w:szCs w:val="20"/>
        </w:rPr>
        <w:t>is accessed, transferred, stored or processed by Contractor;</w:t>
      </w:r>
      <w:proofErr w:type="gramEnd"/>
      <w:r w:rsidRPr="004F6A8F">
        <w:rPr>
          <w:rFonts w:ascii="Arial" w:hAnsi="Arial" w:cs="Arial"/>
          <w:sz w:val="20"/>
          <w:szCs w:val="20"/>
        </w:rPr>
        <w:t xml:space="preserve"> Contractor shall protect such data in accordance with GLBA.   </w:t>
      </w:r>
    </w:p>
    <w:p w:rsidR="00C50FDF" w:rsidRPr="00522743" w:rsidRDefault="00C50FDF" w:rsidP="00C50FDF">
      <w:pPr>
        <w:autoSpaceDE w:val="0"/>
        <w:autoSpaceDN w:val="0"/>
        <w:adjustRightInd w:val="0"/>
        <w:spacing w:after="0"/>
        <w:ind w:left="720"/>
        <w:jc w:val="both"/>
        <w:rPr>
          <w:rFonts w:ascii="Arial" w:hAnsi="Arial" w:cs="Arial"/>
          <w:sz w:val="20"/>
          <w:szCs w:val="20"/>
        </w:rPr>
      </w:pPr>
    </w:p>
    <w:p w:rsidR="00C50FDF" w:rsidRPr="00522743" w:rsidRDefault="00C50FDF" w:rsidP="00C50FD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Prohibition of Unauthorized Use or Disclosure of Information</w:t>
      </w:r>
      <w:r w:rsidRPr="00522743">
        <w:rPr>
          <w:rFonts w:ascii="Arial" w:hAnsi="Arial" w:cs="Arial"/>
          <w:sz w:val="20"/>
          <w:szCs w:val="20"/>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w:t>
      </w:r>
    </w:p>
    <w:p w:rsidR="00C50FDF" w:rsidRPr="00522743" w:rsidRDefault="00C50FDF" w:rsidP="00C50FDF">
      <w:pPr>
        <w:autoSpaceDE w:val="0"/>
        <w:autoSpaceDN w:val="0"/>
        <w:adjustRightInd w:val="0"/>
        <w:spacing w:after="0"/>
        <w:ind w:left="270"/>
        <w:jc w:val="both"/>
        <w:rPr>
          <w:rFonts w:ascii="Arial" w:hAnsi="Arial" w:cs="Arial"/>
          <w:sz w:val="20"/>
          <w:szCs w:val="20"/>
        </w:rPr>
      </w:pPr>
    </w:p>
    <w:p w:rsidR="00C50FDF" w:rsidRPr="004F6A8F" w:rsidRDefault="00C50FDF" w:rsidP="00C50FD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Return or Destruction of Compliant or Business Sensitive Information</w:t>
      </w:r>
      <w:r w:rsidRPr="00522743">
        <w:rPr>
          <w:rFonts w:ascii="Arial" w:hAnsi="Arial" w:cs="Arial"/>
          <w:sz w:val="20"/>
          <w:szCs w:val="20"/>
        </w:rPr>
        <w:t>:</w:t>
      </w:r>
    </w:p>
    <w:p w:rsidR="00C50FDF" w:rsidRDefault="00C50FDF" w:rsidP="00C50FDF">
      <w:pPr>
        <w:numPr>
          <w:ilvl w:val="1"/>
          <w:numId w:val="16"/>
        </w:numPr>
        <w:autoSpaceDE w:val="0"/>
        <w:autoSpaceDN w:val="0"/>
        <w:adjustRightInd w:val="0"/>
        <w:spacing w:after="0" w:line="240" w:lineRule="auto"/>
        <w:jc w:val="both"/>
        <w:rPr>
          <w:rFonts w:ascii="Arial" w:hAnsi="Arial" w:cs="Arial"/>
          <w:sz w:val="20"/>
          <w:szCs w:val="20"/>
        </w:rPr>
      </w:pPr>
      <w:proofErr w:type="gramStart"/>
      <w:r w:rsidRPr="004F6A8F">
        <w:rPr>
          <w:rFonts w:ascii="Arial" w:hAnsi="Arial" w:cs="Arial"/>
          <w:sz w:val="20"/>
          <w:szCs w:val="20"/>
        </w:rPr>
        <w:t>Except as provided in Section 3(B), upon termination, cancellation, or expiration of the Agreement, for any reason, Contractor shall cease and desist all uses and disclosures of Compliant Data or Business Sensitive Information and shall immediately return or destroy (if the University gives written permission to destroy) in a reasonable manner all such information received from the University, or created or received by Contractor on behalf of the University, provided, however, that Contractor shall reasonably cooperate with the University to ensure that no original information records are destroyed.</w:t>
      </w:r>
      <w:proofErr w:type="gramEnd"/>
      <w:r w:rsidRPr="004F6A8F">
        <w:rPr>
          <w:rFonts w:ascii="Arial" w:hAnsi="Arial" w:cs="Arial"/>
          <w:sz w:val="20"/>
          <w:szCs w:val="20"/>
        </w:rPr>
        <w:t xml:space="preserve"> This provision shall apply to information that is in the possession of subcontractors or agents of Contractor. Contractor shall retain no copies of University information, including any compilations derived from and allowing identification of </w:t>
      </w:r>
      <w:r w:rsidRPr="004F6A8F">
        <w:rPr>
          <w:rFonts w:ascii="Arial" w:hAnsi="Arial" w:cs="Arial"/>
          <w:sz w:val="20"/>
          <w:szCs w:val="20"/>
        </w:rPr>
        <w:lastRenderedPageBreak/>
        <w:t xml:space="preserve">any individual’s confidential information. Except as provided in Section 3(B), Contractor shall return (or destroy) information within 30 days after termination, cancellation, or expiration of this Agreement. </w:t>
      </w:r>
    </w:p>
    <w:p w:rsidR="00C50FDF" w:rsidRDefault="00C50FDF" w:rsidP="00C50FD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In the event that Contractor determines that returning or destroying any such information is infeasible, Contractor shall provide to University notification of the conditions that make return or destruction infeasible.  Upon mutual agreement of the </w:t>
      </w:r>
      <w:proofErr w:type="gramStart"/>
      <w:r w:rsidRPr="004F6A8F">
        <w:rPr>
          <w:rFonts w:ascii="Arial" w:hAnsi="Arial" w:cs="Arial"/>
          <w:sz w:val="20"/>
          <w:szCs w:val="20"/>
        </w:rPr>
        <w:t>Parties</w:t>
      </w:r>
      <w:proofErr w:type="gramEnd"/>
      <w:r w:rsidRPr="004F6A8F">
        <w:rPr>
          <w:rFonts w:ascii="Arial" w:hAnsi="Arial" w:cs="Arial"/>
          <w:sz w:val="20"/>
          <w:szCs w:val="20"/>
        </w:rPr>
        <w:t xml:space="preserve">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rsidR="00C50FDF" w:rsidRPr="004F6A8F" w:rsidRDefault="00C50FDF" w:rsidP="00C50FD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 xml:space="preserve">Contractor shall wipe or securely delete Compliant Data or Business Sensitive Information and personally identifiable information furnished by the University from storage media when no longer needed. Measures taken shall be commensurate with the standard for “clearing” as specified in the National Institute of Standards and Technology (NIST) Special Publication SP800-88: Guidelines for Media Sanitization, prior to disposal or reuse.               </w:t>
      </w:r>
    </w:p>
    <w:p w:rsidR="00C50FDF" w:rsidRPr="00522743" w:rsidRDefault="00C50FDF" w:rsidP="00C50FDF">
      <w:pPr>
        <w:autoSpaceDE w:val="0"/>
        <w:autoSpaceDN w:val="0"/>
        <w:adjustRightInd w:val="0"/>
        <w:spacing w:after="0"/>
        <w:ind w:firstLine="720"/>
        <w:jc w:val="both"/>
        <w:rPr>
          <w:rFonts w:ascii="Arial" w:hAnsi="Arial" w:cs="Arial"/>
          <w:sz w:val="20"/>
          <w:szCs w:val="20"/>
        </w:rPr>
      </w:pPr>
    </w:p>
    <w:p w:rsidR="00C50FDF" w:rsidRDefault="00C50FDF" w:rsidP="00C50FD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Term and Termination</w:t>
      </w:r>
      <w:r w:rsidRPr="00522743">
        <w:rPr>
          <w:rFonts w:ascii="Arial" w:hAnsi="Arial" w:cs="Arial"/>
          <w:sz w:val="20"/>
          <w:szCs w:val="20"/>
        </w:rPr>
        <w:t>:</w:t>
      </w:r>
    </w:p>
    <w:p w:rsidR="00C50FDF" w:rsidRPr="004F6A8F" w:rsidRDefault="00C50FDF" w:rsidP="00C50FDF">
      <w:pPr>
        <w:numPr>
          <w:ilvl w:val="1"/>
          <w:numId w:val="16"/>
        </w:numPr>
        <w:autoSpaceDE w:val="0"/>
        <w:autoSpaceDN w:val="0"/>
        <w:adjustRightInd w:val="0"/>
        <w:spacing w:after="0" w:line="240" w:lineRule="auto"/>
        <w:jc w:val="both"/>
        <w:rPr>
          <w:rFonts w:ascii="Arial" w:hAnsi="Arial" w:cs="Arial"/>
          <w:sz w:val="20"/>
          <w:szCs w:val="20"/>
        </w:rPr>
      </w:pPr>
      <w:r w:rsidRPr="004F6A8F">
        <w:rPr>
          <w:rFonts w:ascii="Arial" w:hAnsi="Arial" w:cs="Arial"/>
          <w:sz w:val="20"/>
          <w:szCs w:val="20"/>
        </w:rPr>
        <w:t>This Attachment shall take effect upon execution and shall be in effect commensurate with the term of the Agreement</w:t>
      </w:r>
    </w:p>
    <w:p w:rsidR="00C50FDF" w:rsidRPr="00522743" w:rsidRDefault="00C50FDF" w:rsidP="00C50FDF">
      <w:pPr>
        <w:autoSpaceDE w:val="0"/>
        <w:autoSpaceDN w:val="0"/>
        <w:adjustRightInd w:val="0"/>
        <w:spacing w:after="0"/>
        <w:jc w:val="both"/>
        <w:rPr>
          <w:rFonts w:ascii="Arial" w:hAnsi="Arial" w:cs="Arial"/>
          <w:sz w:val="20"/>
          <w:szCs w:val="20"/>
        </w:rPr>
      </w:pPr>
    </w:p>
    <w:p w:rsidR="00C50FDF" w:rsidRPr="00522743" w:rsidRDefault="00C50FDF" w:rsidP="00C50FD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Subcontractors and Agents</w:t>
      </w:r>
      <w:r w:rsidRPr="00522743">
        <w:rPr>
          <w:rFonts w:ascii="Arial" w:hAnsi="Arial" w:cs="Arial"/>
          <w:sz w:val="20"/>
          <w:szCs w:val="20"/>
        </w:rPr>
        <w:t>: If Contractor provides any Compliant Data or Business Sensitive Information received from the University, or created or received by Contractor on behalf of the University, to a subcontractor or agent, the Contractor shall require such subcontractor or agent to agree to the same restrictions and conditions as are imposed on Contractor by this Agreement.</w:t>
      </w:r>
    </w:p>
    <w:p w:rsidR="00C50FDF" w:rsidRPr="00522743" w:rsidRDefault="00C50FDF" w:rsidP="00C50FDF">
      <w:pPr>
        <w:autoSpaceDE w:val="0"/>
        <w:autoSpaceDN w:val="0"/>
        <w:adjustRightInd w:val="0"/>
        <w:spacing w:after="0"/>
        <w:ind w:firstLine="270"/>
        <w:jc w:val="both"/>
        <w:rPr>
          <w:rFonts w:ascii="Arial" w:hAnsi="Arial" w:cs="Arial"/>
          <w:sz w:val="20"/>
          <w:szCs w:val="20"/>
        </w:rPr>
      </w:pPr>
    </w:p>
    <w:p w:rsidR="00C50FDF" w:rsidRPr="00522743" w:rsidRDefault="00C50FDF" w:rsidP="00C50FD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Contractor shall control access to University data</w:t>
      </w:r>
      <w:r w:rsidRPr="00522743">
        <w:rPr>
          <w:rFonts w:ascii="Arial" w:hAnsi="Arial" w:cs="Arial"/>
          <w:sz w:val="20"/>
          <w:szCs w:val="20"/>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University data immediately upon termination or re-assignment of an employee by the Contractor.</w:t>
      </w:r>
    </w:p>
    <w:p w:rsidR="00C50FDF" w:rsidRPr="00522743" w:rsidRDefault="00C50FDF" w:rsidP="00C50FDF">
      <w:pPr>
        <w:autoSpaceDE w:val="0"/>
        <w:autoSpaceDN w:val="0"/>
        <w:adjustRightInd w:val="0"/>
        <w:spacing w:after="0"/>
        <w:jc w:val="both"/>
        <w:rPr>
          <w:rFonts w:ascii="Arial" w:hAnsi="Arial" w:cs="Arial"/>
          <w:sz w:val="20"/>
          <w:szCs w:val="20"/>
        </w:rPr>
      </w:pPr>
    </w:p>
    <w:p w:rsidR="00C50FDF" w:rsidRPr="00522743" w:rsidRDefault="00C50FDF" w:rsidP="00C50FD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Unless otherwise stated in the agreement</w:t>
      </w:r>
      <w:r w:rsidRPr="00522743">
        <w:rPr>
          <w:rFonts w:ascii="Arial" w:hAnsi="Arial" w:cs="Arial"/>
          <w:sz w:val="20"/>
          <w:szCs w:val="20"/>
        </w:rPr>
        <w:t xml:space="preserve">, all Compliant Data or Business Sensitive Information is the property of the University and </w:t>
      </w:r>
      <w:proofErr w:type="gramStart"/>
      <w:r w:rsidRPr="00522743">
        <w:rPr>
          <w:rFonts w:ascii="Arial" w:hAnsi="Arial" w:cs="Arial"/>
          <w:sz w:val="20"/>
          <w:szCs w:val="20"/>
        </w:rPr>
        <w:t>shall be turned over</w:t>
      </w:r>
      <w:proofErr w:type="gramEnd"/>
      <w:r w:rsidRPr="00522743">
        <w:rPr>
          <w:rFonts w:ascii="Arial" w:hAnsi="Arial" w:cs="Arial"/>
          <w:sz w:val="20"/>
          <w:szCs w:val="20"/>
        </w:rPr>
        <w:t xml:space="preserve"> to the University upon request.</w:t>
      </w:r>
    </w:p>
    <w:p w:rsidR="00C50FDF" w:rsidRPr="00522743" w:rsidRDefault="00C50FDF" w:rsidP="00C50FDF">
      <w:pPr>
        <w:autoSpaceDE w:val="0"/>
        <w:autoSpaceDN w:val="0"/>
        <w:adjustRightInd w:val="0"/>
        <w:spacing w:after="0"/>
        <w:jc w:val="both"/>
        <w:rPr>
          <w:rFonts w:ascii="Arial" w:hAnsi="Arial" w:cs="Arial"/>
          <w:sz w:val="20"/>
          <w:szCs w:val="20"/>
        </w:rPr>
      </w:pPr>
    </w:p>
    <w:p w:rsidR="00C50FDF" w:rsidRPr="00522743" w:rsidRDefault="00C50FDF" w:rsidP="00C50FD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Contractor shall not amend or replace</w:t>
      </w:r>
      <w:r w:rsidRPr="00522743">
        <w:rPr>
          <w:rFonts w:ascii="Arial" w:hAnsi="Arial" w:cs="Arial"/>
          <w:sz w:val="20"/>
          <w:szCs w:val="20"/>
        </w:rPr>
        <w:t xml:space="preserve"> University-owned hardware, software or data without prior authorization of the University.</w:t>
      </w:r>
    </w:p>
    <w:p w:rsidR="00C50FDF" w:rsidRPr="00522743" w:rsidRDefault="00C50FDF" w:rsidP="00C50FDF">
      <w:pPr>
        <w:autoSpaceDE w:val="0"/>
        <w:autoSpaceDN w:val="0"/>
        <w:adjustRightInd w:val="0"/>
        <w:spacing w:after="0"/>
        <w:jc w:val="both"/>
        <w:rPr>
          <w:rFonts w:ascii="Arial" w:hAnsi="Arial" w:cs="Arial"/>
          <w:sz w:val="20"/>
          <w:szCs w:val="20"/>
        </w:rPr>
      </w:pPr>
    </w:p>
    <w:p w:rsidR="00C50FDF" w:rsidRPr="00522743" w:rsidRDefault="00C50FDF" w:rsidP="00C50FD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 xml:space="preserve">If mobile devices </w:t>
      </w:r>
      <w:proofErr w:type="gramStart"/>
      <w:r w:rsidRPr="00522743">
        <w:rPr>
          <w:rFonts w:ascii="Arial" w:hAnsi="Arial" w:cs="Arial"/>
          <w:sz w:val="20"/>
          <w:szCs w:val="20"/>
          <w:u w:val="single"/>
        </w:rPr>
        <w:t>are used</w:t>
      </w:r>
      <w:proofErr w:type="gramEnd"/>
      <w:r w:rsidRPr="00522743">
        <w:rPr>
          <w:rFonts w:ascii="Arial" w:hAnsi="Arial" w:cs="Arial"/>
          <w:sz w:val="20"/>
          <w:szCs w:val="20"/>
        </w:rPr>
        <w:t xml:space="preserve"> in the performance of this Agreement to access University Compliant Data or Business Sensitive Information, Contractor shall install and activate authentication and encryption capabilities on each mobile device in use.  </w:t>
      </w:r>
    </w:p>
    <w:p w:rsidR="00C50FDF" w:rsidRPr="00522743" w:rsidRDefault="00C50FDF" w:rsidP="00C50FDF">
      <w:pPr>
        <w:autoSpaceDE w:val="0"/>
        <w:autoSpaceDN w:val="0"/>
        <w:adjustRightInd w:val="0"/>
        <w:spacing w:after="0"/>
        <w:jc w:val="both"/>
        <w:rPr>
          <w:rFonts w:ascii="Arial" w:hAnsi="Arial" w:cs="Arial"/>
          <w:sz w:val="20"/>
          <w:szCs w:val="20"/>
        </w:rPr>
      </w:pPr>
    </w:p>
    <w:p w:rsidR="00C50FDF" w:rsidRPr="00522743" w:rsidRDefault="00C50FDF" w:rsidP="00C50FD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Reporting of Unauthorized Disclosures or Misuse of Information</w:t>
      </w:r>
      <w:r w:rsidRPr="00522743">
        <w:rPr>
          <w:rFonts w:ascii="Arial" w:hAnsi="Arial" w:cs="Arial"/>
          <w:sz w:val="20"/>
          <w:szCs w:val="20"/>
        </w:rPr>
        <w:t xml:space="preserve">: Contractor shall report to the University any use or disclosure of Compliant Data or Business Sensitive Information not authorized by this Agreement or in writing by the University. Contractor shall make the report to the University not more than one (1) business day after Contractor learns of such use or disclosure. </w:t>
      </w:r>
      <w:proofErr w:type="gramStart"/>
      <w:r w:rsidRPr="00522743">
        <w:rPr>
          <w:rFonts w:ascii="Arial" w:hAnsi="Arial" w:cs="Arial"/>
          <w:sz w:val="20"/>
          <w:szCs w:val="20"/>
        </w:rPr>
        <w:t>Contractor’s report shall identify; (</w:t>
      </w:r>
      <w:proofErr w:type="spellStart"/>
      <w:r w:rsidRPr="00522743">
        <w:rPr>
          <w:rFonts w:ascii="Arial" w:hAnsi="Arial" w:cs="Arial"/>
          <w:sz w:val="20"/>
          <w:szCs w:val="20"/>
        </w:rPr>
        <w:t>i</w:t>
      </w:r>
      <w:proofErr w:type="spellEnd"/>
      <w:r w:rsidRPr="00522743">
        <w:rPr>
          <w:rFonts w:ascii="Arial" w:hAnsi="Arial" w:cs="Arial"/>
          <w:sz w:val="20"/>
          <w:szCs w:val="20"/>
        </w:rPr>
        <w:t>)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w:t>
      </w:r>
      <w:proofErr w:type="gramEnd"/>
      <w:r w:rsidRPr="00522743">
        <w:rPr>
          <w:rFonts w:ascii="Arial" w:hAnsi="Arial" w:cs="Arial"/>
          <w:sz w:val="20"/>
          <w:szCs w:val="20"/>
        </w:rPr>
        <w:t xml:space="preserve"> Contractor shall provide such other information, including a written report, as reasonably requested by the University.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University Compliant Data or Business Sensitive Information.  Contractor shall mitigate, to the extent practicable, any harmful effect that </w:t>
      </w:r>
      <w:proofErr w:type="gramStart"/>
      <w:r w:rsidRPr="00522743">
        <w:rPr>
          <w:rFonts w:ascii="Arial" w:hAnsi="Arial" w:cs="Arial"/>
          <w:sz w:val="20"/>
          <w:szCs w:val="20"/>
        </w:rPr>
        <w:t>is known</w:t>
      </w:r>
      <w:proofErr w:type="gramEnd"/>
      <w:r w:rsidRPr="00522743">
        <w:rPr>
          <w:rFonts w:ascii="Arial" w:hAnsi="Arial" w:cs="Arial"/>
          <w:sz w:val="20"/>
          <w:szCs w:val="20"/>
        </w:rPr>
        <w:t xml:space="preserve"> to Contractor of a security breach or use or disclosure of Compliant Data or Business Sensitive Information by Contractor </w:t>
      </w:r>
      <w:r w:rsidRPr="00522743">
        <w:rPr>
          <w:rFonts w:ascii="Arial" w:hAnsi="Arial" w:cs="Arial"/>
          <w:sz w:val="20"/>
          <w:szCs w:val="20"/>
        </w:rPr>
        <w:lastRenderedPageBreak/>
        <w:t>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w:t>
      </w:r>
    </w:p>
    <w:p w:rsidR="00C50FDF" w:rsidRPr="00522743" w:rsidRDefault="00C50FDF" w:rsidP="00C50FDF">
      <w:pPr>
        <w:autoSpaceDE w:val="0"/>
        <w:autoSpaceDN w:val="0"/>
        <w:adjustRightInd w:val="0"/>
        <w:spacing w:after="0"/>
        <w:ind w:left="720"/>
        <w:jc w:val="both"/>
        <w:rPr>
          <w:rFonts w:ascii="Arial" w:hAnsi="Arial" w:cs="Arial"/>
          <w:sz w:val="20"/>
          <w:szCs w:val="20"/>
        </w:rPr>
      </w:pPr>
    </w:p>
    <w:p w:rsidR="00C50FDF" w:rsidRPr="00522743" w:rsidRDefault="00C50FDF" w:rsidP="00C50FDF">
      <w:pPr>
        <w:numPr>
          <w:ilvl w:val="0"/>
          <w:numId w:val="21"/>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rPr>
        <w:t>Inspect the data that has not been safeguarded and thus has resulted in the material breach, and/or</w:t>
      </w:r>
    </w:p>
    <w:p w:rsidR="00C50FDF" w:rsidRPr="00522743" w:rsidRDefault="00C50FDF" w:rsidP="00C50FDF">
      <w:pPr>
        <w:numPr>
          <w:ilvl w:val="0"/>
          <w:numId w:val="21"/>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rPr>
        <w:t>Require Contractor to submit a plan of monitoring and reporting, as the University may determine necessary to maintain compliance with this Agreement; and/or Terminate the Agreement immediately.</w:t>
      </w:r>
    </w:p>
    <w:p w:rsidR="00C50FDF" w:rsidRPr="00522743" w:rsidRDefault="00C50FDF" w:rsidP="00C50FDF">
      <w:pPr>
        <w:autoSpaceDE w:val="0"/>
        <w:autoSpaceDN w:val="0"/>
        <w:adjustRightInd w:val="0"/>
        <w:spacing w:after="0"/>
        <w:ind w:firstLine="270"/>
        <w:jc w:val="both"/>
        <w:rPr>
          <w:rFonts w:ascii="Arial" w:hAnsi="Arial" w:cs="Arial"/>
          <w:sz w:val="20"/>
          <w:szCs w:val="20"/>
        </w:rPr>
      </w:pPr>
    </w:p>
    <w:p w:rsidR="00C50FDF" w:rsidRPr="00522743" w:rsidRDefault="00C50FDF" w:rsidP="00C50FDF">
      <w:pPr>
        <w:numPr>
          <w:ilvl w:val="0"/>
          <w:numId w:val="16"/>
        </w:numPr>
        <w:autoSpaceDE w:val="0"/>
        <w:autoSpaceDN w:val="0"/>
        <w:adjustRightInd w:val="0"/>
        <w:spacing w:after="0" w:line="240" w:lineRule="auto"/>
        <w:jc w:val="both"/>
        <w:rPr>
          <w:rFonts w:ascii="Arial" w:hAnsi="Arial" w:cs="Arial"/>
          <w:sz w:val="20"/>
          <w:szCs w:val="20"/>
        </w:rPr>
      </w:pPr>
      <w:r w:rsidRPr="00522743">
        <w:rPr>
          <w:rFonts w:ascii="Arial" w:hAnsi="Arial" w:cs="Arial"/>
          <w:sz w:val="20"/>
          <w:szCs w:val="20"/>
          <w:u w:val="single"/>
        </w:rPr>
        <w:t>Survival</w:t>
      </w:r>
      <w:r w:rsidRPr="00522743">
        <w:rPr>
          <w:rFonts w:ascii="Arial" w:hAnsi="Arial" w:cs="Arial"/>
          <w:sz w:val="20"/>
          <w:szCs w:val="20"/>
        </w:rPr>
        <w:t>: The respective rights and obligations of Contractor under Section 12 of the Agreement or Section 3 of this Attachment shall survive the termination of this Agreement.</w:t>
      </w:r>
    </w:p>
    <w:p w:rsidR="00C50FDF" w:rsidRPr="00522743" w:rsidRDefault="00C50FDF" w:rsidP="00C50FDF">
      <w:pPr>
        <w:autoSpaceDE w:val="0"/>
        <w:autoSpaceDN w:val="0"/>
        <w:adjustRightInd w:val="0"/>
        <w:spacing w:after="0"/>
        <w:ind w:left="630"/>
        <w:jc w:val="both"/>
        <w:rPr>
          <w:rFonts w:ascii="Arial" w:hAnsi="Arial" w:cs="Arial"/>
          <w:sz w:val="20"/>
          <w:szCs w:val="20"/>
        </w:rPr>
      </w:pPr>
    </w:p>
    <w:p w:rsidR="00C50FDF" w:rsidRPr="004F6A8F" w:rsidRDefault="00C50FDF" w:rsidP="00C50FDF">
      <w:pPr>
        <w:numPr>
          <w:ilvl w:val="0"/>
          <w:numId w:val="16"/>
        </w:numPr>
        <w:spacing w:after="0" w:line="240" w:lineRule="auto"/>
        <w:jc w:val="both"/>
        <w:rPr>
          <w:rFonts w:ascii="Arial" w:hAnsi="Arial" w:cs="Arial"/>
          <w:sz w:val="20"/>
          <w:szCs w:val="20"/>
        </w:rPr>
      </w:pPr>
      <w:r w:rsidRPr="00522743">
        <w:rPr>
          <w:rFonts w:ascii="Arial" w:hAnsi="Arial" w:cs="Arial"/>
          <w:sz w:val="20"/>
          <w:szCs w:val="20"/>
          <w:u w:val="single"/>
        </w:rPr>
        <w:t>Contractor Hosted Data</w:t>
      </w:r>
      <w:r w:rsidRPr="00522743">
        <w:rPr>
          <w:rFonts w:ascii="Arial" w:hAnsi="Arial" w:cs="Arial"/>
          <w:sz w:val="20"/>
          <w:szCs w:val="20"/>
        </w:rPr>
        <w:t>: If Contractor hosts University Compliant Data or Business Sensitive Data, in or on Contractor facilities, the following clauses apply.</w:t>
      </w:r>
    </w:p>
    <w:p w:rsidR="00C50FDF" w:rsidRDefault="00C50FDF" w:rsidP="00C50FDF">
      <w:pPr>
        <w:numPr>
          <w:ilvl w:val="1"/>
          <w:numId w:val="16"/>
        </w:numPr>
        <w:spacing w:after="0" w:line="240" w:lineRule="auto"/>
        <w:jc w:val="both"/>
        <w:rPr>
          <w:rFonts w:ascii="Arial" w:hAnsi="Arial" w:cs="Arial"/>
          <w:sz w:val="20"/>
          <w:szCs w:val="20"/>
        </w:rPr>
      </w:pPr>
      <w:r w:rsidRPr="004F6A8F">
        <w:rPr>
          <w:rFonts w:ascii="Arial" w:hAnsi="Arial" w:cs="Arial"/>
          <w:sz w:val="20"/>
          <w:szCs w:val="20"/>
        </w:rPr>
        <w:t xml:space="preserve">Contactor computers that host University Compliant Data or Business Sensitive Information </w:t>
      </w:r>
      <w:proofErr w:type="gramStart"/>
      <w:r w:rsidRPr="004F6A8F">
        <w:rPr>
          <w:rFonts w:ascii="Arial" w:hAnsi="Arial" w:cs="Arial"/>
          <w:sz w:val="20"/>
          <w:szCs w:val="20"/>
        </w:rPr>
        <w:t>shall be housed</w:t>
      </w:r>
      <w:proofErr w:type="gramEnd"/>
      <w:r w:rsidRPr="004F6A8F">
        <w:rPr>
          <w:rFonts w:ascii="Arial" w:hAnsi="Arial" w:cs="Arial"/>
          <w:sz w:val="20"/>
          <w:szCs w:val="20"/>
        </w:rPr>
        <w:t xml:space="preserve"> in secure areas that have adequate walls and entry control such as a card controlled entry or staffed reception desk. Only authorized personnel </w:t>
      </w:r>
      <w:proofErr w:type="gramStart"/>
      <w:r w:rsidRPr="004F6A8F">
        <w:rPr>
          <w:rFonts w:ascii="Arial" w:hAnsi="Arial" w:cs="Arial"/>
          <w:sz w:val="20"/>
          <w:szCs w:val="20"/>
        </w:rPr>
        <w:t>shall be allowed</w:t>
      </w:r>
      <w:proofErr w:type="gramEnd"/>
      <w:r w:rsidRPr="004F6A8F">
        <w:rPr>
          <w:rFonts w:ascii="Arial" w:hAnsi="Arial" w:cs="Arial"/>
          <w:sz w:val="20"/>
          <w:szCs w:val="20"/>
        </w:rPr>
        <w:t xml:space="preserve"> to enter and visitor entry will be strictly controlled.</w:t>
      </w:r>
    </w:p>
    <w:p w:rsidR="00C50FDF" w:rsidRDefault="00C50FDF" w:rsidP="00C50FDF">
      <w:pPr>
        <w:numPr>
          <w:ilvl w:val="1"/>
          <w:numId w:val="16"/>
        </w:numPr>
        <w:spacing w:after="0" w:line="240" w:lineRule="auto"/>
        <w:jc w:val="both"/>
        <w:rPr>
          <w:rFonts w:ascii="Arial" w:hAnsi="Arial" w:cs="Arial"/>
          <w:sz w:val="20"/>
          <w:szCs w:val="20"/>
        </w:rPr>
      </w:pPr>
      <w:r w:rsidRPr="004F6A8F">
        <w:rPr>
          <w:rFonts w:ascii="Arial" w:hAnsi="Arial" w:cs="Arial"/>
          <w:sz w:val="20"/>
          <w:szCs w:val="20"/>
        </w:rPr>
        <w:t xml:space="preserve">Contractor shall design and apply physical protection against damage from fire, flood, earthquake, explosion, civil unrest, and other forms of natural or </w:t>
      </w:r>
      <w:proofErr w:type="gramStart"/>
      <w:r w:rsidRPr="004F6A8F">
        <w:rPr>
          <w:rFonts w:ascii="Arial" w:hAnsi="Arial" w:cs="Arial"/>
          <w:sz w:val="20"/>
          <w:szCs w:val="20"/>
        </w:rPr>
        <w:t>man-made</w:t>
      </w:r>
      <w:proofErr w:type="gramEnd"/>
      <w:r w:rsidRPr="004F6A8F">
        <w:rPr>
          <w:rFonts w:ascii="Arial" w:hAnsi="Arial" w:cs="Arial"/>
          <w:sz w:val="20"/>
          <w:szCs w:val="20"/>
        </w:rPr>
        <w:t xml:space="preserve"> disasters. Contractor shall protect hosted systems with Uninterruptible Power Supply (UPS) devices sufficient to meet business continuity requirements.</w:t>
      </w:r>
    </w:p>
    <w:p w:rsidR="00C50FDF" w:rsidRDefault="00C50FDF" w:rsidP="00C50FDF">
      <w:pPr>
        <w:numPr>
          <w:ilvl w:val="1"/>
          <w:numId w:val="16"/>
        </w:numPr>
        <w:spacing w:after="0" w:line="240" w:lineRule="auto"/>
        <w:jc w:val="both"/>
        <w:rPr>
          <w:rFonts w:ascii="Arial" w:hAnsi="Arial" w:cs="Arial"/>
          <w:sz w:val="20"/>
          <w:szCs w:val="20"/>
        </w:rPr>
      </w:pPr>
      <w:r w:rsidRPr="004F6A8F">
        <w:rPr>
          <w:rFonts w:ascii="Arial" w:hAnsi="Arial" w:cs="Arial"/>
          <w:sz w:val="20"/>
          <w:szCs w:val="20"/>
        </w:rPr>
        <w:t xml:space="preserve">Contractor shall backup systems or media stored at a separate location with incremental back-ups at least daily and full back-ups at least weekly. Incremental and full back-ups </w:t>
      </w:r>
      <w:proofErr w:type="gramStart"/>
      <w:r w:rsidRPr="004F6A8F">
        <w:rPr>
          <w:rFonts w:ascii="Arial" w:hAnsi="Arial" w:cs="Arial"/>
          <w:sz w:val="20"/>
          <w:szCs w:val="20"/>
        </w:rPr>
        <w:t>shall be retained</w:t>
      </w:r>
      <w:proofErr w:type="gramEnd"/>
      <w:r w:rsidRPr="004F6A8F">
        <w:rPr>
          <w:rFonts w:ascii="Arial" w:hAnsi="Arial" w:cs="Arial"/>
          <w:sz w:val="20"/>
          <w:szCs w:val="20"/>
        </w:rPr>
        <w:t xml:space="preserve"> for 15 days and 45 days respectively. Contractor shall test restore procedures not less than once per year. </w:t>
      </w:r>
    </w:p>
    <w:p w:rsidR="00C50FDF" w:rsidRDefault="00C50FDF" w:rsidP="00C50FDF">
      <w:pPr>
        <w:numPr>
          <w:ilvl w:val="1"/>
          <w:numId w:val="16"/>
        </w:numPr>
        <w:spacing w:after="0" w:line="240" w:lineRule="auto"/>
        <w:jc w:val="both"/>
        <w:rPr>
          <w:rFonts w:ascii="Arial" w:hAnsi="Arial" w:cs="Arial"/>
          <w:sz w:val="20"/>
          <w:szCs w:val="20"/>
        </w:rPr>
      </w:pPr>
      <w:r w:rsidRPr="004F6A8F">
        <w:rPr>
          <w:rFonts w:ascii="Arial" w:hAnsi="Arial" w:cs="Arial"/>
          <w:sz w:val="20"/>
          <w:szCs w:val="20"/>
        </w:rPr>
        <w:t>Contractor shall provide for reasonable and adequate protection on its network and system to include firewall and intrusion detection/prevention.</w:t>
      </w:r>
    </w:p>
    <w:p w:rsidR="00C50FDF" w:rsidRDefault="00C50FDF" w:rsidP="00C50FDF">
      <w:pPr>
        <w:numPr>
          <w:ilvl w:val="1"/>
          <w:numId w:val="16"/>
        </w:numPr>
        <w:spacing w:after="0" w:line="240" w:lineRule="auto"/>
        <w:jc w:val="both"/>
        <w:rPr>
          <w:rFonts w:ascii="Arial" w:hAnsi="Arial" w:cs="Arial"/>
          <w:sz w:val="20"/>
          <w:szCs w:val="20"/>
        </w:rPr>
      </w:pPr>
      <w:r w:rsidRPr="004F6A8F">
        <w:rPr>
          <w:rFonts w:ascii="Arial" w:hAnsi="Arial" w:cs="Arial"/>
          <w:sz w:val="20"/>
          <w:szCs w:val="20"/>
        </w:rPr>
        <w:t>Contractor shall use strong encryption and certificate-based authentication on any server hosting on-line and e-commerce transactions with the University to ensure the confidentiality and non-repudiation of the transaction while crossing networks.</w:t>
      </w:r>
    </w:p>
    <w:p w:rsidR="00C50FDF" w:rsidRDefault="00C50FDF" w:rsidP="00C50FDF">
      <w:pPr>
        <w:numPr>
          <w:ilvl w:val="1"/>
          <w:numId w:val="16"/>
        </w:numPr>
        <w:spacing w:after="0" w:line="240" w:lineRule="auto"/>
        <w:jc w:val="both"/>
        <w:rPr>
          <w:rFonts w:ascii="Arial" w:hAnsi="Arial" w:cs="Arial"/>
          <w:sz w:val="20"/>
          <w:szCs w:val="20"/>
        </w:rPr>
      </w:pPr>
      <w:r w:rsidRPr="004F6A8F">
        <w:rPr>
          <w:rFonts w:ascii="Arial" w:hAnsi="Arial" w:cs="Arial"/>
          <w:sz w:val="20"/>
          <w:szCs w:val="20"/>
        </w:rPr>
        <w:t>The installation or modification of software on systems containing University Compliant Data or Business Sensitive Information shall be subject to formal change management procedures and segregation of duties requirements.</w:t>
      </w:r>
    </w:p>
    <w:p w:rsidR="00C50FDF" w:rsidRDefault="00C50FDF" w:rsidP="00C50FDF">
      <w:pPr>
        <w:numPr>
          <w:ilvl w:val="1"/>
          <w:numId w:val="16"/>
        </w:numPr>
        <w:spacing w:after="0" w:line="240" w:lineRule="auto"/>
        <w:jc w:val="both"/>
        <w:rPr>
          <w:rFonts w:ascii="Arial" w:hAnsi="Arial" w:cs="Arial"/>
          <w:sz w:val="20"/>
          <w:szCs w:val="20"/>
        </w:rPr>
      </w:pPr>
      <w:r w:rsidRPr="004F6A8F">
        <w:rPr>
          <w:rFonts w:ascii="Arial" w:hAnsi="Arial" w:cs="Arial"/>
          <w:sz w:val="20"/>
          <w:szCs w:val="20"/>
        </w:rPr>
        <w:t xml:space="preserve">Contractor who hosts University Compliant Data or Business Sensitive Information shall engage an independent third-party auditor to evaluate the information security controls not less than every two (2) years. Such evaluations </w:t>
      </w:r>
      <w:proofErr w:type="gramStart"/>
      <w:r w:rsidRPr="004F6A8F">
        <w:rPr>
          <w:rFonts w:ascii="Arial" w:hAnsi="Arial" w:cs="Arial"/>
          <w:sz w:val="20"/>
          <w:szCs w:val="20"/>
        </w:rPr>
        <w:t>shall be made</w:t>
      </w:r>
      <w:proofErr w:type="gramEnd"/>
      <w:r w:rsidRPr="004F6A8F">
        <w:rPr>
          <w:rFonts w:ascii="Arial" w:hAnsi="Arial" w:cs="Arial"/>
          <w:sz w:val="20"/>
          <w:szCs w:val="20"/>
        </w:rPr>
        <w:t xml:space="preserve"> available to the University upon request. </w:t>
      </w:r>
    </w:p>
    <w:p w:rsidR="00C50FDF" w:rsidRPr="004F6A8F" w:rsidRDefault="00C50FDF" w:rsidP="00C50FDF">
      <w:pPr>
        <w:numPr>
          <w:ilvl w:val="1"/>
          <w:numId w:val="16"/>
        </w:numPr>
        <w:spacing w:after="0" w:line="240" w:lineRule="auto"/>
        <w:jc w:val="both"/>
        <w:rPr>
          <w:rFonts w:ascii="Arial" w:hAnsi="Arial" w:cs="Arial"/>
          <w:sz w:val="20"/>
          <w:szCs w:val="20"/>
        </w:rPr>
      </w:pPr>
      <w:r w:rsidRPr="004F6A8F">
        <w:rPr>
          <w:rFonts w:ascii="Arial" w:hAnsi="Arial" w:cs="Arial"/>
          <w:sz w:val="20"/>
          <w:szCs w:val="20"/>
        </w:rPr>
        <w:t>Contractor shall require strong passwords for any user accessing personally identifiable information or data covered under law, regulation, or standard such as HIPAA, FERPA, or PCI.  Strong passwords shall be at least eight characters long; contain at least one upper and one lower case alphabetic characters; and contain at least one numeric or special character.</w:t>
      </w:r>
    </w:p>
    <w:p w:rsidR="00C50FDF" w:rsidRPr="00522743" w:rsidRDefault="00C50FDF" w:rsidP="00C50FDF">
      <w:pPr>
        <w:spacing w:after="0"/>
        <w:jc w:val="both"/>
        <w:rPr>
          <w:rFonts w:ascii="Arial" w:hAnsi="Arial" w:cs="Arial"/>
          <w:sz w:val="20"/>
          <w:szCs w:val="20"/>
        </w:rPr>
      </w:pPr>
    </w:p>
    <w:p w:rsidR="00C50FDF" w:rsidRPr="00522743" w:rsidRDefault="00C50FDF" w:rsidP="00C50FDF">
      <w:pPr>
        <w:numPr>
          <w:ilvl w:val="0"/>
          <w:numId w:val="16"/>
        </w:numPr>
        <w:spacing w:after="0" w:line="240" w:lineRule="auto"/>
        <w:jc w:val="both"/>
        <w:rPr>
          <w:rFonts w:ascii="Arial" w:hAnsi="Arial" w:cs="Arial"/>
          <w:sz w:val="20"/>
          <w:szCs w:val="20"/>
        </w:rPr>
      </w:pPr>
      <w:r w:rsidRPr="00522743">
        <w:rPr>
          <w:rFonts w:ascii="Arial" w:hAnsi="Arial" w:cs="Arial"/>
          <w:sz w:val="20"/>
          <w:szCs w:val="20"/>
          <w:u w:val="single"/>
        </w:rPr>
        <w:t xml:space="preserve">If the Contractor provides system development, </w:t>
      </w:r>
      <w:r w:rsidRPr="00522743">
        <w:rPr>
          <w:rFonts w:ascii="Arial" w:hAnsi="Arial" w:cs="Arial"/>
          <w:sz w:val="20"/>
          <w:szCs w:val="20"/>
        </w:rPr>
        <w:t xml:space="preserve">Compliant Data or Business Sensitive Information </w:t>
      </w:r>
      <w:proofErr w:type="gramStart"/>
      <w:r w:rsidRPr="00522743">
        <w:rPr>
          <w:rFonts w:ascii="Arial" w:hAnsi="Arial" w:cs="Arial"/>
          <w:sz w:val="20"/>
          <w:szCs w:val="20"/>
        </w:rPr>
        <w:t>shall not be used</w:t>
      </w:r>
      <w:proofErr w:type="gramEnd"/>
      <w:r w:rsidRPr="00522743">
        <w:rPr>
          <w:rFonts w:ascii="Arial" w:hAnsi="Arial" w:cs="Arial"/>
          <w:sz w:val="20"/>
          <w:szCs w:val="20"/>
        </w:rPr>
        <w:t xml:space="preserve"> in the development or test environments.  Records that contain these types of data elements </w:t>
      </w:r>
      <w:proofErr w:type="gramStart"/>
      <w:r w:rsidRPr="00522743">
        <w:rPr>
          <w:rFonts w:ascii="Arial" w:hAnsi="Arial" w:cs="Arial"/>
          <w:sz w:val="20"/>
          <w:szCs w:val="20"/>
        </w:rPr>
        <w:t>may be used</w:t>
      </w:r>
      <w:proofErr w:type="gramEnd"/>
      <w:r w:rsidRPr="00522743">
        <w:rPr>
          <w:rFonts w:ascii="Arial" w:hAnsi="Arial" w:cs="Arial"/>
          <w:sz w:val="20"/>
          <w:szCs w:val="20"/>
        </w:rPr>
        <w:t xml:space="preserve"> if that data is first de-identified, masked or altered so that the original value is not recoverable. For programs that process University data, initial implementation as well as applied updates and modifications </w:t>
      </w:r>
      <w:proofErr w:type="gramStart"/>
      <w:r w:rsidRPr="00522743">
        <w:rPr>
          <w:rFonts w:ascii="Arial" w:hAnsi="Arial" w:cs="Arial"/>
          <w:sz w:val="20"/>
          <w:szCs w:val="20"/>
        </w:rPr>
        <w:t>must be produced</w:t>
      </w:r>
      <w:proofErr w:type="gramEnd"/>
      <w:r w:rsidRPr="00522743">
        <w:rPr>
          <w:rFonts w:ascii="Arial" w:hAnsi="Arial" w:cs="Arial"/>
          <w:sz w:val="20"/>
          <w:szCs w:val="20"/>
        </w:rPr>
        <w:t xml:space="preserve"> from specifically authorized and trusted program source libraries and personnel. Contractor shall provide documentation of a risk assessment of new system development or changes to a system.</w:t>
      </w:r>
    </w:p>
    <w:p w:rsidR="00C50FDF" w:rsidRDefault="00C50FDF" w:rsidP="00C50FDF">
      <w:pPr>
        <w:pStyle w:val="ListParagraph"/>
        <w:tabs>
          <w:tab w:val="right" w:pos="1828"/>
        </w:tabs>
        <w:ind w:left="360"/>
        <w:jc w:val="both"/>
        <w:rPr>
          <w:rFonts w:ascii="Arial" w:hAnsi="Arial" w:cs="Arial"/>
          <w:sz w:val="20"/>
          <w:szCs w:val="20"/>
        </w:rPr>
      </w:pPr>
    </w:p>
    <w:p w:rsidR="00C50FDF" w:rsidRDefault="00C50FDF" w:rsidP="00C50FDF">
      <w:pPr>
        <w:pStyle w:val="ListParagraph"/>
        <w:tabs>
          <w:tab w:val="right" w:pos="1828"/>
        </w:tabs>
        <w:ind w:left="360"/>
        <w:jc w:val="both"/>
        <w:rPr>
          <w:rFonts w:ascii="Arial" w:hAnsi="Arial" w:cs="Arial"/>
          <w:sz w:val="20"/>
          <w:szCs w:val="20"/>
        </w:rPr>
      </w:pPr>
    </w:p>
    <w:p w:rsidR="00C50FDF" w:rsidRDefault="00C50FDF" w:rsidP="00C50FDF">
      <w:pPr>
        <w:pStyle w:val="ListParagraph"/>
        <w:tabs>
          <w:tab w:val="right" w:pos="1828"/>
        </w:tabs>
        <w:ind w:left="360"/>
        <w:jc w:val="both"/>
        <w:rPr>
          <w:rFonts w:ascii="Arial" w:hAnsi="Arial" w:cs="Arial"/>
          <w:sz w:val="20"/>
          <w:szCs w:val="20"/>
        </w:rPr>
      </w:pPr>
    </w:p>
    <w:p w:rsidR="00C50FDF" w:rsidRPr="00416720" w:rsidRDefault="00C50FDF" w:rsidP="00C50FDF">
      <w:pPr>
        <w:autoSpaceDE w:val="0"/>
        <w:autoSpaceDN w:val="0"/>
        <w:adjustRightInd w:val="0"/>
        <w:spacing w:after="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Pr>
          <w:rFonts w:ascii="Arial" w:hAnsi="Arial" w:cs="Arial"/>
          <w:b/>
          <w:bCs/>
          <w:sz w:val="24"/>
          <w:szCs w:val="24"/>
        </w:rPr>
        <w:t>D</w:t>
      </w:r>
    </w:p>
    <w:p w:rsidR="00C50FDF" w:rsidRPr="00522743" w:rsidRDefault="00C50FDF" w:rsidP="00C50FDF">
      <w:pPr>
        <w:autoSpaceDE w:val="0"/>
        <w:autoSpaceDN w:val="0"/>
        <w:adjustRightInd w:val="0"/>
        <w:spacing w:after="0"/>
        <w:jc w:val="center"/>
        <w:rPr>
          <w:rFonts w:ascii="Arial" w:hAnsi="Arial" w:cs="Arial"/>
          <w:b/>
          <w:bCs/>
          <w:sz w:val="24"/>
          <w:szCs w:val="24"/>
        </w:rPr>
      </w:pPr>
      <w:r>
        <w:rPr>
          <w:rFonts w:ascii="Arial" w:hAnsi="Arial" w:cs="Arial"/>
          <w:b/>
          <w:bCs/>
          <w:sz w:val="24"/>
          <w:szCs w:val="24"/>
        </w:rPr>
        <w:t>SERVICES ENGAGEMENT FORM</w:t>
      </w:r>
    </w:p>
    <w:p w:rsidR="00C50FDF" w:rsidRPr="00620223" w:rsidRDefault="00C50FDF" w:rsidP="00C50FDF">
      <w:pPr>
        <w:pStyle w:val="NLContractTitle"/>
        <w:rPr>
          <w:rFonts w:ascii="Arial" w:hAnsi="Arial" w:cs="Arial"/>
          <w:b/>
          <w:sz w:val="24"/>
          <w:szCs w:val="24"/>
        </w:rPr>
      </w:pPr>
      <w:r w:rsidRPr="00620223">
        <w:rPr>
          <w:rFonts w:ascii="Arial" w:hAnsi="Arial" w:cs="Arial"/>
          <w:b/>
          <w:sz w:val="24"/>
          <w:szCs w:val="24"/>
        </w:rPr>
        <w:t xml:space="preserve">Services Engagement to </w:t>
      </w:r>
      <w:r>
        <w:rPr>
          <w:rFonts w:ascii="Arial" w:hAnsi="Arial" w:cs="Arial"/>
          <w:b/>
          <w:sz w:val="24"/>
          <w:szCs w:val="24"/>
        </w:rPr>
        <w:t xml:space="preserve">Agreement </w:t>
      </w:r>
      <w:r w:rsidRPr="00620223">
        <w:rPr>
          <w:rFonts w:ascii="Arial" w:hAnsi="Arial" w:cs="Arial"/>
          <w:b/>
          <w:sz w:val="24"/>
          <w:szCs w:val="24"/>
        </w:rPr>
        <w:t>for Services</w:t>
      </w:r>
    </w:p>
    <w:p w:rsidR="00C50FDF" w:rsidRPr="00522743" w:rsidRDefault="00C50FDF" w:rsidP="00C50FDF">
      <w:pPr>
        <w:pStyle w:val="NLContractText"/>
        <w:rPr>
          <w:rFonts w:ascii="Arial" w:hAnsi="Arial" w:cs="Arial"/>
          <w:sz w:val="20"/>
          <w:szCs w:val="20"/>
        </w:rPr>
      </w:pPr>
      <w:r w:rsidRPr="00522743">
        <w:rPr>
          <w:rFonts w:ascii="Arial" w:hAnsi="Arial" w:cs="Arial"/>
          <w:sz w:val="20"/>
          <w:szCs w:val="20"/>
        </w:rPr>
        <w:t xml:space="preserve">This Services Engagement </w:t>
      </w:r>
      <w:proofErr w:type="gramStart"/>
      <w:r w:rsidRPr="00522743">
        <w:rPr>
          <w:rFonts w:ascii="Arial" w:hAnsi="Arial" w:cs="Arial"/>
          <w:sz w:val="20"/>
          <w:szCs w:val="20"/>
        </w:rPr>
        <w:t>is entered into</w:t>
      </w:r>
      <w:proofErr w:type="gramEnd"/>
      <w:r w:rsidRPr="00522743">
        <w:rPr>
          <w:rFonts w:ascii="Arial" w:hAnsi="Arial" w:cs="Arial"/>
          <w:sz w:val="20"/>
          <w:szCs w:val="20"/>
        </w:rPr>
        <w:t xml:space="preserve"> as of the date written below between _________________________________ (“Contractor”) and _________________________________ (“Institution”). </w:t>
      </w:r>
    </w:p>
    <w:p w:rsidR="00C50FDF" w:rsidRPr="00522743" w:rsidRDefault="00C50FDF" w:rsidP="00C50FDF">
      <w:pPr>
        <w:pStyle w:val="NLContractText"/>
        <w:rPr>
          <w:rFonts w:ascii="Arial" w:hAnsi="Arial" w:cs="Arial"/>
          <w:sz w:val="20"/>
          <w:szCs w:val="20"/>
        </w:rPr>
      </w:pPr>
    </w:p>
    <w:p w:rsidR="00C50FDF" w:rsidRPr="00522743" w:rsidRDefault="00C50FDF" w:rsidP="00C50FDF">
      <w:pPr>
        <w:pStyle w:val="NLContractText"/>
        <w:rPr>
          <w:rFonts w:ascii="Arial" w:hAnsi="Arial" w:cs="Arial"/>
          <w:sz w:val="20"/>
          <w:szCs w:val="20"/>
        </w:rPr>
      </w:pPr>
      <w:r w:rsidRPr="00522743">
        <w:rPr>
          <w:rFonts w:ascii="Arial" w:hAnsi="Arial" w:cs="Arial"/>
          <w:sz w:val="20"/>
          <w:szCs w:val="20"/>
        </w:rPr>
        <w:t xml:space="preserve">This Services Engagement </w:t>
      </w:r>
      <w:proofErr w:type="gramStart"/>
      <w:r w:rsidRPr="00522743">
        <w:rPr>
          <w:rFonts w:ascii="Arial" w:hAnsi="Arial" w:cs="Arial"/>
          <w:sz w:val="20"/>
          <w:szCs w:val="20"/>
        </w:rPr>
        <w:t>shall be governed</w:t>
      </w:r>
      <w:proofErr w:type="gramEnd"/>
      <w:r w:rsidRPr="00522743">
        <w:rPr>
          <w:rFonts w:ascii="Arial" w:hAnsi="Arial" w:cs="Arial"/>
          <w:sz w:val="20"/>
          <w:szCs w:val="20"/>
        </w:rPr>
        <w:t xml:space="preserve"> by the terms and conditions of the Master Level Agreement for Services dated _______________ by and between _______________________ (“Contractor”) and the University of Maine System, and is incorporated herein by reference. </w:t>
      </w:r>
    </w:p>
    <w:p w:rsidR="00C50FDF" w:rsidRPr="00522743" w:rsidRDefault="00C50FDF" w:rsidP="00C50FDF">
      <w:pPr>
        <w:pStyle w:val="NLContractText"/>
        <w:rPr>
          <w:rFonts w:ascii="Arial" w:hAnsi="Arial" w:cs="Arial"/>
          <w:sz w:val="20"/>
          <w:szCs w:val="20"/>
        </w:rPr>
      </w:pPr>
    </w:p>
    <w:p w:rsidR="00C50FDF" w:rsidRPr="00522743" w:rsidRDefault="00C50FDF" w:rsidP="00C50FDF">
      <w:pPr>
        <w:pStyle w:val="NLContractText"/>
        <w:rPr>
          <w:rFonts w:ascii="Arial" w:hAnsi="Arial" w:cs="Arial"/>
          <w:sz w:val="20"/>
          <w:szCs w:val="20"/>
        </w:rPr>
      </w:pPr>
      <w:r w:rsidRPr="00522743">
        <w:rPr>
          <w:rFonts w:ascii="Arial" w:hAnsi="Arial" w:cs="Arial"/>
          <w:sz w:val="20"/>
          <w:szCs w:val="20"/>
        </w:rPr>
        <w:t xml:space="preserve">This Services Engagement describes the Services to </w:t>
      </w:r>
      <w:proofErr w:type="gramStart"/>
      <w:r w:rsidRPr="00522743">
        <w:rPr>
          <w:rFonts w:ascii="Arial" w:hAnsi="Arial" w:cs="Arial"/>
          <w:sz w:val="20"/>
          <w:szCs w:val="20"/>
        </w:rPr>
        <w:t>be provided</w:t>
      </w:r>
      <w:proofErr w:type="gramEnd"/>
      <w:r w:rsidRPr="00522743">
        <w:rPr>
          <w:rFonts w:ascii="Arial" w:hAnsi="Arial" w:cs="Arial"/>
          <w:sz w:val="20"/>
          <w:szCs w:val="20"/>
        </w:rPr>
        <w:t xml:space="preserve"> by _____________________ (“Contractor”) and the fees associated with such Services.</w:t>
      </w:r>
    </w:p>
    <w:p w:rsidR="00C50FDF" w:rsidRPr="00522743" w:rsidRDefault="00C50FDF" w:rsidP="00C50FDF">
      <w:pPr>
        <w:pStyle w:val="NLContractText"/>
        <w:rPr>
          <w:rFonts w:ascii="Arial" w:hAnsi="Arial" w:cs="Arial"/>
          <w:sz w:val="20"/>
          <w:szCs w:val="20"/>
        </w:rPr>
      </w:pPr>
    </w:p>
    <w:p w:rsidR="00C50FDF" w:rsidRPr="00522743" w:rsidRDefault="00C50FDF" w:rsidP="00C50FDF">
      <w:pPr>
        <w:rPr>
          <w:rFonts w:ascii="Arial" w:hAnsi="Arial" w:cs="Arial"/>
          <w:sz w:val="20"/>
          <w:szCs w:val="20"/>
        </w:rPr>
      </w:pPr>
      <w:r w:rsidRPr="00522743">
        <w:rPr>
          <w:rFonts w:ascii="Arial" w:hAnsi="Arial" w:cs="Arial"/>
          <w:b/>
          <w:sz w:val="20"/>
          <w:szCs w:val="20"/>
          <w:u w:val="single"/>
        </w:rPr>
        <w:t>INSTITUTION REPRESENTATIVE &amp; PROJECT MANAGER</w:t>
      </w:r>
      <w:r w:rsidRPr="00522743">
        <w:rPr>
          <w:rFonts w:ascii="Arial" w:hAnsi="Arial" w:cs="Arial"/>
          <w:b/>
          <w:sz w:val="20"/>
          <w:szCs w:val="20"/>
        </w:rPr>
        <w:t>:</w:t>
      </w:r>
      <w:r>
        <w:rPr>
          <w:rFonts w:ascii="Arial" w:hAnsi="Arial" w:cs="Arial"/>
          <w:sz w:val="20"/>
          <w:szCs w:val="20"/>
        </w:rPr>
        <w:t xml:space="preserve"> </w:t>
      </w:r>
    </w:p>
    <w:p w:rsidR="00C50FDF" w:rsidRPr="00522743" w:rsidRDefault="00C50FDF" w:rsidP="00C50FDF">
      <w:pPr>
        <w:pStyle w:val="NLContractText"/>
        <w:rPr>
          <w:rFonts w:ascii="Arial" w:hAnsi="Arial" w:cs="Arial"/>
          <w:sz w:val="20"/>
          <w:szCs w:val="20"/>
        </w:rPr>
      </w:pPr>
    </w:p>
    <w:p w:rsidR="00C50FDF" w:rsidRPr="00522743" w:rsidRDefault="00C50FDF" w:rsidP="00C50FDF">
      <w:pPr>
        <w:rPr>
          <w:rFonts w:ascii="Arial" w:hAnsi="Arial" w:cs="Arial"/>
          <w:sz w:val="20"/>
          <w:szCs w:val="20"/>
        </w:rPr>
      </w:pPr>
      <w:r w:rsidRPr="00522743">
        <w:rPr>
          <w:rFonts w:ascii="Arial" w:hAnsi="Arial" w:cs="Arial"/>
          <w:b/>
          <w:sz w:val="20"/>
          <w:szCs w:val="20"/>
          <w:u w:val="single"/>
        </w:rPr>
        <w:t>CONTRACTOR REPRESENTATIVE &amp; PROJECT MANAGER</w:t>
      </w:r>
      <w:r w:rsidRPr="00522743">
        <w:rPr>
          <w:rFonts w:ascii="Arial" w:hAnsi="Arial" w:cs="Arial"/>
          <w:b/>
          <w:sz w:val="20"/>
          <w:szCs w:val="20"/>
        </w:rPr>
        <w:t>:</w:t>
      </w:r>
      <w:r>
        <w:rPr>
          <w:rFonts w:ascii="Arial" w:hAnsi="Arial" w:cs="Arial"/>
          <w:sz w:val="20"/>
          <w:szCs w:val="20"/>
        </w:rPr>
        <w:t xml:space="preserve"> </w:t>
      </w:r>
    </w:p>
    <w:p w:rsidR="00C50FDF" w:rsidRPr="00522743" w:rsidRDefault="00C50FDF" w:rsidP="00C50FDF">
      <w:pPr>
        <w:pStyle w:val="NLContractText"/>
        <w:rPr>
          <w:rFonts w:ascii="Arial" w:hAnsi="Arial" w:cs="Arial"/>
          <w:sz w:val="20"/>
          <w:szCs w:val="20"/>
        </w:rPr>
      </w:pPr>
    </w:p>
    <w:p w:rsidR="00C50FDF" w:rsidRPr="00522743" w:rsidRDefault="00C50FDF" w:rsidP="00C50FDF">
      <w:pPr>
        <w:pStyle w:val="NLContractText"/>
        <w:rPr>
          <w:rFonts w:ascii="Arial" w:hAnsi="Arial" w:cs="Arial"/>
          <w:b/>
          <w:sz w:val="20"/>
          <w:szCs w:val="20"/>
        </w:rPr>
      </w:pPr>
      <w:r w:rsidRPr="00522743">
        <w:rPr>
          <w:rFonts w:ascii="Arial" w:hAnsi="Arial" w:cs="Arial"/>
          <w:b/>
          <w:sz w:val="20"/>
          <w:szCs w:val="20"/>
          <w:u w:val="single"/>
        </w:rPr>
        <w:t>SCOPE OF WORK</w:t>
      </w:r>
      <w:r w:rsidRPr="00522743">
        <w:rPr>
          <w:rFonts w:ascii="Arial" w:hAnsi="Arial" w:cs="Arial"/>
          <w:b/>
          <w:sz w:val="20"/>
          <w:szCs w:val="20"/>
        </w:rPr>
        <w:t xml:space="preserve">: </w:t>
      </w:r>
    </w:p>
    <w:p w:rsidR="00C50FDF" w:rsidRPr="00522743" w:rsidRDefault="00C50FDF" w:rsidP="00C50FDF">
      <w:pPr>
        <w:pStyle w:val="NLContractText"/>
        <w:rPr>
          <w:rFonts w:ascii="Arial" w:hAnsi="Arial" w:cs="Arial"/>
          <w:b/>
          <w:sz w:val="20"/>
          <w:szCs w:val="20"/>
        </w:rPr>
      </w:pPr>
    </w:p>
    <w:p w:rsidR="00C50FDF" w:rsidRPr="00522743" w:rsidRDefault="00C50FDF" w:rsidP="00C50FDF">
      <w:pPr>
        <w:pStyle w:val="NLContractText"/>
        <w:rPr>
          <w:rFonts w:ascii="Arial" w:hAnsi="Arial" w:cs="Arial"/>
          <w:b/>
          <w:sz w:val="20"/>
          <w:szCs w:val="20"/>
        </w:rPr>
      </w:pPr>
    </w:p>
    <w:p w:rsidR="00C50FDF" w:rsidRPr="00522743" w:rsidRDefault="00C50FDF" w:rsidP="00C50FDF">
      <w:pPr>
        <w:pStyle w:val="NLContractText"/>
        <w:rPr>
          <w:rFonts w:ascii="Arial" w:hAnsi="Arial" w:cs="Arial"/>
          <w:b/>
          <w:sz w:val="20"/>
          <w:szCs w:val="20"/>
        </w:rPr>
      </w:pPr>
      <w:r w:rsidRPr="00522743">
        <w:rPr>
          <w:rFonts w:ascii="Arial" w:hAnsi="Arial" w:cs="Arial"/>
          <w:b/>
          <w:sz w:val="20"/>
          <w:szCs w:val="20"/>
          <w:u w:val="single"/>
        </w:rPr>
        <w:t>TERM</w:t>
      </w:r>
      <w:r w:rsidRPr="00522743">
        <w:rPr>
          <w:rFonts w:ascii="Arial" w:hAnsi="Arial" w:cs="Arial"/>
          <w:b/>
          <w:sz w:val="20"/>
          <w:szCs w:val="20"/>
        </w:rPr>
        <w:t>:</w:t>
      </w:r>
    </w:p>
    <w:p w:rsidR="00C50FDF" w:rsidRPr="00522743" w:rsidRDefault="00C50FDF" w:rsidP="00C50FDF">
      <w:pPr>
        <w:pStyle w:val="NLContractText"/>
        <w:rPr>
          <w:rFonts w:ascii="Arial" w:hAnsi="Arial" w:cs="Arial"/>
          <w:sz w:val="20"/>
          <w:szCs w:val="20"/>
        </w:rPr>
      </w:pPr>
      <w:r w:rsidRPr="00522743">
        <w:rPr>
          <w:rFonts w:ascii="Arial" w:hAnsi="Arial" w:cs="Arial"/>
          <w:sz w:val="20"/>
          <w:szCs w:val="20"/>
        </w:rPr>
        <w:t>The term of this Work Order will be from ______________________ to __________________.</w:t>
      </w:r>
    </w:p>
    <w:p w:rsidR="00C50FDF" w:rsidRPr="00522743" w:rsidRDefault="00C50FDF" w:rsidP="00C50FDF">
      <w:pPr>
        <w:pStyle w:val="NLContractText"/>
        <w:rPr>
          <w:rFonts w:ascii="Arial" w:hAnsi="Arial" w:cs="Arial"/>
          <w:sz w:val="20"/>
          <w:szCs w:val="20"/>
        </w:rPr>
      </w:pPr>
    </w:p>
    <w:p w:rsidR="00C50FDF" w:rsidRPr="00522743" w:rsidRDefault="00C50FDF" w:rsidP="00C50FDF">
      <w:pPr>
        <w:pStyle w:val="NLContractText"/>
        <w:rPr>
          <w:rFonts w:ascii="Arial" w:hAnsi="Arial" w:cs="Arial"/>
          <w:sz w:val="20"/>
          <w:szCs w:val="20"/>
        </w:rPr>
      </w:pPr>
      <w:r w:rsidRPr="00522743">
        <w:rPr>
          <w:rFonts w:ascii="Arial" w:hAnsi="Arial" w:cs="Arial"/>
          <w:sz w:val="20"/>
          <w:szCs w:val="20"/>
        </w:rPr>
        <w:t>Installation of the ___________________________ shall be Substantially Complete on or before __________________ subject to adjustments mutually agreed to by the parties.</w:t>
      </w:r>
    </w:p>
    <w:p w:rsidR="00C50FDF" w:rsidRPr="00522743" w:rsidRDefault="00C50FDF" w:rsidP="00C50FDF">
      <w:pPr>
        <w:pStyle w:val="NLContractText"/>
        <w:rPr>
          <w:rFonts w:ascii="Arial" w:hAnsi="Arial" w:cs="Arial"/>
          <w:b/>
          <w:sz w:val="20"/>
          <w:szCs w:val="20"/>
        </w:rPr>
      </w:pPr>
    </w:p>
    <w:p w:rsidR="00C50FDF" w:rsidRPr="00522743" w:rsidRDefault="00C50FDF" w:rsidP="00C50FDF">
      <w:pPr>
        <w:pStyle w:val="NLContractText"/>
        <w:rPr>
          <w:rFonts w:ascii="Arial" w:hAnsi="Arial" w:cs="Arial"/>
          <w:b/>
          <w:sz w:val="20"/>
          <w:szCs w:val="20"/>
        </w:rPr>
      </w:pPr>
      <w:r w:rsidRPr="00522743">
        <w:rPr>
          <w:rFonts w:ascii="Arial" w:hAnsi="Arial" w:cs="Arial"/>
          <w:b/>
          <w:sz w:val="20"/>
          <w:szCs w:val="20"/>
          <w:u w:val="single"/>
        </w:rPr>
        <w:t>PRICE</w:t>
      </w:r>
      <w:r w:rsidRPr="00522743">
        <w:rPr>
          <w:rFonts w:ascii="Arial" w:hAnsi="Arial" w:cs="Arial"/>
          <w:b/>
          <w:sz w:val="20"/>
          <w:szCs w:val="20"/>
        </w:rPr>
        <w:t>:</w:t>
      </w:r>
    </w:p>
    <w:p w:rsidR="00C50FDF" w:rsidRPr="00522743" w:rsidRDefault="00C50FDF" w:rsidP="00C50FDF">
      <w:pPr>
        <w:pStyle w:val="NLContractText"/>
        <w:rPr>
          <w:rFonts w:ascii="Arial" w:hAnsi="Arial" w:cs="Arial"/>
          <w:sz w:val="20"/>
          <w:szCs w:val="20"/>
        </w:rPr>
      </w:pPr>
    </w:p>
    <w:p w:rsidR="00C50FDF" w:rsidRPr="00522743" w:rsidRDefault="00C50FDF" w:rsidP="00C50FDF">
      <w:pPr>
        <w:pStyle w:val="NLContractText"/>
        <w:rPr>
          <w:rFonts w:ascii="Arial" w:hAnsi="Arial" w:cs="Arial"/>
          <w:b/>
          <w:sz w:val="20"/>
          <w:szCs w:val="20"/>
        </w:rPr>
      </w:pPr>
      <w:r w:rsidRPr="00522743">
        <w:rPr>
          <w:rFonts w:ascii="Arial" w:hAnsi="Arial" w:cs="Arial"/>
          <w:b/>
          <w:sz w:val="20"/>
          <w:szCs w:val="20"/>
          <w:u w:val="single"/>
        </w:rPr>
        <w:t>SIGNATURES</w:t>
      </w:r>
      <w:r w:rsidRPr="00522743">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C50FDF" w:rsidRPr="00522743" w:rsidTr="00B75117">
        <w:trPr>
          <w:trHeight w:val="346"/>
        </w:trPr>
        <w:tc>
          <w:tcPr>
            <w:tcW w:w="4608" w:type="dxa"/>
          </w:tcPr>
          <w:p w:rsidR="00C50FDF" w:rsidRPr="00522743" w:rsidRDefault="00C50FDF" w:rsidP="00B75117">
            <w:pPr>
              <w:pStyle w:val="NLContractText"/>
              <w:rPr>
                <w:rFonts w:ascii="Arial" w:hAnsi="Arial" w:cs="Arial"/>
                <w:b/>
                <w:sz w:val="20"/>
                <w:szCs w:val="20"/>
              </w:rPr>
            </w:pPr>
            <w:r w:rsidRPr="00522743">
              <w:rPr>
                <w:rFonts w:ascii="Arial" w:hAnsi="Arial" w:cs="Arial"/>
                <w:b/>
                <w:sz w:val="20"/>
                <w:szCs w:val="20"/>
              </w:rPr>
              <w:t>Institution</w:t>
            </w:r>
          </w:p>
        </w:tc>
        <w:tc>
          <w:tcPr>
            <w:tcW w:w="4608" w:type="dxa"/>
          </w:tcPr>
          <w:p w:rsidR="00C50FDF" w:rsidRPr="00522743" w:rsidRDefault="00C50FDF" w:rsidP="00B75117">
            <w:pPr>
              <w:pStyle w:val="NLContractText"/>
              <w:rPr>
                <w:rFonts w:ascii="Arial" w:hAnsi="Arial" w:cs="Arial"/>
                <w:b/>
                <w:sz w:val="20"/>
                <w:szCs w:val="20"/>
              </w:rPr>
            </w:pPr>
            <w:r w:rsidRPr="00522743">
              <w:rPr>
                <w:rFonts w:ascii="Arial" w:hAnsi="Arial" w:cs="Arial"/>
                <w:b/>
                <w:sz w:val="20"/>
                <w:szCs w:val="20"/>
              </w:rPr>
              <w:t>Contractor</w:t>
            </w:r>
          </w:p>
        </w:tc>
      </w:tr>
      <w:tr w:rsidR="00C50FDF" w:rsidRPr="00522743" w:rsidTr="00B75117">
        <w:trPr>
          <w:trHeight w:val="346"/>
        </w:trPr>
        <w:tc>
          <w:tcPr>
            <w:tcW w:w="4608" w:type="dxa"/>
          </w:tcPr>
          <w:p w:rsidR="00C50FDF" w:rsidRPr="00522743" w:rsidRDefault="00C50FDF" w:rsidP="00B75117">
            <w:pPr>
              <w:pStyle w:val="NLContractText"/>
              <w:rPr>
                <w:rFonts w:ascii="Arial" w:hAnsi="Arial" w:cs="Arial"/>
                <w:sz w:val="20"/>
                <w:szCs w:val="20"/>
              </w:rPr>
            </w:pPr>
            <w:r w:rsidRPr="00522743">
              <w:rPr>
                <w:rFonts w:ascii="Arial" w:hAnsi="Arial" w:cs="Arial"/>
                <w:sz w:val="20"/>
                <w:szCs w:val="20"/>
              </w:rPr>
              <w:t>By: _______________________________</w:t>
            </w:r>
          </w:p>
        </w:tc>
        <w:tc>
          <w:tcPr>
            <w:tcW w:w="4608" w:type="dxa"/>
          </w:tcPr>
          <w:p w:rsidR="00C50FDF" w:rsidRPr="00522743" w:rsidRDefault="00C50FDF" w:rsidP="00B75117">
            <w:pPr>
              <w:pStyle w:val="NLContractText"/>
              <w:rPr>
                <w:rFonts w:ascii="Arial" w:hAnsi="Arial" w:cs="Arial"/>
                <w:sz w:val="20"/>
                <w:szCs w:val="20"/>
              </w:rPr>
            </w:pPr>
            <w:r w:rsidRPr="00522743">
              <w:rPr>
                <w:rFonts w:ascii="Arial" w:hAnsi="Arial" w:cs="Arial"/>
                <w:sz w:val="20"/>
                <w:szCs w:val="20"/>
              </w:rPr>
              <w:t>By: ________________________________</w:t>
            </w:r>
          </w:p>
        </w:tc>
      </w:tr>
      <w:tr w:rsidR="00C50FDF" w:rsidRPr="00522743" w:rsidTr="00B75117">
        <w:trPr>
          <w:trHeight w:val="346"/>
        </w:trPr>
        <w:tc>
          <w:tcPr>
            <w:tcW w:w="4608" w:type="dxa"/>
          </w:tcPr>
          <w:p w:rsidR="00C50FDF" w:rsidRPr="00522743" w:rsidRDefault="00C50FDF" w:rsidP="00B75117">
            <w:pPr>
              <w:pStyle w:val="NLContractText"/>
              <w:rPr>
                <w:rFonts w:ascii="Arial" w:hAnsi="Arial" w:cs="Arial"/>
                <w:sz w:val="20"/>
                <w:szCs w:val="20"/>
              </w:rPr>
            </w:pPr>
            <w:r w:rsidRPr="00522743">
              <w:rPr>
                <w:rFonts w:ascii="Arial" w:hAnsi="Arial" w:cs="Arial"/>
                <w:sz w:val="20"/>
                <w:szCs w:val="20"/>
              </w:rPr>
              <w:t>Name: _____________________________</w:t>
            </w:r>
          </w:p>
        </w:tc>
        <w:tc>
          <w:tcPr>
            <w:tcW w:w="4608" w:type="dxa"/>
          </w:tcPr>
          <w:p w:rsidR="00C50FDF" w:rsidRPr="00522743" w:rsidRDefault="00C50FDF" w:rsidP="00B75117">
            <w:pPr>
              <w:pStyle w:val="NLContractText"/>
              <w:rPr>
                <w:rFonts w:ascii="Arial" w:hAnsi="Arial" w:cs="Arial"/>
                <w:sz w:val="20"/>
                <w:szCs w:val="20"/>
              </w:rPr>
            </w:pPr>
            <w:r w:rsidRPr="00522743">
              <w:rPr>
                <w:rFonts w:ascii="Arial" w:hAnsi="Arial" w:cs="Arial"/>
                <w:sz w:val="20"/>
                <w:szCs w:val="20"/>
              </w:rPr>
              <w:t>Name: ______________________________</w:t>
            </w:r>
          </w:p>
        </w:tc>
      </w:tr>
      <w:tr w:rsidR="00C50FDF" w:rsidRPr="00522743" w:rsidTr="00B75117">
        <w:trPr>
          <w:trHeight w:val="346"/>
        </w:trPr>
        <w:tc>
          <w:tcPr>
            <w:tcW w:w="4608" w:type="dxa"/>
          </w:tcPr>
          <w:p w:rsidR="00C50FDF" w:rsidRPr="00522743" w:rsidRDefault="00C50FDF" w:rsidP="00B75117">
            <w:pPr>
              <w:pStyle w:val="NLContractText"/>
              <w:rPr>
                <w:rFonts w:ascii="Arial" w:hAnsi="Arial" w:cs="Arial"/>
                <w:sz w:val="20"/>
                <w:szCs w:val="20"/>
              </w:rPr>
            </w:pPr>
            <w:r w:rsidRPr="00522743">
              <w:rPr>
                <w:rFonts w:ascii="Arial" w:hAnsi="Arial" w:cs="Arial"/>
                <w:sz w:val="20"/>
                <w:szCs w:val="20"/>
              </w:rPr>
              <w:t>Title: ______________________________</w:t>
            </w:r>
          </w:p>
        </w:tc>
        <w:tc>
          <w:tcPr>
            <w:tcW w:w="4608" w:type="dxa"/>
          </w:tcPr>
          <w:p w:rsidR="00C50FDF" w:rsidRPr="00522743" w:rsidRDefault="00C50FDF" w:rsidP="00B75117">
            <w:pPr>
              <w:pStyle w:val="NLContractText"/>
              <w:rPr>
                <w:rFonts w:ascii="Arial" w:hAnsi="Arial" w:cs="Arial"/>
                <w:sz w:val="20"/>
                <w:szCs w:val="20"/>
              </w:rPr>
            </w:pPr>
            <w:r w:rsidRPr="00522743">
              <w:rPr>
                <w:rFonts w:ascii="Arial" w:hAnsi="Arial" w:cs="Arial"/>
                <w:sz w:val="20"/>
                <w:szCs w:val="20"/>
              </w:rPr>
              <w:t>Title: _______________________________</w:t>
            </w:r>
          </w:p>
        </w:tc>
      </w:tr>
      <w:tr w:rsidR="00C50FDF" w:rsidRPr="00522743" w:rsidTr="00B75117">
        <w:trPr>
          <w:trHeight w:val="346"/>
        </w:trPr>
        <w:tc>
          <w:tcPr>
            <w:tcW w:w="4608" w:type="dxa"/>
          </w:tcPr>
          <w:p w:rsidR="00C50FDF" w:rsidRPr="00522743" w:rsidRDefault="00C50FDF" w:rsidP="00B75117">
            <w:pPr>
              <w:pStyle w:val="NLContractText"/>
              <w:rPr>
                <w:rFonts w:ascii="Arial" w:hAnsi="Arial" w:cs="Arial"/>
                <w:sz w:val="20"/>
                <w:szCs w:val="20"/>
              </w:rPr>
            </w:pPr>
            <w:r w:rsidRPr="00522743">
              <w:rPr>
                <w:rFonts w:ascii="Arial" w:hAnsi="Arial" w:cs="Arial"/>
                <w:sz w:val="20"/>
                <w:szCs w:val="20"/>
              </w:rPr>
              <w:t>Date: ______________________________</w:t>
            </w:r>
          </w:p>
        </w:tc>
        <w:tc>
          <w:tcPr>
            <w:tcW w:w="4608" w:type="dxa"/>
          </w:tcPr>
          <w:p w:rsidR="00C50FDF" w:rsidRPr="00522743" w:rsidRDefault="00C50FDF" w:rsidP="00B75117">
            <w:pPr>
              <w:pStyle w:val="NLContractText"/>
              <w:rPr>
                <w:rFonts w:ascii="Arial" w:hAnsi="Arial" w:cs="Arial"/>
                <w:sz w:val="20"/>
                <w:szCs w:val="20"/>
              </w:rPr>
            </w:pPr>
            <w:r w:rsidRPr="00522743">
              <w:rPr>
                <w:rFonts w:ascii="Arial" w:hAnsi="Arial" w:cs="Arial"/>
                <w:sz w:val="20"/>
                <w:szCs w:val="20"/>
              </w:rPr>
              <w:t>Date: _______________________________</w:t>
            </w:r>
          </w:p>
        </w:tc>
      </w:tr>
    </w:tbl>
    <w:p w:rsidR="00C50FDF" w:rsidRPr="00522743" w:rsidRDefault="00C50FDF" w:rsidP="00C50FDF">
      <w:pPr>
        <w:rPr>
          <w:rFonts w:ascii="Arial" w:hAnsi="Arial" w:cs="Arial"/>
          <w:b/>
          <w:bCs/>
          <w:sz w:val="20"/>
          <w:szCs w:val="20"/>
        </w:rPr>
      </w:pPr>
    </w:p>
    <w:p w:rsidR="00C50FDF" w:rsidRPr="00522743" w:rsidRDefault="00C50FDF" w:rsidP="00C50FDF">
      <w:pPr>
        <w:jc w:val="both"/>
        <w:rPr>
          <w:rFonts w:ascii="Arial" w:hAnsi="Arial" w:cs="Arial"/>
          <w:b/>
          <w:sz w:val="20"/>
          <w:szCs w:val="20"/>
        </w:rPr>
      </w:pPr>
      <w:r w:rsidRPr="00522743">
        <w:rPr>
          <w:rFonts w:ascii="Arial" w:hAnsi="Arial" w:cs="Arial"/>
          <w:b/>
          <w:sz w:val="20"/>
          <w:szCs w:val="20"/>
          <w:u w:val="single"/>
        </w:rPr>
        <w:t>Chief Information Officer</w:t>
      </w:r>
      <w:r w:rsidRPr="00522743">
        <w:rPr>
          <w:rFonts w:ascii="Arial" w:hAnsi="Arial" w:cs="Arial"/>
          <w:b/>
          <w:sz w:val="20"/>
          <w:szCs w:val="20"/>
        </w:rPr>
        <w:t xml:space="preserve"> </w:t>
      </w:r>
      <w:proofErr w:type="gramStart"/>
      <w:r w:rsidRPr="00522743">
        <w:rPr>
          <w:rFonts w:ascii="Arial" w:hAnsi="Arial" w:cs="Arial"/>
          <w:b/>
          <w:sz w:val="20"/>
          <w:szCs w:val="20"/>
        </w:rPr>
        <w:t>approval</w:t>
      </w:r>
      <w:proofErr w:type="gramEnd"/>
      <w:r w:rsidRPr="00522743">
        <w:rPr>
          <w:rFonts w:ascii="Arial" w:hAnsi="Arial" w:cs="Arial"/>
          <w:b/>
          <w:sz w:val="20"/>
          <w:szCs w:val="20"/>
        </w:rPr>
        <w:t xml:space="preserve"> is required of any University of Maine System information technology service engagements. </w:t>
      </w:r>
    </w:p>
    <w:p w:rsidR="00C50FDF" w:rsidRPr="00522743" w:rsidRDefault="00C50FDF" w:rsidP="00C50FDF">
      <w:pPr>
        <w:jc w:val="both"/>
        <w:rPr>
          <w:rFonts w:ascii="Arial" w:hAnsi="Arial" w:cs="Arial"/>
          <w:sz w:val="20"/>
          <w:szCs w:val="20"/>
        </w:rPr>
      </w:pPr>
      <w:r w:rsidRPr="00522743">
        <w:rPr>
          <w:rFonts w:ascii="Arial" w:hAnsi="Arial" w:cs="Arial"/>
          <w:sz w:val="20"/>
          <w:szCs w:val="20"/>
        </w:rPr>
        <w:t>BY: ________________________________</w:t>
      </w:r>
      <w:r w:rsidRPr="00522743">
        <w:rPr>
          <w:rFonts w:ascii="Arial" w:hAnsi="Arial" w:cs="Arial"/>
          <w:sz w:val="20"/>
          <w:szCs w:val="20"/>
        </w:rPr>
        <w:tab/>
      </w:r>
    </w:p>
    <w:p w:rsidR="00C50FDF" w:rsidRPr="00522743" w:rsidRDefault="00C50FDF" w:rsidP="00C50FDF">
      <w:pPr>
        <w:jc w:val="both"/>
        <w:rPr>
          <w:rFonts w:ascii="Arial" w:hAnsi="Arial" w:cs="Arial"/>
          <w:sz w:val="20"/>
          <w:szCs w:val="20"/>
          <w:u w:val="single"/>
        </w:rPr>
      </w:pPr>
      <w:r w:rsidRPr="00522743">
        <w:rPr>
          <w:rFonts w:ascii="Arial" w:hAnsi="Arial" w:cs="Arial"/>
          <w:sz w:val="20"/>
          <w:szCs w:val="20"/>
        </w:rPr>
        <w:t>Title:  ______________________________</w:t>
      </w:r>
      <w:r w:rsidRPr="00522743">
        <w:rPr>
          <w:rFonts w:ascii="Arial" w:hAnsi="Arial" w:cs="Arial"/>
          <w:sz w:val="20"/>
          <w:szCs w:val="20"/>
        </w:rPr>
        <w:tab/>
      </w:r>
      <w:r w:rsidRPr="00522743">
        <w:rPr>
          <w:rFonts w:ascii="Arial" w:hAnsi="Arial" w:cs="Arial"/>
          <w:sz w:val="20"/>
          <w:szCs w:val="20"/>
        </w:rPr>
        <w:tab/>
      </w:r>
      <w:r w:rsidRPr="00522743">
        <w:rPr>
          <w:rFonts w:ascii="Arial" w:hAnsi="Arial" w:cs="Arial"/>
          <w:sz w:val="20"/>
          <w:szCs w:val="20"/>
        </w:rPr>
        <w:tab/>
      </w:r>
    </w:p>
    <w:p w:rsidR="00C50FDF" w:rsidRDefault="00C50FDF" w:rsidP="00C50FDF">
      <w:pPr>
        <w:rPr>
          <w:rFonts w:ascii="Arial" w:hAnsi="Arial" w:cs="Arial"/>
          <w:sz w:val="20"/>
          <w:szCs w:val="20"/>
        </w:rPr>
      </w:pPr>
      <w:r w:rsidRPr="00522743">
        <w:rPr>
          <w:rFonts w:ascii="Arial" w:hAnsi="Arial" w:cs="Arial"/>
          <w:sz w:val="20"/>
          <w:szCs w:val="20"/>
        </w:rPr>
        <w:t xml:space="preserve">         </w:t>
      </w:r>
      <w:r w:rsidRPr="0044789F">
        <w:rPr>
          <w:rFonts w:ascii="Arial" w:hAnsi="Arial" w:cs="Arial"/>
          <w:sz w:val="20"/>
          <w:szCs w:val="20"/>
        </w:rPr>
        <w:t xml:space="preserve">Chief </w:t>
      </w:r>
      <w:r>
        <w:rPr>
          <w:rFonts w:ascii="Arial" w:hAnsi="Arial" w:cs="Arial"/>
          <w:sz w:val="20"/>
          <w:szCs w:val="20"/>
        </w:rPr>
        <w:t>Information</w:t>
      </w:r>
      <w:r w:rsidRPr="0044789F">
        <w:rPr>
          <w:rFonts w:ascii="Arial" w:hAnsi="Arial" w:cs="Arial"/>
          <w:sz w:val="20"/>
          <w:szCs w:val="20"/>
        </w:rPr>
        <w:t xml:space="preserve"> Officer or designee</w:t>
      </w:r>
      <w:r>
        <w:rPr>
          <w:rFonts w:ascii="Arial" w:hAnsi="Arial" w:cs="Arial"/>
          <w:sz w:val="20"/>
          <w:szCs w:val="20"/>
        </w:rPr>
        <w:tab/>
      </w:r>
      <w:r>
        <w:rPr>
          <w:rFonts w:ascii="Arial" w:hAnsi="Arial" w:cs="Arial"/>
          <w:sz w:val="20"/>
          <w:szCs w:val="20"/>
        </w:rPr>
        <w:tab/>
        <w:t xml:space="preserve">      </w:t>
      </w:r>
      <w:r w:rsidRPr="00727D15">
        <w:rPr>
          <w:rFonts w:ascii="Arial" w:hAnsi="Arial" w:cs="Arial"/>
          <w:sz w:val="20"/>
          <w:szCs w:val="20"/>
        </w:rPr>
        <w:t>Date:</w:t>
      </w:r>
      <w:r>
        <w:rPr>
          <w:rFonts w:ascii="Arial" w:hAnsi="Arial" w:cs="Arial"/>
          <w:sz w:val="20"/>
          <w:szCs w:val="20"/>
        </w:rPr>
        <w:t xml:space="preserve">  ________________________</w:t>
      </w:r>
    </w:p>
    <w:p w:rsidR="00C50FDF" w:rsidRPr="0057726C" w:rsidRDefault="00C50FDF" w:rsidP="00C50FDF">
      <w:pPr>
        <w:pStyle w:val="Heading3"/>
        <w:rPr>
          <w:rFonts w:ascii="Arial" w:hAnsi="Arial" w:cs="Arial"/>
          <w:b/>
          <w:color w:val="1F4E79" w:themeColor="accent1" w:themeShade="80"/>
          <w:sz w:val="28"/>
          <w:szCs w:val="28"/>
        </w:rPr>
      </w:pPr>
      <w:bookmarkStart w:id="10" w:name="_Toc1728585"/>
      <w:bookmarkStart w:id="11" w:name="_Toc11843606"/>
      <w:bookmarkStart w:id="12" w:name="_Toc31181216"/>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bookmarkEnd w:id="12"/>
    </w:p>
    <w:p w:rsidR="00C50FDF" w:rsidRDefault="00C50FDF" w:rsidP="00C50FDF">
      <w:pPr>
        <w:pStyle w:val="Default"/>
        <w:jc w:val="both"/>
        <w:rPr>
          <w:color w:val="auto"/>
          <w:sz w:val="20"/>
          <w:szCs w:val="20"/>
        </w:rPr>
      </w:pPr>
    </w:p>
    <w:p w:rsidR="00C50FDF" w:rsidRDefault="00C50FDF" w:rsidP="00C50FDF">
      <w:pPr>
        <w:pStyle w:val="BodyText"/>
        <w:spacing w:line="240" w:lineRule="auto"/>
        <w:rPr>
          <w:rFonts w:ascii="Arial" w:hAnsi="Arial" w:cs="Arial"/>
          <w:bCs/>
          <w:i/>
          <w:sz w:val="20"/>
          <w:szCs w:val="20"/>
        </w:rPr>
      </w:pPr>
      <w:r w:rsidRPr="006F1CB5">
        <w:rPr>
          <w:rFonts w:ascii="Arial" w:hAnsi="Arial" w:cs="Arial"/>
          <w:bCs/>
          <w:i/>
          <w:sz w:val="20"/>
          <w:szCs w:val="20"/>
        </w:rPr>
        <w:t xml:space="preserve">This portion of the RFP contains special terms and conditions which will govern the resulting agreement, many of which </w:t>
      </w:r>
      <w:proofErr w:type="gramStart"/>
      <w:r w:rsidRPr="006F1CB5">
        <w:rPr>
          <w:rFonts w:ascii="Arial" w:hAnsi="Arial" w:cs="Arial"/>
          <w:bCs/>
          <w:i/>
          <w:sz w:val="20"/>
          <w:szCs w:val="20"/>
        </w:rPr>
        <w:t>are stated</w:t>
      </w:r>
      <w:proofErr w:type="gramEnd"/>
      <w:r w:rsidRPr="006F1CB5">
        <w:rPr>
          <w:rFonts w:ascii="Arial" w:hAnsi="Arial" w:cs="Arial"/>
          <w:bCs/>
          <w:i/>
          <w:sz w:val="20"/>
          <w:szCs w:val="20"/>
        </w:rPr>
        <w:t xml:space="preserve"> in Section 1.2 of the RFP</w:t>
      </w:r>
      <w:r>
        <w:rPr>
          <w:rFonts w:ascii="Arial" w:hAnsi="Arial" w:cs="Arial"/>
          <w:bCs/>
          <w:i/>
          <w:sz w:val="20"/>
          <w:szCs w:val="20"/>
        </w:rPr>
        <w:t>, with more detail in Appendix D</w:t>
      </w:r>
      <w:r w:rsidRPr="006F1CB5">
        <w:rPr>
          <w:rFonts w:ascii="Arial" w:hAnsi="Arial" w:cs="Arial"/>
          <w:bCs/>
          <w:i/>
          <w:sz w:val="20"/>
          <w:szCs w:val="20"/>
        </w:rPr>
        <w:t xml:space="preserve">.  Please indicate your acceptance for each special term by checking the “Agreed” box and initialing.  </w:t>
      </w:r>
    </w:p>
    <w:p w:rsidR="00C50FDF" w:rsidRPr="006F1CB5" w:rsidRDefault="00C50FDF" w:rsidP="00C50FDF">
      <w:pPr>
        <w:pStyle w:val="BodyText"/>
        <w:spacing w:line="240" w:lineRule="auto"/>
        <w:rPr>
          <w:rFonts w:ascii="Arial" w:hAnsi="Arial" w:cs="Arial"/>
          <w:i/>
          <w:iCs/>
          <w:sz w:val="20"/>
          <w:szCs w:val="20"/>
        </w:rPr>
      </w:pPr>
      <w:r w:rsidRPr="006F1CB5">
        <w:rPr>
          <w:rFonts w:ascii="Arial" w:hAnsi="Arial" w:cs="Arial"/>
          <w:bCs/>
          <w:i/>
          <w:sz w:val="20"/>
          <w:szCs w:val="20"/>
        </w:rPr>
        <w:t xml:space="preserve">Should you take exception to any of these special terms and conditions you are required to note your exception directly below each of the </w:t>
      </w:r>
      <w:r w:rsidRPr="006F1CB5">
        <w:rPr>
          <w:rFonts w:ascii="Arial" w:hAnsi="Arial" w:cs="Arial"/>
          <w:i/>
          <w:iCs/>
          <w:sz w:val="20"/>
          <w:szCs w:val="20"/>
        </w:rPr>
        <w:t>respective terms in question.  It should be noted that any exceptions may result in the disqualification of your proposal,</w:t>
      </w:r>
      <w:r w:rsidRPr="006F1CB5">
        <w:rPr>
          <w:rFonts w:ascii="Arial" w:hAnsi="Arial" w:cs="Arial"/>
          <w:i/>
          <w:sz w:val="20"/>
          <w:szCs w:val="20"/>
        </w:rPr>
        <w:t xml:space="preserve"> lack of providing the required response or indicating terms will be negotiated post award will result in a zero (0) score for the Master Agreement evaluation criteria in Section 2.1.1.</w:t>
      </w:r>
    </w:p>
    <w:p w:rsidR="00C50FDF" w:rsidRPr="00A36676" w:rsidRDefault="00C50FDF" w:rsidP="00C50FDF">
      <w:pPr>
        <w:pStyle w:val="Default"/>
        <w:ind w:left="360"/>
        <w:jc w:val="both"/>
        <w:rPr>
          <w:color w:val="auto"/>
          <w:sz w:val="20"/>
          <w:szCs w:val="20"/>
        </w:rPr>
      </w:pPr>
    </w:p>
    <w:p w:rsidR="00C50FDF" w:rsidRPr="00A16602" w:rsidRDefault="00C50FDF" w:rsidP="00C50FDF">
      <w:pPr>
        <w:pStyle w:val="BodyText"/>
        <w:numPr>
          <w:ilvl w:val="1"/>
          <w:numId w:val="41"/>
        </w:numPr>
        <w:autoSpaceDE w:val="0"/>
        <w:autoSpaceDN w:val="0"/>
        <w:adjustRightInd w:val="0"/>
        <w:spacing w:after="0" w:line="240" w:lineRule="auto"/>
        <w:rPr>
          <w:rFonts w:ascii="Arial" w:hAnsi="Arial" w:cs="Arial"/>
          <w:b/>
        </w:rPr>
      </w:pPr>
      <w:r w:rsidRPr="00A16602">
        <w:rPr>
          <w:rFonts w:ascii="Arial" w:hAnsi="Arial" w:cs="Arial"/>
          <w:b/>
          <w:sz w:val="20"/>
          <w:szCs w:val="20"/>
        </w:rPr>
        <w:t>Terms and Conditions of Agreement</w:t>
      </w:r>
    </w:p>
    <w:p w:rsidR="00C50FDF" w:rsidRPr="00A16602" w:rsidRDefault="00C50FDF" w:rsidP="00C50FDF">
      <w:pPr>
        <w:tabs>
          <w:tab w:val="left" w:pos="4320"/>
        </w:tabs>
        <w:spacing w:after="120"/>
        <w:ind w:left="547"/>
        <w:rPr>
          <w:rFonts w:ascii="Arial" w:hAnsi="Arial" w:cs="Arial"/>
          <w:sz w:val="20"/>
          <w:szCs w:val="20"/>
        </w:rPr>
      </w:pPr>
      <w:r w:rsidRPr="00A16602">
        <w:rPr>
          <w:rFonts w:ascii="Arial" w:hAnsi="Arial" w:cs="Arial"/>
          <w:sz w:val="20"/>
          <w:szCs w:val="20"/>
        </w:rPr>
        <w:t>As a result</w:t>
      </w:r>
      <w:r>
        <w:rPr>
          <w:rFonts w:ascii="Arial" w:hAnsi="Arial" w:cs="Arial"/>
          <w:sz w:val="20"/>
          <w:szCs w:val="20"/>
        </w:rPr>
        <w:t>,</w:t>
      </w:r>
      <w:r w:rsidRPr="00A16602">
        <w:rPr>
          <w:rFonts w:ascii="Arial" w:hAnsi="Arial" w:cs="Arial"/>
          <w:sz w:val="20"/>
          <w:szCs w:val="20"/>
        </w:rPr>
        <w:t xml:space="preserve"> of this RFP process, it is our expectation that an Agreement </w:t>
      </w:r>
      <w:proofErr w:type="gramStart"/>
      <w:r w:rsidRPr="00A16602">
        <w:rPr>
          <w:rFonts w:ascii="Arial" w:hAnsi="Arial" w:cs="Arial"/>
          <w:sz w:val="20"/>
          <w:szCs w:val="20"/>
        </w:rPr>
        <w:t>will be established</w:t>
      </w:r>
      <w:proofErr w:type="gramEnd"/>
      <w:r w:rsidRPr="00A16602">
        <w:rPr>
          <w:rFonts w:ascii="Arial" w:hAnsi="Arial" w:cs="Arial"/>
          <w:sz w:val="20"/>
          <w:szCs w:val="20"/>
        </w:rPr>
        <w:t xml:space="preserve"> between University and one or more of the </w:t>
      </w:r>
      <w:r>
        <w:rPr>
          <w:rFonts w:ascii="Arial" w:hAnsi="Arial" w:cs="Arial"/>
          <w:sz w:val="20"/>
          <w:szCs w:val="20"/>
        </w:rPr>
        <w:t>Contractors</w:t>
      </w:r>
      <w:r w:rsidRPr="00A16602">
        <w:rPr>
          <w:rFonts w:ascii="Arial" w:hAnsi="Arial" w:cs="Arial"/>
          <w:sz w:val="20"/>
          <w:szCs w:val="20"/>
        </w:rPr>
        <w:t>.  The Agreement will incorporate the relevant terms and con</w:t>
      </w:r>
      <w:r>
        <w:rPr>
          <w:rFonts w:ascii="Arial" w:hAnsi="Arial" w:cs="Arial"/>
          <w:sz w:val="20"/>
          <w:szCs w:val="20"/>
        </w:rPr>
        <w:t>ditions of this RFP and Contractor</w:t>
      </w:r>
      <w:r w:rsidRPr="00A16602">
        <w:rPr>
          <w:rFonts w:ascii="Arial" w:hAnsi="Arial" w:cs="Arial"/>
          <w:sz w:val="20"/>
          <w:szCs w:val="20"/>
        </w:rPr>
        <w:t>’s proposal</w:t>
      </w:r>
      <w:r>
        <w:rPr>
          <w:rFonts w:ascii="Arial" w:hAnsi="Arial" w:cs="Arial"/>
          <w:sz w:val="20"/>
          <w:szCs w:val="20"/>
        </w:rPr>
        <w:t xml:space="preserve"> (scope of work, pricing, service level agreement, warranty, implementation plan)</w:t>
      </w:r>
      <w:r w:rsidRPr="00A16602">
        <w:rPr>
          <w:rFonts w:ascii="Arial" w:hAnsi="Arial" w:cs="Arial"/>
          <w:sz w:val="20"/>
          <w:szCs w:val="20"/>
        </w:rPr>
        <w:t>.</w:t>
      </w:r>
    </w:p>
    <w:p w:rsidR="00C50FDF" w:rsidRPr="00A16602" w:rsidRDefault="00C50FDF" w:rsidP="00C50FDF">
      <w:pPr>
        <w:spacing w:after="120"/>
        <w:ind w:left="547"/>
        <w:rPr>
          <w:rFonts w:ascii="Arial" w:hAnsi="Arial" w:cs="Arial"/>
          <w:sz w:val="20"/>
          <w:szCs w:val="20"/>
        </w:rPr>
      </w:pPr>
      <w:r w:rsidRPr="00A16602">
        <w:rPr>
          <w:rFonts w:ascii="Arial" w:hAnsi="Arial" w:cs="Arial"/>
          <w:sz w:val="20"/>
          <w:szCs w:val="20"/>
        </w:rPr>
        <w:t>Upo</w:t>
      </w:r>
      <w:r>
        <w:rPr>
          <w:rFonts w:ascii="Arial" w:hAnsi="Arial" w:cs="Arial"/>
          <w:sz w:val="20"/>
          <w:szCs w:val="20"/>
        </w:rPr>
        <w:t>n award each successful Agreement or will sign a</w:t>
      </w:r>
      <w:r w:rsidRPr="00A16602">
        <w:rPr>
          <w:rFonts w:ascii="Arial" w:hAnsi="Arial" w:cs="Arial"/>
          <w:sz w:val="20"/>
          <w:szCs w:val="20"/>
        </w:rPr>
        <w:t xml:space="preserve"> </w:t>
      </w:r>
      <w:r>
        <w:rPr>
          <w:rFonts w:ascii="Arial" w:hAnsi="Arial" w:cs="Arial"/>
          <w:sz w:val="20"/>
          <w:szCs w:val="20"/>
        </w:rPr>
        <w:t xml:space="preserve">Master </w:t>
      </w:r>
      <w:r w:rsidRPr="00A16602">
        <w:rPr>
          <w:rFonts w:ascii="Arial" w:hAnsi="Arial" w:cs="Arial"/>
          <w:sz w:val="20"/>
          <w:szCs w:val="20"/>
        </w:rPr>
        <w:t xml:space="preserve">Agreement </w:t>
      </w:r>
      <w:r>
        <w:rPr>
          <w:rFonts w:ascii="Arial" w:hAnsi="Arial" w:cs="Arial"/>
          <w:sz w:val="20"/>
          <w:szCs w:val="20"/>
        </w:rPr>
        <w:t xml:space="preserve">(Appendix D) </w:t>
      </w:r>
      <w:r w:rsidRPr="00A16602">
        <w:rPr>
          <w:rFonts w:ascii="Arial" w:hAnsi="Arial" w:cs="Arial"/>
          <w:sz w:val="20"/>
          <w:szCs w:val="20"/>
        </w:rPr>
        <w:t>with the University to sell goods and/or services.  The Agreement will incorporate all the terms and conditions, pricing, specifications, and requirements of the RFP.</w:t>
      </w:r>
    </w:p>
    <w:p w:rsidR="00C50FDF" w:rsidRPr="00A16602" w:rsidRDefault="00C50FDF" w:rsidP="00C50FDF">
      <w:pPr>
        <w:spacing w:after="200"/>
        <w:ind w:left="547"/>
        <w:rPr>
          <w:rFonts w:ascii="Arial" w:hAnsi="Arial" w:cs="Arial"/>
          <w:b/>
          <w:sz w:val="20"/>
          <w:szCs w:val="20"/>
        </w:rPr>
      </w:pPr>
      <w:r w:rsidRPr="00A16602">
        <w:rPr>
          <w:rFonts w:ascii="Arial" w:hAnsi="Arial" w:cs="Arial"/>
          <w:b/>
          <w:sz w:val="20"/>
          <w:szCs w:val="20"/>
          <w:u w:val="single"/>
        </w:rPr>
        <w:t xml:space="preserve">No representation </w:t>
      </w:r>
      <w:proofErr w:type="gramStart"/>
      <w:r w:rsidRPr="00A16602">
        <w:rPr>
          <w:rFonts w:ascii="Arial" w:hAnsi="Arial" w:cs="Arial"/>
          <w:b/>
          <w:sz w:val="20"/>
          <w:szCs w:val="20"/>
          <w:u w:val="single"/>
        </w:rPr>
        <w:t>is made</w:t>
      </w:r>
      <w:proofErr w:type="gramEnd"/>
      <w:r w:rsidRPr="00A16602">
        <w:rPr>
          <w:rFonts w:ascii="Arial" w:hAnsi="Arial" w:cs="Arial"/>
          <w:b/>
          <w:sz w:val="20"/>
          <w:szCs w:val="20"/>
          <w:u w:val="single"/>
        </w:rPr>
        <w:t xml:space="preserve"> that any quantities will be purchased or that services will be utilized.</w:t>
      </w:r>
    </w:p>
    <w:p w:rsidR="00C50FDF" w:rsidRPr="00A16602" w:rsidRDefault="00C50FDF" w:rsidP="00C50FDF">
      <w:pPr>
        <w:pStyle w:val="BodyText"/>
        <w:spacing w:line="240" w:lineRule="auto"/>
        <w:ind w:left="547"/>
        <w:rPr>
          <w:rFonts w:ascii="Arial" w:hAnsi="Arial" w:cs="Arial"/>
          <w:b/>
          <w:sz w:val="20"/>
          <w:szCs w:val="20"/>
        </w:rPr>
      </w:pPr>
      <w:r w:rsidRPr="00A16602">
        <w:rPr>
          <w:rFonts w:ascii="Arial" w:hAnsi="Arial" w:cs="Arial"/>
          <w:b/>
          <w:sz w:val="20"/>
          <w:szCs w:val="20"/>
        </w:rPr>
        <w:fldChar w:fldCharType="begin">
          <w:ffData>
            <w:name w:val="Check1"/>
            <w:enabled/>
            <w:calcOnExit w:val="0"/>
            <w:checkBox>
              <w:sizeAuto/>
              <w:default w:val="0"/>
            </w:checkBox>
          </w:ffData>
        </w:fldChar>
      </w:r>
      <w:r w:rsidRPr="00A16602">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A16602">
        <w:rPr>
          <w:rFonts w:ascii="Arial" w:hAnsi="Arial" w:cs="Arial"/>
          <w:b/>
          <w:sz w:val="20"/>
          <w:szCs w:val="20"/>
        </w:rPr>
        <w:fldChar w:fldCharType="end"/>
      </w:r>
      <w:r w:rsidRPr="00A16602">
        <w:rPr>
          <w:rFonts w:ascii="Arial" w:hAnsi="Arial" w:cs="Arial"/>
          <w:b/>
          <w:sz w:val="20"/>
          <w:szCs w:val="20"/>
        </w:rPr>
        <w:tab/>
        <w:t>Agreed</w:t>
      </w:r>
      <w:r w:rsidRPr="00A16602">
        <w:rPr>
          <w:rFonts w:ascii="Arial" w:hAnsi="Arial" w:cs="Arial"/>
          <w:b/>
          <w:sz w:val="20"/>
          <w:szCs w:val="20"/>
        </w:rPr>
        <w:tab/>
        <w:t>___________</w:t>
      </w:r>
    </w:p>
    <w:p w:rsidR="00C50FDF" w:rsidRDefault="00C50FDF" w:rsidP="00C50FDF">
      <w:pPr>
        <w:pStyle w:val="BodyText"/>
        <w:spacing w:line="240" w:lineRule="auto"/>
        <w:ind w:left="187"/>
        <w:rPr>
          <w:rFonts w:ascii="Arial" w:hAnsi="Arial" w:cs="Arial"/>
          <w:b/>
          <w:sz w:val="20"/>
          <w:szCs w:val="20"/>
        </w:rPr>
      </w:pPr>
      <w:r w:rsidRPr="00A16602">
        <w:rPr>
          <w:rFonts w:ascii="Arial" w:hAnsi="Arial" w:cs="Arial"/>
          <w:b/>
          <w:sz w:val="20"/>
          <w:szCs w:val="20"/>
        </w:rPr>
        <w:tab/>
      </w:r>
      <w:r w:rsidRPr="00A16602">
        <w:rPr>
          <w:rFonts w:ascii="Arial" w:hAnsi="Arial" w:cs="Arial"/>
          <w:b/>
          <w:sz w:val="20"/>
          <w:szCs w:val="20"/>
        </w:rPr>
        <w:tab/>
      </w:r>
      <w:r w:rsidRPr="00A16602">
        <w:rPr>
          <w:rFonts w:ascii="Arial" w:hAnsi="Arial" w:cs="Arial"/>
          <w:b/>
          <w:sz w:val="20"/>
          <w:szCs w:val="20"/>
        </w:rPr>
        <w:tab/>
        <w:t>Initial</w:t>
      </w:r>
    </w:p>
    <w:p w:rsidR="00C50FDF" w:rsidRPr="00F45226" w:rsidRDefault="00C50FDF" w:rsidP="00C50FDF">
      <w:pPr>
        <w:pStyle w:val="BodyText"/>
        <w:spacing w:line="240" w:lineRule="auto"/>
        <w:ind w:left="540"/>
        <w:rPr>
          <w:rFonts w:ascii="Arial" w:hAnsi="Arial" w:cs="Arial"/>
          <w:b/>
          <w:sz w:val="20"/>
          <w:szCs w:val="20"/>
        </w:rPr>
      </w:pPr>
    </w:p>
    <w:p w:rsidR="00C50FDF" w:rsidRPr="0022652A" w:rsidRDefault="00C50FDF" w:rsidP="00C50FDF">
      <w:pPr>
        <w:pStyle w:val="BodyText"/>
        <w:numPr>
          <w:ilvl w:val="1"/>
          <w:numId w:val="41"/>
        </w:numPr>
        <w:autoSpaceDE w:val="0"/>
        <w:autoSpaceDN w:val="0"/>
        <w:adjustRightInd w:val="0"/>
        <w:spacing w:line="240" w:lineRule="auto"/>
        <w:rPr>
          <w:rFonts w:ascii="Arial" w:hAnsi="Arial" w:cs="Arial"/>
          <w:b/>
          <w:color w:val="0000FF"/>
          <w:szCs w:val="20"/>
        </w:rPr>
      </w:pPr>
      <w:r w:rsidRPr="00F45226">
        <w:rPr>
          <w:rFonts w:ascii="Arial" w:hAnsi="Arial" w:cs="Arial"/>
          <w:b/>
          <w:szCs w:val="20"/>
        </w:rPr>
        <w:t>Agree to term other than what is specified or automatic renewals for term(s) greater than month-to-month.</w:t>
      </w:r>
    </w:p>
    <w:p w:rsidR="00C50FDF" w:rsidRPr="00DB1194" w:rsidRDefault="00C50FDF" w:rsidP="00C50FDF">
      <w:pPr>
        <w:pStyle w:val="BodyText"/>
        <w:autoSpaceDE w:val="0"/>
        <w:autoSpaceDN w:val="0"/>
        <w:adjustRightInd w:val="0"/>
        <w:spacing w:after="0" w:line="240" w:lineRule="auto"/>
        <w:ind w:left="504"/>
        <w:rPr>
          <w:rFonts w:ascii="Arial" w:hAnsi="Arial" w:cs="Arial"/>
          <w:b/>
          <w:sz w:val="20"/>
          <w:szCs w:val="20"/>
          <w:u w:val="single"/>
        </w:rPr>
      </w:pPr>
      <w:r>
        <w:rPr>
          <w:rFonts w:ascii="Arial" w:hAnsi="Arial" w:cs="Arial"/>
          <w:b/>
          <w:sz w:val="20"/>
          <w:szCs w:val="20"/>
          <w:u w:val="single"/>
        </w:rPr>
        <w:t xml:space="preserve">Appendix D - </w:t>
      </w:r>
      <w:r w:rsidRPr="00DB1194">
        <w:rPr>
          <w:rFonts w:ascii="Arial" w:hAnsi="Arial" w:cs="Arial"/>
          <w:b/>
          <w:sz w:val="20"/>
          <w:szCs w:val="20"/>
          <w:u w:val="single"/>
        </w:rPr>
        <w:t>2. Term</w:t>
      </w:r>
    </w:p>
    <w:p w:rsidR="00C50FDF" w:rsidRPr="00F45226" w:rsidRDefault="00C50FDF" w:rsidP="00C50FDF">
      <w:pPr>
        <w:pStyle w:val="BodyText"/>
        <w:autoSpaceDE w:val="0"/>
        <w:autoSpaceDN w:val="0"/>
        <w:adjustRightInd w:val="0"/>
        <w:spacing w:after="0" w:line="240" w:lineRule="auto"/>
        <w:ind w:left="504"/>
        <w:rPr>
          <w:rFonts w:ascii="Arial" w:hAnsi="Arial" w:cs="Arial"/>
          <w:sz w:val="20"/>
          <w:szCs w:val="20"/>
        </w:rPr>
      </w:pPr>
      <w:r w:rsidRPr="00F45226">
        <w:rPr>
          <w:rFonts w:ascii="Arial" w:hAnsi="Arial" w:cs="Arial"/>
          <w:sz w:val="20"/>
          <w:szCs w:val="20"/>
        </w:rPr>
        <w:t>The Agreement term will be for five (5) years with the option of four (4) one-year renewals.  Exercise of any renewal option will require parities’ mutual written agreement.</w:t>
      </w:r>
    </w:p>
    <w:p w:rsidR="00C50FDF" w:rsidRPr="00F45226" w:rsidRDefault="00C50FDF" w:rsidP="00C50FDF">
      <w:pPr>
        <w:pStyle w:val="BodyText"/>
        <w:autoSpaceDE w:val="0"/>
        <w:autoSpaceDN w:val="0"/>
        <w:adjustRightInd w:val="0"/>
        <w:spacing w:after="0" w:line="240" w:lineRule="auto"/>
        <w:ind w:left="504"/>
        <w:rPr>
          <w:rFonts w:ascii="Arial" w:hAnsi="Arial" w:cs="Arial"/>
          <w:b/>
          <w:sz w:val="20"/>
          <w:szCs w:val="20"/>
        </w:rPr>
      </w:pPr>
    </w:p>
    <w:p w:rsidR="00C50FDF" w:rsidRPr="00F45226" w:rsidRDefault="00C50FDF" w:rsidP="00C50FDF">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C50FDF" w:rsidRDefault="00C50FDF" w:rsidP="00C50FDF">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rsidR="00C50FDF" w:rsidRPr="00F45226" w:rsidRDefault="00C50FDF" w:rsidP="00C50FDF">
      <w:pPr>
        <w:pStyle w:val="BodyText"/>
        <w:spacing w:line="240" w:lineRule="auto"/>
        <w:ind w:left="504"/>
        <w:rPr>
          <w:rFonts w:ascii="Arial" w:hAnsi="Arial" w:cs="Arial"/>
          <w:b/>
          <w:sz w:val="20"/>
          <w:szCs w:val="20"/>
        </w:rPr>
      </w:pPr>
    </w:p>
    <w:p w:rsidR="00C50FDF" w:rsidRDefault="00C50FDF" w:rsidP="00C50FDF">
      <w:pPr>
        <w:pStyle w:val="BodyText"/>
        <w:numPr>
          <w:ilvl w:val="1"/>
          <w:numId w:val="41"/>
        </w:numPr>
        <w:autoSpaceDE w:val="0"/>
        <w:autoSpaceDN w:val="0"/>
        <w:adjustRightInd w:val="0"/>
        <w:spacing w:after="0" w:line="240" w:lineRule="auto"/>
        <w:rPr>
          <w:rFonts w:ascii="Arial" w:hAnsi="Arial" w:cs="Arial"/>
          <w:b/>
          <w:szCs w:val="20"/>
        </w:rPr>
      </w:pPr>
      <w:r w:rsidRPr="00C004E1">
        <w:rPr>
          <w:rFonts w:ascii="Arial" w:hAnsi="Arial" w:cs="Arial"/>
          <w:b/>
          <w:szCs w:val="20"/>
        </w:rPr>
        <w:t>Ag</w:t>
      </w:r>
      <w:r>
        <w:rPr>
          <w:rFonts w:ascii="Arial" w:hAnsi="Arial" w:cs="Arial"/>
          <w:b/>
          <w:szCs w:val="20"/>
        </w:rPr>
        <w:t xml:space="preserve">ree to termination language other than what </w:t>
      </w:r>
      <w:proofErr w:type="gramStart"/>
      <w:r>
        <w:rPr>
          <w:rFonts w:ascii="Arial" w:hAnsi="Arial" w:cs="Arial"/>
          <w:b/>
          <w:szCs w:val="20"/>
        </w:rPr>
        <w:t>is provided</w:t>
      </w:r>
      <w:proofErr w:type="gramEnd"/>
      <w:r>
        <w:rPr>
          <w:rFonts w:ascii="Arial" w:hAnsi="Arial" w:cs="Arial"/>
          <w:b/>
          <w:szCs w:val="20"/>
        </w:rPr>
        <w:t xml:space="preserve"> in Appendix D, Section 4, 5, and 6.</w:t>
      </w:r>
    </w:p>
    <w:p w:rsidR="00C50FDF" w:rsidRDefault="00C50FDF" w:rsidP="00C50FDF">
      <w:pPr>
        <w:pStyle w:val="ListParagraph"/>
        <w:spacing w:after="0" w:line="240" w:lineRule="auto"/>
        <w:ind w:left="504"/>
        <w:jc w:val="both"/>
        <w:rPr>
          <w:rFonts w:ascii="Arial" w:hAnsi="Arial" w:cs="Arial"/>
          <w:color w:val="222222"/>
          <w:sz w:val="20"/>
          <w:szCs w:val="20"/>
          <w:shd w:val="clear" w:color="auto" w:fill="FFFFFF"/>
        </w:rPr>
      </w:pPr>
      <w:r>
        <w:rPr>
          <w:rFonts w:ascii="Arial" w:hAnsi="Arial" w:cs="Arial"/>
          <w:b/>
          <w:sz w:val="20"/>
          <w:szCs w:val="20"/>
          <w:u w:val="single"/>
        </w:rPr>
        <w:t xml:space="preserve">Appendix D - </w:t>
      </w:r>
      <w:r>
        <w:rPr>
          <w:rFonts w:ascii="Arial" w:hAnsi="Arial" w:cs="Arial"/>
          <w:b/>
          <w:bCs/>
          <w:sz w:val="20"/>
          <w:szCs w:val="20"/>
          <w:u w:val="single"/>
        </w:rPr>
        <w:t xml:space="preserve">4. </w:t>
      </w:r>
      <w:r w:rsidRPr="00653F39">
        <w:rPr>
          <w:rFonts w:ascii="Arial" w:hAnsi="Arial" w:cs="Arial"/>
          <w:b/>
          <w:bCs/>
          <w:sz w:val="20"/>
          <w:szCs w:val="20"/>
          <w:u w:val="single"/>
        </w:rPr>
        <w:t>Termination</w:t>
      </w:r>
      <w:r w:rsidRPr="00653F39">
        <w:rPr>
          <w:rFonts w:ascii="Arial" w:hAnsi="Arial" w:cs="Arial"/>
          <w:b/>
          <w:bCs/>
          <w:sz w:val="20"/>
          <w:szCs w:val="20"/>
        </w:rPr>
        <w:t>:</w:t>
      </w:r>
      <w:r w:rsidRPr="00653F39">
        <w:rPr>
          <w:rFonts w:ascii="Arial" w:hAnsi="Arial" w:cs="Arial"/>
          <w:sz w:val="20"/>
          <w:szCs w:val="20"/>
        </w:rPr>
        <w:t xml:space="preserve"> </w:t>
      </w:r>
      <w:r w:rsidRPr="00653F39">
        <w:rPr>
          <w:rFonts w:ascii="Arial" w:hAnsi="Arial" w:cs="Arial"/>
          <w:sz w:val="20"/>
          <w:szCs w:val="20"/>
          <w:shd w:val="clear" w:color="auto" w:fill="FFFFFF"/>
        </w:rPr>
        <w:t xml:space="preserve">The </w:t>
      </w:r>
      <w:proofErr w:type="gramStart"/>
      <w:r w:rsidRPr="00653F39">
        <w:rPr>
          <w:rFonts w:ascii="Arial" w:hAnsi="Arial" w:cs="Arial"/>
          <w:b/>
          <w:sz w:val="20"/>
          <w:szCs w:val="20"/>
          <w:shd w:val="clear" w:color="auto" w:fill="FFFFFF"/>
        </w:rPr>
        <w:t>Agreement or a Services Engagement (Rider D)</w:t>
      </w:r>
      <w:r w:rsidRPr="00653F39">
        <w:rPr>
          <w:rFonts w:ascii="Arial" w:hAnsi="Arial" w:cs="Arial"/>
          <w:sz w:val="20"/>
          <w:szCs w:val="20"/>
          <w:shd w:val="clear" w:color="auto" w:fill="FFFFFF"/>
        </w:rPr>
        <w:t xml:space="preserve"> may be terminated by the University in whole</w:t>
      </w:r>
      <w:proofErr w:type="gramEnd"/>
      <w:r w:rsidRPr="00653F39">
        <w:rPr>
          <w:rFonts w:ascii="Arial" w:hAnsi="Arial" w:cs="Arial"/>
          <w:sz w:val="20"/>
          <w:szCs w:val="20"/>
          <w:shd w:val="clear" w:color="auto" w:fill="FFFFFF"/>
        </w:rPr>
        <w:t xml:space="preserve">, or in part, whenever for any reason the University shall determine that such termination is in the best interest of the University. Any such termination </w:t>
      </w:r>
      <w:proofErr w:type="gramStart"/>
      <w:r w:rsidRPr="00653F39">
        <w:rPr>
          <w:rFonts w:ascii="Arial" w:hAnsi="Arial" w:cs="Arial"/>
          <w:sz w:val="20"/>
          <w:szCs w:val="20"/>
          <w:shd w:val="clear" w:color="auto" w:fill="FFFFFF"/>
        </w:rPr>
        <w:t>shall be affected</w:t>
      </w:r>
      <w:proofErr w:type="gramEnd"/>
      <w:r w:rsidRPr="00653F39">
        <w:rPr>
          <w:rFonts w:ascii="Arial" w:hAnsi="Arial" w:cs="Arial"/>
          <w:sz w:val="20"/>
          <w:szCs w:val="20"/>
          <w:shd w:val="clear" w:color="auto" w:fill="FFFFFF"/>
        </w:rPr>
        <w:t xml:space="preserve"> by delivery to the </w:t>
      </w:r>
      <w:r>
        <w:rPr>
          <w:rFonts w:ascii="Arial" w:hAnsi="Arial" w:cs="Arial"/>
          <w:sz w:val="20"/>
          <w:szCs w:val="20"/>
          <w:shd w:val="clear" w:color="auto" w:fill="FFFFFF"/>
        </w:rPr>
        <w:t xml:space="preserve">Agreement </w:t>
      </w:r>
      <w:r w:rsidRPr="00653F39">
        <w:rPr>
          <w:rFonts w:ascii="Arial" w:hAnsi="Arial" w:cs="Arial"/>
          <w:sz w:val="20"/>
          <w:szCs w:val="20"/>
          <w:shd w:val="clear" w:color="auto" w:fill="FFFFFF"/>
        </w:rPr>
        <w:t xml:space="preserve">or of a Notice of Termination specifying the extent to which performance of the Agreement is terminated and the date on which such termination </w:t>
      </w:r>
      <w:r w:rsidRPr="006950B9">
        <w:rPr>
          <w:rFonts w:ascii="Arial" w:hAnsi="Arial" w:cs="Arial"/>
          <w:color w:val="222222"/>
          <w:sz w:val="20"/>
          <w:szCs w:val="20"/>
          <w:shd w:val="clear" w:color="auto" w:fill="FFFFFF"/>
        </w:rPr>
        <w:t xml:space="preserve">becomes effective. The University shall pay all allowable costs incurred up to the effective date of termination. However, the </w:t>
      </w:r>
      <w:r>
        <w:rPr>
          <w:rFonts w:ascii="Arial" w:hAnsi="Arial" w:cs="Arial"/>
          <w:color w:val="222222"/>
          <w:sz w:val="20"/>
          <w:szCs w:val="20"/>
          <w:shd w:val="clear" w:color="auto" w:fill="FFFFFF"/>
        </w:rPr>
        <w:t xml:space="preserve">Agreement </w:t>
      </w:r>
      <w:r w:rsidRPr="006950B9">
        <w:rPr>
          <w:rFonts w:ascii="Arial" w:hAnsi="Arial" w:cs="Arial"/>
          <w:color w:val="222222"/>
          <w:sz w:val="20"/>
          <w:szCs w:val="20"/>
          <w:shd w:val="clear" w:color="auto" w:fill="FFFFFF"/>
        </w:rPr>
        <w:t>or shall not be reimbursed for any costs incurred after the effective date of termination.</w:t>
      </w:r>
    </w:p>
    <w:p w:rsidR="00C50FDF" w:rsidRDefault="00C50FDF" w:rsidP="00C50FDF">
      <w:pPr>
        <w:pStyle w:val="ListParagraph"/>
        <w:spacing w:after="0" w:line="240" w:lineRule="auto"/>
        <w:ind w:left="504"/>
        <w:jc w:val="both"/>
        <w:rPr>
          <w:rFonts w:ascii="Arial" w:hAnsi="Arial" w:cs="Arial"/>
          <w:sz w:val="20"/>
          <w:szCs w:val="20"/>
        </w:rPr>
      </w:pPr>
    </w:p>
    <w:p w:rsidR="00C50FDF" w:rsidRPr="00F45226" w:rsidRDefault="00C50FDF" w:rsidP="00C50FDF">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C50FDF" w:rsidRPr="00927806" w:rsidRDefault="00C50FDF" w:rsidP="00C50FDF">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rsidR="00C50FDF" w:rsidRPr="006950B9" w:rsidRDefault="00C50FDF" w:rsidP="00C50FDF">
      <w:pPr>
        <w:pStyle w:val="ListParagraph"/>
        <w:ind w:left="504"/>
        <w:jc w:val="both"/>
        <w:rPr>
          <w:rFonts w:ascii="Arial" w:hAnsi="Arial" w:cs="Arial"/>
          <w:sz w:val="20"/>
          <w:szCs w:val="20"/>
        </w:rPr>
      </w:pPr>
    </w:p>
    <w:p w:rsidR="00C50FDF" w:rsidRDefault="00C50FDF" w:rsidP="00C50FDF">
      <w:pPr>
        <w:pStyle w:val="ListParagraph"/>
        <w:spacing w:after="0" w:line="240" w:lineRule="auto"/>
        <w:ind w:left="504"/>
        <w:jc w:val="both"/>
        <w:rPr>
          <w:rFonts w:ascii="Arial" w:hAnsi="Arial" w:cs="Arial"/>
          <w:sz w:val="20"/>
          <w:szCs w:val="20"/>
        </w:rPr>
      </w:pPr>
      <w:r>
        <w:rPr>
          <w:rFonts w:ascii="Arial" w:hAnsi="Arial" w:cs="Arial"/>
          <w:b/>
          <w:sz w:val="20"/>
          <w:szCs w:val="20"/>
          <w:u w:val="single"/>
        </w:rPr>
        <w:lastRenderedPageBreak/>
        <w:t xml:space="preserve">Appendix D - </w:t>
      </w:r>
      <w:r>
        <w:rPr>
          <w:rFonts w:ascii="Arial" w:hAnsi="Arial" w:cs="Arial"/>
          <w:b/>
          <w:bCs/>
          <w:sz w:val="20"/>
          <w:szCs w:val="20"/>
          <w:u w:val="single"/>
        </w:rPr>
        <w:t xml:space="preserve">5. </w:t>
      </w:r>
      <w:r w:rsidRPr="006950B9">
        <w:rPr>
          <w:rFonts w:ascii="Arial" w:hAnsi="Arial" w:cs="Arial"/>
          <w:b/>
          <w:bCs/>
          <w:sz w:val="20"/>
          <w:szCs w:val="20"/>
          <w:u w:val="single"/>
        </w:rPr>
        <w:t xml:space="preserve">Obligations </w:t>
      </w:r>
      <w:proofErr w:type="gramStart"/>
      <w:r w:rsidRPr="006950B9">
        <w:rPr>
          <w:rFonts w:ascii="Arial" w:hAnsi="Arial" w:cs="Arial"/>
          <w:b/>
          <w:bCs/>
          <w:sz w:val="20"/>
          <w:szCs w:val="20"/>
          <w:u w:val="single"/>
        </w:rPr>
        <w:t>Upon</w:t>
      </w:r>
      <w:proofErr w:type="gramEnd"/>
      <w:r w:rsidRPr="006950B9">
        <w:rPr>
          <w:rFonts w:ascii="Arial" w:hAnsi="Arial" w:cs="Arial"/>
          <w:b/>
          <w:bCs/>
          <w:sz w:val="20"/>
          <w:szCs w:val="20"/>
          <w:u w:val="single"/>
        </w:rPr>
        <w:t xml:space="preserve">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w:t>
      </w:r>
      <w:proofErr w:type="gramStart"/>
      <w:r w:rsidRPr="006950B9">
        <w:rPr>
          <w:rFonts w:ascii="Arial" w:hAnsi="Arial" w:cs="Arial"/>
          <w:sz w:val="20"/>
          <w:szCs w:val="20"/>
        </w:rPr>
        <w:t xml:space="preserve">The University shall pay the </w:t>
      </w:r>
      <w:r>
        <w:rPr>
          <w:rFonts w:ascii="Arial" w:hAnsi="Arial" w:cs="Arial"/>
          <w:sz w:val="20"/>
          <w:szCs w:val="20"/>
        </w:rPr>
        <w:t xml:space="preserve">Agreement </w:t>
      </w:r>
      <w:r w:rsidRPr="006950B9">
        <w:rPr>
          <w:rFonts w:ascii="Arial" w:hAnsi="Arial" w:cs="Arial"/>
          <w:sz w:val="20"/>
          <w:szCs w:val="20"/>
        </w:rPr>
        <w:t xml:space="preserve">or for all services performed to the effective date of termination subject to offset of sums owed by the </w:t>
      </w:r>
      <w:r>
        <w:rPr>
          <w:rFonts w:ascii="Arial" w:hAnsi="Arial" w:cs="Arial"/>
          <w:sz w:val="20"/>
          <w:szCs w:val="20"/>
        </w:rPr>
        <w:t xml:space="preserve">Agreement </w:t>
      </w:r>
      <w:r w:rsidRPr="006950B9">
        <w:rPr>
          <w:rFonts w:ascii="Arial" w:hAnsi="Arial" w:cs="Arial"/>
          <w:sz w:val="20"/>
          <w:szCs w:val="20"/>
        </w:rPr>
        <w:t>or to the University.</w:t>
      </w:r>
      <w:proofErr w:type="gramEnd"/>
    </w:p>
    <w:p w:rsidR="00C50FDF" w:rsidRDefault="00C50FDF" w:rsidP="00C50FDF">
      <w:pPr>
        <w:pStyle w:val="ListParagraph"/>
        <w:spacing w:after="0" w:line="240" w:lineRule="auto"/>
        <w:ind w:left="504"/>
        <w:jc w:val="both"/>
        <w:rPr>
          <w:rFonts w:ascii="Arial" w:hAnsi="Arial" w:cs="Arial"/>
          <w:sz w:val="20"/>
          <w:szCs w:val="20"/>
        </w:rPr>
      </w:pPr>
    </w:p>
    <w:p w:rsidR="00C50FDF" w:rsidRPr="00F45226" w:rsidRDefault="00C50FDF" w:rsidP="00C50FDF">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C50FDF" w:rsidRPr="00927806" w:rsidRDefault="00C50FDF" w:rsidP="00C50FDF">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rsidR="00C50FDF" w:rsidRPr="006950B9" w:rsidRDefault="00C50FDF" w:rsidP="00C50FDF">
      <w:pPr>
        <w:pStyle w:val="ListParagraph"/>
        <w:ind w:left="864"/>
        <w:rPr>
          <w:rFonts w:ascii="Arial" w:hAnsi="Arial" w:cs="Arial"/>
          <w:sz w:val="20"/>
          <w:szCs w:val="20"/>
        </w:rPr>
      </w:pPr>
    </w:p>
    <w:p w:rsidR="00C50FDF" w:rsidRPr="006950B9" w:rsidRDefault="00C50FDF" w:rsidP="00C50FDF">
      <w:pPr>
        <w:pStyle w:val="ListParagraph"/>
        <w:spacing w:after="0" w:line="240" w:lineRule="auto"/>
        <w:ind w:left="504"/>
        <w:jc w:val="both"/>
        <w:rPr>
          <w:rFonts w:ascii="Arial" w:hAnsi="Arial" w:cs="Arial"/>
          <w:b/>
          <w:bCs/>
          <w:sz w:val="20"/>
          <w:szCs w:val="20"/>
          <w:u w:val="single"/>
        </w:rPr>
      </w:pPr>
      <w:r>
        <w:rPr>
          <w:rFonts w:ascii="Arial" w:hAnsi="Arial" w:cs="Arial"/>
          <w:b/>
          <w:sz w:val="20"/>
          <w:szCs w:val="20"/>
          <w:u w:val="single"/>
        </w:rPr>
        <w:t xml:space="preserve">Appendix D - </w:t>
      </w:r>
      <w:r>
        <w:rPr>
          <w:rFonts w:ascii="Arial" w:hAnsi="Arial" w:cs="Arial"/>
          <w:b/>
          <w:bCs/>
          <w:sz w:val="20"/>
          <w:szCs w:val="20"/>
          <w:u w:val="single"/>
        </w:rPr>
        <w:t xml:space="preserve">6. </w:t>
      </w: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Pr>
          <w:rFonts w:ascii="Arial" w:hAnsi="Arial" w:cs="Arial"/>
          <w:sz w:val="20"/>
          <w:szCs w:val="20"/>
          <w:shd w:val="clear" w:color="auto" w:fill="FFFFFF"/>
        </w:rPr>
        <w:t xml:space="preserve">to pay </w:t>
      </w:r>
      <w:proofErr w:type="gramStart"/>
      <w:r>
        <w:rPr>
          <w:rFonts w:ascii="Arial" w:hAnsi="Arial" w:cs="Arial"/>
          <w:sz w:val="20"/>
          <w:szCs w:val="20"/>
          <w:shd w:val="clear" w:color="auto" w:fill="FFFFFF"/>
        </w:rPr>
        <w:t xml:space="preserve">for </w:t>
      </w:r>
      <w:r w:rsidRPr="006950B9">
        <w:rPr>
          <w:rFonts w:ascii="Arial" w:hAnsi="Arial" w:cs="Arial"/>
          <w:sz w:val="20"/>
          <w:szCs w:val="20"/>
          <w:shd w:val="clear" w:color="auto" w:fill="FFFFFF"/>
        </w:rPr>
        <w:t>the</w:t>
      </w:r>
      <w:proofErr w:type="gramEnd"/>
      <w:r w:rsidRPr="006950B9">
        <w:rPr>
          <w:rFonts w:ascii="Arial" w:hAnsi="Arial" w:cs="Arial"/>
          <w:sz w:val="20"/>
          <w:szCs w:val="20"/>
          <w:shd w:val="clear" w:color="auto" w:fill="FFFFFF"/>
        </w:rPr>
        <w:t xml:space="preserv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rsidR="00C50FDF" w:rsidRDefault="00C50FDF" w:rsidP="00C50FDF">
      <w:pPr>
        <w:pStyle w:val="BodyText"/>
        <w:autoSpaceDE w:val="0"/>
        <w:autoSpaceDN w:val="0"/>
        <w:adjustRightInd w:val="0"/>
        <w:spacing w:after="0" w:line="240" w:lineRule="auto"/>
        <w:ind w:left="504"/>
        <w:rPr>
          <w:rFonts w:ascii="Arial" w:hAnsi="Arial" w:cs="Arial"/>
          <w:b/>
          <w:szCs w:val="20"/>
        </w:rPr>
      </w:pPr>
    </w:p>
    <w:p w:rsidR="00C50FDF" w:rsidRPr="00F45226" w:rsidRDefault="00C50FDF" w:rsidP="00C50FDF">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C50FDF" w:rsidRDefault="00C50FDF" w:rsidP="00C50FDF">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rsidR="00C50FDF" w:rsidRPr="00C004E1" w:rsidRDefault="00C50FDF" w:rsidP="00C50FDF">
      <w:pPr>
        <w:pStyle w:val="BodyText"/>
        <w:autoSpaceDE w:val="0"/>
        <w:autoSpaceDN w:val="0"/>
        <w:adjustRightInd w:val="0"/>
        <w:spacing w:after="0" w:line="240" w:lineRule="auto"/>
        <w:ind w:left="504"/>
        <w:rPr>
          <w:rFonts w:ascii="Arial" w:hAnsi="Arial" w:cs="Arial"/>
          <w:b/>
          <w:szCs w:val="20"/>
        </w:rPr>
      </w:pPr>
    </w:p>
    <w:p w:rsidR="00C50FDF" w:rsidRPr="00F45226" w:rsidRDefault="00C50FDF" w:rsidP="00C50FDF">
      <w:pPr>
        <w:pStyle w:val="BodyText"/>
        <w:numPr>
          <w:ilvl w:val="1"/>
          <w:numId w:val="41"/>
        </w:numPr>
        <w:autoSpaceDE w:val="0"/>
        <w:autoSpaceDN w:val="0"/>
        <w:adjustRightInd w:val="0"/>
        <w:spacing w:after="0" w:line="240" w:lineRule="auto"/>
        <w:rPr>
          <w:b/>
          <w:sz w:val="20"/>
          <w:szCs w:val="20"/>
        </w:rPr>
      </w:pPr>
      <w:r w:rsidRPr="00F45226">
        <w:rPr>
          <w:rFonts w:ascii="Arial" w:hAnsi="Arial" w:cs="Arial"/>
          <w:b/>
          <w:szCs w:val="20"/>
        </w:rPr>
        <w:t xml:space="preserve">Permit an entity to change unilaterally any term or condition once the </w:t>
      </w:r>
      <w:r>
        <w:rPr>
          <w:rFonts w:ascii="Arial" w:hAnsi="Arial" w:cs="Arial"/>
          <w:b/>
          <w:szCs w:val="20"/>
        </w:rPr>
        <w:t xml:space="preserve">Agreement </w:t>
      </w:r>
      <w:r w:rsidRPr="00F45226">
        <w:rPr>
          <w:rFonts w:ascii="Arial" w:hAnsi="Arial" w:cs="Arial"/>
          <w:b/>
          <w:szCs w:val="20"/>
        </w:rPr>
        <w:t xml:space="preserve">is signed; </w:t>
      </w:r>
    </w:p>
    <w:p w:rsidR="00C50FDF" w:rsidRPr="00F45226" w:rsidRDefault="00C50FDF" w:rsidP="00C50FDF">
      <w:pPr>
        <w:pStyle w:val="BodyText"/>
        <w:autoSpaceDE w:val="0"/>
        <w:autoSpaceDN w:val="0"/>
        <w:adjustRightInd w:val="0"/>
        <w:spacing w:after="0" w:line="240" w:lineRule="auto"/>
        <w:ind w:left="504"/>
        <w:rPr>
          <w:b/>
          <w:sz w:val="20"/>
          <w:szCs w:val="20"/>
        </w:rPr>
      </w:pPr>
    </w:p>
    <w:p w:rsidR="00C50FDF" w:rsidRDefault="00C50FDF" w:rsidP="00C50FDF">
      <w:pPr>
        <w:pStyle w:val="BodyText"/>
        <w:autoSpaceDE w:val="0"/>
        <w:autoSpaceDN w:val="0"/>
        <w:adjustRightInd w:val="0"/>
        <w:spacing w:after="0" w:line="240" w:lineRule="auto"/>
        <w:ind w:firstLine="504"/>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8. </w:t>
      </w: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w:t>
      </w:r>
    </w:p>
    <w:p w:rsidR="00C50FDF" w:rsidRDefault="00C50FDF" w:rsidP="00C50FDF">
      <w:pPr>
        <w:pStyle w:val="BodyText"/>
        <w:autoSpaceDE w:val="0"/>
        <w:autoSpaceDN w:val="0"/>
        <w:adjustRightInd w:val="0"/>
        <w:spacing w:after="0" w:line="240" w:lineRule="auto"/>
        <w:ind w:firstLine="504"/>
        <w:rPr>
          <w:rFonts w:ascii="Arial" w:hAnsi="Arial" w:cs="Arial"/>
          <w:sz w:val="20"/>
          <w:szCs w:val="20"/>
        </w:rPr>
      </w:pPr>
      <w:r w:rsidRPr="006950B9">
        <w:rPr>
          <w:rFonts w:ascii="Arial" w:hAnsi="Arial" w:cs="Arial"/>
          <w:sz w:val="20"/>
          <w:szCs w:val="20"/>
        </w:rPr>
        <w:t xml:space="preserve">This </w:t>
      </w:r>
      <w:r>
        <w:rPr>
          <w:rFonts w:ascii="Arial" w:hAnsi="Arial" w:cs="Arial"/>
          <w:sz w:val="20"/>
          <w:szCs w:val="20"/>
        </w:rPr>
        <w:t xml:space="preserve">Agreement </w:t>
      </w:r>
      <w:proofErr w:type="gramStart"/>
      <w:r w:rsidRPr="006950B9">
        <w:rPr>
          <w:rFonts w:ascii="Arial" w:hAnsi="Arial" w:cs="Arial"/>
          <w:sz w:val="20"/>
          <w:szCs w:val="20"/>
        </w:rPr>
        <w:t>may be modified or amended only in a writing signed by both parties</w:t>
      </w:r>
      <w:proofErr w:type="gramEnd"/>
      <w:r w:rsidRPr="006950B9">
        <w:rPr>
          <w:rFonts w:ascii="Arial" w:hAnsi="Arial" w:cs="Arial"/>
          <w:sz w:val="20"/>
          <w:szCs w:val="20"/>
        </w:rPr>
        <w:t>.</w:t>
      </w:r>
    </w:p>
    <w:p w:rsidR="00C50FDF" w:rsidRDefault="00C50FDF" w:rsidP="00C50FDF">
      <w:pPr>
        <w:pStyle w:val="BodyText"/>
        <w:autoSpaceDE w:val="0"/>
        <w:autoSpaceDN w:val="0"/>
        <w:adjustRightInd w:val="0"/>
        <w:spacing w:after="0" w:line="240" w:lineRule="auto"/>
        <w:rPr>
          <w:rFonts w:ascii="Arial" w:hAnsi="Arial" w:cs="Arial"/>
          <w:b/>
          <w:szCs w:val="20"/>
        </w:rPr>
      </w:pPr>
    </w:p>
    <w:p w:rsidR="00C50FDF" w:rsidRPr="00F45226" w:rsidRDefault="00C50FDF" w:rsidP="00C50FDF">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C50FDF" w:rsidRDefault="00C50FDF" w:rsidP="00C50FDF">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rsidR="00C50FDF" w:rsidRDefault="00C50FDF" w:rsidP="00C50FDF">
      <w:pPr>
        <w:pStyle w:val="BodyText"/>
        <w:autoSpaceDE w:val="0"/>
        <w:autoSpaceDN w:val="0"/>
        <w:adjustRightInd w:val="0"/>
        <w:spacing w:after="0" w:line="240" w:lineRule="auto"/>
        <w:ind w:left="504"/>
        <w:rPr>
          <w:rFonts w:ascii="Arial" w:hAnsi="Arial" w:cs="Arial"/>
          <w:b/>
          <w:sz w:val="20"/>
          <w:szCs w:val="20"/>
        </w:rPr>
      </w:pPr>
    </w:p>
    <w:p w:rsidR="00C50FDF" w:rsidRDefault="00C50FDF" w:rsidP="00C50FDF">
      <w:pPr>
        <w:pStyle w:val="BodyText"/>
        <w:autoSpaceDE w:val="0"/>
        <w:autoSpaceDN w:val="0"/>
        <w:adjustRightInd w:val="0"/>
        <w:spacing w:after="0" w:line="240" w:lineRule="auto"/>
        <w:ind w:left="504"/>
        <w:rPr>
          <w:rFonts w:ascii="Arial" w:hAnsi="Arial" w:cs="Arial"/>
          <w:b/>
          <w:sz w:val="20"/>
          <w:szCs w:val="20"/>
        </w:rPr>
      </w:pPr>
    </w:p>
    <w:p w:rsidR="00C50FDF" w:rsidRDefault="00C50FDF" w:rsidP="00C50FDF">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Apply the law of a state other than Maine;</w:t>
      </w:r>
    </w:p>
    <w:p w:rsidR="00C50FDF" w:rsidRPr="00F45226" w:rsidRDefault="00C50FDF" w:rsidP="00C50FDF">
      <w:pPr>
        <w:pStyle w:val="BodyText"/>
        <w:autoSpaceDE w:val="0"/>
        <w:autoSpaceDN w:val="0"/>
        <w:adjustRightInd w:val="0"/>
        <w:spacing w:after="0" w:line="240" w:lineRule="auto"/>
        <w:ind w:left="504"/>
        <w:rPr>
          <w:rFonts w:ascii="Arial" w:hAnsi="Arial" w:cs="Arial"/>
          <w:b/>
          <w:szCs w:val="20"/>
        </w:rPr>
      </w:pPr>
    </w:p>
    <w:p w:rsidR="00C50FDF" w:rsidRDefault="00C50FDF" w:rsidP="00C50FDF">
      <w:pPr>
        <w:pStyle w:val="BodyText"/>
        <w:autoSpaceDE w:val="0"/>
        <w:autoSpaceDN w:val="0"/>
        <w:adjustRightInd w:val="0"/>
        <w:spacing w:after="0" w:line="240" w:lineRule="auto"/>
        <w:ind w:left="504"/>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10. </w:t>
      </w:r>
      <w:r w:rsidRPr="00F45226">
        <w:rPr>
          <w:rFonts w:ascii="Arial" w:hAnsi="Arial" w:cs="Arial"/>
          <w:b/>
          <w:bCs/>
          <w:sz w:val="20"/>
          <w:szCs w:val="20"/>
          <w:u w:val="single"/>
        </w:rPr>
        <w:t>Applicable Law</w:t>
      </w:r>
      <w:r w:rsidRPr="00F45226">
        <w:rPr>
          <w:rFonts w:ascii="Arial" w:hAnsi="Arial" w:cs="Arial"/>
          <w:b/>
          <w:bCs/>
          <w:sz w:val="20"/>
          <w:szCs w:val="20"/>
        </w:rPr>
        <w:t>:</w:t>
      </w:r>
      <w:r w:rsidRPr="00F45226">
        <w:rPr>
          <w:rFonts w:ascii="Arial" w:hAnsi="Arial" w:cs="Arial"/>
          <w:sz w:val="20"/>
          <w:szCs w:val="20"/>
        </w:rPr>
        <w:t xml:space="preserve"> </w:t>
      </w:r>
    </w:p>
    <w:p w:rsidR="00C50FDF" w:rsidRPr="00F45226" w:rsidRDefault="00C50FDF" w:rsidP="00C50FDF">
      <w:pPr>
        <w:pStyle w:val="BodyText"/>
        <w:autoSpaceDE w:val="0"/>
        <w:autoSpaceDN w:val="0"/>
        <w:adjustRightInd w:val="0"/>
        <w:spacing w:after="0" w:line="240" w:lineRule="auto"/>
        <w:ind w:left="504"/>
        <w:rPr>
          <w:rFonts w:ascii="Arial" w:hAnsi="Arial" w:cs="Arial"/>
          <w:sz w:val="20"/>
          <w:szCs w:val="20"/>
        </w:rPr>
      </w:pPr>
      <w:r w:rsidRPr="00F45226">
        <w:rPr>
          <w:rFonts w:ascii="Arial" w:hAnsi="Arial" w:cs="Arial"/>
          <w:sz w:val="20"/>
          <w:szCs w:val="20"/>
        </w:rPr>
        <w:t xml:space="preserve">This </w:t>
      </w:r>
      <w:r>
        <w:rPr>
          <w:rFonts w:ascii="Arial" w:hAnsi="Arial" w:cs="Arial"/>
          <w:sz w:val="20"/>
          <w:szCs w:val="20"/>
        </w:rPr>
        <w:t xml:space="preserve">Agreement </w:t>
      </w:r>
      <w:r w:rsidRPr="00F45226">
        <w:rPr>
          <w:rFonts w:ascii="Arial" w:hAnsi="Arial" w:cs="Arial"/>
          <w:sz w:val="20"/>
          <w:szCs w:val="20"/>
        </w:rPr>
        <w:t>shall be governed and interpreted according to the laws of the State of Maine</w:t>
      </w:r>
    </w:p>
    <w:p w:rsidR="00C50FDF" w:rsidRPr="00F45226" w:rsidRDefault="00C50FDF" w:rsidP="00C50FDF">
      <w:pPr>
        <w:pStyle w:val="BodyText"/>
        <w:autoSpaceDE w:val="0"/>
        <w:autoSpaceDN w:val="0"/>
        <w:adjustRightInd w:val="0"/>
        <w:spacing w:after="0" w:line="240" w:lineRule="auto"/>
        <w:ind w:left="504"/>
        <w:rPr>
          <w:rFonts w:ascii="Arial" w:hAnsi="Arial" w:cs="Arial"/>
          <w:b/>
          <w:sz w:val="20"/>
          <w:szCs w:val="20"/>
        </w:rPr>
      </w:pPr>
    </w:p>
    <w:p w:rsidR="00C50FDF" w:rsidRPr="00F45226" w:rsidRDefault="00C50FDF" w:rsidP="00C50FDF">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C50FDF" w:rsidRPr="00F45226" w:rsidRDefault="00C50FDF" w:rsidP="00C50FDF">
      <w:pPr>
        <w:pStyle w:val="BodyText"/>
        <w:spacing w:line="240" w:lineRule="auto"/>
        <w:ind w:left="216"/>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rsidR="00C50FDF" w:rsidRDefault="00C50FDF" w:rsidP="00C50FDF">
      <w:pPr>
        <w:pStyle w:val="BodyText"/>
        <w:autoSpaceDE w:val="0"/>
        <w:autoSpaceDN w:val="0"/>
        <w:adjustRightInd w:val="0"/>
        <w:spacing w:after="0" w:line="240" w:lineRule="auto"/>
        <w:rPr>
          <w:rFonts w:ascii="Arial" w:hAnsi="Arial" w:cs="Arial"/>
          <w:b/>
          <w:szCs w:val="20"/>
        </w:rPr>
      </w:pPr>
    </w:p>
    <w:p w:rsidR="00C50FDF" w:rsidRDefault="00C50FDF" w:rsidP="00C50FDF">
      <w:pPr>
        <w:pStyle w:val="BodyText"/>
        <w:autoSpaceDE w:val="0"/>
        <w:autoSpaceDN w:val="0"/>
        <w:adjustRightInd w:val="0"/>
        <w:spacing w:after="0" w:line="240" w:lineRule="auto"/>
        <w:ind w:left="504"/>
        <w:rPr>
          <w:rFonts w:ascii="Arial" w:hAnsi="Arial" w:cs="Arial"/>
          <w:b/>
          <w:szCs w:val="20"/>
        </w:rPr>
      </w:pPr>
    </w:p>
    <w:p w:rsidR="00C50FDF" w:rsidRPr="00F45226" w:rsidRDefault="00C50FDF" w:rsidP="00C50FDF">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Provide any defense, hold harmless or indemnity;</w:t>
      </w:r>
    </w:p>
    <w:p w:rsidR="00C50FDF" w:rsidRPr="00F45226" w:rsidRDefault="00C50FDF" w:rsidP="00C50FDF">
      <w:pPr>
        <w:pStyle w:val="BodyText"/>
        <w:autoSpaceDE w:val="0"/>
        <w:autoSpaceDN w:val="0"/>
        <w:adjustRightInd w:val="0"/>
        <w:spacing w:after="0" w:line="240" w:lineRule="auto"/>
        <w:ind w:left="504"/>
        <w:rPr>
          <w:rFonts w:ascii="Arial" w:hAnsi="Arial" w:cs="Arial"/>
          <w:b/>
          <w:sz w:val="20"/>
          <w:szCs w:val="20"/>
        </w:rPr>
      </w:pPr>
    </w:p>
    <w:p w:rsidR="00C50FDF" w:rsidRPr="00F45226" w:rsidRDefault="00C50FDF" w:rsidP="00C50FDF">
      <w:pPr>
        <w:pStyle w:val="BodyText"/>
        <w:autoSpaceDE w:val="0"/>
        <w:autoSpaceDN w:val="0"/>
        <w:adjustRightInd w:val="0"/>
        <w:spacing w:after="0" w:line="240" w:lineRule="auto"/>
        <w:ind w:left="504"/>
        <w:rPr>
          <w:rFonts w:ascii="Arial" w:hAnsi="Arial" w:cs="Arial"/>
          <w:b/>
          <w:bCs/>
          <w:sz w:val="20"/>
          <w:szCs w:val="20"/>
        </w:rPr>
      </w:pPr>
      <w:r>
        <w:rPr>
          <w:rFonts w:ascii="Arial" w:hAnsi="Arial" w:cs="Arial"/>
          <w:b/>
          <w:sz w:val="20"/>
          <w:szCs w:val="20"/>
          <w:u w:val="single"/>
        </w:rPr>
        <w:t xml:space="preserve">Appendix D - </w:t>
      </w:r>
      <w:r w:rsidRPr="00F45226">
        <w:rPr>
          <w:rFonts w:ascii="Arial" w:hAnsi="Arial" w:cs="Arial"/>
          <w:b/>
          <w:bCs/>
          <w:sz w:val="20"/>
          <w:szCs w:val="20"/>
          <w:u w:val="single"/>
        </w:rPr>
        <w:t>13. Indemnification</w:t>
      </w:r>
    </w:p>
    <w:p w:rsidR="00C50FDF" w:rsidRDefault="00C50FDF" w:rsidP="00C50FDF">
      <w:pPr>
        <w:pStyle w:val="BodyText"/>
        <w:autoSpaceDE w:val="0"/>
        <w:autoSpaceDN w:val="0"/>
        <w:adjustRightInd w:val="0"/>
        <w:spacing w:after="0" w:line="240" w:lineRule="auto"/>
        <w:ind w:left="504"/>
        <w:jc w:val="both"/>
        <w:rPr>
          <w:rFonts w:ascii="Arial" w:hAnsi="Arial" w:cs="Arial"/>
          <w:sz w:val="20"/>
        </w:rPr>
      </w:pPr>
      <w:r w:rsidRPr="002C6C5E">
        <w:rPr>
          <w:rFonts w:ascii="Arial" w:hAnsi="Arial" w:cs="Arial"/>
          <w:sz w:val="20"/>
        </w:rPr>
        <w:t xml:space="preserve">The Contractor shall comply with all applicable federal, state and local laws, rules, regulations, ordinances and orders relating to the services provided under this Contract. </w:t>
      </w:r>
      <w:proofErr w:type="gramStart"/>
      <w:r w:rsidRPr="002C6C5E">
        <w:rPr>
          <w:rFonts w:ascii="Arial" w:hAnsi="Arial" w:cs="Arial"/>
          <w:sz w:val="20"/>
        </w:rPr>
        <w:t>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roofErr w:type="gramEnd"/>
    </w:p>
    <w:p w:rsidR="00C50FDF" w:rsidRPr="002C6C5E" w:rsidRDefault="00C50FDF" w:rsidP="00C50FDF">
      <w:pPr>
        <w:pStyle w:val="BodyText"/>
        <w:autoSpaceDE w:val="0"/>
        <w:autoSpaceDN w:val="0"/>
        <w:adjustRightInd w:val="0"/>
        <w:spacing w:after="0" w:line="240" w:lineRule="auto"/>
        <w:ind w:left="504"/>
        <w:rPr>
          <w:rFonts w:ascii="Arial" w:hAnsi="Arial" w:cs="Arial"/>
          <w:sz w:val="18"/>
          <w:szCs w:val="20"/>
        </w:rPr>
      </w:pPr>
    </w:p>
    <w:p w:rsidR="00C50FDF" w:rsidRPr="00F45226" w:rsidRDefault="00C50FDF" w:rsidP="00C50FDF">
      <w:pPr>
        <w:pStyle w:val="BodyText"/>
        <w:spacing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C50FDF" w:rsidRDefault="00C50FDF" w:rsidP="00C50FDF">
      <w:pPr>
        <w:pStyle w:val="BodyText"/>
        <w:spacing w:line="240" w:lineRule="auto"/>
        <w:ind w:left="360"/>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rsidR="00C50FDF" w:rsidRPr="00F45226" w:rsidRDefault="00C50FDF" w:rsidP="00C50FDF">
      <w:pPr>
        <w:pStyle w:val="BodyText"/>
        <w:spacing w:line="240" w:lineRule="auto"/>
        <w:ind w:left="360"/>
        <w:rPr>
          <w:rFonts w:ascii="Arial" w:hAnsi="Arial" w:cs="Arial"/>
          <w:b/>
          <w:sz w:val="20"/>
          <w:szCs w:val="20"/>
        </w:rPr>
      </w:pPr>
    </w:p>
    <w:p w:rsidR="00C50FDF" w:rsidRPr="00F45226" w:rsidRDefault="00C50FDF" w:rsidP="00C50FDF">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Waive any statutory or constitutional immunity;</w:t>
      </w:r>
    </w:p>
    <w:p w:rsidR="00C50FDF" w:rsidRPr="00F45226" w:rsidRDefault="00C50FDF" w:rsidP="00C50FDF">
      <w:pPr>
        <w:pStyle w:val="BodyText"/>
        <w:autoSpaceDE w:val="0"/>
        <w:autoSpaceDN w:val="0"/>
        <w:adjustRightInd w:val="0"/>
        <w:spacing w:after="0" w:line="240" w:lineRule="auto"/>
        <w:ind w:left="504"/>
        <w:rPr>
          <w:rFonts w:ascii="Arial" w:hAnsi="Arial" w:cs="Arial"/>
          <w:b/>
          <w:sz w:val="20"/>
          <w:szCs w:val="20"/>
        </w:rPr>
      </w:pPr>
    </w:p>
    <w:p w:rsidR="00C50FDF" w:rsidRPr="00F45226" w:rsidRDefault="00C50FDF" w:rsidP="00C50FDF">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C50FDF" w:rsidRDefault="00C50FDF" w:rsidP="00C50FDF">
      <w:pPr>
        <w:pStyle w:val="BodyText"/>
        <w:spacing w:line="240" w:lineRule="auto"/>
        <w:ind w:left="216"/>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rsidR="00C50FDF" w:rsidRPr="00F45226" w:rsidRDefault="00C50FDF" w:rsidP="00C50FDF">
      <w:pPr>
        <w:pStyle w:val="BodyText"/>
        <w:spacing w:line="240" w:lineRule="auto"/>
        <w:ind w:left="216"/>
        <w:rPr>
          <w:rFonts w:ascii="Arial" w:hAnsi="Arial" w:cs="Arial"/>
          <w:b/>
          <w:sz w:val="20"/>
          <w:szCs w:val="20"/>
        </w:rPr>
      </w:pPr>
    </w:p>
    <w:p w:rsidR="00C50FDF" w:rsidRPr="00F45226" w:rsidRDefault="00C50FDF" w:rsidP="00C50FDF">
      <w:pPr>
        <w:pStyle w:val="BodyText"/>
        <w:numPr>
          <w:ilvl w:val="1"/>
          <w:numId w:val="41"/>
        </w:numPr>
        <w:autoSpaceDE w:val="0"/>
        <w:autoSpaceDN w:val="0"/>
        <w:adjustRightInd w:val="0"/>
        <w:spacing w:after="0" w:line="240" w:lineRule="auto"/>
        <w:rPr>
          <w:b/>
          <w:szCs w:val="20"/>
        </w:rPr>
      </w:pPr>
      <w:r w:rsidRPr="00F45226">
        <w:rPr>
          <w:rFonts w:ascii="Arial" w:hAnsi="Arial" w:cs="Arial"/>
          <w:b/>
          <w:szCs w:val="20"/>
        </w:rPr>
        <w:t>Pay attorneys' fees, costs, expenses or liquidated damages;</w:t>
      </w:r>
    </w:p>
    <w:p w:rsidR="00C50FDF" w:rsidRDefault="00C50FDF" w:rsidP="00C50FDF">
      <w:pPr>
        <w:pStyle w:val="BodyText"/>
        <w:autoSpaceDE w:val="0"/>
        <w:autoSpaceDN w:val="0"/>
        <w:adjustRightInd w:val="0"/>
        <w:spacing w:after="0" w:line="240" w:lineRule="auto"/>
        <w:ind w:left="360"/>
        <w:rPr>
          <w:b/>
          <w:sz w:val="20"/>
          <w:szCs w:val="20"/>
        </w:rPr>
      </w:pPr>
    </w:p>
    <w:p w:rsidR="00C50FDF" w:rsidRPr="006F1CB5" w:rsidRDefault="00C50FDF" w:rsidP="00C50FDF">
      <w:pPr>
        <w:pStyle w:val="BodyText"/>
        <w:autoSpaceDE w:val="0"/>
        <w:autoSpaceDN w:val="0"/>
        <w:adjustRightInd w:val="0"/>
        <w:spacing w:after="0" w:line="240" w:lineRule="auto"/>
        <w:ind w:left="720"/>
        <w:rPr>
          <w:rFonts w:ascii="Arial" w:hAnsi="Arial" w:cs="Arial"/>
          <w:b/>
          <w:sz w:val="20"/>
          <w:szCs w:val="20"/>
        </w:rPr>
      </w:pPr>
      <w:r w:rsidRPr="00375E6B">
        <w:rPr>
          <w:b/>
          <w:sz w:val="20"/>
          <w:szCs w:val="20"/>
        </w:rPr>
        <w:fldChar w:fldCharType="begin">
          <w:ffData>
            <w:name w:val="Check1"/>
            <w:enabled/>
            <w:calcOnExit w:val="0"/>
            <w:checkBox>
              <w:sizeAuto/>
              <w:default w:val="0"/>
            </w:checkBox>
          </w:ffData>
        </w:fldChar>
      </w:r>
      <w:r w:rsidRPr="00375E6B">
        <w:rPr>
          <w:b/>
          <w:sz w:val="20"/>
          <w:szCs w:val="20"/>
        </w:rPr>
        <w:instrText xml:space="preserve"> FORMCHECKBOX </w:instrText>
      </w:r>
      <w:r w:rsidR="002B14D8">
        <w:rPr>
          <w:b/>
          <w:sz w:val="20"/>
          <w:szCs w:val="20"/>
        </w:rPr>
      </w:r>
      <w:r w:rsidR="002B14D8">
        <w:rPr>
          <w:b/>
          <w:sz w:val="20"/>
          <w:szCs w:val="20"/>
        </w:rPr>
        <w:fldChar w:fldCharType="separate"/>
      </w:r>
      <w:r w:rsidRPr="00375E6B">
        <w:rPr>
          <w:b/>
          <w:sz w:val="20"/>
          <w:szCs w:val="20"/>
        </w:rPr>
        <w:fldChar w:fldCharType="end"/>
      </w:r>
      <w:r w:rsidRPr="00375E6B">
        <w:rPr>
          <w:b/>
          <w:sz w:val="20"/>
          <w:szCs w:val="20"/>
        </w:rPr>
        <w:tab/>
      </w:r>
      <w:r w:rsidRPr="006F1CB5">
        <w:rPr>
          <w:rFonts w:ascii="Arial" w:hAnsi="Arial" w:cs="Arial"/>
          <w:b/>
          <w:sz w:val="20"/>
          <w:szCs w:val="20"/>
        </w:rPr>
        <w:t>Agreed</w:t>
      </w:r>
      <w:r w:rsidRPr="006F1CB5">
        <w:rPr>
          <w:rFonts w:ascii="Arial" w:hAnsi="Arial" w:cs="Arial"/>
          <w:b/>
          <w:sz w:val="20"/>
          <w:szCs w:val="20"/>
        </w:rPr>
        <w:tab/>
        <w:t>___________</w:t>
      </w:r>
    </w:p>
    <w:p w:rsidR="00C50FDF" w:rsidRPr="006F1CB5" w:rsidRDefault="00C50FDF" w:rsidP="00C50FDF">
      <w:pPr>
        <w:pStyle w:val="BodyText"/>
        <w:spacing w:line="240" w:lineRule="auto"/>
        <w:ind w:left="720"/>
        <w:rPr>
          <w:rFonts w:ascii="Arial" w:hAnsi="Arial" w:cs="Arial"/>
          <w:b/>
          <w:sz w:val="20"/>
          <w:szCs w:val="20"/>
        </w:rPr>
      </w:pPr>
      <w:r w:rsidRPr="006F1CB5">
        <w:rPr>
          <w:rFonts w:ascii="Arial" w:hAnsi="Arial" w:cs="Arial"/>
          <w:b/>
          <w:sz w:val="20"/>
          <w:szCs w:val="20"/>
        </w:rPr>
        <w:tab/>
      </w:r>
      <w:r w:rsidRPr="006F1CB5">
        <w:rPr>
          <w:rFonts w:ascii="Arial" w:hAnsi="Arial" w:cs="Arial"/>
          <w:b/>
          <w:sz w:val="20"/>
          <w:szCs w:val="20"/>
        </w:rPr>
        <w:tab/>
        <w:t>Initial</w:t>
      </w:r>
    </w:p>
    <w:p w:rsidR="00C50FDF" w:rsidRPr="00F45226" w:rsidRDefault="00C50FDF" w:rsidP="00C50FDF">
      <w:pPr>
        <w:pStyle w:val="BodyText"/>
        <w:autoSpaceDE w:val="0"/>
        <w:autoSpaceDN w:val="0"/>
        <w:adjustRightInd w:val="0"/>
        <w:spacing w:after="0" w:line="240" w:lineRule="auto"/>
        <w:ind w:left="504"/>
        <w:rPr>
          <w:rFonts w:ascii="Arial" w:hAnsi="Arial" w:cs="Arial"/>
          <w:b/>
          <w:sz w:val="20"/>
          <w:szCs w:val="20"/>
        </w:rPr>
      </w:pPr>
    </w:p>
    <w:p w:rsidR="00C50FDF" w:rsidRPr="00DB1194" w:rsidRDefault="00C50FDF" w:rsidP="00C50FDF">
      <w:pPr>
        <w:pStyle w:val="BodyText"/>
        <w:numPr>
          <w:ilvl w:val="1"/>
          <w:numId w:val="41"/>
        </w:numPr>
        <w:autoSpaceDE w:val="0"/>
        <w:autoSpaceDN w:val="0"/>
        <w:adjustRightInd w:val="0"/>
        <w:spacing w:after="0" w:line="240" w:lineRule="auto"/>
        <w:rPr>
          <w:b/>
          <w:szCs w:val="20"/>
        </w:rPr>
      </w:pPr>
      <w:r w:rsidRPr="00F45226">
        <w:rPr>
          <w:rFonts w:ascii="Arial" w:hAnsi="Arial" w:cs="Arial"/>
          <w:b/>
          <w:szCs w:val="20"/>
        </w:rPr>
        <w:t xml:space="preserve">Accept any references to terms and conditions, privacy policies or any other websites, documents or conditions referenced outside of the </w:t>
      </w:r>
      <w:proofErr w:type="gramStart"/>
      <w:r>
        <w:rPr>
          <w:rFonts w:ascii="Arial" w:hAnsi="Arial" w:cs="Arial"/>
          <w:b/>
          <w:szCs w:val="20"/>
        </w:rPr>
        <w:t xml:space="preserve">Agreement </w:t>
      </w:r>
      <w:r w:rsidRPr="00F45226">
        <w:rPr>
          <w:rFonts w:ascii="Arial" w:hAnsi="Arial" w:cs="Arial"/>
          <w:b/>
          <w:szCs w:val="20"/>
        </w:rPr>
        <w:t>.</w:t>
      </w:r>
      <w:proofErr w:type="gramEnd"/>
    </w:p>
    <w:p w:rsidR="00C50FDF" w:rsidRPr="00F45226" w:rsidRDefault="00C50FDF" w:rsidP="00C50FDF">
      <w:pPr>
        <w:pStyle w:val="BodyText"/>
        <w:autoSpaceDE w:val="0"/>
        <w:autoSpaceDN w:val="0"/>
        <w:adjustRightInd w:val="0"/>
        <w:spacing w:after="0" w:line="240" w:lineRule="auto"/>
        <w:ind w:left="504"/>
        <w:rPr>
          <w:b/>
          <w:szCs w:val="20"/>
        </w:rPr>
      </w:pPr>
    </w:p>
    <w:p w:rsidR="00C50FDF" w:rsidRDefault="00C50FDF" w:rsidP="00C50FDF">
      <w:pPr>
        <w:pStyle w:val="BodyText"/>
        <w:autoSpaceDE w:val="0"/>
        <w:autoSpaceDN w:val="0"/>
        <w:adjustRightInd w:val="0"/>
        <w:spacing w:after="0" w:line="240" w:lineRule="auto"/>
        <w:ind w:left="504"/>
        <w:rPr>
          <w:rStyle w:val="apple-converted-space"/>
          <w:rFonts w:ascii="Arial" w:hAnsi="Arial" w:cs="Arial"/>
          <w:color w:val="000000"/>
          <w:sz w:val="20"/>
          <w:szCs w:val="20"/>
          <w:shd w:val="clear" w:color="auto" w:fill="FFFFFF"/>
        </w:rPr>
      </w:pPr>
      <w:r>
        <w:rPr>
          <w:rFonts w:ascii="Arial" w:hAnsi="Arial" w:cs="Arial"/>
          <w:b/>
          <w:sz w:val="20"/>
          <w:szCs w:val="20"/>
          <w:u w:val="single"/>
        </w:rPr>
        <w:t xml:space="preserve">Appendix D - </w:t>
      </w:r>
      <w:r>
        <w:rPr>
          <w:rFonts w:ascii="Arial" w:hAnsi="Arial" w:cs="Arial"/>
          <w:b/>
          <w:color w:val="000000"/>
          <w:sz w:val="20"/>
          <w:szCs w:val="20"/>
          <w:u w:val="single"/>
          <w:shd w:val="clear" w:color="auto" w:fill="FFFFFF"/>
        </w:rPr>
        <w:t xml:space="preserve">17. </w:t>
      </w:r>
      <w:r w:rsidRPr="00A16602">
        <w:rPr>
          <w:rFonts w:ascii="Arial" w:hAnsi="Arial" w:cs="Arial"/>
          <w:b/>
          <w:color w:val="000000"/>
          <w:sz w:val="20"/>
          <w:szCs w:val="20"/>
          <w:u w:val="single"/>
          <w:shd w:val="clear" w:color="auto" w:fill="FFFFFF"/>
        </w:rPr>
        <w:t xml:space="preserve">Entire </w:t>
      </w:r>
      <w:r>
        <w:rPr>
          <w:rFonts w:ascii="Arial" w:hAnsi="Arial" w:cs="Arial"/>
          <w:b/>
          <w:color w:val="000000"/>
          <w:sz w:val="20"/>
          <w:szCs w:val="20"/>
          <w:u w:val="single"/>
          <w:shd w:val="clear" w:color="auto" w:fill="FFFFFF"/>
        </w:rPr>
        <w:t>Agreement</w:t>
      </w:r>
      <w:r w:rsidRPr="00A16602">
        <w:rPr>
          <w:rFonts w:ascii="Arial" w:hAnsi="Arial" w:cs="Arial"/>
          <w:b/>
          <w:color w:val="000000"/>
          <w:sz w:val="20"/>
          <w:szCs w:val="20"/>
          <w:shd w:val="clear" w:color="auto" w:fill="FFFFFF"/>
        </w:rPr>
        <w:t>:</w:t>
      </w:r>
      <w:r w:rsidRPr="00A16602">
        <w:rPr>
          <w:rStyle w:val="apple-converted-space"/>
          <w:rFonts w:ascii="Arial" w:hAnsi="Arial" w:cs="Arial"/>
          <w:color w:val="000000"/>
          <w:sz w:val="20"/>
          <w:szCs w:val="20"/>
          <w:shd w:val="clear" w:color="auto" w:fill="FFFFFF"/>
        </w:rPr>
        <w:t> </w:t>
      </w:r>
    </w:p>
    <w:p w:rsidR="00C50FDF" w:rsidRPr="00A16602" w:rsidRDefault="00C50FDF" w:rsidP="00C50FDF">
      <w:pPr>
        <w:pStyle w:val="BodyText"/>
        <w:autoSpaceDE w:val="0"/>
        <w:autoSpaceDN w:val="0"/>
        <w:adjustRightInd w:val="0"/>
        <w:spacing w:after="0" w:line="240" w:lineRule="auto"/>
        <w:ind w:left="504"/>
        <w:jc w:val="both"/>
        <w:rPr>
          <w:b/>
          <w:sz w:val="20"/>
          <w:szCs w:val="20"/>
        </w:rPr>
      </w:pPr>
      <w:r w:rsidRPr="00A16602">
        <w:rPr>
          <w:rFonts w:ascii="Arial" w:hAnsi="Arial" w:cs="Arial"/>
          <w:color w:val="000000"/>
          <w:sz w:val="20"/>
          <w:szCs w:val="20"/>
          <w:shd w:val="clear" w:color="auto" w:fill="FFFFFF"/>
        </w:rPr>
        <w:t xml:space="preserve">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sets forth the entire agreement between the parties on the</w:t>
      </w:r>
      <w:r w:rsidRPr="00A16602">
        <w:rPr>
          <w:rStyle w:val="apple-converted-space"/>
          <w:rFonts w:ascii="Arial" w:hAnsi="Arial" w:cs="Arial"/>
          <w:color w:val="000000"/>
          <w:sz w:val="20"/>
          <w:szCs w:val="20"/>
          <w:shd w:val="clear" w:color="auto" w:fill="FFFFFF"/>
        </w:rPr>
        <w:t> </w:t>
      </w:r>
      <w:r w:rsidRPr="00A16602">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A16602">
        <w:rPr>
          <w:rStyle w:val="apple-converted-space"/>
          <w:rFonts w:ascii="Arial" w:hAnsi="Arial" w:cs="Arial"/>
          <w:color w:val="000000"/>
          <w:sz w:val="20"/>
          <w:szCs w:val="20"/>
          <w:shd w:val="clear" w:color="auto" w:fill="FFFFFF"/>
        </w:rPr>
        <w:t> </w:t>
      </w:r>
      <w:r w:rsidRPr="00A16602">
        <w:rPr>
          <w:rFonts w:ascii="Arial" w:hAnsi="Arial" w:cs="Arial"/>
          <w:color w:val="000000"/>
          <w:sz w:val="20"/>
          <w:szCs w:val="20"/>
          <w:shd w:val="clear" w:color="auto" w:fill="FFFFFF"/>
        </w:rPr>
        <w:t xml:space="preserve">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is the entire agreement between the University (including University’s employees and other End Users) and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In the event that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enters into terms of use agreements or other agreements, policies or understandings, whether on </w:t>
      </w:r>
      <w:r>
        <w:rPr>
          <w:rFonts w:ascii="Arial" w:hAnsi="Arial" w:cs="Arial"/>
          <w:color w:val="000000"/>
          <w:sz w:val="20"/>
          <w:szCs w:val="20"/>
          <w:shd w:val="clear" w:color="auto" w:fill="FFFFFF"/>
        </w:rPr>
        <w:t>Contract</w:t>
      </w:r>
      <w:r w:rsidRPr="00A16602">
        <w:rPr>
          <w:rFonts w:ascii="Arial" w:hAnsi="Arial" w:cs="Arial"/>
          <w:color w:val="000000"/>
          <w:sz w:val="20"/>
          <w:szCs w:val="20"/>
          <w:shd w:val="clear" w:color="auto" w:fill="FFFFFF"/>
        </w:rPr>
        <w:t xml:space="preserve">or's purchase order, website, electronic, click-through, verbal or in writing, with University’s employees or other End Users, such agreements shall be null, void and without effect, and the terms of 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shall apply.  University </w:t>
      </w:r>
      <w:proofErr w:type="gramStart"/>
      <w:r w:rsidRPr="00A16602">
        <w:rPr>
          <w:rFonts w:ascii="Arial" w:hAnsi="Arial" w:cs="Arial"/>
          <w:color w:val="000000"/>
          <w:sz w:val="20"/>
          <w:szCs w:val="20"/>
          <w:shd w:val="clear" w:color="auto" w:fill="FFFFFF"/>
        </w:rPr>
        <w:t>will not be bound</w:t>
      </w:r>
      <w:proofErr w:type="gramEnd"/>
      <w:r w:rsidRPr="00A16602">
        <w:rPr>
          <w:rFonts w:ascii="Arial" w:hAnsi="Arial" w:cs="Arial"/>
          <w:color w:val="000000"/>
          <w:sz w:val="20"/>
          <w:szCs w:val="20"/>
          <w:shd w:val="clear" w:color="auto" w:fill="FFFFFF"/>
        </w:rPr>
        <w:t xml:space="preserve"> to any other terms and conditions set forth in any documents, agreements or policies posted on </w:t>
      </w:r>
      <w:r>
        <w:rPr>
          <w:rFonts w:ascii="Arial" w:hAnsi="Arial" w:cs="Arial"/>
          <w:color w:val="000000"/>
          <w:sz w:val="20"/>
          <w:szCs w:val="20"/>
          <w:shd w:val="clear" w:color="auto" w:fill="FFFFFF"/>
        </w:rPr>
        <w:t>Contract</w:t>
      </w:r>
      <w:r w:rsidRPr="00A16602">
        <w:rPr>
          <w:rFonts w:ascii="Arial" w:hAnsi="Arial" w:cs="Arial"/>
          <w:color w:val="000000"/>
          <w:sz w:val="20"/>
          <w:szCs w:val="20"/>
          <w:shd w:val="clear" w:color="auto" w:fill="FFFFFF"/>
        </w:rPr>
        <w:t xml:space="preserve">or's website unless such terms and conditions are set forth in this </w:t>
      </w:r>
      <w:r>
        <w:rPr>
          <w:rFonts w:ascii="Arial" w:hAnsi="Arial" w:cs="Arial"/>
          <w:color w:val="000000"/>
          <w:sz w:val="20"/>
          <w:szCs w:val="20"/>
          <w:shd w:val="clear" w:color="auto" w:fill="FFFFFF"/>
        </w:rPr>
        <w:t>Agreement</w:t>
      </w:r>
      <w:r w:rsidRPr="00A16602">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may not unilaterally change any term or condition of this </w:t>
      </w:r>
      <w:r>
        <w:rPr>
          <w:rFonts w:ascii="Arial" w:hAnsi="Arial" w:cs="Arial"/>
          <w:color w:val="000000"/>
          <w:sz w:val="20"/>
          <w:szCs w:val="20"/>
          <w:shd w:val="clear" w:color="auto" w:fill="FFFFFF"/>
        </w:rPr>
        <w:t>Agreement</w:t>
      </w:r>
      <w:r w:rsidRPr="00A16602">
        <w:rPr>
          <w:rFonts w:ascii="Arial" w:hAnsi="Arial" w:cs="Arial"/>
          <w:color w:val="000000"/>
          <w:sz w:val="20"/>
          <w:szCs w:val="20"/>
          <w:shd w:val="clear" w:color="auto" w:fill="FFFFFF"/>
        </w:rPr>
        <w:t>.</w:t>
      </w:r>
    </w:p>
    <w:p w:rsidR="00C50FDF" w:rsidRDefault="00C50FDF" w:rsidP="00C50FDF">
      <w:pPr>
        <w:pStyle w:val="BodyText"/>
        <w:autoSpaceDE w:val="0"/>
        <w:autoSpaceDN w:val="0"/>
        <w:adjustRightInd w:val="0"/>
        <w:spacing w:after="0" w:line="240" w:lineRule="auto"/>
        <w:rPr>
          <w:rFonts w:ascii="Arial" w:hAnsi="Arial" w:cs="Arial"/>
          <w:b/>
          <w:szCs w:val="20"/>
        </w:rPr>
      </w:pPr>
    </w:p>
    <w:p w:rsidR="00C50FDF" w:rsidRPr="00F45226" w:rsidRDefault="00C50FDF" w:rsidP="00C50FDF">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C50FDF" w:rsidRDefault="00C50FDF" w:rsidP="00C50FDF">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rsidR="00C50FDF" w:rsidRDefault="00C50FDF" w:rsidP="00C50FDF">
      <w:pPr>
        <w:pStyle w:val="BodyText"/>
        <w:autoSpaceDE w:val="0"/>
        <w:autoSpaceDN w:val="0"/>
        <w:adjustRightInd w:val="0"/>
        <w:spacing w:after="0" w:line="240" w:lineRule="auto"/>
        <w:ind w:left="504"/>
        <w:rPr>
          <w:rFonts w:ascii="Arial" w:hAnsi="Arial" w:cs="Arial"/>
          <w:b/>
          <w:sz w:val="20"/>
          <w:szCs w:val="20"/>
        </w:rPr>
      </w:pPr>
    </w:p>
    <w:p w:rsidR="00C50FDF" w:rsidRPr="00FE0E62" w:rsidRDefault="00C50FDF" w:rsidP="00C50FDF">
      <w:pPr>
        <w:pStyle w:val="BodyText"/>
        <w:autoSpaceDE w:val="0"/>
        <w:autoSpaceDN w:val="0"/>
        <w:adjustRightInd w:val="0"/>
        <w:spacing w:after="0" w:line="240" w:lineRule="auto"/>
        <w:ind w:left="504"/>
        <w:rPr>
          <w:b/>
          <w:szCs w:val="20"/>
        </w:rPr>
      </w:pPr>
    </w:p>
    <w:p w:rsidR="00C50FDF" w:rsidRPr="00F45226" w:rsidRDefault="00C50FDF" w:rsidP="00C50FDF">
      <w:pPr>
        <w:pStyle w:val="BodyText"/>
        <w:numPr>
          <w:ilvl w:val="1"/>
          <w:numId w:val="41"/>
        </w:numPr>
        <w:autoSpaceDE w:val="0"/>
        <w:autoSpaceDN w:val="0"/>
        <w:adjustRightInd w:val="0"/>
        <w:spacing w:after="0" w:line="240" w:lineRule="auto"/>
        <w:rPr>
          <w:b/>
          <w:szCs w:val="20"/>
        </w:rPr>
      </w:pPr>
      <w:r w:rsidRPr="00F45226">
        <w:rPr>
          <w:rFonts w:ascii="Arial" w:hAnsi="Arial" w:cs="Arial"/>
          <w:b/>
          <w:szCs w:val="20"/>
        </w:rPr>
        <w:t>Promise confidentiality in a manner contrary to Maine's Freedom of Access Act;</w:t>
      </w:r>
    </w:p>
    <w:p w:rsidR="00C50FDF" w:rsidRPr="00F45226" w:rsidRDefault="00C50FDF" w:rsidP="00C50FDF">
      <w:pPr>
        <w:pStyle w:val="BodyText"/>
        <w:autoSpaceDE w:val="0"/>
        <w:autoSpaceDN w:val="0"/>
        <w:adjustRightInd w:val="0"/>
        <w:spacing w:after="0" w:line="240" w:lineRule="auto"/>
        <w:ind w:left="504"/>
        <w:rPr>
          <w:b/>
          <w:szCs w:val="20"/>
        </w:rPr>
      </w:pPr>
    </w:p>
    <w:p w:rsidR="00C50FDF" w:rsidRDefault="00C50FDF" w:rsidP="00C50FDF">
      <w:pPr>
        <w:pStyle w:val="ListParagraph"/>
        <w:spacing w:after="0" w:line="240" w:lineRule="auto"/>
        <w:ind w:left="504"/>
        <w:jc w:val="both"/>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21. </w:t>
      </w: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w:t>
      </w:r>
    </w:p>
    <w:p w:rsidR="00C50FDF" w:rsidRPr="00F45226" w:rsidRDefault="00C50FDF" w:rsidP="00C50FDF">
      <w:pPr>
        <w:pStyle w:val="ListParagraph"/>
        <w:spacing w:after="0" w:line="240" w:lineRule="auto"/>
        <w:ind w:left="504"/>
        <w:jc w:val="both"/>
        <w:rPr>
          <w:rFonts w:ascii="Arial" w:hAnsi="Arial" w:cs="Arial"/>
          <w:sz w:val="20"/>
          <w:szCs w:val="20"/>
        </w:rPr>
      </w:pPr>
      <w:r w:rsidRPr="006950B9">
        <w:rPr>
          <w:rFonts w:ascii="Arial" w:hAnsi="Arial" w:cs="Arial"/>
          <w:sz w:val="20"/>
          <w:szCs w:val="20"/>
        </w:rPr>
        <w:t xml:space="preserve">The </w:t>
      </w:r>
      <w:r>
        <w:rPr>
          <w:rFonts w:ascii="Arial" w:hAnsi="Arial" w:cs="Arial"/>
          <w:sz w:val="20"/>
          <w:szCs w:val="20"/>
        </w:rPr>
        <w:t xml:space="preserve">Agreement </w:t>
      </w:r>
      <w:r w:rsidRPr="006950B9">
        <w:rPr>
          <w:rFonts w:ascii="Arial" w:hAnsi="Arial" w:cs="Arial"/>
          <w:sz w:val="20"/>
          <w:szCs w:val="20"/>
        </w:rPr>
        <w:t>or shall comply with all laws and regulations relating to confidentiality and privacy including but not limited to any rules or regulations of the University.</w:t>
      </w:r>
    </w:p>
    <w:p w:rsidR="00C50FDF" w:rsidRDefault="00C50FDF" w:rsidP="00C50FDF">
      <w:pPr>
        <w:pStyle w:val="BodyText"/>
        <w:autoSpaceDE w:val="0"/>
        <w:autoSpaceDN w:val="0"/>
        <w:adjustRightInd w:val="0"/>
        <w:spacing w:after="0" w:line="240" w:lineRule="auto"/>
        <w:ind w:left="504"/>
        <w:rPr>
          <w:rFonts w:ascii="Arial" w:hAnsi="Arial" w:cs="Arial"/>
          <w:b/>
          <w:szCs w:val="20"/>
        </w:rPr>
      </w:pPr>
    </w:p>
    <w:p w:rsidR="00C50FDF" w:rsidRPr="00F45226" w:rsidRDefault="00C50FDF" w:rsidP="00C50FDF">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C50FDF" w:rsidRDefault="00C50FDF" w:rsidP="00C50FDF">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rsidR="00C50FDF" w:rsidRDefault="00C50FDF" w:rsidP="00C50FDF">
      <w:pPr>
        <w:pStyle w:val="BodyText"/>
        <w:autoSpaceDE w:val="0"/>
        <w:autoSpaceDN w:val="0"/>
        <w:adjustRightInd w:val="0"/>
        <w:spacing w:after="0" w:line="240" w:lineRule="auto"/>
        <w:ind w:left="504"/>
        <w:rPr>
          <w:rFonts w:ascii="Arial" w:hAnsi="Arial" w:cs="Arial"/>
          <w:b/>
          <w:sz w:val="20"/>
          <w:szCs w:val="20"/>
        </w:rPr>
      </w:pPr>
    </w:p>
    <w:p w:rsidR="00C50FDF" w:rsidRDefault="00C50FDF" w:rsidP="00C50FDF">
      <w:pPr>
        <w:pStyle w:val="BodyText"/>
        <w:autoSpaceDE w:val="0"/>
        <w:autoSpaceDN w:val="0"/>
        <w:adjustRightInd w:val="0"/>
        <w:spacing w:after="0" w:line="240" w:lineRule="auto"/>
        <w:rPr>
          <w:b/>
          <w:sz w:val="20"/>
          <w:szCs w:val="20"/>
        </w:rPr>
      </w:pPr>
    </w:p>
    <w:p w:rsidR="00C50FDF" w:rsidRDefault="00C50FDF" w:rsidP="00C50FDF">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Procure types or amounts of insurance beyond those UMS already maintains or waive any rights of subrogation.</w:t>
      </w:r>
    </w:p>
    <w:p w:rsidR="00C50FDF" w:rsidRDefault="00C50FDF" w:rsidP="00C50FDF">
      <w:pPr>
        <w:pStyle w:val="BodyText"/>
        <w:autoSpaceDE w:val="0"/>
        <w:autoSpaceDN w:val="0"/>
        <w:adjustRightInd w:val="0"/>
        <w:spacing w:after="0" w:line="240" w:lineRule="auto"/>
        <w:ind w:left="504"/>
        <w:rPr>
          <w:rFonts w:ascii="Arial" w:hAnsi="Arial" w:cs="Arial"/>
          <w:b/>
          <w:szCs w:val="20"/>
        </w:rPr>
      </w:pPr>
    </w:p>
    <w:p w:rsidR="00C50FDF" w:rsidRPr="00F45226" w:rsidRDefault="00C50FDF" w:rsidP="00C50FDF">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C50FDF" w:rsidRPr="00F45226" w:rsidRDefault="00C50FDF" w:rsidP="00C50FDF">
      <w:pPr>
        <w:pStyle w:val="BodyText"/>
        <w:spacing w:line="240" w:lineRule="auto"/>
        <w:ind w:left="720"/>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rsidR="00C50FDF" w:rsidRPr="00F45226" w:rsidRDefault="00C50FDF" w:rsidP="00C50FDF">
      <w:pPr>
        <w:pStyle w:val="BodyText"/>
        <w:autoSpaceDE w:val="0"/>
        <w:autoSpaceDN w:val="0"/>
        <w:adjustRightInd w:val="0"/>
        <w:spacing w:after="0" w:line="240" w:lineRule="auto"/>
        <w:ind w:left="504"/>
        <w:rPr>
          <w:rFonts w:ascii="Arial" w:hAnsi="Arial" w:cs="Arial"/>
          <w:b/>
          <w:szCs w:val="20"/>
        </w:rPr>
      </w:pPr>
    </w:p>
    <w:p w:rsidR="00C50FDF" w:rsidRPr="00F45226" w:rsidRDefault="00C50FDF" w:rsidP="00C50FDF">
      <w:pPr>
        <w:pStyle w:val="BodyText"/>
        <w:numPr>
          <w:ilvl w:val="1"/>
          <w:numId w:val="41"/>
        </w:numPr>
        <w:autoSpaceDE w:val="0"/>
        <w:autoSpaceDN w:val="0"/>
        <w:adjustRightInd w:val="0"/>
        <w:spacing w:after="0" w:line="240" w:lineRule="auto"/>
        <w:rPr>
          <w:rFonts w:ascii="Arial" w:hAnsi="Arial" w:cs="Arial"/>
          <w:b/>
          <w:sz w:val="20"/>
          <w:szCs w:val="20"/>
        </w:rPr>
      </w:pPr>
      <w:r w:rsidRPr="00F45226">
        <w:rPr>
          <w:rFonts w:ascii="Arial" w:hAnsi="Arial" w:cs="Arial"/>
          <w:b/>
          <w:szCs w:val="20"/>
        </w:rPr>
        <w:t>Add any entity as an additional insured to UMS policies of insurance.</w:t>
      </w:r>
    </w:p>
    <w:p w:rsidR="00C50FDF" w:rsidRDefault="00C50FDF" w:rsidP="00C50FDF">
      <w:pPr>
        <w:pStyle w:val="BodyText"/>
        <w:autoSpaceDE w:val="0"/>
        <w:autoSpaceDN w:val="0"/>
        <w:adjustRightInd w:val="0"/>
        <w:spacing w:after="0" w:line="240" w:lineRule="auto"/>
        <w:ind w:left="504"/>
        <w:rPr>
          <w:rFonts w:ascii="Arial" w:hAnsi="Arial" w:cs="Arial"/>
          <w:b/>
          <w:szCs w:val="20"/>
        </w:rPr>
      </w:pPr>
    </w:p>
    <w:p w:rsidR="00C50FDF" w:rsidRPr="00F45226" w:rsidRDefault="00C50FDF" w:rsidP="00C50FDF">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2B14D8">
        <w:rPr>
          <w:rFonts w:ascii="Arial" w:hAnsi="Arial" w:cs="Arial"/>
          <w:b/>
          <w:sz w:val="20"/>
          <w:szCs w:val="20"/>
        </w:rPr>
      </w:r>
      <w:r w:rsidR="002B14D8">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rsidR="00275AC0" w:rsidRPr="00C50FDF" w:rsidRDefault="00C50FDF">
      <w:pPr>
        <w:rPr>
          <w:rFonts w:ascii="Arial" w:hAnsi="Arial" w:cs="Arial"/>
          <w:b/>
          <w:color w:val="002060"/>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sectPr w:rsidR="00275AC0" w:rsidRPr="00C50FDF" w:rsidSect="00B75117">
      <w:headerReference w:type="default" r:id="rId11"/>
      <w:footerReference w:type="default" r:id="rId12"/>
      <w:headerReference w:type="first" r:id="rId13"/>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4D8" w:rsidRDefault="002B14D8" w:rsidP="00C50FDF">
      <w:pPr>
        <w:spacing w:after="0" w:line="240" w:lineRule="auto"/>
      </w:pPr>
      <w:r>
        <w:separator/>
      </w:r>
    </w:p>
  </w:endnote>
  <w:endnote w:type="continuationSeparator" w:id="0">
    <w:p w:rsidR="002B14D8" w:rsidRDefault="002B14D8" w:rsidP="00C5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17" w:rsidRPr="001E79A5" w:rsidRDefault="00B75117" w:rsidP="00B75117">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sidR="00D93F3D">
      <w:rPr>
        <w:rFonts w:ascii="Arial" w:hAnsi="Arial" w:cs="Arial"/>
        <w:b/>
        <w:bCs/>
        <w:noProof/>
        <w:color w:val="002060"/>
        <w:sz w:val="18"/>
        <w:szCs w:val="18"/>
      </w:rPr>
      <w:t>14</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2B14D8">
      <w:fldChar w:fldCharType="begin"/>
    </w:r>
    <w:r w:rsidR="002B14D8">
      <w:instrText xml:space="preserve"> NUMPAGES  \* Arabic  \* MERGEFORMAT </w:instrText>
    </w:r>
    <w:r w:rsidR="002B14D8">
      <w:fldChar w:fldCharType="separate"/>
    </w:r>
    <w:r w:rsidR="00D93F3D" w:rsidRPr="00D93F3D">
      <w:rPr>
        <w:rFonts w:ascii="Arial" w:hAnsi="Arial" w:cs="Arial"/>
        <w:b/>
        <w:bCs/>
        <w:noProof/>
        <w:color w:val="002060"/>
        <w:sz w:val="18"/>
        <w:szCs w:val="18"/>
      </w:rPr>
      <w:t>24</w:t>
    </w:r>
    <w:r w:rsidR="002B14D8">
      <w:rPr>
        <w:rFonts w:ascii="Arial" w:hAnsi="Arial" w:cs="Arial"/>
        <w:b/>
        <w:bCs/>
        <w:noProof/>
        <w:color w:val="002060"/>
        <w:sz w:val="18"/>
        <w:szCs w:val="18"/>
      </w:rPr>
      <w:fldChar w:fldCharType="end"/>
    </w:r>
  </w:p>
  <w:p w:rsidR="00B75117" w:rsidRPr="00BD64D5" w:rsidRDefault="00B75117">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4D8" w:rsidRDefault="002B14D8" w:rsidP="00C50FDF">
      <w:pPr>
        <w:spacing w:after="0" w:line="240" w:lineRule="auto"/>
      </w:pPr>
      <w:r>
        <w:separator/>
      </w:r>
    </w:p>
  </w:footnote>
  <w:footnote w:type="continuationSeparator" w:id="0">
    <w:p w:rsidR="002B14D8" w:rsidRDefault="002B14D8" w:rsidP="00C50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17" w:rsidRPr="00EF600E" w:rsidRDefault="00B75117">
    <w:pPr>
      <w:pStyle w:val="Header"/>
      <w:rPr>
        <w:color w:val="002060"/>
      </w:rPr>
    </w:pPr>
    <w:r w:rsidRPr="00EF600E">
      <w:rPr>
        <w:rFonts w:ascii="Arial" w:hAnsi="Arial" w:cs="Arial"/>
        <w:b/>
        <w:color w:val="002060"/>
        <w:sz w:val="20"/>
        <w:szCs w:val="20"/>
      </w:rPr>
      <w:t>Request for Bid (IT) – Testing Messaging Solution</w:t>
    </w:r>
    <w:r w:rsidRPr="00EF600E">
      <w:rPr>
        <w:rFonts w:ascii="Arial" w:hAnsi="Arial" w:cs="Arial"/>
        <w:b/>
        <w:color w:val="002060"/>
        <w:sz w:val="20"/>
        <w:szCs w:val="20"/>
      </w:rPr>
      <w:tab/>
      <w:t>Dated: January 31,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17" w:rsidRDefault="00B75117" w:rsidP="00C50FDF">
    <w:pPr>
      <w:jc w:val="center"/>
      <w:rPr>
        <w:rFonts w:ascii="Arial" w:hAnsi="Arial" w:cs="Arial"/>
        <w:color w:val="002060"/>
        <w:sz w:val="28"/>
        <w:szCs w:val="44"/>
      </w:rPr>
    </w:pPr>
    <w:r>
      <w:rPr>
        <w:rFonts w:ascii="Arial" w:hAnsi="Arial" w:cs="Arial"/>
        <w:color w:val="002060"/>
        <w:sz w:val="28"/>
        <w:szCs w:val="44"/>
      </w:rPr>
      <w:t>RFB SUBMISSION FORM</w:t>
    </w:r>
  </w:p>
  <w:p w:rsidR="00B75117" w:rsidRPr="00C50FDF" w:rsidRDefault="00564D67" w:rsidP="00C50FDF">
    <w:pPr>
      <w:jc w:val="center"/>
      <w:rPr>
        <w:rFonts w:ascii="Arial" w:hAnsi="Arial" w:cs="Arial"/>
        <w:color w:val="002060"/>
        <w:sz w:val="28"/>
        <w:szCs w:val="44"/>
      </w:rPr>
    </w:pPr>
    <w:r>
      <w:rPr>
        <w:rFonts w:ascii="Arial" w:hAnsi="Arial" w:cs="Arial"/>
        <w:color w:val="002060"/>
        <w:sz w:val="28"/>
        <w:szCs w:val="44"/>
      </w:rPr>
      <w:t>Text</w:t>
    </w:r>
    <w:r w:rsidR="00B75117" w:rsidRPr="00C50FDF">
      <w:rPr>
        <w:rFonts w:ascii="Arial" w:hAnsi="Arial" w:cs="Arial"/>
        <w:color w:val="002060"/>
        <w:sz w:val="28"/>
        <w:szCs w:val="44"/>
      </w:rPr>
      <w:t xml:space="preserve"> Messaging Solution</w:t>
    </w:r>
  </w:p>
  <w:p w:rsidR="00B75117" w:rsidRPr="00C50FDF" w:rsidRDefault="00B75117" w:rsidP="00C50FDF">
    <w:pPr>
      <w:jc w:val="center"/>
      <w:rPr>
        <w:rFonts w:ascii="Arial" w:hAnsi="Arial" w:cs="Arial"/>
        <w:color w:val="002060"/>
        <w:sz w:val="28"/>
        <w:szCs w:val="44"/>
      </w:rPr>
    </w:pPr>
    <w:r w:rsidRPr="00C50FDF">
      <w:rPr>
        <w:rFonts w:ascii="Arial" w:hAnsi="Arial" w:cs="Arial"/>
        <w:color w:val="002060"/>
        <w:sz w:val="28"/>
        <w:szCs w:val="44"/>
      </w:rPr>
      <w:t>RFB #2020-049</w:t>
    </w:r>
  </w:p>
  <w:p w:rsidR="00B75117" w:rsidRDefault="00B75117" w:rsidP="00C50FDF">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17A91"/>
    <w:multiLevelType w:val="hybridMultilevel"/>
    <w:tmpl w:val="6034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009F8"/>
    <w:multiLevelType w:val="hybridMultilevel"/>
    <w:tmpl w:val="45DC7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24"/>
  </w:num>
  <w:num w:numId="4">
    <w:abstractNumId w:val="22"/>
  </w:num>
  <w:num w:numId="5">
    <w:abstractNumId w:val="12"/>
  </w:num>
  <w:num w:numId="6">
    <w:abstractNumId w:val="3"/>
  </w:num>
  <w:num w:numId="7">
    <w:abstractNumId w:val="17"/>
  </w:num>
  <w:num w:numId="8">
    <w:abstractNumId w:val="10"/>
  </w:num>
  <w:num w:numId="9">
    <w:abstractNumId w:val="7"/>
  </w:num>
  <w:num w:numId="10">
    <w:abstractNumId w:val="0"/>
  </w:num>
  <w:num w:numId="11">
    <w:abstractNumId w:val="23"/>
  </w:num>
  <w:num w:numId="12">
    <w:abstractNumId w:val="5"/>
  </w:num>
  <w:num w:numId="13">
    <w:abstractNumId w:val="42"/>
  </w:num>
  <w:num w:numId="14">
    <w:abstractNumId w:val="25"/>
  </w:num>
  <w:num w:numId="15">
    <w:abstractNumId w:val="21"/>
  </w:num>
  <w:num w:numId="16">
    <w:abstractNumId w:val="19"/>
  </w:num>
  <w:num w:numId="17">
    <w:abstractNumId w:val="30"/>
  </w:num>
  <w:num w:numId="18">
    <w:abstractNumId w:val="35"/>
  </w:num>
  <w:num w:numId="19">
    <w:abstractNumId w:val="40"/>
  </w:num>
  <w:num w:numId="20">
    <w:abstractNumId w:val="4"/>
  </w:num>
  <w:num w:numId="21">
    <w:abstractNumId w:val="28"/>
  </w:num>
  <w:num w:numId="22">
    <w:abstractNumId w:val="11"/>
  </w:num>
  <w:num w:numId="23">
    <w:abstractNumId w:val="27"/>
  </w:num>
  <w:num w:numId="24">
    <w:abstractNumId w:val="2"/>
  </w:num>
  <w:num w:numId="25">
    <w:abstractNumId w:val="37"/>
  </w:num>
  <w:num w:numId="26">
    <w:abstractNumId w:val="20"/>
  </w:num>
  <w:num w:numId="27">
    <w:abstractNumId w:val="14"/>
  </w:num>
  <w:num w:numId="28">
    <w:abstractNumId w:val="34"/>
  </w:num>
  <w:num w:numId="29">
    <w:abstractNumId w:val="26"/>
  </w:num>
  <w:num w:numId="30">
    <w:abstractNumId w:val="16"/>
  </w:num>
  <w:num w:numId="31">
    <w:abstractNumId w:val="13"/>
  </w:num>
  <w:num w:numId="32">
    <w:abstractNumId w:val="41"/>
  </w:num>
  <w:num w:numId="33">
    <w:abstractNumId w:val="29"/>
  </w:num>
  <w:num w:numId="34">
    <w:abstractNumId w:val="32"/>
  </w:num>
  <w:num w:numId="35">
    <w:abstractNumId w:val="38"/>
  </w:num>
  <w:num w:numId="36">
    <w:abstractNumId w:val="6"/>
  </w:num>
  <w:num w:numId="37">
    <w:abstractNumId w:val="36"/>
  </w:num>
  <w:num w:numId="38">
    <w:abstractNumId w:val="31"/>
  </w:num>
  <w:num w:numId="39">
    <w:abstractNumId w:val="9"/>
  </w:num>
  <w:num w:numId="40">
    <w:abstractNumId w:val="39"/>
  </w:num>
  <w:num w:numId="41">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DF"/>
    <w:rsid w:val="000C6D7A"/>
    <w:rsid w:val="001559B2"/>
    <w:rsid w:val="00167FB2"/>
    <w:rsid w:val="00275AC0"/>
    <w:rsid w:val="002B14D8"/>
    <w:rsid w:val="00336038"/>
    <w:rsid w:val="0038274E"/>
    <w:rsid w:val="00564D67"/>
    <w:rsid w:val="00785304"/>
    <w:rsid w:val="00934DC9"/>
    <w:rsid w:val="0099425F"/>
    <w:rsid w:val="00B46DFE"/>
    <w:rsid w:val="00B75117"/>
    <w:rsid w:val="00C016D7"/>
    <w:rsid w:val="00C50FDF"/>
    <w:rsid w:val="00D93F3D"/>
    <w:rsid w:val="00ED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ED2F"/>
  <w15:chartTrackingRefBased/>
  <w15:docId w15:val="{B6C24A96-00E7-4FBC-9A72-69CC2F6F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DF"/>
  </w:style>
  <w:style w:type="paragraph" w:styleId="Heading1">
    <w:name w:val="heading 1"/>
    <w:basedOn w:val="Normal"/>
    <w:next w:val="Normal"/>
    <w:link w:val="Heading1Char"/>
    <w:uiPriority w:val="9"/>
    <w:qFormat/>
    <w:rsid w:val="00C50F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50F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FD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50FD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50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DF"/>
  </w:style>
  <w:style w:type="paragraph" w:styleId="Footer">
    <w:name w:val="footer"/>
    <w:basedOn w:val="Normal"/>
    <w:link w:val="FooterChar"/>
    <w:uiPriority w:val="99"/>
    <w:unhideWhenUsed/>
    <w:rsid w:val="00C50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DF"/>
  </w:style>
  <w:style w:type="paragraph" w:styleId="ListParagraph">
    <w:name w:val="List Paragraph"/>
    <w:basedOn w:val="Normal"/>
    <w:uiPriority w:val="34"/>
    <w:qFormat/>
    <w:rsid w:val="00C50FDF"/>
    <w:pPr>
      <w:ind w:left="720"/>
      <w:contextualSpacing/>
    </w:pPr>
  </w:style>
  <w:style w:type="character" w:styleId="CommentReference">
    <w:name w:val="annotation reference"/>
    <w:basedOn w:val="DefaultParagraphFont"/>
    <w:uiPriority w:val="99"/>
    <w:semiHidden/>
    <w:unhideWhenUsed/>
    <w:rsid w:val="00C50FDF"/>
    <w:rPr>
      <w:sz w:val="16"/>
      <w:szCs w:val="16"/>
    </w:rPr>
  </w:style>
  <w:style w:type="paragraph" w:styleId="CommentText">
    <w:name w:val="annotation text"/>
    <w:basedOn w:val="Normal"/>
    <w:link w:val="CommentTextChar"/>
    <w:uiPriority w:val="99"/>
    <w:unhideWhenUsed/>
    <w:rsid w:val="00C50FDF"/>
    <w:pPr>
      <w:spacing w:line="240" w:lineRule="auto"/>
    </w:pPr>
    <w:rPr>
      <w:sz w:val="20"/>
      <w:szCs w:val="20"/>
    </w:rPr>
  </w:style>
  <w:style w:type="character" w:customStyle="1" w:styleId="CommentTextChar">
    <w:name w:val="Comment Text Char"/>
    <w:basedOn w:val="DefaultParagraphFont"/>
    <w:link w:val="CommentText"/>
    <w:uiPriority w:val="99"/>
    <w:rsid w:val="00C50FDF"/>
    <w:rPr>
      <w:sz w:val="20"/>
      <w:szCs w:val="20"/>
    </w:rPr>
  </w:style>
  <w:style w:type="paragraph" w:styleId="BalloonText">
    <w:name w:val="Balloon Text"/>
    <w:basedOn w:val="Normal"/>
    <w:link w:val="BalloonTextChar"/>
    <w:uiPriority w:val="99"/>
    <w:semiHidden/>
    <w:unhideWhenUsed/>
    <w:rsid w:val="00C50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FDF"/>
    <w:rPr>
      <w:rFonts w:ascii="Segoe UI" w:hAnsi="Segoe UI" w:cs="Segoe UI"/>
      <w:sz w:val="18"/>
      <w:szCs w:val="18"/>
    </w:rPr>
  </w:style>
  <w:style w:type="character" w:styleId="Hyperlink">
    <w:name w:val="Hyperlink"/>
    <w:basedOn w:val="DefaultParagraphFont"/>
    <w:uiPriority w:val="99"/>
    <w:unhideWhenUsed/>
    <w:rsid w:val="00C50FDF"/>
    <w:rPr>
      <w:color w:val="0563C1" w:themeColor="hyperlink"/>
      <w:u w:val="single"/>
    </w:rPr>
  </w:style>
  <w:style w:type="paragraph" w:styleId="Title">
    <w:name w:val="Title"/>
    <w:basedOn w:val="Normal"/>
    <w:next w:val="Normal"/>
    <w:link w:val="TitleChar"/>
    <w:qFormat/>
    <w:rsid w:val="00C50FDF"/>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C50FDF"/>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C50FDF"/>
  </w:style>
  <w:style w:type="character" w:customStyle="1" w:styleId="normaltextrun">
    <w:name w:val="normaltextrun"/>
    <w:basedOn w:val="DefaultParagraphFont"/>
    <w:rsid w:val="00C50FDF"/>
  </w:style>
  <w:style w:type="table" w:styleId="TableGrid">
    <w:name w:val="Table Grid"/>
    <w:basedOn w:val="TableNormal"/>
    <w:uiPriority w:val="39"/>
    <w:rsid w:val="00C5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50FDF"/>
    <w:pPr>
      <w:outlineLvl w:val="9"/>
    </w:pPr>
  </w:style>
  <w:style w:type="paragraph" w:styleId="TOC1">
    <w:name w:val="toc 1"/>
    <w:basedOn w:val="Normal"/>
    <w:next w:val="Normal"/>
    <w:autoRedefine/>
    <w:uiPriority w:val="39"/>
    <w:unhideWhenUsed/>
    <w:rsid w:val="00C50FDF"/>
    <w:pPr>
      <w:spacing w:after="100"/>
    </w:pPr>
  </w:style>
  <w:style w:type="paragraph" w:styleId="TOC2">
    <w:name w:val="toc 2"/>
    <w:basedOn w:val="Normal"/>
    <w:next w:val="Normal"/>
    <w:autoRedefine/>
    <w:uiPriority w:val="39"/>
    <w:unhideWhenUsed/>
    <w:rsid w:val="00C50FDF"/>
    <w:pPr>
      <w:spacing w:after="100"/>
      <w:ind w:left="220"/>
    </w:pPr>
  </w:style>
  <w:style w:type="paragraph" w:customStyle="1" w:styleId="DefaultText">
    <w:name w:val="Default Text"/>
    <w:basedOn w:val="Normal"/>
    <w:rsid w:val="00C50FD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0FDF"/>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C50FDF"/>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50FDF"/>
    <w:rPr>
      <w:rFonts w:ascii="Times New Roman" w:eastAsia="Times New Roman" w:hAnsi="Times New Roman" w:cs="Times New Roman"/>
      <w:sz w:val="20"/>
      <w:szCs w:val="20"/>
    </w:rPr>
  </w:style>
  <w:style w:type="character" w:customStyle="1" w:styleId="apple-converted-space">
    <w:name w:val="apple-converted-space"/>
    <w:basedOn w:val="DefaultParagraphFont"/>
    <w:rsid w:val="00C50FDF"/>
  </w:style>
  <w:style w:type="paragraph" w:styleId="NormalWeb">
    <w:name w:val="Normal (Web)"/>
    <w:basedOn w:val="Normal"/>
    <w:uiPriority w:val="99"/>
    <w:unhideWhenUsed/>
    <w:rsid w:val="00C50F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C50FDF"/>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C50FDF"/>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C50FDF"/>
    <w:pPr>
      <w:spacing w:after="100"/>
      <w:ind w:left="440"/>
    </w:pPr>
  </w:style>
  <w:style w:type="paragraph" w:styleId="CommentSubject">
    <w:name w:val="annotation subject"/>
    <w:basedOn w:val="CommentText"/>
    <w:next w:val="CommentText"/>
    <w:link w:val="CommentSubjectChar"/>
    <w:uiPriority w:val="99"/>
    <w:semiHidden/>
    <w:unhideWhenUsed/>
    <w:rsid w:val="00C50FDF"/>
    <w:rPr>
      <w:b/>
      <w:bCs/>
    </w:rPr>
  </w:style>
  <w:style w:type="character" w:customStyle="1" w:styleId="CommentSubjectChar">
    <w:name w:val="Comment Subject Char"/>
    <w:basedOn w:val="CommentTextChar"/>
    <w:link w:val="CommentSubject"/>
    <w:uiPriority w:val="99"/>
    <w:semiHidden/>
    <w:rsid w:val="00C50FDF"/>
    <w:rPr>
      <w:b/>
      <w:bCs/>
      <w:sz w:val="20"/>
      <w:szCs w:val="20"/>
    </w:rPr>
  </w:style>
  <w:style w:type="paragraph" w:styleId="BodyText">
    <w:name w:val="Body Text"/>
    <w:basedOn w:val="Normal"/>
    <w:link w:val="BodyTextChar"/>
    <w:uiPriority w:val="99"/>
    <w:unhideWhenUsed/>
    <w:rsid w:val="00C50FDF"/>
    <w:pPr>
      <w:spacing w:after="120"/>
    </w:pPr>
  </w:style>
  <w:style w:type="character" w:customStyle="1" w:styleId="BodyTextChar">
    <w:name w:val="Body Text Char"/>
    <w:basedOn w:val="DefaultParagraphFont"/>
    <w:link w:val="BodyText"/>
    <w:uiPriority w:val="99"/>
    <w:rsid w:val="00C50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98568">
      <w:bodyDiv w:val="1"/>
      <w:marLeft w:val="0"/>
      <w:marRight w:val="0"/>
      <w:marTop w:val="0"/>
      <w:marBottom w:val="0"/>
      <w:divBdr>
        <w:top w:val="none" w:sz="0" w:space="0" w:color="auto"/>
        <w:left w:val="none" w:sz="0" w:space="0" w:color="auto"/>
        <w:bottom w:val="none" w:sz="0" w:space="0" w:color="auto"/>
        <w:right w:val="none" w:sz="0" w:space="0" w:color="auto"/>
      </w:divBdr>
    </w:div>
    <w:div w:id="1400320216">
      <w:bodyDiv w:val="1"/>
      <w:marLeft w:val="0"/>
      <w:marRight w:val="0"/>
      <w:marTop w:val="0"/>
      <w:marBottom w:val="0"/>
      <w:divBdr>
        <w:top w:val="none" w:sz="0" w:space="0" w:color="auto"/>
        <w:left w:val="none" w:sz="0" w:space="0" w:color="auto"/>
        <w:bottom w:val="none" w:sz="0" w:space="0" w:color="auto"/>
        <w:right w:val="none" w:sz="0" w:space="0" w:color="auto"/>
      </w:divBdr>
    </w:div>
    <w:div w:id="1568372442">
      <w:bodyDiv w:val="1"/>
      <w:marLeft w:val="0"/>
      <w:marRight w:val="0"/>
      <w:marTop w:val="0"/>
      <w:marBottom w:val="0"/>
      <w:divBdr>
        <w:top w:val="none" w:sz="0" w:space="0" w:color="auto"/>
        <w:left w:val="none" w:sz="0" w:space="0" w:color="auto"/>
        <w:bottom w:val="none" w:sz="0" w:space="0" w:color="auto"/>
        <w:right w:val="none" w:sz="0" w:space="0" w:color="auto"/>
      </w:divBdr>
    </w:div>
    <w:div w:id="202670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07-581-269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MAP@maine.edu" TargetMode="External"/><Relationship Id="rId4" Type="http://schemas.openxmlformats.org/officeDocument/2006/relationships/webSettings" Target="webSettings.xml"/><Relationship Id="rId9" Type="http://schemas.openxmlformats.org/officeDocument/2006/relationships/hyperlink" Target="tel:207-581-26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8690</Words>
  <Characters>49537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Cyr</dc:creator>
  <cp:keywords/>
  <dc:description/>
  <cp:lastModifiedBy>Robin Cyr</cp:lastModifiedBy>
  <cp:revision>10</cp:revision>
  <dcterms:created xsi:type="dcterms:W3CDTF">2020-01-29T14:13:00Z</dcterms:created>
  <dcterms:modified xsi:type="dcterms:W3CDTF">2020-02-12T17:13:00Z</dcterms:modified>
</cp:coreProperties>
</file>