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2581" w14:textId="4361C956" w:rsidR="00A47974" w:rsidRPr="00A47974" w:rsidRDefault="00A47974" w:rsidP="00172A6A">
      <w:pPr>
        <w:rPr>
          <w:rFonts w:ascii="Arial" w:hAnsi="Arial" w:cs="Arial"/>
          <w:b/>
          <w:color w:val="002060"/>
          <w:sz w:val="36"/>
          <w:szCs w:val="28"/>
        </w:rPr>
      </w:pPr>
      <w:bookmarkStart w:id="0" w:name="_Toc434850647"/>
      <w:bookmarkStart w:id="1" w:name="_Toc489531841"/>
      <w:bookmarkStart w:id="2" w:name="_Toc20929021"/>
      <w:r w:rsidRPr="00A47974">
        <w:rPr>
          <w:rFonts w:ascii="Arial" w:hAnsi="Arial" w:cs="Arial"/>
          <w:b/>
          <w:color w:val="002060"/>
          <w:sz w:val="36"/>
          <w:szCs w:val="28"/>
        </w:rPr>
        <w:t>RFB Submissions Form</w:t>
      </w:r>
    </w:p>
    <w:p w14:paraId="1975B319" w14:textId="77777777" w:rsidR="00A47974" w:rsidRDefault="00A47974" w:rsidP="00172A6A">
      <w:pPr>
        <w:rPr>
          <w:rFonts w:ascii="Arial" w:hAnsi="Arial" w:cs="Arial"/>
          <w:b/>
          <w:sz w:val="28"/>
          <w:szCs w:val="28"/>
        </w:rPr>
      </w:pPr>
    </w:p>
    <w:p w14:paraId="1BA90957" w14:textId="70101AEF" w:rsidR="00AF63F9" w:rsidRPr="00172A6A" w:rsidRDefault="00AF63F9" w:rsidP="00172A6A">
      <w:pPr>
        <w:rPr>
          <w:rFonts w:ascii="Arial" w:hAnsi="Arial" w:cs="Arial"/>
          <w:sz w:val="20"/>
          <w:szCs w:val="20"/>
        </w:rPr>
      </w:pPr>
      <w:r w:rsidRPr="00727D15">
        <w:rPr>
          <w:rFonts w:ascii="Arial" w:hAnsi="Arial" w:cs="Arial"/>
          <w:b/>
          <w:sz w:val="28"/>
          <w:szCs w:val="28"/>
        </w:rPr>
        <w:t xml:space="preserve">Appendix </w:t>
      </w:r>
      <w:proofErr w:type="gramStart"/>
      <w:r w:rsidRPr="00727D15">
        <w:rPr>
          <w:rFonts w:ascii="Arial" w:hAnsi="Arial" w:cs="Arial"/>
          <w:b/>
          <w:sz w:val="28"/>
          <w:szCs w:val="28"/>
        </w:rPr>
        <w:t>A</w:t>
      </w:r>
      <w:proofErr w:type="gramEnd"/>
      <w:r w:rsidRPr="00727D15">
        <w:rPr>
          <w:rFonts w:ascii="Arial" w:hAnsi="Arial" w:cs="Arial"/>
          <w:b/>
          <w:sz w:val="28"/>
          <w:szCs w:val="28"/>
        </w:rPr>
        <w:t xml:space="preserve"> – University o</w:t>
      </w:r>
      <w:bookmarkStart w:id="3" w:name="_GoBack"/>
      <w:bookmarkEnd w:id="3"/>
      <w:r w:rsidRPr="00727D15">
        <w:rPr>
          <w:rFonts w:ascii="Arial" w:hAnsi="Arial" w:cs="Arial"/>
          <w:b/>
          <w:sz w:val="28"/>
          <w:szCs w:val="28"/>
        </w:rPr>
        <w:t>f Maine System Response Cover Page</w:t>
      </w:r>
      <w:bookmarkEnd w:id="0"/>
      <w:bookmarkEnd w:id="1"/>
      <w:bookmarkEnd w:id="2"/>
    </w:p>
    <w:p w14:paraId="3ED81364" w14:textId="77777777" w:rsidR="00AF63F9" w:rsidRPr="00231148" w:rsidRDefault="00AF63F9" w:rsidP="00AF63F9">
      <w:pPr>
        <w:spacing w:after="0"/>
        <w:rPr>
          <w:rFonts w:ascii="Arial" w:hAnsi="Arial" w:cs="Arial"/>
          <w:b/>
          <w:color w:val="002060"/>
          <w:sz w:val="28"/>
          <w:szCs w:val="28"/>
        </w:rPr>
      </w:pPr>
    </w:p>
    <w:p w14:paraId="026CB36E" w14:textId="13448DC1" w:rsidR="00AF63F9" w:rsidRPr="00231148" w:rsidRDefault="00C07AC4" w:rsidP="00AF63F9">
      <w:pPr>
        <w:pStyle w:val="DefaultText"/>
        <w:jc w:val="center"/>
        <w:rPr>
          <w:rStyle w:val="InitialStyle"/>
          <w:rFonts w:ascii="Arial" w:hAnsi="Arial" w:cs="Arial"/>
          <w:b/>
          <w:color w:val="002060"/>
          <w:sz w:val="22"/>
          <w:szCs w:val="22"/>
        </w:rPr>
      </w:pPr>
      <w:r w:rsidRPr="00231148">
        <w:rPr>
          <w:rStyle w:val="InitialStyle"/>
          <w:rFonts w:ascii="Arial" w:hAnsi="Arial" w:cs="Arial"/>
          <w:color w:val="002060"/>
          <w:sz w:val="22"/>
          <w:szCs w:val="22"/>
        </w:rPr>
        <w:t>RFB</w:t>
      </w:r>
      <w:r w:rsidR="00AF63F9" w:rsidRPr="00231148">
        <w:rPr>
          <w:rStyle w:val="InitialStyle"/>
          <w:rFonts w:ascii="Arial" w:hAnsi="Arial" w:cs="Arial"/>
          <w:color w:val="002060"/>
          <w:sz w:val="22"/>
          <w:szCs w:val="22"/>
        </w:rPr>
        <w:t xml:space="preserve"> # </w:t>
      </w:r>
      <w:r w:rsidR="00231148" w:rsidRPr="00231148">
        <w:rPr>
          <w:rStyle w:val="InitialStyle"/>
          <w:rFonts w:ascii="Arial" w:hAnsi="Arial" w:cs="Arial"/>
          <w:color w:val="002060"/>
          <w:sz w:val="22"/>
          <w:szCs w:val="22"/>
        </w:rPr>
        <w:t>2020-020</w:t>
      </w:r>
    </w:p>
    <w:p w14:paraId="1F2C3D1C" w14:textId="7AD9ACB4" w:rsidR="00AF63F9" w:rsidRPr="00231148" w:rsidRDefault="00231148" w:rsidP="00AF63F9">
      <w:pPr>
        <w:spacing w:after="0"/>
        <w:jc w:val="center"/>
        <w:rPr>
          <w:rFonts w:ascii="Arial" w:hAnsi="Arial" w:cs="Arial"/>
          <w:b/>
          <w:color w:val="002060"/>
          <w:sz w:val="28"/>
          <w:szCs w:val="28"/>
        </w:rPr>
      </w:pPr>
      <w:r w:rsidRPr="00231148">
        <w:rPr>
          <w:rStyle w:val="InitialStyle"/>
          <w:rFonts w:ascii="Arial" w:hAnsi="Arial" w:cs="Arial"/>
          <w:color w:val="002060"/>
        </w:rPr>
        <w:t>Lab Utilization Software</w:t>
      </w:r>
    </w:p>
    <w:tbl>
      <w:tblPr>
        <w:tblStyle w:val="TableGrid"/>
        <w:tblW w:w="0" w:type="auto"/>
        <w:tblLook w:val="04A0" w:firstRow="1" w:lastRow="0" w:firstColumn="1" w:lastColumn="0" w:noHBand="0" w:noVBand="1"/>
      </w:tblPr>
      <w:tblGrid>
        <w:gridCol w:w="2812"/>
        <w:gridCol w:w="6518"/>
      </w:tblGrid>
      <w:tr w:rsidR="00AF63F9"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D32CD3" w:rsidRDefault="00AF63F9" w:rsidP="00727D15">
            <w:pPr>
              <w:jc w:val="right"/>
              <w:rPr>
                <w:rFonts w:ascii="Arial" w:hAnsi="Arial" w:cs="Arial"/>
                <w:b/>
                <w:sz w:val="20"/>
                <w:szCs w:val="20"/>
              </w:rPr>
            </w:pPr>
            <w:r w:rsidRPr="00D32CD3">
              <w:rPr>
                <w:rFonts w:ascii="Arial" w:hAnsi="Arial" w:cs="Arial"/>
                <w:sz w:val="20"/>
                <w:szCs w:val="20"/>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D32CD3" w:rsidRDefault="00AF63F9" w:rsidP="00727D15">
            <w:pPr>
              <w:rPr>
                <w:rFonts w:ascii="Arial" w:hAnsi="Arial" w:cs="Arial"/>
                <w:b/>
                <w:sz w:val="20"/>
                <w:szCs w:val="20"/>
              </w:rPr>
            </w:pPr>
          </w:p>
        </w:tc>
      </w:tr>
      <w:tr w:rsidR="00AF63F9" w14:paraId="6BF4BD7D" w14:textId="77777777" w:rsidTr="00F56F9F">
        <w:tc>
          <w:tcPr>
            <w:tcW w:w="3051" w:type="dxa"/>
            <w:tcBorders>
              <w:left w:val="single" w:sz="12" w:space="0" w:color="auto"/>
              <w:right w:val="single" w:sz="12" w:space="0" w:color="auto"/>
            </w:tcBorders>
          </w:tcPr>
          <w:p w14:paraId="6FB28C47" w14:textId="77777777" w:rsidR="00AF63F9" w:rsidRPr="00D32CD3" w:rsidRDefault="00AF63F9" w:rsidP="00727D15">
            <w:pPr>
              <w:jc w:val="right"/>
              <w:rPr>
                <w:rFonts w:ascii="Arial" w:hAnsi="Arial" w:cs="Arial"/>
                <w:b/>
                <w:sz w:val="20"/>
                <w:szCs w:val="20"/>
              </w:rPr>
            </w:pPr>
            <w:r>
              <w:rPr>
                <w:rFonts w:ascii="Arial" w:hAnsi="Arial" w:cs="Arial"/>
                <w:sz w:val="20"/>
                <w:szCs w:val="20"/>
              </w:rPr>
              <w:t>Chief Executive – Name/Title:</w:t>
            </w:r>
          </w:p>
        </w:tc>
        <w:tc>
          <w:tcPr>
            <w:tcW w:w="7644" w:type="dxa"/>
            <w:tcBorders>
              <w:left w:val="single" w:sz="12" w:space="0" w:color="auto"/>
              <w:right w:val="single" w:sz="12" w:space="0" w:color="auto"/>
            </w:tcBorders>
          </w:tcPr>
          <w:p w14:paraId="2FBC7582" w14:textId="77777777" w:rsidR="00AF63F9" w:rsidRPr="00D32CD3" w:rsidRDefault="00AF63F9" w:rsidP="00727D15">
            <w:pPr>
              <w:rPr>
                <w:rFonts w:ascii="Arial" w:hAnsi="Arial" w:cs="Arial"/>
                <w:b/>
                <w:sz w:val="20"/>
                <w:szCs w:val="20"/>
              </w:rPr>
            </w:pPr>
          </w:p>
        </w:tc>
      </w:tr>
      <w:tr w:rsidR="00AF63F9" w14:paraId="3B74AF2B" w14:textId="77777777" w:rsidTr="00F56F9F">
        <w:tc>
          <w:tcPr>
            <w:tcW w:w="3051" w:type="dxa"/>
            <w:tcBorders>
              <w:left w:val="single" w:sz="12" w:space="0" w:color="auto"/>
              <w:right w:val="single" w:sz="12" w:space="0" w:color="auto"/>
            </w:tcBorders>
          </w:tcPr>
          <w:p w14:paraId="27164645"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1C92813C" w14:textId="77777777" w:rsidR="00AF63F9" w:rsidRPr="00D32CD3" w:rsidRDefault="00AF63F9" w:rsidP="00727D15">
            <w:pPr>
              <w:rPr>
                <w:rFonts w:ascii="Arial" w:hAnsi="Arial" w:cs="Arial"/>
                <w:b/>
                <w:sz w:val="20"/>
                <w:szCs w:val="20"/>
              </w:rPr>
            </w:pPr>
          </w:p>
        </w:tc>
      </w:tr>
      <w:tr w:rsidR="00AF63F9" w14:paraId="422A3BFB" w14:textId="77777777" w:rsidTr="00F56F9F">
        <w:tc>
          <w:tcPr>
            <w:tcW w:w="3051" w:type="dxa"/>
            <w:tcBorders>
              <w:left w:val="single" w:sz="12" w:space="0" w:color="auto"/>
              <w:right w:val="single" w:sz="12" w:space="0" w:color="auto"/>
            </w:tcBorders>
          </w:tcPr>
          <w:p w14:paraId="0670CC55"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305B85D6" w14:textId="77777777" w:rsidR="00AF63F9" w:rsidRPr="00D32CD3" w:rsidRDefault="00AF63F9" w:rsidP="00727D15">
            <w:pPr>
              <w:rPr>
                <w:rFonts w:ascii="Arial" w:hAnsi="Arial" w:cs="Arial"/>
                <w:b/>
                <w:sz w:val="20"/>
                <w:szCs w:val="20"/>
              </w:rPr>
            </w:pPr>
          </w:p>
        </w:tc>
      </w:tr>
      <w:tr w:rsidR="00AF63F9" w14:paraId="70C150E3" w14:textId="77777777" w:rsidTr="00F56F9F">
        <w:tc>
          <w:tcPr>
            <w:tcW w:w="3051" w:type="dxa"/>
            <w:tcBorders>
              <w:left w:val="single" w:sz="12" w:space="0" w:color="auto"/>
              <w:right w:val="single" w:sz="12" w:space="0" w:color="auto"/>
            </w:tcBorders>
          </w:tcPr>
          <w:p w14:paraId="694BF2D5"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21AFCFBD" w14:textId="77777777" w:rsidR="00AF63F9" w:rsidRPr="00D32CD3" w:rsidRDefault="00AF63F9" w:rsidP="00727D15">
            <w:pPr>
              <w:rPr>
                <w:rFonts w:ascii="Arial" w:hAnsi="Arial" w:cs="Arial"/>
                <w:b/>
                <w:sz w:val="20"/>
                <w:szCs w:val="20"/>
              </w:rPr>
            </w:pPr>
          </w:p>
        </w:tc>
      </w:tr>
      <w:tr w:rsidR="00AF63F9" w14:paraId="4FF1E16E" w14:textId="77777777" w:rsidTr="00F56F9F">
        <w:tc>
          <w:tcPr>
            <w:tcW w:w="3051" w:type="dxa"/>
            <w:tcBorders>
              <w:left w:val="single" w:sz="12" w:space="0" w:color="auto"/>
              <w:right w:val="single" w:sz="12" w:space="0" w:color="auto"/>
            </w:tcBorders>
          </w:tcPr>
          <w:p w14:paraId="4348FC64"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Street Address:</w:t>
            </w:r>
          </w:p>
        </w:tc>
        <w:tc>
          <w:tcPr>
            <w:tcW w:w="7644" w:type="dxa"/>
            <w:tcBorders>
              <w:left w:val="single" w:sz="12" w:space="0" w:color="auto"/>
              <w:right w:val="single" w:sz="12" w:space="0" w:color="auto"/>
            </w:tcBorders>
          </w:tcPr>
          <w:p w14:paraId="62075FC5" w14:textId="77777777" w:rsidR="00AF63F9" w:rsidRPr="00D32CD3" w:rsidRDefault="00AF63F9" w:rsidP="00727D15">
            <w:pPr>
              <w:rPr>
                <w:rFonts w:ascii="Arial" w:hAnsi="Arial" w:cs="Arial"/>
                <w:b/>
                <w:sz w:val="20"/>
                <w:szCs w:val="20"/>
              </w:rPr>
            </w:pPr>
          </w:p>
        </w:tc>
      </w:tr>
      <w:tr w:rsidR="00AF63F9"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D32CD3" w:rsidRDefault="00AF63F9" w:rsidP="00727D15">
            <w:pPr>
              <w:jc w:val="right"/>
              <w:rPr>
                <w:rFonts w:ascii="Arial" w:hAnsi="Arial" w:cs="Arial"/>
                <w:b/>
                <w:sz w:val="20"/>
                <w:szCs w:val="20"/>
              </w:rPr>
            </w:pPr>
            <w:r>
              <w:rPr>
                <w:rFonts w:ascii="Arial" w:hAnsi="Arial" w:cs="Arial"/>
                <w:sz w:val="20"/>
                <w:szCs w:val="20"/>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D32CD3" w:rsidRDefault="00AF63F9" w:rsidP="00727D15">
            <w:pPr>
              <w:rPr>
                <w:rFonts w:ascii="Arial" w:hAnsi="Arial" w:cs="Arial"/>
                <w:b/>
                <w:sz w:val="20"/>
                <w:szCs w:val="20"/>
              </w:rPr>
            </w:pPr>
          </w:p>
        </w:tc>
      </w:tr>
      <w:tr w:rsidR="00AF63F9"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D32CD3" w:rsidRDefault="00AF63F9" w:rsidP="00727D15">
            <w:pPr>
              <w:jc w:val="right"/>
              <w:rPr>
                <w:rFonts w:ascii="Arial" w:hAnsi="Arial" w:cs="Arial"/>
                <w:b/>
                <w:sz w:val="20"/>
                <w:szCs w:val="20"/>
              </w:rPr>
            </w:pPr>
            <w:r>
              <w:rPr>
                <w:rFonts w:ascii="Arial" w:hAnsi="Arial" w:cs="Arial"/>
                <w:sz w:val="20"/>
                <w:szCs w:val="20"/>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D32CD3" w:rsidRDefault="00AF63F9" w:rsidP="00727D15">
            <w:pPr>
              <w:rPr>
                <w:rFonts w:ascii="Arial" w:hAnsi="Arial" w:cs="Arial"/>
                <w:b/>
                <w:sz w:val="20"/>
                <w:szCs w:val="20"/>
              </w:rPr>
            </w:pPr>
          </w:p>
        </w:tc>
      </w:tr>
      <w:tr w:rsidR="00AF63F9" w14:paraId="33F63F47" w14:textId="77777777" w:rsidTr="00F56F9F">
        <w:tc>
          <w:tcPr>
            <w:tcW w:w="3051" w:type="dxa"/>
            <w:tcBorders>
              <w:left w:val="single" w:sz="12" w:space="0" w:color="auto"/>
              <w:right w:val="single" w:sz="12" w:space="0" w:color="auto"/>
            </w:tcBorders>
          </w:tcPr>
          <w:p w14:paraId="19DA0FF0" w14:textId="77777777" w:rsidR="00AF63F9" w:rsidRPr="00D32CD3" w:rsidRDefault="00AF63F9" w:rsidP="00727D15">
            <w:pPr>
              <w:jc w:val="right"/>
              <w:rPr>
                <w:rFonts w:ascii="Arial" w:hAnsi="Arial" w:cs="Arial"/>
                <w:b/>
                <w:sz w:val="20"/>
                <w:szCs w:val="20"/>
              </w:rPr>
            </w:pPr>
            <w:r>
              <w:rPr>
                <w:rFonts w:ascii="Arial" w:hAnsi="Arial" w:cs="Arial"/>
                <w:sz w:val="20"/>
                <w:szCs w:val="20"/>
              </w:rPr>
              <w:t>Telephone:</w:t>
            </w:r>
          </w:p>
        </w:tc>
        <w:tc>
          <w:tcPr>
            <w:tcW w:w="7644" w:type="dxa"/>
            <w:tcBorders>
              <w:left w:val="single" w:sz="12" w:space="0" w:color="auto"/>
              <w:right w:val="single" w:sz="12" w:space="0" w:color="auto"/>
            </w:tcBorders>
          </w:tcPr>
          <w:p w14:paraId="5DA23C75" w14:textId="77777777" w:rsidR="00AF63F9" w:rsidRPr="00D32CD3" w:rsidRDefault="00AF63F9" w:rsidP="00727D15">
            <w:pPr>
              <w:rPr>
                <w:rFonts w:ascii="Arial" w:hAnsi="Arial" w:cs="Arial"/>
                <w:b/>
                <w:sz w:val="20"/>
                <w:szCs w:val="20"/>
              </w:rPr>
            </w:pPr>
          </w:p>
        </w:tc>
      </w:tr>
      <w:tr w:rsidR="00AF63F9" w14:paraId="6A17B124" w14:textId="77777777" w:rsidTr="00F56F9F">
        <w:tc>
          <w:tcPr>
            <w:tcW w:w="3051" w:type="dxa"/>
            <w:tcBorders>
              <w:left w:val="single" w:sz="12" w:space="0" w:color="auto"/>
              <w:right w:val="single" w:sz="12" w:space="0" w:color="auto"/>
            </w:tcBorders>
          </w:tcPr>
          <w:p w14:paraId="08E65A6B" w14:textId="77777777" w:rsidR="00AF63F9" w:rsidRPr="00D32CD3" w:rsidRDefault="00AF63F9" w:rsidP="00727D15">
            <w:pPr>
              <w:jc w:val="right"/>
              <w:rPr>
                <w:rFonts w:ascii="Arial" w:hAnsi="Arial" w:cs="Arial"/>
                <w:b/>
                <w:sz w:val="20"/>
                <w:szCs w:val="20"/>
              </w:rPr>
            </w:pPr>
            <w:r>
              <w:rPr>
                <w:rFonts w:ascii="Arial" w:hAnsi="Arial" w:cs="Arial"/>
                <w:sz w:val="20"/>
                <w:szCs w:val="20"/>
              </w:rPr>
              <w:t xml:space="preserve">Fax:  </w:t>
            </w:r>
          </w:p>
        </w:tc>
        <w:tc>
          <w:tcPr>
            <w:tcW w:w="7644" w:type="dxa"/>
            <w:tcBorders>
              <w:left w:val="single" w:sz="12" w:space="0" w:color="auto"/>
              <w:right w:val="single" w:sz="12" w:space="0" w:color="auto"/>
            </w:tcBorders>
          </w:tcPr>
          <w:p w14:paraId="08276343" w14:textId="77777777" w:rsidR="00AF63F9" w:rsidRPr="00D32CD3" w:rsidRDefault="00AF63F9" w:rsidP="00727D15">
            <w:pPr>
              <w:rPr>
                <w:rFonts w:ascii="Arial" w:hAnsi="Arial" w:cs="Arial"/>
                <w:b/>
                <w:sz w:val="20"/>
                <w:szCs w:val="20"/>
              </w:rPr>
            </w:pPr>
          </w:p>
        </w:tc>
      </w:tr>
      <w:tr w:rsidR="00AF63F9" w14:paraId="208EB1C0" w14:textId="77777777" w:rsidTr="00F56F9F">
        <w:tc>
          <w:tcPr>
            <w:tcW w:w="3051" w:type="dxa"/>
            <w:tcBorders>
              <w:left w:val="single" w:sz="12" w:space="0" w:color="auto"/>
              <w:right w:val="single" w:sz="12" w:space="0" w:color="auto"/>
            </w:tcBorders>
          </w:tcPr>
          <w:p w14:paraId="29F3ADF0" w14:textId="77777777" w:rsidR="00AF63F9" w:rsidRPr="00D32CD3" w:rsidRDefault="00AF63F9" w:rsidP="00727D15">
            <w:pPr>
              <w:jc w:val="right"/>
              <w:rPr>
                <w:rFonts w:ascii="Arial" w:hAnsi="Arial" w:cs="Arial"/>
                <w:b/>
                <w:sz w:val="20"/>
                <w:szCs w:val="20"/>
              </w:rPr>
            </w:pPr>
            <w:r>
              <w:rPr>
                <w:rFonts w:ascii="Arial" w:hAnsi="Arial" w:cs="Arial"/>
                <w:sz w:val="20"/>
                <w:szCs w:val="20"/>
              </w:rPr>
              <w:t>Email:</w:t>
            </w:r>
          </w:p>
        </w:tc>
        <w:tc>
          <w:tcPr>
            <w:tcW w:w="7644" w:type="dxa"/>
            <w:tcBorders>
              <w:left w:val="single" w:sz="12" w:space="0" w:color="auto"/>
              <w:right w:val="single" w:sz="12" w:space="0" w:color="auto"/>
            </w:tcBorders>
          </w:tcPr>
          <w:p w14:paraId="04648D55" w14:textId="77777777" w:rsidR="00AF63F9" w:rsidRPr="00D32CD3" w:rsidRDefault="00AF63F9" w:rsidP="00727D15">
            <w:pPr>
              <w:rPr>
                <w:rFonts w:ascii="Arial" w:hAnsi="Arial" w:cs="Arial"/>
                <w:b/>
                <w:sz w:val="20"/>
                <w:szCs w:val="20"/>
              </w:rPr>
            </w:pPr>
          </w:p>
        </w:tc>
      </w:tr>
      <w:tr w:rsidR="00AF63F9" w14:paraId="38A9B917" w14:textId="77777777" w:rsidTr="00F56F9F">
        <w:tc>
          <w:tcPr>
            <w:tcW w:w="3051" w:type="dxa"/>
            <w:tcBorders>
              <w:left w:val="single" w:sz="12" w:space="0" w:color="auto"/>
              <w:right w:val="single" w:sz="12" w:space="0" w:color="auto"/>
            </w:tcBorders>
          </w:tcPr>
          <w:p w14:paraId="1D45CB40" w14:textId="77777777" w:rsidR="00AF63F9" w:rsidRPr="00D32CD3" w:rsidRDefault="00AF63F9" w:rsidP="00727D15">
            <w:pPr>
              <w:jc w:val="right"/>
              <w:rPr>
                <w:rFonts w:ascii="Arial" w:hAnsi="Arial" w:cs="Arial"/>
                <w:b/>
                <w:sz w:val="20"/>
                <w:szCs w:val="20"/>
              </w:rPr>
            </w:pPr>
            <w:r>
              <w:rPr>
                <w:rFonts w:ascii="Arial" w:hAnsi="Arial" w:cs="Arial"/>
                <w:sz w:val="20"/>
                <w:szCs w:val="20"/>
              </w:rPr>
              <w:t>Street Address:</w:t>
            </w:r>
          </w:p>
        </w:tc>
        <w:tc>
          <w:tcPr>
            <w:tcW w:w="7644" w:type="dxa"/>
            <w:tcBorders>
              <w:left w:val="single" w:sz="12" w:space="0" w:color="auto"/>
              <w:right w:val="single" w:sz="12" w:space="0" w:color="auto"/>
            </w:tcBorders>
          </w:tcPr>
          <w:p w14:paraId="19930814" w14:textId="77777777" w:rsidR="00AF63F9" w:rsidRPr="00D32CD3" w:rsidRDefault="00AF63F9" w:rsidP="00727D15">
            <w:pPr>
              <w:rPr>
                <w:rFonts w:ascii="Arial" w:hAnsi="Arial" w:cs="Arial"/>
                <w:b/>
                <w:sz w:val="20"/>
                <w:szCs w:val="20"/>
              </w:rPr>
            </w:pPr>
          </w:p>
        </w:tc>
      </w:tr>
      <w:tr w:rsidR="00AF63F9"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D32CD3" w:rsidRDefault="00AF63F9" w:rsidP="00727D15">
            <w:pPr>
              <w:jc w:val="right"/>
              <w:rPr>
                <w:rFonts w:ascii="Arial" w:hAnsi="Arial" w:cs="Arial"/>
                <w:b/>
                <w:sz w:val="20"/>
                <w:szCs w:val="20"/>
              </w:rPr>
            </w:pPr>
            <w:r>
              <w:rPr>
                <w:rFonts w:ascii="Arial" w:hAnsi="Arial" w:cs="Arial"/>
                <w:sz w:val="20"/>
                <w:szCs w:val="20"/>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D32CD3" w:rsidRDefault="00AF63F9" w:rsidP="00727D15">
            <w:pPr>
              <w:rPr>
                <w:rFonts w:ascii="Arial" w:hAnsi="Arial" w:cs="Arial"/>
                <w:b/>
                <w:sz w:val="20"/>
                <w:szCs w:val="20"/>
              </w:rPr>
            </w:pPr>
          </w:p>
        </w:tc>
      </w:tr>
    </w:tbl>
    <w:p w14:paraId="2342CE43" w14:textId="77777777" w:rsidR="00AF63F9" w:rsidRDefault="00AF63F9" w:rsidP="00AF63F9">
      <w:pPr>
        <w:spacing w:after="0"/>
        <w:rPr>
          <w:rFonts w:ascii="Arial" w:hAnsi="Arial" w:cs="Arial"/>
          <w:b/>
          <w:sz w:val="28"/>
          <w:szCs w:val="28"/>
        </w:rPr>
      </w:pPr>
    </w:p>
    <w:p w14:paraId="54EF9803" w14:textId="77777777" w:rsidR="00AF63F9" w:rsidRDefault="00AF63F9" w:rsidP="00AF63F9">
      <w:pPr>
        <w:pStyle w:val="DefaultText"/>
        <w:numPr>
          <w:ilvl w:val="0"/>
          <w:numId w:val="9"/>
        </w:numPr>
        <w:jc w:val="both"/>
        <w:rPr>
          <w:rStyle w:val="InitialStyle"/>
          <w:rFonts w:ascii="Arial" w:hAnsi="Arial" w:cs="Arial"/>
          <w:sz w:val="20"/>
          <w:szCs w:val="20"/>
        </w:rPr>
      </w:pPr>
      <w:r w:rsidRPr="00A018DF">
        <w:rPr>
          <w:rFonts w:ascii="Arial" w:hAnsi="Arial" w:cs="Arial"/>
          <w:sz w:val="20"/>
          <w:szCs w:val="20"/>
        </w:rPr>
        <w:t>This pricing structure contained herein will remain firm for a period of 90 days from the date and time of the quote deadline date.</w:t>
      </w:r>
    </w:p>
    <w:p w14:paraId="06A7835C"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personnel currently employed by the University or any other University agency participated, </w:t>
      </w:r>
      <w:proofErr w:type="gramStart"/>
      <w:r w:rsidRPr="009F62B2">
        <w:rPr>
          <w:rStyle w:val="InitialStyle"/>
          <w:rFonts w:ascii="Arial" w:hAnsi="Arial" w:cs="Arial"/>
          <w:sz w:val="20"/>
          <w:szCs w:val="20"/>
        </w:rPr>
        <w:t>either directly</w:t>
      </w:r>
      <w:proofErr w:type="gramEnd"/>
      <w:r w:rsidRPr="009F62B2">
        <w:rPr>
          <w:rStyle w:val="InitialStyle"/>
          <w:rFonts w:ascii="Arial" w:hAnsi="Arial" w:cs="Arial"/>
          <w:sz w:val="20"/>
          <w:szCs w:val="20"/>
        </w:rPr>
        <w:t xml:space="preserve"> or indirectly, in any activities relating to the preparation of the Respondent’s response.</w:t>
      </w:r>
    </w:p>
    <w:p w14:paraId="636712D9"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No attempt </w:t>
      </w:r>
      <w:proofErr w:type="gramStart"/>
      <w:r w:rsidRPr="009F62B2">
        <w:rPr>
          <w:rStyle w:val="InitialStyle"/>
          <w:rFonts w:ascii="Arial" w:hAnsi="Arial" w:cs="Arial"/>
          <w:sz w:val="20"/>
          <w:szCs w:val="20"/>
        </w:rPr>
        <w:t>has been made</w:t>
      </w:r>
      <w:proofErr w:type="gramEnd"/>
      <w:r w:rsidRPr="009F62B2">
        <w:rPr>
          <w:rStyle w:val="InitialStyle"/>
          <w:rFonts w:ascii="Arial" w:hAnsi="Arial" w:cs="Arial"/>
          <w:sz w:val="20"/>
          <w:szCs w:val="20"/>
        </w:rPr>
        <w:t xml:space="preserve"> or will be made by the Respondent to induce any other person or firm to submit or not to submit a </w:t>
      </w:r>
      <w:r>
        <w:rPr>
          <w:rStyle w:val="InitialStyle"/>
          <w:rFonts w:ascii="Arial" w:hAnsi="Arial" w:cs="Arial"/>
          <w:sz w:val="20"/>
          <w:szCs w:val="20"/>
        </w:rPr>
        <w:t>response.</w:t>
      </w:r>
    </w:p>
    <w:p w14:paraId="044AF20B" w14:textId="77777777" w:rsidR="00AF63F9" w:rsidRDefault="00AF63F9" w:rsidP="00AF63F9">
      <w:pPr>
        <w:pStyle w:val="DefaultText"/>
        <w:numPr>
          <w:ilvl w:val="0"/>
          <w:numId w:val="9"/>
        </w:numPr>
        <w:jc w:val="both"/>
        <w:rPr>
          <w:rStyle w:val="InitialStyle"/>
          <w:rFonts w:ascii="Arial" w:hAnsi="Arial" w:cs="Arial"/>
          <w:sz w:val="20"/>
          <w:szCs w:val="20"/>
        </w:rPr>
      </w:pPr>
      <w:r w:rsidRPr="009F62B2">
        <w:rPr>
          <w:rStyle w:val="InitialStyle"/>
          <w:rFonts w:ascii="Arial" w:hAnsi="Arial" w:cs="Arial"/>
          <w:sz w:val="20"/>
          <w:szCs w:val="20"/>
        </w:rPr>
        <w:t xml:space="preserve">The undersigned </w:t>
      </w:r>
      <w:proofErr w:type="gramStart"/>
      <w:r w:rsidRPr="009F62B2">
        <w:rPr>
          <w:rStyle w:val="InitialStyle"/>
          <w:rFonts w:ascii="Arial" w:hAnsi="Arial" w:cs="Arial"/>
          <w:sz w:val="20"/>
          <w:szCs w:val="20"/>
        </w:rPr>
        <w:t>is authorized</w:t>
      </w:r>
      <w:proofErr w:type="gramEnd"/>
      <w:r w:rsidRPr="009F62B2">
        <w:rPr>
          <w:rStyle w:val="InitialStyle"/>
          <w:rFonts w:ascii="Arial" w:hAnsi="Arial" w:cs="Arial"/>
          <w:sz w:val="20"/>
          <w:szCs w:val="20"/>
        </w:rPr>
        <w:t xml:space="preserve"> to enter into contractual obligations on behalf of the above-named organization.  </w:t>
      </w:r>
    </w:p>
    <w:p w14:paraId="4A342FFD" w14:textId="77777777" w:rsidR="00AF63F9" w:rsidRDefault="00AF63F9" w:rsidP="00AF63F9">
      <w:pPr>
        <w:pStyle w:val="DefaultText"/>
        <w:numPr>
          <w:ilvl w:val="0"/>
          <w:numId w:val="9"/>
        </w:numPr>
        <w:jc w:val="both"/>
        <w:rPr>
          <w:rFonts w:ascii="Arial" w:hAnsi="Arial" w:cs="Arial"/>
          <w:sz w:val="20"/>
          <w:szCs w:val="20"/>
        </w:rPr>
      </w:pPr>
      <w:r w:rsidRPr="009F62B2">
        <w:rPr>
          <w:rFonts w:ascii="Arial" w:hAnsi="Arial" w:cs="Arial"/>
          <w:sz w:val="20"/>
          <w:szCs w:val="20"/>
        </w:rPr>
        <w:t xml:space="preserve">By submitting a response to a Request for Proposal, bid or other offer to do business with the University your entity understands and agrees that: </w:t>
      </w:r>
    </w:p>
    <w:p w14:paraId="4F21EC41"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Default="00AF63F9" w:rsidP="00AF63F9">
      <w:pPr>
        <w:pStyle w:val="DefaultText"/>
        <w:numPr>
          <w:ilvl w:val="1"/>
          <w:numId w:val="9"/>
        </w:numPr>
        <w:jc w:val="both"/>
        <w:rPr>
          <w:rFonts w:ascii="Arial" w:hAnsi="Arial" w:cs="Arial"/>
          <w:sz w:val="20"/>
          <w:szCs w:val="20"/>
        </w:rPr>
      </w:pPr>
      <w:r w:rsidRPr="009F62B2">
        <w:rPr>
          <w:rFonts w:ascii="Arial" w:hAnsi="Arial" w:cs="Arial"/>
          <w:sz w:val="20"/>
          <w:szCs w:val="20"/>
        </w:rPr>
        <w:t xml:space="preserve">The above Agreement provisions in </w:t>
      </w:r>
      <w:r w:rsidRPr="009F62B2">
        <w:rPr>
          <w:rFonts w:ascii="Arial" w:hAnsi="Arial" w:cs="Arial"/>
          <w:b/>
          <w:sz w:val="20"/>
          <w:szCs w:val="20"/>
        </w:rPr>
        <w:t>Section 1.2.1.2</w:t>
      </w:r>
      <w:r w:rsidRPr="009F62B2">
        <w:rPr>
          <w:rFonts w:ascii="Arial" w:hAnsi="Arial" w:cs="Arial"/>
          <w:sz w:val="20"/>
          <w:szCs w:val="20"/>
        </w:rPr>
        <w:t xml:space="preserve"> of this document will govern the interpretation of such agreement notwithstanding the expression of any other term and/or condition to the contrary;</w:t>
      </w:r>
    </w:p>
    <w:p w14:paraId="0D22A03F" w14:textId="77777777" w:rsidR="00AF63F9" w:rsidRDefault="00AF63F9" w:rsidP="00AF63F9">
      <w:pPr>
        <w:pStyle w:val="DefaultText"/>
        <w:numPr>
          <w:ilvl w:val="1"/>
          <w:numId w:val="9"/>
        </w:numPr>
        <w:jc w:val="both"/>
        <w:rPr>
          <w:rFonts w:ascii="Arial" w:hAnsi="Arial" w:cs="Arial"/>
          <w:sz w:val="20"/>
          <w:szCs w:val="20"/>
        </w:rPr>
      </w:pPr>
      <w:proofErr w:type="gramStart"/>
      <w:r w:rsidRPr="009F62B2">
        <w:rPr>
          <w:rFonts w:ascii="Arial" w:hAnsi="Arial" w:cs="Arial"/>
          <w:sz w:val="20"/>
          <w:szCs w:val="20"/>
        </w:rPr>
        <w:t>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w:t>
      </w:r>
      <w:proofErr w:type="gramEnd"/>
      <w:r w:rsidRPr="009F62B2">
        <w:rPr>
          <w:rFonts w:ascii="Arial" w:hAnsi="Arial" w:cs="Arial"/>
          <w:sz w:val="20"/>
          <w:szCs w:val="20"/>
        </w:rPr>
        <w:t xml:space="preserve">  </w:t>
      </w:r>
    </w:p>
    <w:p w14:paraId="046A578C" w14:textId="77777777" w:rsidR="00AF63F9" w:rsidRPr="009F62B2" w:rsidRDefault="00AF63F9" w:rsidP="00AF63F9">
      <w:pPr>
        <w:pStyle w:val="DefaultText"/>
        <w:numPr>
          <w:ilvl w:val="1"/>
          <w:numId w:val="9"/>
        </w:numPr>
        <w:jc w:val="both"/>
        <w:rPr>
          <w:rFonts w:ascii="Arial" w:hAnsi="Arial" w:cs="Arial"/>
          <w:sz w:val="20"/>
          <w:szCs w:val="20"/>
        </w:rPr>
      </w:pPr>
      <w:proofErr w:type="gramStart"/>
      <w:r w:rsidRPr="009F62B2">
        <w:rPr>
          <w:rFonts w:ascii="Arial" w:hAnsi="Arial" w:cs="Arial"/>
          <w:sz w:val="20"/>
          <w:szCs w:val="20"/>
        </w:rPr>
        <w:t xml:space="preserve">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w:t>
      </w:r>
      <w:r w:rsidRPr="009F62B2">
        <w:rPr>
          <w:rFonts w:ascii="Arial" w:hAnsi="Arial" w:cs="Arial"/>
          <w:sz w:val="20"/>
          <w:szCs w:val="20"/>
        </w:rPr>
        <w:lastRenderedPageBreak/>
        <w:t>actions  that seek to compel UMS to disclose under Maine's Freedom of Access Act some or all of your submitted materials  and/or contract, if any, executed  between UMS and your entity.</w:t>
      </w:r>
      <w:proofErr w:type="gramEnd"/>
    </w:p>
    <w:p w14:paraId="7EAD5459" w14:textId="77777777" w:rsidR="00AF63F9" w:rsidRPr="009F62B2" w:rsidRDefault="00AF63F9" w:rsidP="00AF63F9">
      <w:pPr>
        <w:pStyle w:val="DefaultText"/>
        <w:ind w:left="360"/>
        <w:jc w:val="both"/>
        <w:rPr>
          <w:rStyle w:val="InitialStyle"/>
          <w:rFonts w:ascii="Arial" w:hAnsi="Arial" w:cs="Arial"/>
          <w:sz w:val="20"/>
          <w:szCs w:val="20"/>
        </w:rPr>
      </w:pPr>
    </w:p>
    <w:p w14:paraId="3C81C097" w14:textId="77777777" w:rsidR="00357707" w:rsidRDefault="00357707" w:rsidP="00AF63F9">
      <w:pPr>
        <w:pStyle w:val="DefaultText"/>
        <w:rPr>
          <w:rStyle w:val="InitialStyle"/>
          <w:rFonts w:ascii="Arial" w:hAnsi="Arial" w:cs="Arial"/>
          <w:i/>
          <w:sz w:val="20"/>
          <w:szCs w:val="20"/>
        </w:rPr>
      </w:pPr>
    </w:p>
    <w:p w14:paraId="58C62557" w14:textId="77777777" w:rsidR="00357707" w:rsidRDefault="00357707" w:rsidP="00AF63F9">
      <w:pPr>
        <w:pStyle w:val="DefaultText"/>
        <w:rPr>
          <w:rStyle w:val="InitialStyle"/>
          <w:rFonts w:ascii="Arial" w:hAnsi="Arial" w:cs="Arial"/>
          <w:i/>
          <w:sz w:val="20"/>
          <w:szCs w:val="20"/>
        </w:rPr>
      </w:pPr>
    </w:p>
    <w:p w14:paraId="1BBE4A7B" w14:textId="77777777" w:rsidR="00AF63F9" w:rsidRDefault="00AF63F9" w:rsidP="00AF63F9">
      <w:pPr>
        <w:pStyle w:val="DefaultText"/>
        <w:rPr>
          <w:rStyle w:val="InitialStyle"/>
          <w:rFonts w:ascii="Arial" w:hAnsi="Arial" w:cs="Arial"/>
          <w:i/>
          <w:sz w:val="20"/>
          <w:szCs w:val="20"/>
        </w:rPr>
      </w:pPr>
      <w:r w:rsidRPr="00A018DF">
        <w:rPr>
          <w:rStyle w:val="InitialStyle"/>
          <w:rFonts w:ascii="Arial" w:hAnsi="Arial" w:cs="Arial"/>
          <w:i/>
          <w:sz w:val="20"/>
          <w:szCs w:val="20"/>
        </w:rPr>
        <w:t xml:space="preserve">To the best of my </w:t>
      </w:r>
      <w:proofErr w:type="gramStart"/>
      <w:r w:rsidRPr="00A018DF">
        <w:rPr>
          <w:rStyle w:val="InitialStyle"/>
          <w:rFonts w:ascii="Arial" w:hAnsi="Arial" w:cs="Arial"/>
          <w:i/>
          <w:sz w:val="20"/>
          <w:szCs w:val="20"/>
        </w:rPr>
        <w:t>knowledge</w:t>
      </w:r>
      <w:proofErr w:type="gramEnd"/>
      <w:r w:rsidRPr="00A018DF">
        <w:rPr>
          <w:rStyle w:val="InitialStyle"/>
          <w:rFonts w:ascii="Arial" w:hAnsi="Arial" w:cs="Arial"/>
          <w:i/>
          <w:sz w:val="20"/>
          <w:szCs w:val="20"/>
        </w:rPr>
        <w:t xml:space="preserve"> all informatio</w:t>
      </w:r>
      <w:r>
        <w:rPr>
          <w:rStyle w:val="InitialStyle"/>
          <w:rFonts w:ascii="Arial" w:hAnsi="Arial" w:cs="Arial"/>
          <w:i/>
          <w:sz w:val="20"/>
          <w:szCs w:val="20"/>
        </w:rPr>
        <w:t>n provided in the enclosed response</w:t>
      </w:r>
      <w:r w:rsidRPr="00A018DF">
        <w:rPr>
          <w:rStyle w:val="InitialStyle"/>
          <w:rFonts w:ascii="Arial" w:hAnsi="Arial" w:cs="Arial"/>
          <w:i/>
          <w:sz w:val="20"/>
          <w:szCs w:val="20"/>
        </w:rPr>
        <w:t>, both programmatic and financial, is complete and accurate at the time of submission.</w:t>
      </w:r>
    </w:p>
    <w:p w14:paraId="6E3C02CF" w14:textId="77777777" w:rsidR="00AF63F9" w:rsidRDefault="00AF63F9" w:rsidP="00AF63F9">
      <w:pPr>
        <w:pStyle w:val="DefaultText"/>
        <w:rPr>
          <w:rStyle w:val="InitialStyle"/>
          <w:rFonts w:ascii="Arial" w:hAnsi="Arial" w:cs="Arial"/>
          <w:i/>
          <w:sz w:val="20"/>
          <w:szCs w:val="20"/>
        </w:rPr>
      </w:pPr>
    </w:p>
    <w:p w14:paraId="0F44ACE6" w14:textId="77777777" w:rsidR="00AF63F9" w:rsidRDefault="00AF63F9" w:rsidP="00AF63F9">
      <w:pPr>
        <w:pStyle w:val="DefaultText"/>
        <w:rPr>
          <w:rStyle w:val="InitialStyle"/>
          <w:rFonts w:ascii="Arial" w:hAnsi="Arial" w:cs="Arial"/>
          <w:i/>
          <w:sz w:val="20"/>
          <w:szCs w:val="20"/>
        </w:rPr>
      </w:pPr>
    </w:p>
    <w:p w14:paraId="58A9A408" w14:textId="77777777"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F06B4BF" w14:textId="77777777" w:rsidR="00AF63F9" w:rsidRDefault="00AF63F9" w:rsidP="00AF63F9">
      <w:pPr>
        <w:pStyle w:val="DefaultText"/>
        <w:rPr>
          <w:rStyle w:val="InitialStyle"/>
          <w:rFonts w:ascii="Arial" w:hAnsi="Arial" w:cs="Arial"/>
          <w:sz w:val="20"/>
          <w:szCs w:val="20"/>
        </w:rPr>
      </w:pPr>
    </w:p>
    <w:p w14:paraId="3F510E87" w14:textId="77777777" w:rsidR="00AF63F9" w:rsidRDefault="00AF63F9" w:rsidP="00AF63F9">
      <w:pPr>
        <w:pStyle w:val="DefaultText"/>
        <w:rPr>
          <w:rStyle w:val="InitialStyle"/>
          <w:rFonts w:ascii="Arial" w:hAnsi="Arial" w:cs="Arial"/>
          <w:sz w:val="20"/>
          <w:szCs w:val="20"/>
        </w:rPr>
      </w:pPr>
    </w:p>
    <w:p w14:paraId="23A736B9" w14:textId="51FEF174" w:rsidR="00AF63F9" w:rsidRDefault="00AF63F9" w:rsidP="00AF63F9">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sidR="00357707">
        <w:rPr>
          <w:rStyle w:val="InitialStyle"/>
          <w:rFonts w:ascii="Arial" w:hAnsi="Arial" w:cs="Arial"/>
          <w:sz w:val="20"/>
          <w:szCs w:val="20"/>
        </w:rPr>
        <w:tab/>
        <w:t>_____________________</w:t>
      </w:r>
      <w:r w:rsidR="00727D15">
        <w:rPr>
          <w:rStyle w:val="InitialStyle"/>
          <w:rFonts w:ascii="Arial" w:hAnsi="Arial" w:cs="Arial"/>
          <w:sz w:val="20"/>
          <w:szCs w:val="20"/>
        </w:rPr>
        <w:t>_________________</w:t>
      </w:r>
    </w:p>
    <w:p w14:paraId="503670B8" w14:textId="337FE54A" w:rsidR="00AF63F9" w:rsidRPr="00F56F9F" w:rsidRDefault="00AF63F9" w:rsidP="00F56F9F">
      <w:pPr>
        <w:pStyle w:val="DefaultText"/>
        <w:rPr>
          <w:rFonts w:ascii="Arial" w:hAnsi="Arial" w:cs="Arial"/>
          <w:sz w:val="20"/>
          <w:szCs w:val="20"/>
        </w:rPr>
      </w:pPr>
      <w:r>
        <w:rPr>
          <w:rStyle w:val="InitialStyle"/>
          <w:rFonts w:ascii="Arial" w:hAnsi="Arial" w:cs="Arial"/>
          <w:sz w:val="20"/>
          <w:szCs w:val="20"/>
        </w:rPr>
        <w:t>Name and Title (Printed)</w:t>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r>
      <w:r w:rsidR="00727D15">
        <w:rPr>
          <w:rStyle w:val="InitialStyle"/>
          <w:rFonts w:ascii="Arial" w:hAnsi="Arial" w:cs="Arial"/>
          <w:sz w:val="20"/>
          <w:szCs w:val="20"/>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4"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5" w:name="_Toc20929022"/>
      <w:r w:rsidRPr="00727D15">
        <w:rPr>
          <w:rFonts w:ascii="Arial" w:hAnsi="Arial" w:cs="Arial"/>
          <w:b/>
          <w:color w:val="1F4E79" w:themeColor="accent1" w:themeShade="80"/>
          <w:sz w:val="28"/>
          <w:szCs w:val="28"/>
        </w:rPr>
        <w:lastRenderedPageBreak/>
        <w:t>Appendix B – Debarment, Performance and Non-Collusion Certification</w:t>
      </w:r>
      <w:bookmarkEnd w:id="4"/>
      <w:bookmarkEnd w:id="5"/>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3F550E7" w14:textId="77777777" w:rsidR="00231148" w:rsidRPr="00231148" w:rsidRDefault="00231148" w:rsidP="00231148">
      <w:pPr>
        <w:spacing w:after="0"/>
        <w:rPr>
          <w:rFonts w:ascii="Arial" w:hAnsi="Arial" w:cs="Arial"/>
          <w:b/>
          <w:color w:val="002060"/>
          <w:sz w:val="28"/>
          <w:szCs w:val="28"/>
        </w:rPr>
      </w:pPr>
    </w:p>
    <w:p w14:paraId="352D8FC6" w14:textId="77777777" w:rsidR="00231148" w:rsidRPr="00231148" w:rsidRDefault="00231148" w:rsidP="00231148">
      <w:pPr>
        <w:pStyle w:val="DefaultText"/>
        <w:jc w:val="center"/>
        <w:rPr>
          <w:rStyle w:val="InitialStyle"/>
          <w:rFonts w:ascii="Arial" w:hAnsi="Arial" w:cs="Arial"/>
          <w:b/>
          <w:color w:val="002060"/>
          <w:sz w:val="22"/>
          <w:szCs w:val="22"/>
        </w:rPr>
      </w:pPr>
      <w:r w:rsidRPr="00231148">
        <w:rPr>
          <w:rStyle w:val="InitialStyle"/>
          <w:rFonts w:ascii="Arial" w:hAnsi="Arial" w:cs="Arial"/>
          <w:color w:val="002060"/>
          <w:sz w:val="22"/>
          <w:szCs w:val="22"/>
        </w:rPr>
        <w:t>RFB # 2020-020</w:t>
      </w:r>
    </w:p>
    <w:p w14:paraId="51DC18E9" w14:textId="5EBE6BF0" w:rsidR="00C56C34" w:rsidRPr="00231148" w:rsidRDefault="00231148" w:rsidP="00231148">
      <w:pPr>
        <w:spacing w:after="0"/>
        <w:jc w:val="center"/>
        <w:rPr>
          <w:rFonts w:ascii="Arial" w:hAnsi="Arial" w:cs="Arial"/>
          <w:b/>
          <w:color w:val="002060"/>
          <w:sz w:val="28"/>
          <w:szCs w:val="28"/>
        </w:rPr>
      </w:pPr>
      <w:r w:rsidRPr="00231148">
        <w:rPr>
          <w:rStyle w:val="InitialStyle"/>
          <w:rFonts w:ascii="Arial" w:hAnsi="Arial" w:cs="Arial"/>
          <w:color w:val="002060"/>
        </w:rPr>
        <w:t>Lab Utilization Software</w:t>
      </w:r>
    </w:p>
    <w:p w14:paraId="03B4954A" w14:textId="77777777" w:rsidR="00C56C34" w:rsidRPr="00C64D32" w:rsidRDefault="00C56C34" w:rsidP="00C56C34">
      <w:pPr>
        <w:spacing w:after="200"/>
        <w:jc w:val="both"/>
        <w:rPr>
          <w:rFonts w:ascii="Arial" w:hAnsi="Arial" w:cs="Arial"/>
          <w:iCs/>
          <w:sz w:val="20"/>
          <w:szCs w:val="20"/>
        </w:rPr>
      </w:pPr>
      <w:r w:rsidRPr="00C64D32">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Are not presently </w:t>
      </w:r>
      <w:proofErr w:type="gramStart"/>
      <w:r w:rsidRPr="00C64D32">
        <w:rPr>
          <w:rFonts w:ascii="Arial" w:hAnsi="Arial" w:cs="Arial"/>
          <w:iCs/>
          <w:sz w:val="20"/>
          <w:szCs w:val="20"/>
        </w:rPr>
        <w:t>debarred</w:t>
      </w:r>
      <w:proofErr w:type="gramEnd"/>
      <w:r w:rsidRPr="00C64D32">
        <w:rPr>
          <w:rFonts w:ascii="Arial" w:hAnsi="Arial" w:cs="Arial"/>
          <w:iCs/>
          <w:sz w:val="20"/>
          <w:szCs w:val="20"/>
        </w:rPr>
        <w:t>, suspended, proposed for debarment, and declared ineligible or voluntarily excluded from bidding or working on contracts issued by any governmental agency.</w:t>
      </w:r>
    </w:p>
    <w:p w14:paraId="6000C00B"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C64D32">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C64D32" w:rsidRDefault="00C56C34" w:rsidP="00C56C34">
      <w:pPr>
        <w:numPr>
          <w:ilvl w:val="1"/>
          <w:numId w:val="11"/>
        </w:numPr>
        <w:spacing w:after="200" w:line="276" w:lineRule="auto"/>
        <w:ind w:left="1080" w:hanging="180"/>
        <w:contextualSpacing/>
        <w:jc w:val="both"/>
        <w:rPr>
          <w:rFonts w:ascii="Arial" w:hAnsi="Arial" w:cs="Arial"/>
          <w:sz w:val="20"/>
          <w:szCs w:val="20"/>
        </w:rPr>
      </w:pPr>
      <w:r w:rsidRPr="00C64D32">
        <w:rPr>
          <w:rFonts w:ascii="Arial" w:hAnsi="Arial" w:cs="Arial"/>
          <w:iCs/>
          <w:sz w:val="20"/>
          <w:szCs w:val="20"/>
        </w:rPr>
        <w:t>Have not within a three (3) year period preceding this proposal had one or more federal, state or local government transactions terminated for cause or default</w:t>
      </w:r>
      <w:r w:rsidRPr="00C64D32">
        <w:rPr>
          <w:rFonts w:ascii="Arial" w:hAnsi="Arial" w:cs="Arial"/>
          <w:sz w:val="20"/>
          <w:szCs w:val="20"/>
        </w:rPr>
        <w:t>.</w:t>
      </w:r>
    </w:p>
    <w:p w14:paraId="016D3D21" w14:textId="77777777" w:rsidR="00C56C34" w:rsidRPr="00C64D32" w:rsidRDefault="00C56C34" w:rsidP="00C56C34">
      <w:pPr>
        <w:numPr>
          <w:ilvl w:val="0"/>
          <w:numId w:val="10"/>
        </w:numPr>
        <w:spacing w:after="200" w:line="276" w:lineRule="auto"/>
        <w:ind w:left="540"/>
        <w:contextualSpacing/>
        <w:jc w:val="both"/>
        <w:rPr>
          <w:rFonts w:ascii="Arial" w:hAnsi="Arial" w:cs="Arial"/>
          <w:iCs/>
          <w:sz w:val="20"/>
          <w:szCs w:val="20"/>
        </w:rPr>
      </w:pPr>
      <w:r w:rsidRPr="00C64D32">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C64D32">
        <w:rPr>
          <w:rFonts w:ascii="Arial" w:hAnsi="Arial" w:cs="Arial"/>
          <w:iCs/>
          <w:sz w:val="20"/>
          <w:szCs w:val="20"/>
        </w:rPr>
        <w:t>above mentioned</w:t>
      </w:r>
      <w:proofErr w:type="gramEnd"/>
      <w:r w:rsidRPr="00C64D32">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C64D32" w:rsidRDefault="00C56C34" w:rsidP="00C56C34">
      <w:pPr>
        <w:pStyle w:val="DefaultText"/>
        <w:jc w:val="both"/>
        <w:rPr>
          <w:rStyle w:val="InitialStyle"/>
          <w:rFonts w:ascii="Arial" w:hAnsi="Arial" w:cs="Arial"/>
          <w:b/>
          <w:sz w:val="20"/>
          <w:szCs w:val="20"/>
        </w:rPr>
      </w:pPr>
      <w:r w:rsidRPr="00C64D32">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AA6683" w:rsidRDefault="00C56C34" w:rsidP="00C56C34">
      <w:pPr>
        <w:rPr>
          <w:lang w:eastAsia="ja-JP"/>
        </w:rPr>
      </w:pPr>
    </w:p>
    <w:p w14:paraId="0877B8D7" w14:textId="77777777" w:rsidR="00357707" w:rsidRDefault="00357707" w:rsidP="00357707">
      <w:pPr>
        <w:pStyle w:val="DefaultText"/>
        <w:rPr>
          <w:rStyle w:val="InitialStyle"/>
          <w:rFonts w:ascii="Arial" w:hAnsi="Arial" w:cs="Arial"/>
          <w:i/>
          <w:sz w:val="20"/>
          <w:szCs w:val="20"/>
        </w:rPr>
      </w:pPr>
    </w:p>
    <w:p w14:paraId="73FAC2E7"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Date: ______________________________________</w:t>
      </w:r>
    </w:p>
    <w:p w14:paraId="76141DF6" w14:textId="77777777" w:rsidR="00357707" w:rsidRDefault="00357707" w:rsidP="00357707">
      <w:pPr>
        <w:pStyle w:val="DefaultText"/>
        <w:rPr>
          <w:rStyle w:val="InitialStyle"/>
          <w:rFonts w:ascii="Arial" w:hAnsi="Arial" w:cs="Arial"/>
          <w:sz w:val="20"/>
          <w:szCs w:val="20"/>
        </w:rPr>
      </w:pPr>
    </w:p>
    <w:p w14:paraId="7CCE64EB" w14:textId="77777777" w:rsidR="00357707" w:rsidRDefault="00357707" w:rsidP="00357707">
      <w:pPr>
        <w:pStyle w:val="DefaultText"/>
        <w:rPr>
          <w:rStyle w:val="InitialStyle"/>
          <w:rFonts w:ascii="Arial" w:hAnsi="Arial" w:cs="Arial"/>
          <w:sz w:val="20"/>
          <w:szCs w:val="20"/>
        </w:rPr>
      </w:pPr>
    </w:p>
    <w:p w14:paraId="150283A2" w14:textId="77777777" w:rsidR="00357707" w:rsidRDefault="00357707" w:rsidP="00357707">
      <w:pPr>
        <w:pStyle w:val="DefaultText"/>
        <w:rPr>
          <w:rStyle w:val="InitialStyle"/>
          <w:rFonts w:ascii="Arial" w:hAnsi="Arial" w:cs="Arial"/>
          <w:sz w:val="20"/>
          <w:szCs w:val="20"/>
        </w:rPr>
      </w:pPr>
      <w:r>
        <w:rPr>
          <w:rStyle w:val="InitialStyle"/>
          <w:rFonts w:ascii="Arial" w:hAnsi="Arial" w:cs="Arial"/>
          <w:sz w:val="20"/>
          <w:szCs w:val="20"/>
        </w:rPr>
        <w:t>__________________________________________</w:t>
      </w:r>
      <w:r>
        <w:rPr>
          <w:rStyle w:val="InitialStyle"/>
          <w:rFonts w:ascii="Arial" w:hAnsi="Arial" w:cs="Arial"/>
          <w:sz w:val="20"/>
          <w:szCs w:val="20"/>
        </w:rPr>
        <w:tab/>
        <w:t>______________________________________</w:t>
      </w:r>
    </w:p>
    <w:p w14:paraId="1C80A5DC" w14:textId="77777777" w:rsidR="00357707" w:rsidRPr="00F56F9F" w:rsidRDefault="00357707" w:rsidP="00357707">
      <w:pPr>
        <w:pStyle w:val="DefaultText"/>
        <w:rPr>
          <w:rFonts w:ascii="Arial" w:hAnsi="Arial" w:cs="Arial"/>
          <w:sz w:val="20"/>
          <w:szCs w:val="20"/>
        </w:rPr>
      </w:pPr>
      <w:r>
        <w:rPr>
          <w:rStyle w:val="InitialStyle"/>
          <w:rFonts w:ascii="Arial" w:hAnsi="Arial" w:cs="Arial"/>
          <w:sz w:val="20"/>
          <w:szCs w:val="20"/>
        </w:rPr>
        <w:t>Name and Title (Printed)</w:t>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r>
      <w:r>
        <w:rPr>
          <w:rStyle w:val="InitialStyle"/>
          <w:rFonts w:ascii="Arial" w:hAnsi="Arial" w:cs="Arial"/>
          <w:sz w:val="20"/>
          <w:szCs w:val="20"/>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6" w:name="_Toc489531843"/>
      <w:bookmarkStart w:id="7" w:name="_Toc20929023"/>
      <w:r w:rsidRPr="00727D15">
        <w:rPr>
          <w:rFonts w:ascii="Arial" w:hAnsi="Arial" w:cs="Arial"/>
          <w:b/>
          <w:color w:val="1F4E79" w:themeColor="accent1" w:themeShade="80"/>
          <w:sz w:val="28"/>
          <w:szCs w:val="28"/>
        </w:rPr>
        <w:lastRenderedPageBreak/>
        <w:t>Appendix C – Required Cost Evaluation Exhibits</w:t>
      </w:r>
      <w:bookmarkEnd w:id="6"/>
      <w:bookmarkEnd w:id="7"/>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26428A3" w14:textId="5385FD06" w:rsidR="00231148" w:rsidRPr="00231148" w:rsidRDefault="00C56C34" w:rsidP="00231148">
      <w:pPr>
        <w:jc w:val="center"/>
        <w:rPr>
          <w:rFonts w:ascii="Arial" w:hAnsi="Arial" w:cs="Arial"/>
        </w:rPr>
      </w:pPr>
      <w:r>
        <w:rPr>
          <w:rStyle w:val="InitialStyle"/>
          <w:rFonts w:ascii="Arial" w:hAnsi="Arial" w:cs="Arial"/>
        </w:rPr>
        <w:t>COST EVALUATION</w:t>
      </w:r>
    </w:p>
    <w:p w14:paraId="1777D3ED" w14:textId="77777777" w:rsidR="00231148" w:rsidRPr="00231148" w:rsidRDefault="00231148" w:rsidP="00231148">
      <w:pPr>
        <w:pStyle w:val="DefaultText"/>
        <w:jc w:val="center"/>
        <w:rPr>
          <w:rStyle w:val="InitialStyle"/>
          <w:rFonts w:ascii="Arial" w:hAnsi="Arial" w:cs="Arial"/>
          <w:b/>
          <w:color w:val="002060"/>
          <w:sz w:val="22"/>
          <w:szCs w:val="22"/>
        </w:rPr>
      </w:pPr>
      <w:r w:rsidRPr="00231148">
        <w:rPr>
          <w:rStyle w:val="InitialStyle"/>
          <w:rFonts w:ascii="Arial" w:hAnsi="Arial" w:cs="Arial"/>
          <w:color w:val="002060"/>
          <w:sz w:val="22"/>
          <w:szCs w:val="22"/>
        </w:rPr>
        <w:t>RFB # 2020-020</w:t>
      </w:r>
    </w:p>
    <w:p w14:paraId="6B09F559" w14:textId="77777777" w:rsidR="00231148" w:rsidRPr="00231148" w:rsidRDefault="00231148" w:rsidP="00231148">
      <w:pPr>
        <w:spacing w:after="0"/>
        <w:jc w:val="center"/>
        <w:rPr>
          <w:rFonts w:ascii="Arial" w:hAnsi="Arial" w:cs="Arial"/>
          <w:b/>
          <w:color w:val="002060"/>
          <w:sz w:val="28"/>
          <w:szCs w:val="28"/>
        </w:rPr>
      </w:pPr>
      <w:r w:rsidRPr="00231148">
        <w:rPr>
          <w:rStyle w:val="InitialStyle"/>
          <w:rFonts w:ascii="Arial" w:hAnsi="Arial" w:cs="Arial"/>
          <w:color w:val="002060"/>
        </w:rPr>
        <w:t>Lab Utilization Software</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w:t>
      </w:r>
      <w:proofErr w:type="gramStart"/>
      <w:r w:rsidRPr="006950B9">
        <w:rPr>
          <w:rFonts w:ascii="Arial" w:hAnsi="Arial" w:cs="Arial"/>
          <w:bCs/>
          <w:sz w:val="20"/>
          <w:szCs w:val="20"/>
        </w:rPr>
        <w:t>to fully comply</w:t>
      </w:r>
      <w:proofErr w:type="gramEnd"/>
      <w:r w:rsidRPr="006950B9">
        <w:rPr>
          <w:rFonts w:ascii="Arial" w:hAnsi="Arial" w:cs="Arial"/>
          <w:bCs/>
          <w:sz w:val="20"/>
          <w:szCs w:val="20"/>
        </w:rPr>
        <w:t xml:space="preserve">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 xml:space="preserve">No costs related to the preparation of the Response for this document or to the negotiation of the Agreement with the University may be included in the Response.  Only costs to </w:t>
      </w:r>
      <w:proofErr w:type="gramStart"/>
      <w:r w:rsidRPr="006950B9">
        <w:rPr>
          <w:bCs/>
          <w:color w:val="auto"/>
          <w:sz w:val="20"/>
          <w:szCs w:val="20"/>
        </w:rPr>
        <w:t>be incurred</w:t>
      </w:r>
      <w:proofErr w:type="gramEnd"/>
      <w:r w:rsidRPr="006950B9">
        <w:rPr>
          <w:bCs/>
          <w:color w:val="auto"/>
          <w:sz w:val="20"/>
          <w:szCs w:val="20"/>
        </w:rPr>
        <w:t xml:space="preserve">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Identify all costs by year, to </w:t>
      </w:r>
      <w:proofErr w:type="gramStart"/>
      <w:r w:rsidRPr="006950B9">
        <w:rPr>
          <w:rFonts w:ascii="Arial" w:hAnsi="Arial" w:cs="Arial"/>
          <w:sz w:val="20"/>
          <w:szCs w:val="20"/>
        </w:rPr>
        <w:t>be charged</w:t>
      </w:r>
      <w:proofErr w:type="gramEnd"/>
      <w:r w:rsidRPr="006950B9">
        <w:rPr>
          <w:rFonts w:ascii="Arial" w:hAnsi="Arial" w:cs="Arial"/>
          <w:sz w:val="20"/>
          <w:szCs w:val="20"/>
        </w:rPr>
        <w:t xml:space="preserve">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t>
      </w:r>
      <w:proofErr w:type="gramStart"/>
      <w:r w:rsidRPr="006950B9">
        <w:rPr>
          <w:rFonts w:ascii="Arial" w:hAnsi="Arial" w:cs="Arial"/>
          <w:sz w:val="20"/>
          <w:szCs w:val="20"/>
        </w:rPr>
        <w:t>will be considered</w:t>
      </w:r>
      <w:proofErr w:type="gramEnd"/>
      <w:r w:rsidRPr="006950B9">
        <w:rPr>
          <w:rFonts w:ascii="Arial" w:hAnsi="Arial" w:cs="Arial"/>
          <w:sz w:val="20"/>
          <w:szCs w:val="20"/>
        </w:rPr>
        <w:t xml:space="preserve">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sz w:val="20"/>
          <w:szCs w:val="20"/>
        </w:rPr>
        <w:t>Pricing will be guaranteed by the vendor</w:t>
      </w:r>
      <w:proofErr w:type="gramEnd"/>
      <w:r w:rsidRPr="006950B9">
        <w:rPr>
          <w:rFonts w:ascii="Arial" w:hAnsi="Arial" w:cs="Arial"/>
          <w:sz w:val="20"/>
          <w:szCs w:val="20"/>
        </w:rPr>
        <w:t xml:space="preserve">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w:t>
      </w:r>
      <w:proofErr w:type="gramStart"/>
      <w:r w:rsidRPr="006950B9">
        <w:rPr>
          <w:rFonts w:ascii="Arial" w:hAnsi="Arial" w:cs="Arial"/>
          <w:sz w:val="20"/>
          <w:szCs w:val="20"/>
        </w:rPr>
        <w:t>are expected</w:t>
      </w:r>
      <w:proofErr w:type="gramEnd"/>
      <w:r w:rsidRPr="006950B9">
        <w:rPr>
          <w:rFonts w:ascii="Arial" w:hAnsi="Arial" w:cs="Arial"/>
          <w:sz w:val="20"/>
          <w:szCs w:val="20"/>
        </w:rPr>
        <w:t xml:space="preserve"> to provide their best value pricing with the submission of their response. Respondents </w:t>
      </w:r>
      <w:proofErr w:type="gramStart"/>
      <w:r w:rsidRPr="006950B9">
        <w:rPr>
          <w:rFonts w:ascii="Arial" w:hAnsi="Arial" w:cs="Arial"/>
          <w:sz w:val="20"/>
          <w:szCs w:val="20"/>
        </w:rPr>
        <w:t xml:space="preserve">will </w:t>
      </w:r>
      <w:r w:rsidRPr="006950B9">
        <w:rPr>
          <w:rFonts w:ascii="Arial" w:hAnsi="Arial" w:cs="Arial"/>
          <w:sz w:val="20"/>
          <w:szCs w:val="20"/>
          <w:u w:val="single"/>
        </w:rPr>
        <w:t>NOT</w:t>
      </w:r>
      <w:r w:rsidRPr="006950B9">
        <w:rPr>
          <w:rFonts w:ascii="Arial" w:hAnsi="Arial" w:cs="Arial"/>
          <w:sz w:val="20"/>
          <w:szCs w:val="20"/>
        </w:rPr>
        <w:t xml:space="preserve"> be given</w:t>
      </w:r>
      <w:proofErr w:type="gramEnd"/>
      <w:r w:rsidRPr="006950B9">
        <w:rPr>
          <w:rFonts w:ascii="Arial" w:hAnsi="Arial" w:cs="Arial"/>
          <w:sz w:val="20"/>
          <w:szCs w:val="20"/>
        </w:rPr>
        <w:t xml:space="preserve">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1C2A7128" w14:textId="3A0A0F6F" w:rsidR="00D518C1" w:rsidRDefault="00D518C1" w:rsidP="00D518C1">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sidR="00C038A0">
        <w:rPr>
          <w:rFonts w:ascii="Arial" w:hAnsi="Arial" w:cs="Arial"/>
          <w:b/>
          <w:bCs/>
          <w:highlight w:val="green"/>
        </w:rPr>
        <w:t>1</w:t>
      </w:r>
      <w:r w:rsidRPr="00D455AA">
        <w:rPr>
          <w:rFonts w:ascii="Arial" w:hAnsi="Arial" w:cs="Arial"/>
          <w:b/>
          <w:bCs/>
          <w:highlight w:val="green"/>
        </w:rPr>
        <w:t>)</w:t>
      </w:r>
      <w:r>
        <w:rPr>
          <w:rFonts w:ascii="Arial" w:hAnsi="Arial" w:cs="Arial"/>
          <w:b/>
          <w:bCs/>
        </w:rPr>
        <w:t xml:space="preserve"> – Pricing for </w:t>
      </w:r>
      <w:r w:rsidR="006D05CE">
        <w:rPr>
          <w:rFonts w:ascii="Arial" w:hAnsi="Arial" w:cs="Arial"/>
          <w:b/>
          <w:bCs/>
        </w:rPr>
        <w:t>Software/</w:t>
      </w:r>
      <w:r>
        <w:rPr>
          <w:rFonts w:ascii="Arial" w:hAnsi="Arial" w:cs="Arial"/>
          <w:b/>
          <w:bCs/>
        </w:rPr>
        <w:t>Equipment/Materials</w:t>
      </w:r>
    </w:p>
    <w:p w14:paraId="2343D197" w14:textId="77777777" w:rsidR="00D518C1" w:rsidRDefault="00D518C1" w:rsidP="00D518C1">
      <w:pPr>
        <w:autoSpaceDE w:val="0"/>
        <w:autoSpaceDN w:val="0"/>
        <w:adjustRightInd w:val="0"/>
        <w:spacing w:after="0" w:line="240" w:lineRule="auto"/>
        <w:rPr>
          <w:rFonts w:ascii="Arial" w:hAnsi="Arial" w:cs="Arial"/>
        </w:rPr>
      </w:pPr>
    </w:p>
    <w:p w14:paraId="63E15D0F" w14:textId="6FE838CF" w:rsidR="00A34038" w:rsidRPr="006950B9" w:rsidRDefault="00A34038" w:rsidP="00A34038">
      <w:pPr>
        <w:autoSpaceDE w:val="0"/>
        <w:autoSpaceDN w:val="0"/>
        <w:adjustRightInd w:val="0"/>
        <w:spacing w:after="0" w:line="240" w:lineRule="auto"/>
        <w:jc w:val="both"/>
        <w:rPr>
          <w:rFonts w:ascii="Arial" w:hAnsi="Arial" w:cs="Arial"/>
          <w:sz w:val="20"/>
          <w:szCs w:val="20"/>
        </w:rPr>
      </w:pPr>
      <w:bookmarkStart w:id="8" w:name="_Toc489531845"/>
      <w:r w:rsidRPr="006950B9">
        <w:rPr>
          <w:rFonts w:ascii="Arial" w:hAnsi="Arial" w:cs="Arial"/>
          <w:sz w:val="20"/>
          <w:szCs w:val="20"/>
        </w:rPr>
        <w:t xml:space="preserve">The University needs to understand the associated lifecycle costs for your </w:t>
      </w:r>
      <w:r w:rsidR="004F1F74">
        <w:rPr>
          <w:rFonts w:ascii="Arial" w:hAnsi="Arial" w:cs="Arial"/>
          <w:sz w:val="20"/>
          <w:szCs w:val="20"/>
        </w:rPr>
        <w:t>proposed solution to support a three (3) year license for the solution offered to support the specifications in Section 1.1.4.</w:t>
      </w:r>
    </w:p>
    <w:p w14:paraId="57BBE5A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5E665CBC"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180078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50A902B" w14:textId="5978A0FC"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r w:rsidR="006D05CE">
        <w:rPr>
          <w:rFonts w:ascii="Arial" w:hAnsi="Arial" w:cs="Arial"/>
          <w:sz w:val="20"/>
          <w:szCs w:val="20"/>
        </w:rPr>
        <w:t>/software</w:t>
      </w:r>
      <w:r w:rsidRPr="006950B9">
        <w:rPr>
          <w:rFonts w:ascii="Arial" w:hAnsi="Arial" w:cs="Arial"/>
          <w:sz w:val="20"/>
          <w:szCs w:val="20"/>
        </w:rPr>
        <w:t>.</w:t>
      </w:r>
    </w:p>
    <w:p w14:paraId="6149AEB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2C08E4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1020086D"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37EFF904" w14:textId="45E3934A" w:rsidR="00A34038"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46965480" w14:textId="6488B433" w:rsidR="004F1F74" w:rsidRPr="004F1F74" w:rsidRDefault="004F1F74" w:rsidP="00A34038">
      <w:pPr>
        <w:autoSpaceDE w:val="0"/>
        <w:autoSpaceDN w:val="0"/>
        <w:adjustRightInd w:val="0"/>
        <w:spacing w:after="0" w:line="240" w:lineRule="auto"/>
        <w:jc w:val="both"/>
        <w:rPr>
          <w:rFonts w:ascii="Arial" w:hAnsi="Arial" w:cs="Arial"/>
          <w:b/>
          <w:sz w:val="20"/>
          <w:szCs w:val="20"/>
        </w:rPr>
      </w:pPr>
    </w:p>
    <w:p w14:paraId="6B75F6AB" w14:textId="3B7C2B42" w:rsidR="004F1F74" w:rsidRPr="006950B9" w:rsidRDefault="004F1F74" w:rsidP="00A34038">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Item Subt</w:t>
      </w:r>
      <w:r w:rsidRPr="004F1F74">
        <w:rPr>
          <w:rFonts w:ascii="Arial" w:hAnsi="Arial" w:cs="Arial"/>
          <w:b/>
          <w:sz w:val="20"/>
          <w:szCs w:val="20"/>
        </w:rPr>
        <w:t>otal</w:t>
      </w:r>
      <w:r>
        <w:rPr>
          <w:rFonts w:ascii="Arial" w:hAnsi="Arial" w:cs="Arial"/>
          <w:sz w:val="20"/>
          <w:szCs w:val="20"/>
        </w:rPr>
        <w:t xml:space="preserve"> – Quantity x Unit Price</w:t>
      </w:r>
    </w:p>
    <w:p w14:paraId="0C30E9D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B88B434"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5675FE77"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07AFF154" w14:textId="767C2D95"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period</w:t>
      </w:r>
      <w:r w:rsidR="004F1F74">
        <w:rPr>
          <w:rFonts w:ascii="Arial" w:hAnsi="Arial" w:cs="Arial"/>
          <w:sz w:val="20"/>
          <w:szCs w:val="20"/>
        </w:rPr>
        <w:t>.</w:t>
      </w:r>
    </w:p>
    <w:p w14:paraId="03C9CBAE"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F979379"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25016AD1"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426B9018"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3383BD17" w14:textId="77777777" w:rsidR="00A34038" w:rsidRPr="006950B9" w:rsidRDefault="00A34038" w:rsidP="00A34038">
      <w:pPr>
        <w:autoSpaceDE w:val="0"/>
        <w:autoSpaceDN w:val="0"/>
        <w:adjustRightInd w:val="0"/>
        <w:spacing w:after="0" w:line="240" w:lineRule="auto"/>
        <w:jc w:val="both"/>
        <w:rPr>
          <w:rFonts w:ascii="Arial" w:hAnsi="Arial" w:cs="Arial"/>
          <w:b/>
          <w:sz w:val="20"/>
          <w:szCs w:val="20"/>
        </w:rPr>
      </w:pPr>
    </w:p>
    <w:p w14:paraId="5FF9E30F"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1088B023" w14:textId="77777777" w:rsidR="00A34038" w:rsidRPr="006950B9" w:rsidRDefault="00A34038" w:rsidP="00A34038">
      <w:pPr>
        <w:autoSpaceDE w:val="0"/>
        <w:autoSpaceDN w:val="0"/>
        <w:adjustRightInd w:val="0"/>
        <w:spacing w:after="0" w:line="240" w:lineRule="auto"/>
        <w:jc w:val="both"/>
        <w:rPr>
          <w:rFonts w:ascii="Arial" w:hAnsi="Arial" w:cs="Arial"/>
          <w:sz w:val="20"/>
          <w:szCs w:val="20"/>
        </w:rPr>
      </w:pPr>
    </w:p>
    <w:p w14:paraId="66D9E197" w14:textId="5EEF7F2B" w:rsidR="00A34038" w:rsidRPr="004F1F74" w:rsidRDefault="00C038A0" w:rsidP="00A34038">
      <w:pPr>
        <w:rPr>
          <w:rFonts w:ascii="Arial" w:hAnsi="Arial" w:cs="Arial"/>
          <w:sz w:val="18"/>
          <w:szCs w:val="18"/>
        </w:rPr>
      </w:pPr>
      <w:r>
        <w:rPr>
          <w:rFonts w:ascii="Arial" w:hAnsi="Arial" w:cs="Arial"/>
          <w:b/>
          <w:sz w:val="20"/>
          <w:szCs w:val="20"/>
          <w:highlight w:val="green"/>
        </w:rPr>
        <w:t>Exhibit 1 (Table 1</w:t>
      </w:r>
      <w:r w:rsidR="00A34038" w:rsidRPr="006950B9">
        <w:rPr>
          <w:rFonts w:ascii="Arial" w:hAnsi="Arial" w:cs="Arial"/>
          <w:b/>
          <w:sz w:val="20"/>
          <w:szCs w:val="20"/>
          <w:highlight w:val="green"/>
        </w:rPr>
        <w:t>)</w:t>
      </w:r>
      <w:r w:rsidR="00A34038" w:rsidRPr="006950B9">
        <w:rPr>
          <w:rFonts w:ascii="Arial" w:hAnsi="Arial" w:cs="Arial"/>
          <w:b/>
          <w:sz w:val="20"/>
          <w:szCs w:val="20"/>
        </w:rPr>
        <w:t xml:space="preserve"> – </w:t>
      </w:r>
      <w:r w:rsidR="00A34038" w:rsidRPr="00F074E0">
        <w:rPr>
          <w:rFonts w:ascii="Arial" w:hAnsi="Arial" w:cs="Arial"/>
          <w:sz w:val="20"/>
          <w:szCs w:val="20"/>
        </w:rPr>
        <w:t xml:space="preserve">Respondents will use this attachment to record all costs associated with this section.  For a copy of the excel version of Exhibit 1 contact the Proposal Contact identified on the cover </w:t>
      </w:r>
      <w:r w:rsidR="006A082C" w:rsidRPr="00F074E0">
        <w:rPr>
          <w:rFonts w:ascii="Arial" w:hAnsi="Arial" w:cs="Arial"/>
          <w:sz w:val="20"/>
          <w:szCs w:val="20"/>
        </w:rPr>
        <w:t>page of this document.  Respondent is encouraged to consider offering licenses or options beyond the required licenses provided below.</w:t>
      </w:r>
    </w:p>
    <w:tbl>
      <w:tblPr>
        <w:tblW w:w="0" w:type="auto"/>
        <w:tblInd w:w="-5" w:type="dxa"/>
        <w:tblLook w:val="04A0" w:firstRow="1" w:lastRow="0" w:firstColumn="1" w:lastColumn="0" w:noHBand="0" w:noVBand="1"/>
      </w:tblPr>
      <w:tblGrid>
        <w:gridCol w:w="317"/>
        <w:gridCol w:w="2803"/>
        <w:gridCol w:w="1131"/>
        <w:gridCol w:w="1063"/>
        <w:gridCol w:w="1495"/>
        <w:gridCol w:w="1519"/>
        <w:gridCol w:w="1027"/>
      </w:tblGrid>
      <w:tr w:rsidR="00A34038" w:rsidRPr="004F1F74" w14:paraId="38410339" w14:textId="77777777" w:rsidTr="0028656E">
        <w:trPr>
          <w:trHeight w:val="28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FB04482" w14:textId="77777777" w:rsidR="00A34038" w:rsidRPr="004F1F74" w:rsidRDefault="00A34038" w:rsidP="0028656E">
            <w:pPr>
              <w:spacing w:after="0" w:line="240" w:lineRule="auto"/>
              <w:rPr>
                <w:rFonts w:ascii="Arial" w:eastAsia="Times New Roman" w:hAnsi="Arial" w:cs="Arial"/>
                <w:b/>
                <w:bCs/>
                <w:color w:val="000000"/>
                <w:sz w:val="18"/>
                <w:szCs w:val="18"/>
              </w:rPr>
            </w:pPr>
            <w:r w:rsidRPr="004F1F74">
              <w:rPr>
                <w:rFonts w:ascii="Arial" w:eastAsia="Times New Roman" w:hAnsi="Arial" w:cs="Arial"/>
                <w:b/>
                <w:bCs/>
                <w:color w:val="000000"/>
                <w:sz w:val="18"/>
                <w:szCs w:val="18"/>
              </w:rPr>
              <w:t xml:space="preserve">Respondent's Name:  </w:t>
            </w:r>
          </w:p>
        </w:tc>
      </w:tr>
      <w:tr w:rsidR="004F1F74" w:rsidRPr="004F1F74" w14:paraId="24EA3236" w14:textId="77777777" w:rsidTr="004F1F74">
        <w:trPr>
          <w:trHeight w:val="528"/>
        </w:trPr>
        <w:tc>
          <w:tcPr>
            <w:tcW w:w="0" w:type="auto"/>
            <w:tcBorders>
              <w:top w:val="nil"/>
              <w:left w:val="single" w:sz="4" w:space="0" w:color="auto"/>
              <w:bottom w:val="single" w:sz="4" w:space="0" w:color="auto"/>
              <w:right w:val="single" w:sz="4" w:space="0" w:color="auto"/>
            </w:tcBorders>
            <w:shd w:val="clear" w:color="000000" w:fill="D9D9D9"/>
            <w:vAlign w:val="bottom"/>
            <w:hideMark/>
          </w:tcPr>
          <w:p w14:paraId="31256CF0" w14:textId="77777777" w:rsidR="00A34038" w:rsidRPr="004F1F74" w:rsidRDefault="00A34038"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w:t>
            </w:r>
          </w:p>
        </w:tc>
        <w:tc>
          <w:tcPr>
            <w:tcW w:w="2923" w:type="dxa"/>
            <w:tcBorders>
              <w:top w:val="nil"/>
              <w:left w:val="nil"/>
              <w:bottom w:val="nil"/>
              <w:right w:val="single" w:sz="4" w:space="0" w:color="auto"/>
            </w:tcBorders>
            <w:shd w:val="clear" w:color="000000" w:fill="D9D9D9"/>
            <w:vAlign w:val="bottom"/>
            <w:hideMark/>
          </w:tcPr>
          <w:p w14:paraId="03D0F4C1" w14:textId="1ADC9226" w:rsidR="00A34038" w:rsidRPr="004F1F74" w:rsidRDefault="006D05CE"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Description</w:t>
            </w:r>
          </w:p>
        </w:tc>
        <w:tc>
          <w:tcPr>
            <w:tcW w:w="1035" w:type="dxa"/>
            <w:tcBorders>
              <w:top w:val="nil"/>
              <w:left w:val="nil"/>
              <w:bottom w:val="nil"/>
              <w:right w:val="single" w:sz="4" w:space="0" w:color="auto"/>
            </w:tcBorders>
            <w:shd w:val="clear" w:color="000000" w:fill="D9D9D9"/>
            <w:vAlign w:val="bottom"/>
            <w:hideMark/>
          </w:tcPr>
          <w:p w14:paraId="024A411F" w14:textId="1DCDDE6C" w:rsidR="00A34038" w:rsidRPr="004F1F74" w:rsidRDefault="004F1F74"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Quantity</w:t>
            </w:r>
          </w:p>
        </w:tc>
        <w:tc>
          <w:tcPr>
            <w:tcW w:w="1063" w:type="dxa"/>
            <w:tcBorders>
              <w:top w:val="nil"/>
              <w:left w:val="nil"/>
              <w:bottom w:val="nil"/>
              <w:right w:val="single" w:sz="4" w:space="0" w:color="auto"/>
            </w:tcBorders>
            <w:shd w:val="clear" w:color="000000" w:fill="D9D9D9"/>
            <w:vAlign w:val="bottom"/>
            <w:hideMark/>
          </w:tcPr>
          <w:p w14:paraId="75B0EDCB" w14:textId="5BF3E43E" w:rsidR="00A34038" w:rsidRPr="004F1F74" w:rsidRDefault="004F1F74"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Unit Price</w:t>
            </w:r>
          </w:p>
        </w:tc>
        <w:tc>
          <w:tcPr>
            <w:tcW w:w="1490" w:type="dxa"/>
            <w:tcBorders>
              <w:top w:val="nil"/>
              <w:left w:val="nil"/>
              <w:bottom w:val="single" w:sz="4" w:space="0" w:color="auto"/>
              <w:right w:val="single" w:sz="4" w:space="0" w:color="auto"/>
            </w:tcBorders>
            <w:shd w:val="clear" w:color="000000" w:fill="D9D9D9"/>
            <w:vAlign w:val="bottom"/>
            <w:hideMark/>
          </w:tcPr>
          <w:p w14:paraId="00D7683F" w14:textId="77777777" w:rsidR="00A34038" w:rsidRPr="004F1F74" w:rsidRDefault="004F1F74"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 xml:space="preserve">Item </w:t>
            </w:r>
          </w:p>
          <w:p w14:paraId="1F9F730C" w14:textId="78C8AFB0" w:rsidR="004F1F74" w:rsidRPr="004F1F74" w:rsidRDefault="004F1F74"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Subtotal</w:t>
            </w:r>
          </w:p>
        </w:tc>
        <w:tc>
          <w:tcPr>
            <w:tcW w:w="1500" w:type="dxa"/>
            <w:tcBorders>
              <w:top w:val="nil"/>
              <w:left w:val="nil"/>
              <w:bottom w:val="single" w:sz="4" w:space="0" w:color="auto"/>
              <w:right w:val="single" w:sz="4" w:space="0" w:color="auto"/>
            </w:tcBorders>
            <w:shd w:val="clear" w:color="000000" w:fill="D9D9D9"/>
            <w:vAlign w:val="bottom"/>
            <w:hideMark/>
          </w:tcPr>
          <w:p w14:paraId="430D45F0" w14:textId="77777777" w:rsidR="00A34038" w:rsidRPr="004F1F74" w:rsidRDefault="00A34038"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Discount Price</w:t>
            </w:r>
          </w:p>
        </w:tc>
        <w:tc>
          <w:tcPr>
            <w:tcW w:w="0" w:type="auto"/>
            <w:tcBorders>
              <w:top w:val="nil"/>
              <w:left w:val="nil"/>
              <w:bottom w:val="single" w:sz="4" w:space="0" w:color="auto"/>
              <w:right w:val="single" w:sz="4" w:space="0" w:color="auto"/>
            </w:tcBorders>
            <w:shd w:val="clear" w:color="000000" w:fill="D9D9D9"/>
            <w:vAlign w:val="bottom"/>
            <w:hideMark/>
          </w:tcPr>
          <w:p w14:paraId="6F40D2F7" w14:textId="77777777" w:rsidR="00A34038" w:rsidRPr="004F1F74" w:rsidRDefault="00A34038" w:rsidP="0028656E">
            <w:pPr>
              <w:spacing w:after="0" w:line="240" w:lineRule="auto"/>
              <w:jc w:val="center"/>
              <w:rPr>
                <w:rFonts w:ascii="Arial" w:eastAsia="Times New Roman" w:hAnsi="Arial" w:cs="Arial"/>
                <w:b/>
                <w:bCs/>
                <w:sz w:val="18"/>
                <w:szCs w:val="18"/>
              </w:rPr>
            </w:pPr>
            <w:r w:rsidRPr="004F1F74">
              <w:rPr>
                <w:rFonts w:ascii="Arial" w:eastAsia="Times New Roman" w:hAnsi="Arial" w:cs="Arial"/>
                <w:b/>
                <w:bCs/>
                <w:sz w:val="18"/>
                <w:szCs w:val="18"/>
              </w:rPr>
              <w:t>Extended Cost</w:t>
            </w:r>
          </w:p>
        </w:tc>
      </w:tr>
      <w:tr w:rsidR="004F1F74" w:rsidRPr="004F1F74" w14:paraId="7509FB88" w14:textId="77777777" w:rsidTr="004F1F74">
        <w:trPr>
          <w:trHeight w:val="264"/>
        </w:trPr>
        <w:tc>
          <w:tcPr>
            <w:tcW w:w="0" w:type="auto"/>
            <w:tcBorders>
              <w:top w:val="nil"/>
              <w:left w:val="single" w:sz="4" w:space="0" w:color="auto"/>
              <w:bottom w:val="single" w:sz="4" w:space="0" w:color="auto"/>
              <w:right w:val="nil"/>
            </w:tcBorders>
            <w:shd w:val="clear" w:color="auto" w:fill="auto"/>
            <w:vAlign w:val="bottom"/>
            <w:hideMark/>
          </w:tcPr>
          <w:p w14:paraId="47950B6C" w14:textId="77777777" w:rsidR="00A34038" w:rsidRPr="004F1F74" w:rsidRDefault="00A34038" w:rsidP="0028656E">
            <w:pPr>
              <w:spacing w:after="0" w:line="240" w:lineRule="auto"/>
              <w:rPr>
                <w:rFonts w:ascii="Arial" w:eastAsia="Times New Roman" w:hAnsi="Arial" w:cs="Arial"/>
                <w:sz w:val="18"/>
                <w:szCs w:val="18"/>
              </w:rPr>
            </w:pPr>
            <w:r w:rsidRPr="004F1F74">
              <w:rPr>
                <w:rFonts w:ascii="Arial" w:eastAsia="Times New Roman" w:hAnsi="Arial" w:cs="Arial"/>
                <w:sz w:val="18"/>
                <w:szCs w:val="18"/>
              </w:rPr>
              <w:t>1</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14:paraId="3BE404DA" w14:textId="552C1828" w:rsidR="00A34038" w:rsidRPr="004F1F74" w:rsidRDefault="006D05CE" w:rsidP="0028656E">
            <w:pPr>
              <w:spacing w:after="0" w:line="240" w:lineRule="auto"/>
              <w:rPr>
                <w:rFonts w:ascii="Arial" w:eastAsia="Times New Roman" w:hAnsi="Arial" w:cs="Arial"/>
                <w:bCs/>
                <w:sz w:val="18"/>
                <w:szCs w:val="18"/>
              </w:rPr>
            </w:pPr>
            <w:r w:rsidRPr="004F1F74">
              <w:rPr>
                <w:rFonts w:ascii="Arial" w:eastAsia="Times New Roman" w:hAnsi="Arial" w:cs="Arial"/>
                <w:bCs/>
                <w:sz w:val="18"/>
                <w:szCs w:val="18"/>
              </w:rPr>
              <w:t>Cloud-Based License</w:t>
            </w:r>
          </w:p>
        </w:tc>
        <w:tc>
          <w:tcPr>
            <w:tcW w:w="1035" w:type="dxa"/>
            <w:tcBorders>
              <w:top w:val="single" w:sz="4" w:space="0" w:color="auto"/>
              <w:left w:val="nil"/>
              <w:bottom w:val="single" w:sz="4" w:space="0" w:color="auto"/>
              <w:right w:val="single" w:sz="4" w:space="0" w:color="auto"/>
            </w:tcBorders>
            <w:shd w:val="clear" w:color="auto" w:fill="auto"/>
            <w:vAlign w:val="bottom"/>
            <w:hideMark/>
          </w:tcPr>
          <w:p w14:paraId="359AF823" w14:textId="4C60AA0B" w:rsidR="00A34038" w:rsidRPr="006A082C" w:rsidRDefault="00A34038" w:rsidP="006A082C">
            <w:pPr>
              <w:spacing w:after="0" w:line="240" w:lineRule="auto"/>
              <w:jc w:val="right"/>
              <w:rPr>
                <w:rFonts w:ascii="Arial" w:eastAsia="Times New Roman" w:hAnsi="Arial" w:cs="Arial"/>
                <w:bCs/>
                <w:sz w:val="18"/>
                <w:szCs w:val="18"/>
              </w:rPr>
            </w:pPr>
            <w:r w:rsidRPr="006A082C">
              <w:rPr>
                <w:rFonts w:ascii="Arial" w:eastAsia="Times New Roman" w:hAnsi="Arial" w:cs="Arial"/>
                <w:bCs/>
                <w:sz w:val="18"/>
                <w:szCs w:val="18"/>
              </w:rPr>
              <w:t> </w:t>
            </w:r>
            <w:r w:rsidR="006A082C" w:rsidRPr="006A082C">
              <w:rPr>
                <w:rFonts w:ascii="Arial" w:eastAsia="Times New Roman" w:hAnsi="Arial" w:cs="Arial"/>
                <w:bCs/>
                <w:sz w:val="18"/>
                <w:szCs w:val="18"/>
              </w:rPr>
              <w:t>1666</w:t>
            </w:r>
          </w:p>
        </w:tc>
        <w:tc>
          <w:tcPr>
            <w:tcW w:w="1063" w:type="dxa"/>
            <w:tcBorders>
              <w:top w:val="single" w:sz="4" w:space="0" w:color="auto"/>
              <w:left w:val="nil"/>
              <w:bottom w:val="single" w:sz="4" w:space="0" w:color="auto"/>
              <w:right w:val="single" w:sz="4" w:space="0" w:color="auto"/>
            </w:tcBorders>
            <w:shd w:val="clear" w:color="auto" w:fill="auto"/>
            <w:hideMark/>
          </w:tcPr>
          <w:p w14:paraId="152E217F" w14:textId="77777777" w:rsidR="00A34038" w:rsidRPr="004F1F74" w:rsidRDefault="00A34038"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490" w:type="dxa"/>
            <w:tcBorders>
              <w:top w:val="nil"/>
              <w:left w:val="nil"/>
              <w:bottom w:val="single" w:sz="4" w:space="0" w:color="auto"/>
              <w:right w:val="single" w:sz="4" w:space="0" w:color="auto"/>
            </w:tcBorders>
            <w:shd w:val="clear" w:color="auto" w:fill="auto"/>
            <w:vAlign w:val="bottom"/>
            <w:hideMark/>
          </w:tcPr>
          <w:p w14:paraId="25C7C341"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1500" w:type="dxa"/>
            <w:tcBorders>
              <w:top w:val="nil"/>
              <w:left w:val="nil"/>
              <w:bottom w:val="single" w:sz="4" w:space="0" w:color="auto"/>
              <w:right w:val="single" w:sz="4" w:space="0" w:color="auto"/>
            </w:tcBorders>
            <w:shd w:val="clear" w:color="auto" w:fill="auto"/>
            <w:vAlign w:val="bottom"/>
            <w:hideMark/>
          </w:tcPr>
          <w:p w14:paraId="7B9A5E57"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C22259D" w14:textId="77777777" w:rsidR="00A34038" w:rsidRPr="004F1F74" w:rsidRDefault="00A34038" w:rsidP="006A082C">
            <w:pPr>
              <w:spacing w:after="0" w:line="240" w:lineRule="auto"/>
              <w:jc w:val="right"/>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r>
      <w:tr w:rsidR="004F1F74" w:rsidRPr="004F1F74" w14:paraId="2655F5B6" w14:textId="77777777" w:rsidTr="004F1F74">
        <w:trPr>
          <w:trHeight w:val="264"/>
        </w:trPr>
        <w:tc>
          <w:tcPr>
            <w:tcW w:w="0" w:type="auto"/>
            <w:tcBorders>
              <w:top w:val="nil"/>
              <w:left w:val="single" w:sz="4" w:space="0" w:color="auto"/>
              <w:bottom w:val="single" w:sz="4" w:space="0" w:color="auto"/>
              <w:right w:val="nil"/>
            </w:tcBorders>
            <w:shd w:val="clear" w:color="auto" w:fill="auto"/>
            <w:vAlign w:val="bottom"/>
            <w:hideMark/>
          </w:tcPr>
          <w:p w14:paraId="1B038838" w14:textId="77777777" w:rsidR="00A34038" w:rsidRPr="004F1F74" w:rsidRDefault="00A34038" w:rsidP="0028656E">
            <w:pPr>
              <w:spacing w:after="0" w:line="240" w:lineRule="auto"/>
              <w:rPr>
                <w:rFonts w:ascii="Arial" w:eastAsia="Times New Roman" w:hAnsi="Arial" w:cs="Arial"/>
                <w:sz w:val="18"/>
                <w:szCs w:val="18"/>
              </w:rPr>
            </w:pPr>
            <w:r w:rsidRPr="004F1F74">
              <w:rPr>
                <w:rFonts w:ascii="Arial" w:eastAsia="Times New Roman" w:hAnsi="Arial" w:cs="Arial"/>
                <w:sz w:val="18"/>
                <w:szCs w:val="18"/>
              </w:rPr>
              <w:t>2</w:t>
            </w:r>
          </w:p>
        </w:tc>
        <w:tc>
          <w:tcPr>
            <w:tcW w:w="2923" w:type="dxa"/>
            <w:tcBorders>
              <w:top w:val="nil"/>
              <w:left w:val="single" w:sz="4" w:space="0" w:color="auto"/>
              <w:bottom w:val="single" w:sz="4" w:space="0" w:color="auto"/>
              <w:right w:val="single" w:sz="4" w:space="0" w:color="auto"/>
            </w:tcBorders>
            <w:shd w:val="clear" w:color="auto" w:fill="auto"/>
            <w:hideMark/>
          </w:tcPr>
          <w:p w14:paraId="718D90E7" w14:textId="27B1E86E" w:rsidR="00A34038" w:rsidRPr="004F1F74" w:rsidRDefault="006D05CE" w:rsidP="0028656E">
            <w:pPr>
              <w:spacing w:after="0" w:line="240" w:lineRule="auto"/>
              <w:rPr>
                <w:rFonts w:ascii="Arial" w:eastAsia="Times New Roman" w:hAnsi="Arial" w:cs="Arial"/>
                <w:bCs/>
                <w:sz w:val="18"/>
                <w:szCs w:val="18"/>
              </w:rPr>
            </w:pPr>
            <w:r w:rsidRPr="004F1F74">
              <w:rPr>
                <w:rFonts w:ascii="Arial" w:eastAsia="Times New Roman" w:hAnsi="Arial" w:cs="Arial"/>
                <w:bCs/>
                <w:sz w:val="18"/>
                <w:szCs w:val="18"/>
              </w:rPr>
              <w:t xml:space="preserve">Complimentary </w:t>
            </w:r>
            <w:r w:rsidR="004F1F74" w:rsidRPr="004F1F74">
              <w:rPr>
                <w:rFonts w:ascii="Arial" w:eastAsia="Times New Roman" w:hAnsi="Arial" w:cs="Arial"/>
                <w:bCs/>
                <w:sz w:val="18"/>
                <w:szCs w:val="18"/>
              </w:rPr>
              <w:t xml:space="preserve">Cloud-Based </w:t>
            </w:r>
            <w:r w:rsidRPr="004F1F74">
              <w:rPr>
                <w:rFonts w:ascii="Arial" w:eastAsia="Times New Roman" w:hAnsi="Arial" w:cs="Arial"/>
                <w:bCs/>
                <w:sz w:val="18"/>
                <w:szCs w:val="18"/>
              </w:rPr>
              <w:t>License</w:t>
            </w:r>
          </w:p>
        </w:tc>
        <w:tc>
          <w:tcPr>
            <w:tcW w:w="1035" w:type="dxa"/>
            <w:tcBorders>
              <w:top w:val="nil"/>
              <w:left w:val="nil"/>
              <w:bottom w:val="single" w:sz="4" w:space="0" w:color="auto"/>
              <w:right w:val="single" w:sz="4" w:space="0" w:color="auto"/>
            </w:tcBorders>
            <w:shd w:val="clear" w:color="auto" w:fill="auto"/>
            <w:vAlign w:val="bottom"/>
            <w:hideMark/>
          </w:tcPr>
          <w:p w14:paraId="5EFCCF79" w14:textId="77777777" w:rsidR="00A34038" w:rsidRPr="006A082C" w:rsidRDefault="00A34038" w:rsidP="006A082C">
            <w:pPr>
              <w:spacing w:after="0" w:line="240" w:lineRule="auto"/>
              <w:jc w:val="right"/>
              <w:rPr>
                <w:rFonts w:ascii="Arial" w:eastAsia="Times New Roman" w:hAnsi="Arial" w:cs="Arial"/>
                <w:bCs/>
                <w:sz w:val="18"/>
                <w:szCs w:val="18"/>
              </w:rPr>
            </w:pPr>
            <w:r w:rsidRPr="006A082C">
              <w:rPr>
                <w:rFonts w:ascii="Arial" w:eastAsia="Times New Roman" w:hAnsi="Arial" w:cs="Arial"/>
                <w:bCs/>
                <w:sz w:val="18"/>
                <w:szCs w:val="18"/>
              </w:rPr>
              <w:t> </w:t>
            </w:r>
          </w:p>
        </w:tc>
        <w:tc>
          <w:tcPr>
            <w:tcW w:w="1063" w:type="dxa"/>
            <w:tcBorders>
              <w:top w:val="nil"/>
              <w:left w:val="nil"/>
              <w:bottom w:val="single" w:sz="4" w:space="0" w:color="auto"/>
              <w:right w:val="single" w:sz="4" w:space="0" w:color="auto"/>
            </w:tcBorders>
            <w:shd w:val="clear" w:color="auto" w:fill="auto"/>
            <w:hideMark/>
          </w:tcPr>
          <w:p w14:paraId="23B041FB" w14:textId="77777777" w:rsidR="00A34038" w:rsidRPr="004F1F74" w:rsidRDefault="00A34038"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490" w:type="dxa"/>
            <w:tcBorders>
              <w:top w:val="nil"/>
              <w:left w:val="nil"/>
              <w:bottom w:val="single" w:sz="4" w:space="0" w:color="auto"/>
              <w:right w:val="single" w:sz="4" w:space="0" w:color="auto"/>
            </w:tcBorders>
            <w:shd w:val="clear" w:color="auto" w:fill="auto"/>
            <w:vAlign w:val="bottom"/>
            <w:hideMark/>
          </w:tcPr>
          <w:p w14:paraId="3BDFF8AD"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1500" w:type="dxa"/>
            <w:tcBorders>
              <w:top w:val="nil"/>
              <w:left w:val="nil"/>
              <w:bottom w:val="single" w:sz="4" w:space="0" w:color="auto"/>
              <w:right w:val="single" w:sz="4" w:space="0" w:color="auto"/>
            </w:tcBorders>
            <w:shd w:val="clear" w:color="auto" w:fill="auto"/>
            <w:vAlign w:val="bottom"/>
            <w:hideMark/>
          </w:tcPr>
          <w:p w14:paraId="1A53CB0F"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BA1B97F" w14:textId="77777777" w:rsidR="00A34038" w:rsidRPr="004F1F74" w:rsidRDefault="00A34038" w:rsidP="006A082C">
            <w:pPr>
              <w:spacing w:after="0" w:line="240" w:lineRule="auto"/>
              <w:jc w:val="right"/>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r>
      <w:tr w:rsidR="004F1F74" w:rsidRPr="004F1F74" w14:paraId="2F5D996B" w14:textId="77777777" w:rsidTr="004F1F74">
        <w:trPr>
          <w:trHeight w:val="264"/>
        </w:trPr>
        <w:tc>
          <w:tcPr>
            <w:tcW w:w="0" w:type="auto"/>
            <w:tcBorders>
              <w:top w:val="nil"/>
              <w:left w:val="single" w:sz="4" w:space="0" w:color="auto"/>
              <w:bottom w:val="single" w:sz="4" w:space="0" w:color="auto"/>
              <w:right w:val="nil"/>
            </w:tcBorders>
            <w:shd w:val="clear" w:color="auto" w:fill="auto"/>
            <w:vAlign w:val="bottom"/>
            <w:hideMark/>
          </w:tcPr>
          <w:p w14:paraId="4ABFFFEA" w14:textId="77777777" w:rsidR="00A34038" w:rsidRPr="004F1F74" w:rsidRDefault="00A34038" w:rsidP="0028656E">
            <w:pPr>
              <w:spacing w:after="0" w:line="240" w:lineRule="auto"/>
              <w:rPr>
                <w:rFonts w:ascii="Arial" w:eastAsia="Times New Roman" w:hAnsi="Arial" w:cs="Arial"/>
                <w:sz w:val="18"/>
                <w:szCs w:val="18"/>
              </w:rPr>
            </w:pPr>
            <w:r w:rsidRPr="004F1F74">
              <w:rPr>
                <w:rFonts w:ascii="Arial" w:eastAsia="Times New Roman" w:hAnsi="Arial" w:cs="Arial"/>
                <w:sz w:val="18"/>
                <w:szCs w:val="18"/>
              </w:rPr>
              <w:t>3</w:t>
            </w:r>
          </w:p>
        </w:tc>
        <w:tc>
          <w:tcPr>
            <w:tcW w:w="2923" w:type="dxa"/>
            <w:tcBorders>
              <w:top w:val="nil"/>
              <w:left w:val="single" w:sz="4" w:space="0" w:color="auto"/>
              <w:bottom w:val="single" w:sz="4" w:space="0" w:color="auto"/>
              <w:right w:val="single" w:sz="4" w:space="0" w:color="auto"/>
            </w:tcBorders>
            <w:shd w:val="clear" w:color="auto" w:fill="auto"/>
            <w:hideMark/>
          </w:tcPr>
          <w:p w14:paraId="42C981B5" w14:textId="780084D0" w:rsidR="00A34038" w:rsidRPr="004F1F74" w:rsidRDefault="006D05CE" w:rsidP="0028656E">
            <w:pPr>
              <w:spacing w:after="0" w:line="240" w:lineRule="auto"/>
              <w:rPr>
                <w:rFonts w:ascii="Arial" w:eastAsia="Times New Roman" w:hAnsi="Arial" w:cs="Arial"/>
                <w:bCs/>
                <w:sz w:val="18"/>
                <w:szCs w:val="18"/>
              </w:rPr>
            </w:pPr>
            <w:r w:rsidRPr="004F1F74">
              <w:rPr>
                <w:rFonts w:ascii="Arial" w:eastAsia="Times New Roman" w:hAnsi="Arial" w:cs="Arial"/>
                <w:bCs/>
                <w:sz w:val="18"/>
                <w:szCs w:val="18"/>
              </w:rPr>
              <w:t>Cloud-Based Subscription Renewal</w:t>
            </w:r>
          </w:p>
        </w:tc>
        <w:tc>
          <w:tcPr>
            <w:tcW w:w="1035" w:type="dxa"/>
            <w:tcBorders>
              <w:top w:val="nil"/>
              <w:left w:val="nil"/>
              <w:bottom w:val="single" w:sz="4" w:space="0" w:color="auto"/>
              <w:right w:val="single" w:sz="4" w:space="0" w:color="auto"/>
            </w:tcBorders>
            <w:shd w:val="clear" w:color="auto" w:fill="auto"/>
            <w:vAlign w:val="bottom"/>
            <w:hideMark/>
          </w:tcPr>
          <w:p w14:paraId="4781E474" w14:textId="58BC0EAB" w:rsidR="00A34038" w:rsidRPr="006A082C" w:rsidRDefault="00A34038" w:rsidP="006A082C">
            <w:pPr>
              <w:spacing w:after="0" w:line="240" w:lineRule="auto"/>
              <w:jc w:val="right"/>
              <w:rPr>
                <w:rFonts w:ascii="Arial" w:eastAsia="Times New Roman" w:hAnsi="Arial" w:cs="Arial"/>
                <w:bCs/>
                <w:sz w:val="18"/>
                <w:szCs w:val="18"/>
              </w:rPr>
            </w:pPr>
            <w:r w:rsidRPr="006A082C">
              <w:rPr>
                <w:rFonts w:ascii="Arial" w:eastAsia="Times New Roman" w:hAnsi="Arial" w:cs="Arial"/>
                <w:bCs/>
                <w:sz w:val="18"/>
                <w:szCs w:val="18"/>
              </w:rPr>
              <w:t> </w:t>
            </w:r>
            <w:r w:rsidR="006A082C" w:rsidRPr="006A082C">
              <w:rPr>
                <w:rFonts w:ascii="Arial" w:eastAsia="Times New Roman" w:hAnsi="Arial" w:cs="Arial"/>
                <w:bCs/>
                <w:sz w:val="18"/>
                <w:szCs w:val="18"/>
              </w:rPr>
              <w:t> 1666</w:t>
            </w:r>
          </w:p>
        </w:tc>
        <w:tc>
          <w:tcPr>
            <w:tcW w:w="1063" w:type="dxa"/>
            <w:tcBorders>
              <w:top w:val="nil"/>
              <w:left w:val="nil"/>
              <w:bottom w:val="single" w:sz="4" w:space="0" w:color="auto"/>
              <w:right w:val="single" w:sz="4" w:space="0" w:color="auto"/>
            </w:tcBorders>
            <w:shd w:val="clear" w:color="auto" w:fill="auto"/>
            <w:hideMark/>
          </w:tcPr>
          <w:p w14:paraId="5D261EF7" w14:textId="77777777" w:rsidR="00A34038" w:rsidRPr="004F1F74" w:rsidRDefault="00A34038"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490" w:type="dxa"/>
            <w:tcBorders>
              <w:top w:val="nil"/>
              <w:left w:val="nil"/>
              <w:bottom w:val="single" w:sz="4" w:space="0" w:color="auto"/>
              <w:right w:val="single" w:sz="4" w:space="0" w:color="auto"/>
            </w:tcBorders>
            <w:shd w:val="clear" w:color="auto" w:fill="auto"/>
            <w:vAlign w:val="bottom"/>
            <w:hideMark/>
          </w:tcPr>
          <w:p w14:paraId="1A7EC7FE"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1500" w:type="dxa"/>
            <w:tcBorders>
              <w:top w:val="nil"/>
              <w:left w:val="nil"/>
              <w:bottom w:val="single" w:sz="4" w:space="0" w:color="auto"/>
              <w:right w:val="single" w:sz="4" w:space="0" w:color="auto"/>
            </w:tcBorders>
            <w:shd w:val="clear" w:color="auto" w:fill="auto"/>
            <w:vAlign w:val="bottom"/>
            <w:hideMark/>
          </w:tcPr>
          <w:p w14:paraId="0CCB2216"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7E74C0E" w14:textId="77777777" w:rsidR="00A34038" w:rsidRPr="004F1F74" w:rsidRDefault="00A34038" w:rsidP="006A082C">
            <w:pPr>
              <w:spacing w:after="0" w:line="240" w:lineRule="auto"/>
              <w:jc w:val="right"/>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r>
      <w:tr w:rsidR="004F1F74" w:rsidRPr="004F1F74" w14:paraId="5EAC4B2B" w14:textId="77777777" w:rsidTr="004F1F74">
        <w:trPr>
          <w:trHeight w:val="264"/>
        </w:trPr>
        <w:tc>
          <w:tcPr>
            <w:tcW w:w="0" w:type="auto"/>
            <w:tcBorders>
              <w:top w:val="nil"/>
              <w:left w:val="single" w:sz="4" w:space="0" w:color="auto"/>
              <w:bottom w:val="single" w:sz="4" w:space="0" w:color="auto"/>
              <w:right w:val="nil"/>
            </w:tcBorders>
            <w:shd w:val="clear" w:color="auto" w:fill="auto"/>
            <w:vAlign w:val="bottom"/>
            <w:hideMark/>
          </w:tcPr>
          <w:p w14:paraId="34D359AA" w14:textId="77777777" w:rsidR="00A34038" w:rsidRPr="004F1F74" w:rsidRDefault="00A34038" w:rsidP="0028656E">
            <w:pPr>
              <w:spacing w:after="0" w:line="240" w:lineRule="auto"/>
              <w:rPr>
                <w:rFonts w:ascii="Arial" w:eastAsia="Times New Roman" w:hAnsi="Arial" w:cs="Arial"/>
                <w:sz w:val="18"/>
                <w:szCs w:val="18"/>
              </w:rPr>
            </w:pPr>
            <w:r w:rsidRPr="004F1F74">
              <w:rPr>
                <w:rFonts w:ascii="Arial" w:eastAsia="Times New Roman" w:hAnsi="Arial" w:cs="Arial"/>
                <w:sz w:val="18"/>
                <w:szCs w:val="18"/>
              </w:rPr>
              <w:t>4</w:t>
            </w:r>
          </w:p>
        </w:tc>
        <w:tc>
          <w:tcPr>
            <w:tcW w:w="2923" w:type="dxa"/>
            <w:tcBorders>
              <w:top w:val="nil"/>
              <w:left w:val="single" w:sz="4" w:space="0" w:color="auto"/>
              <w:bottom w:val="single" w:sz="4" w:space="0" w:color="auto"/>
              <w:right w:val="single" w:sz="4" w:space="0" w:color="auto"/>
            </w:tcBorders>
            <w:shd w:val="clear" w:color="auto" w:fill="auto"/>
            <w:hideMark/>
          </w:tcPr>
          <w:p w14:paraId="2B23A6A6" w14:textId="3C1B8509" w:rsidR="00A34038" w:rsidRPr="004F1F74" w:rsidRDefault="004F1F74" w:rsidP="0028656E">
            <w:pPr>
              <w:spacing w:after="0" w:line="240" w:lineRule="auto"/>
              <w:rPr>
                <w:rFonts w:ascii="Arial" w:eastAsia="Times New Roman" w:hAnsi="Arial" w:cs="Arial"/>
                <w:bCs/>
                <w:sz w:val="18"/>
                <w:szCs w:val="18"/>
              </w:rPr>
            </w:pPr>
            <w:r w:rsidRPr="004F1F74">
              <w:rPr>
                <w:rFonts w:ascii="Arial" w:eastAsia="Times New Roman" w:hAnsi="Arial" w:cs="Arial"/>
                <w:bCs/>
                <w:sz w:val="18"/>
                <w:szCs w:val="18"/>
              </w:rPr>
              <w:t xml:space="preserve">Complimentary </w:t>
            </w:r>
            <w:r w:rsidR="006D05CE" w:rsidRPr="004F1F74">
              <w:rPr>
                <w:rFonts w:ascii="Arial" w:eastAsia="Times New Roman" w:hAnsi="Arial" w:cs="Arial"/>
                <w:bCs/>
                <w:sz w:val="18"/>
                <w:szCs w:val="18"/>
              </w:rPr>
              <w:t>Cloud-Based Subscription Renewal</w:t>
            </w:r>
          </w:p>
        </w:tc>
        <w:tc>
          <w:tcPr>
            <w:tcW w:w="1035" w:type="dxa"/>
            <w:tcBorders>
              <w:top w:val="nil"/>
              <w:left w:val="nil"/>
              <w:bottom w:val="single" w:sz="4" w:space="0" w:color="auto"/>
              <w:right w:val="single" w:sz="4" w:space="0" w:color="auto"/>
            </w:tcBorders>
            <w:shd w:val="clear" w:color="auto" w:fill="auto"/>
            <w:vAlign w:val="bottom"/>
            <w:hideMark/>
          </w:tcPr>
          <w:p w14:paraId="11BD0A9F" w14:textId="77777777" w:rsidR="00A34038" w:rsidRPr="006A082C" w:rsidRDefault="00A34038" w:rsidP="006A082C">
            <w:pPr>
              <w:spacing w:after="0" w:line="240" w:lineRule="auto"/>
              <w:jc w:val="right"/>
              <w:rPr>
                <w:rFonts w:ascii="Arial" w:eastAsia="Times New Roman" w:hAnsi="Arial" w:cs="Arial"/>
                <w:bCs/>
                <w:sz w:val="18"/>
                <w:szCs w:val="18"/>
              </w:rPr>
            </w:pPr>
            <w:r w:rsidRPr="006A082C">
              <w:rPr>
                <w:rFonts w:ascii="Arial" w:eastAsia="Times New Roman" w:hAnsi="Arial" w:cs="Arial"/>
                <w:bCs/>
                <w:sz w:val="18"/>
                <w:szCs w:val="18"/>
              </w:rPr>
              <w:t> </w:t>
            </w:r>
          </w:p>
        </w:tc>
        <w:tc>
          <w:tcPr>
            <w:tcW w:w="1063" w:type="dxa"/>
            <w:tcBorders>
              <w:top w:val="nil"/>
              <w:left w:val="nil"/>
              <w:bottom w:val="single" w:sz="4" w:space="0" w:color="auto"/>
              <w:right w:val="single" w:sz="4" w:space="0" w:color="auto"/>
            </w:tcBorders>
            <w:shd w:val="clear" w:color="auto" w:fill="auto"/>
            <w:hideMark/>
          </w:tcPr>
          <w:p w14:paraId="1C4D20D9" w14:textId="77777777" w:rsidR="00A34038" w:rsidRPr="004F1F74" w:rsidRDefault="00A34038"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490" w:type="dxa"/>
            <w:tcBorders>
              <w:top w:val="nil"/>
              <w:left w:val="nil"/>
              <w:bottom w:val="single" w:sz="4" w:space="0" w:color="auto"/>
              <w:right w:val="single" w:sz="4" w:space="0" w:color="auto"/>
            </w:tcBorders>
            <w:shd w:val="clear" w:color="auto" w:fill="auto"/>
            <w:vAlign w:val="bottom"/>
            <w:hideMark/>
          </w:tcPr>
          <w:p w14:paraId="55F1E951"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1500" w:type="dxa"/>
            <w:tcBorders>
              <w:top w:val="nil"/>
              <w:left w:val="nil"/>
              <w:bottom w:val="single" w:sz="4" w:space="0" w:color="auto"/>
              <w:right w:val="single" w:sz="4" w:space="0" w:color="auto"/>
            </w:tcBorders>
            <w:shd w:val="clear" w:color="auto" w:fill="auto"/>
            <w:vAlign w:val="bottom"/>
            <w:hideMark/>
          </w:tcPr>
          <w:p w14:paraId="3C90A304" w14:textId="77777777" w:rsidR="00A34038" w:rsidRPr="004F1F74" w:rsidRDefault="00A34038"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3CA9B16" w14:textId="77777777" w:rsidR="00A34038" w:rsidRPr="004F1F74" w:rsidRDefault="00A34038" w:rsidP="006A082C">
            <w:pPr>
              <w:spacing w:after="0" w:line="240" w:lineRule="auto"/>
              <w:jc w:val="right"/>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r>
      <w:tr w:rsidR="004F1F74" w:rsidRPr="004F1F74" w14:paraId="7A5DDEC9" w14:textId="77777777" w:rsidTr="004F1F74">
        <w:trPr>
          <w:trHeight w:val="264"/>
        </w:trPr>
        <w:tc>
          <w:tcPr>
            <w:tcW w:w="0" w:type="auto"/>
            <w:tcBorders>
              <w:top w:val="nil"/>
              <w:left w:val="single" w:sz="4" w:space="0" w:color="auto"/>
              <w:bottom w:val="single" w:sz="4" w:space="0" w:color="auto"/>
              <w:right w:val="nil"/>
            </w:tcBorders>
            <w:shd w:val="clear" w:color="auto" w:fill="auto"/>
            <w:vAlign w:val="bottom"/>
            <w:hideMark/>
          </w:tcPr>
          <w:p w14:paraId="12CCA8F6" w14:textId="77777777" w:rsidR="004F1F74" w:rsidRPr="004F1F74" w:rsidRDefault="004F1F74" w:rsidP="004F1F74">
            <w:pPr>
              <w:spacing w:after="0" w:line="240" w:lineRule="auto"/>
              <w:rPr>
                <w:rFonts w:ascii="Arial" w:eastAsia="Times New Roman" w:hAnsi="Arial" w:cs="Arial"/>
                <w:sz w:val="18"/>
                <w:szCs w:val="18"/>
              </w:rPr>
            </w:pPr>
            <w:r w:rsidRPr="004F1F74">
              <w:rPr>
                <w:rFonts w:ascii="Arial" w:eastAsia="Times New Roman" w:hAnsi="Arial" w:cs="Arial"/>
                <w:sz w:val="18"/>
                <w:szCs w:val="18"/>
              </w:rPr>
              <w:t>5</w:t>
            </w:r>
          </w:p>
        </w:tc>
        <w:tc>
          <w:tcPr>
            <w:tcW w:w="2923" w:type="dxa"/>
            <w:tcBorders>
              <w:top w:val="nil"/>
              <w:left w:val="single" w:sz="4" w:space="0" w:color="auto"/>
              <w:bottom w:val="single" w:sz="4" w:space="0" w:color="auto"/>
              <w:right w:val="single" w:sz="4" w:space="0" w:color="auto"/>
            </w:tcBorders>
            <w:shd w:val="clear" w:color="auto" w:fill="auto"/>
            <w:hideMark/>
          </w:tcPr>
          <w:p w14:paraId="507A8DE7" w14:textId="5EEFEBD3" w:rsidR="004F1F74" w:rsidRPr="004F1F74" w:rsidRDefault="004F1F74" w:rsidP="004F1F74">
            <w:pPr>
              <w:spacing w:after="0" w:line="240" w:lineRule="auto"/>
              <w:rPr>
                <w:rFonts w:ascii="Arial" w:eastAsia="Times New Roman" w:hAnsi="Arial" w:cs="Arial"/>
                <w:bCs/>
                <w:sz w:val="18"/>
                <w:szCs w:val="18"/>
              </w:rPr>
            </w:pPr>
            <w:r w:rsidRPr="004F1F74">
              <w:rPr>
                <w:rFonts w:ascii="Arial" w:eastAsia="Times New Roman" w:hAnsi="Arial" w:cs="Arial"/>
                <w:bCs/>
                <w:sz w:val="18"/>
                <w:szCs w:val="18"/>
              </w:rPr>
              <w:t xml:space="preserve">Cloud-Based Subscription Renewal </w:t>
            </w:r>
          </w:p>
        </w:tc>
        <w:tc>
          <w:tcPr>
            <w:tcW w:w="1035" w:type="dxa"/>
            <w:tcBorders>
              <w:top w:val="nil"/>
              <w:left w:val="nil"/>
              <w:bottom w:val="single" w:sz="4" w:space="0" w:color="auto"/>
              <w:right w:val="single" w:sz="4" w:space="0" w:color="auto"/>
            </w:tcBorders>
            <w:shd w:val="clear" w:color="auto" w:fill="auto"/>
            <w:vAlign w:val="bottom"/>
            <w:hideMark/>
          </w:tcPr>
          <w:p w14:paraId="08A2BB07" w14:textId="02D0A2AA" w:rsidR="004F1F74" w:rsidRPr="006A082C" w:rsidRDefault="004F1F74" w:rsidP="006A082C">
            <w:pPr>
              <w:spacing w:after="0" w:line="240" w:lineRule="auto"/>
              <w:jc w:val="right"/>
              <w:rPr>
                <w:rFonts w:ascii="Arial" w:eastAsia="Times New Roman" w:hAnsi="Arial" w:cs="Arial"/>
                <w:bCs/>
                <w:sz w:val="18"/>
                <w:szCs w:val="18"/>
              </w:rPr>
            </w:pPr>
            <w:r w:rsidRPr="006A082C">
              <w:rPr>
                <w:rFonts w:ascii="Arial" w:eastAsia="Times New Roman" w:hAnsi="Arial" w:cs="Arial"/>
                <w:bCs/>
                <w:sz w:val="18"/>
                <w:szCs w:val="18"/>
              </w:rPr>
              <w:t> </w:t>
            </w:r>
            <w:r w:rsidR="006A082C" w:rsidRPr="006A082C">
              <w:rPr>
                <w:rFonts w:ascii="Arial" w:eastAsia="Times New Roman" w:hAnsi="Arial" w:cs="Arial"/>
                <w:bCs/>
                <w:sz w:val="18"/>
                <w:szCs w:val="18"/>
              </w:rPr>
              <w:t> 1666</w:t>
            </w:r>
          </w:p>
        </w:tc>
        <w:tc>
          <w:tcPr>
            <w:tcW w:w="1063" w:type="dxa"/>
            <w:tcBorders>
              <w:top w:val="nil"/>
              <w:left w:val="nil"/>
              <w:bottom w:val="single" w:sz="4" w:space="0" w:color="auto"/>
              <w:right w:val="single" w:sz="4" w:space="0" w:color="auto"/>
            </w:tcBorders>
            <w:shd w:val="clear" w:color="auto" w:fill="auto"/>
            <w:hideMark/>
          </w:tcPr>
          <w:p w14:paraId="65EDA26E" w14:textId="77777777" w:rsidR="004F1F74" w:rsidRPr="004F1F74" w:rsidRDefault="004F1F74"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490" w:type="dxa"/>
            <w:tcBorders>
              <w:top w:val="nil"/>
              <w:left w:val="nil"/>
              <w:bottom w:val="single" w:sz="4" w:space="0" w:color="auto"/>
              <w:right w:val="single" w:sz="4" w:space="0" w:color="auto"/>
            </w:tcBorders>
            <w:shd w:val="clear" w:color="auto" w:fill="auto"/>
            <w:vAlign w:val="bottom"/>
            <w:hideMark/>
          </w:tcPr>
          <w:p w14:paraId="687D3A36" w14:textId="77777777" w:rsidR="004F1F74" w:rsidRPr="004F1F74" w:rsidRDefault="004F1F74"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1500" w:type="dxa"/>
            <w:tcBorders>
              <w:top w:val="nil"/>
              <w:left w:val="nil"/>
              <w:bottom w:val="single" w:sz="4" w:space="0" w:color="auto"/>
              <w:right w:val="single" w:sz="4" w:space="0" w:color="auto"/>
            </w:tcBorders>
            <w:shd w:val="clear" w:color="auto" w:fill="auto"/>
            <w:vAlign w:val="bottom"/>
            <w:hideMark/>
          </w:tcPr>
          <w:p w14:paraId="272F2B2C" w14:textId="77777777" w:rsidR="004F1F74" w:rsidRPr="004F1F74" w:rsidRDefault="004F1F74"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797ECA2" w14:textId="77777777" w:rsidR="004F1F74" w:rsidRPr="004F1F74" w:rsidRDefault="004F1F74" w:rsidP="006A082C">
            <w:pPr>
              <w:spacing w:after="0" w:line="240" w:lineRule="auto"/>
              <w:jc w:val="right"/>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r>
      <w:tr w:rsidR="004F1F74" w:rsidRPr="004F1F74" w14:paraId="2689CD4C" w14:textId="77777777" w:rsidTr="004F1F74">
        <w:trPr>
          <w:trHeight w:val="264"/>
        </w:trPr>
        <w:tc>
          <w:tcPr>
            <w:tcW w:w="0" w:type="auto"/>
            <w:tcBorders>
              <w:top w:val="nil"/>
              <w:left w:val="single" w:sz="4" w:space="0" w:color="auto"/>
              <w:bottom w:val="single" w:sz="4" w:space="0" w:color="auto"/>
              <w:right w:val="nil"/>
            </w:tcBorders>
            <w:shd w:val="clear" w:color="auto" w:fill="auto"/>
            <w:vAlign w:val="bottom"/>
            <w:hideMark/>
          </w:tcPr>
          <w:p w14:paraId="7E38C059" w14:textId="77777777" w:rsidR="004F1F74" w:rsidRPr="004F1F74" w:rsidRDefault="004F1F74" w:rsidP="004F1F74">
            <w:pPr>
              <w:spacing w:after="0" w:line="240" w:lineRule="auto"/>
              <w:rPr>
                <w:rFonts w:ascii="Arial" w:eastAsia="Times New Roman" w:hAnsi="Arial" w:cs="Arial"/>
                <w:sz w:val="18"/>
                <w:szCs w:val="18"/>
              </w:rPr>
            </w:pPr>
            <w:r w:rsidRPr="004F1F74">
              <w:rPr>
                <w:rFonts w:ascii="Arial" w:eastAsia="Times New Roman" w:hAnsi="Arial" w:cs="Arial"/>
                <w:sz w:val="18"/>
                <w:szCs w:val="18"/>
              </w:rPr>
              <w:t>6</w:t>
            </w:r>
          </w:p>
        </w:tc>
        <w:tc>
          <w:tcPr>
            <w:tcW w:w="2923" w:type="dxa"/>
            <w:tcBorders>
              <w:top w:val="nil"/>
              <w:left w:val="single" w:sz="4" w:space="0" w:color="auto"/>
              <w:bottom w:val="single" w:sz="4" w:space="0" w:color="auto"/>
              <w:right w:val="single" w:sz="4" w:space="0" w:color="auto"/>
            </w:tcBorders>
            <w:shd w:val="clear" w:color="auto" w:fill="auto"/>
            <w:hideMark/>
          </w:tcPr>
          <w:p w14:paraId="623815EF" w14:textId="7F155393" w:rsidR="004F1F74" w:rsidRPr="004F1F74" w:rsidRDefault="004F1F74" w:rsidP="004F1F74">
            <w:pPr>
              <w:spacing w:after="0" w:line="240" w:lineRule="auto"/>
              <w:rPr>
                <w:rFonts w:ascii="Arial" w:eastAsia="Times New Roman" w:hAnsi="Arial" w:cs="Arial"/>
                <w:bCs/>
                <w:sz w:val="18"/>
                <w:szCs w:val="18"/>
              </w:rPr>
            </w:pPr>
            <w:r w:rsidRPr="004F1F74">
              <w:rPr>
                <w:rFonts w:ascii="Arial" w:eastAsia="Times New Roman" w:hAnsi="Arial" w:cs="Arial"/>
                <w:bCs/>
                <w:sz w:val="18"/>
                <w:szCs w:val="18"/>
              </w:rPr>
              <w:t>Complimentary Cloud-Based Subscription Renewal</w:t>
            </w:r>
          </w:p>
        </w:tc>
        <w:tc>
          <w:tcPr>
            <w:tcW w:w="1035" w:type="dxa"/>
            <w:tcBorders>
              <w:top w:val="nil"/>
              <w:left w:val="nil"/>
              <w:bottom w:val="single" w:sz="4" w:space="0" w:color="auto"/>
              <w:right w:val="single" w:sz="4" w:space="0" w:color="auto"/>
            </w:tcBorders>
            <w:shd w:val="clear" w:color="auto" w:fill="auto"/>
            <w:vAlign w:val="bottom"/>
            <w:hideMark/>
          </w:tcPr>
          <w:p w14:paraId="1CAE588E" w14:textId="77777777" w:rsidR="004F1F74" w:rsidRPr="004F1F74" w:rsidRDefault="004F1F74"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063" w:type="dxa"/>
            <w:tcBorders>
              <w:top w:val="nil"/>
              <w:left w:val="nil"/>
              <w:bottom w:val="single" w:sz="4" w:space="0" w:color="auto"/>
              <w:right w:val="single" w:sz="4" w:space="0" w:color="auto"/>
            </w:tcBorders>
            <w:shd w:val="clear" w:color="auto" w:fill="auto"/>
            <w:hideMark/>
          </w:tcPr>
          <w:p w14:paraId="6787F42F" w14:textId="77777777" w:rsidR="004F1F74" w:rsidRPr="004F1F74" w:rsidRDefault="004F1F74" w:rsidP="006A082C">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w:t>
            </w:r>
          </w:p>
        </w:tc>
        <w:tc>
          <w:tcPr>
            <w:tcW w:w="1490" w:type="dxa"/>
            <w:tcBorders>
              <w:top w:val="nil"/>
              <w:left w:val="nil"/>
              <w:bottom w:val="single" w:sz="4" w:space="0" w:color="auto"/>
              <w:right w:val="single" w:sz="4" w:space="0" w:color="auto"/>
            </w:tcBorders>
            <w:shd w:val="clear" w:color="auto" w:fill="auto"/>
            <w:vAlign w:val="bottom"/>
            <w:hideMark/>
          </w:tcPr>
          <w:p w14:paraId="65AF9C8B" w14:textId="77777777" w:rsidR="004F1F74" w:rsidRPr="004F1F74" w:rsidRDefault="004F1F74"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1500" w:type="dxa"/>
            <w:tcBorders>
              <w:top w:val="nil"/>
              <w:left w:val="nil"/>
              <w:bottom w:val="single" w:sz="4" w:space="0" w:color="auto"/>
              <w:right w:val="single" w:sz="4" w:space="0" w:color="auto"/>
            </w:tcBorders>
            <w:shd w:val="clear" w:color="auto" w:fill="auto"/>
            <w:vAlign w:val="bottom"/>
            <w:hideMark/>
          </w:tcPr>
          <w:p w14:paraId="1D1568CC" w14:textId="77777777" w:rsidR="004F1F74" w:rsidRPr="004F1F74" w:rsidRDefault="004F1F74" w:rsidP="006A082C">
            <w:pPr>
              <w:spacing w:after="0" w:line="240" w:lineRule="auto"/>
              <w:jc w:val="right"/>
              <w:rPr>
                <w:rFonts w:ascii="Arial" w:eastAsia="Times New Roman" w:hAnsi="Arial" w:cs="Arial"/>
                <w:sz w:val="18"/>
                <w:szCs w:val="18"/>
              </w:rPr>
            </w:pPr>
            <w:r w:rsidRPr="004F1F74">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9622DF4" w14:textId="77777777" w:rsidR="004F1F74" w:rsidRPr="004F1F74" w:rsidRDefault="004F1F74" w:rsidP="006A082C">
            <w:pPr>
              <w:spacing w:after="0" w:line="240" w:lineRule="auto"/>
              <w:jc w:val="right"/>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r>
      <w:tr w:rsidR="004F1F74" w:rsidRPr="004F1F74" w14:paraId="55053391" w14:textId="77777777" w:rsidTr="004F1F74">
        <w:trPr>
          <w:trHeight w:val="288"/>
        </w:trPr>
        <w:tc>
          <w:tcPr>
            <w:tcW w:w="0" w:type="auto"/>
            <w:tcBorders>
              <w:top w:val="nil"/>
              <w:left w:val="single" w:sz="4" w:space="0" w:color="auto"/>
              <w:bottom w:val="single" w:sz="4" w:space="0" w:color="auto"/>
              <w:right w:val="nil"/>
            </w:tcBorders>
            <w:shd w:val="clear" w:color="auto" w:fill="auto"/>
            <w:vAlign w:val="bottom"/>
            <w:hideMark/>
          </w:tcPr>
          <w:p w14:paraId="32840240" w14:textId="77777777" w:rsidR="00A34038" w:rsidRPr="004F1F74" w:rsidRDefault="00A34038" w:rsidP="0028656E">
            <w:pPr>
              <w:spacing w:after="0" w:line="240" w:lineRule="auto"/>
              <w:rPr>
                <w:rFonts w:ascii="Arial" w:eastAsia="Times New Roman" w:hAnsi="Arial" w:cs="Arial"/>
                <w:b/>
                <w:bCs/>
                <w:sz w:val="18"/>
                <w:szCs w:val="18"/>
              </w:rPr>
            </w:pPr>
            <w:r w:rsidRPr="004F1F74">
              <w:rPr>
                <w:rFonts w:ascii="Arial" w:eastAsia="Times New Roman" w:hAnsi="Arial" w:cs="Arial"/>
                <w:b/>
                <w:bCs/>
                <w:sz w:val="18"/>
                <w:szCs w:val="18"/>
              </w:rPr>
              <w:t> </w:t>
            </w:r>
          </w:p>
        </w:tc>
        <w:tc>
          <w:tcPr>
            <w:tcW w:w="2923" w:type="dxa"/>
            <w:tcBorders>
              <w:top w:val="nil"/>
              <w:left w:val="single" w:sz="4" w:space="0" w:color="auto"/>
              <w:bottom w:val="single" w:sz="4" w:space="0" w:color="auto"/>
              <w:right w:val="single" w:sz="4" w:space="0" w:color="auto"/>
            </w:tcBorders>
            <w:shd w:val="clear" w:color="auto" w:fill="auto"/>
            <w:hideMark/>
          </w:tcPr>
          <w:p w14:paraId="0D572E3D" w14:textId="77777777" w:rsidR="00A34038" w:rsidRPr="004F1F74" w:rsidRDefault="00A34038" w:rsidP="0028656E">
            <w:pPr>
              <w:spacing w:after="0" w:line="240" w:lineRule="auto"/>
              <w:rPr>
                <w:rFonts w:ascii="Arial" w:eastAsia="Times New Roman" w:hAnsi="Arial" w:cs="Arial"/>
                <w:b/>
                <w:bCs/>
                <w:sz w:val="18"/>
                <w:szCs w:val="18"/>
              </w:rPr>
            </w:pPr>
            <w:r w:rsidRPr="004F1F74">
              <w:rPr>
                <w:rFonts w:ascii="Arial" w:eastAsia="Times New Roman" w:hAnsi="Arial" w:cs="Arial"/>
                <w:b/>
                <w:bCs/>
                <w:sz w:val="18"/>
                <w:szCs w:val="18"/>
              </w:rPr>
              <w:t> </w:t>
            </w:r>
          </w:p>
        </w:tc>
        <w:tc>
          <w:tcPr>
            <w:tcW w:w="5088" w:type="dxa"/>
            <w:gridSpan w:val="4"/>
            <w:tcBorders>
              <w:top w:val="single" w:sz="4" w:space="0" w:color="auto"/>
              <w:left w:val="nil"/>
              <w:bottom w:val="single" w:sz="4" w:space="0" w:color="auto"/>
              <w:right w:val="single" w:sz="4" w:space="0" w:color="000000"/>
            </w:tcBorders>
            <w:shd w:val="clear" w:color="000000" w:fill="92D050"/>
            <w:vAlign w:val="bottom"/>
            <w:hideMark/>
          </w:tcPr>
          <w:p w14:paraId="64959D98" w14:textId="77777777" w:rsidR="00A34038" w:rsidRPr="004F1F74" w:rsidRDefault="00A34038" w:rsidP="0028656E">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Subtotal</w:t>
            </w:r>
          </w:p>
        </w:tc>
        <w:tc>
          <w:tcPr>
            <w:tcW w:w="0" w:type="auto"/>
            <w:tcBorders>
              <w:top w:val="nil"/>
              <w:left w:val="nil"/>
              <w:bottom w:val="single" w:sz="4" w:space="0" w:color="auto"/>
              <w:right w:val="single" w:sz="4" w:space="0" w:color="auto"/>
            </w:tcBorders>
            <w:shd w:val="clear" w:color="000000" w:fill="92D050"/>
            <w:vAlign w:val="bottom"/>
            <w:hideMark/>
          </w:tcPr>
          <w:p w14:paraId="5ACBBC57" w14:textId="77777777" w:rsidR="00A34038" w:rsidRPr="004F1F74" w:rsidRDefault="00A34038" w:rsidP="0028656E">
            <w:pPr>
              <w:spacing w:after="0" w:line="240" w:lineRule="auto"/>
              <w:jc w:val="right"/>
              <w:rPr>
                <w:rFonts w:ascii="Arial" w:eastAsia="Times New Roman" w:hAnsi="Arial" w:cs="Arial"/>
                <w:b/>
                <w:bCs/>
                <w:color w:val="000000"/>
                <w:sz w:val="18"/>
                <w:szCs w:val="18"/>
              </w:rPr>
            </w:pPr>
            <w:r w:rsidRPr="004F1F74">
              <w:rPr>
                <w:rFonts w:ascii="Arial" w:eastAsia="Times New Roman" w:hAnsi="Arial" w:cs="Arial"/>
                <w:b/>
                <w:bCs/>
                <w:color w:val="000000"/>
                <w:sz w:val="18"/>
                <w:szCs w:val="18"/>
              </w:rPr>
              <w:t>0.00</w:t>
            </w:r>
          </w:p>
        </w:tc>
      </w:tr>
      <w:tr w:rsidR="004F1F74" w:rsidRPr="004F1F74" w14:paraId="2174F966" w14:textId="77777777" w:rsidTr="004F1F74">
        <w:trPr>
          <w:trHeight w:val="288"/>
        </w:trPr>
        <w:tc>
          <w:tcPr>
            <w:tcW w:w="0" w:type="auto"/>
            <w:tcBorders>
              <w:top w:val="nil"/>
              <w:left w:val="single" w:sz="4" w:space="0" w:color="auto"/>
              <w:bottom w:val="single" w:sz="4" w:space="0" w:color="auto"/>
              <w:right w:val="nil"/>
            </w:tcBorders>
            <w:shd w:val="clear" w:color="auto" w:fill="auto"/>
            <w:vAlign w:val="bottom"/>
            <w:hideMark/>
          </w:tcPr>
          <w:p w14:paraId="439812F9" w14:textId="77777777" w:rsidR="00A34038" w:rsidRPr="004F1F74" w:rsidRDefault="00A34038" w:rsidP="0028656E">
            <w:pPr>
              <w:spacing w:after="0" w:line="240" w:lineRule="auto"/>
              <w:rPr>
                <w:rFonts w:ascii="Arial" w:eastAsia="Times New Roman" w:hAnsi="Arial" w:cs="Arial"/>
                <w:b/>
                <w:bCs/>
                <w:sz w:val="18"/>
                <w:szCs w:val="18"/>
              </w:rPr>
            </w:pPr>
            <w:r w:rsidRPr="004F1F74">
              <w:rPr>
                <w:rFonts w:ascii="Arial" w:eastAsia="Times New Roman" w:hAnsi="Arial" w:cs="Arial"/>
                <w:b/>
                <w:bCs/>
                <w:sz w:val="18"/>
                <w:szCs w:val="18"/>
              </w:rPr>
              <w:t> </w:t>
            </w:r>
          </w:p>
        </w:tc>
        <w:tc>
          <w:tcPr>
            <w:tcW w:w="2923" w:type="dxa"/>
            <w:tcBorders>
              <w:top w:val="nil"/>
              <w:left w:val="single" w:sz="4" w:space="0" w:color="auto"/>
              <w:bottom w:val="single" w:sz="4" w:space="0" w:color="auto"/>
              <w:right w:val="single" w:sz="4" w:space="0" w:color="auto"/>
            </w:tcBorders>
            <w:shd w:val="clear" w:color="auto" w:fill="auto"/>
            <w:hideMark/>
          </w:tcPr>
          <w:p w14:paraId="3C1CB75E" w14:textId="77777777" w:rsidR="00A34038" w:rsidRPr="004F1F74" w:rsidRDefault="00A34038" w:rsidP="0028656E">
            <w:pPr>
              <w:spacing w:after="0" w:line="240" w:lineRule="auto"/>
              <w:rPr>
                <w:rFonts w:ascii="Arial" w:eastAsia="Times New Roman" w:hAnsi="Arial" w:cs="Arial"/>
                <w:b/>
                <w:bCs/>
                <w:sz w:val="18"/>
                <w:szCs w:val="18"/>
              </w:rPr>
            </w:pPr>
            <w:r w:rsidRPr="004F1F74">
              <w:rPr>
                <w:rFonts w:ascii="Arial" w:eastAsia="Times New Roman" w:hAnsi="Arial" w:cs="Arial"/>
                <w:b/>
                <w:bCs/>
                <w:sz w:val="18"/>
                <w:szCs w:val="18"/>
              </w:rPr>
              <w:t> </w:t>
            </w:r>
          </w:p>
        </w:tc>
        <w:tc>
          <w:tcPr>
            <w:tcW w:w="5088" w:type="dxa"/>
            <w:gridSpan w:val="4"/>
            <w:tcBorders>
              <w:top w:val="single" w:sz="4" w:space="0" w:color="auto"/>
              <w:left w:val="nil"/>
              <w:bottom w:val="single" w:sz="4" w:space="0" w:color="auto"/>
              <w:right w:val="single" w:sz="4" w:space="0" w:color="000000"/>
            </w:tcBorders>
            <w:shd w:val="clear" w:color="000000" w:fill="92D050"/>
            <w:vAlign w:val="bottom"/>
            <w:hideMark/>
          </w:tcPr>
          <w:p w14:paraId="34B373FB" w14:textId="77777777" w:rsidR="00A34038" w:rsidRPr="004F1F74" w:rsidRDefault="00A34038" w:rsidP="0028656E">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 xml:space="preserve">Less Discount </w:t>
            </w:r>
          </w:p>
        </w:tc>
        <w:tc>
          <w:tcPr>
            <w:tcW w:w="0" w:type="auto"/>
            <w:tcBorders>
              <w:top w:val="nil"/>
              <w:left w:val="nil"/>
              <w:bottom w:val="single" w:sz="4" w:space="0" w:color="auto"/>
              <w:right w:val="single" w:sz="4" w:space="0" w:color="auto"/>
            </w:tcBorders>
            <w:shd w:val="clear" w:color="000000" w:fill="92D050"/>
            <w:vAlign w:val="bottom"/>
            <w:hideMark/>
          </w:tcPr>
          <w:p w14:paraId="63752E10" w14:textId="77777777" w:rsidR="00A34038" w:rsidRPr="004F1F74" w:rsidRDefault="00A34038" w:rsidP="0028656E">
            <w:pPr>
              <w:spacing w:after="0" w:line="240" w:lineRule="auto"/>
              <w:jc w:val="right"/>
              <w:rPr>
                <w:rFonts w:ascii="Arial" w:eastAsia="Times New Roman" w:hAnsi="Arial" w:cs="Arial"/>
                <w:b/>
                <w:bCs/>
                <w:color w:val="000000"/>
                <w:sz w:val="18"/>
                <w:szCs w:val="18"/>
              </w:rPr>
            </w:pPr>
            <w:r w:rsidRPr="004F1F74">
              <w:rPr>
                <w:rFonts w:ascii="Arial" w:eastAsia="Times New Roman" w:hAnsi="Arial" w:cs="Arial"/>
                <w:b/>
                <w:bCs/>
                <w:color w:val="000000"/>
                <w:sz w:val="18"/>
                <w:szCs w:val="18"/>
              </w:rPr>
              <w:t>0.00</w:t>
            </w:r>
          </w:p>
        </w:tc>
      </w:tr>
      <w:tr w:rsidR="004F1F74" w:rsidRPr="004F1F74" w14:paraId="3D8515EF" w14:textId="77777777" w:rsidTr="004F1F74">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9092E0" w14:textId="77777777" w:rsidR="00A34038" w:rsidRPr="004F1F74" w:rsidRDefault="00A34038" w:rsidP="0028656E">
            <w:pPr>
              <w:spacing w:after="0" w:line="240" w:lineRule="auto"/>
              <w:rPr>
                <w:rFonts w:ascii="Arial" w:eastAsia="Times New Roman" w:hAnsi="Arial" w:cs="Arial"/>
                <w:b/>
                <w:bCs/>
                <w:sz w:val="18"/>
                <w:szCs w:val="18"/>
              </w:rPr>
            </w:pPr>
            <w:r w:rsidRPr="004F1F74">
              <w:rPr>
                <w:rFonts w:ascii="Arial" w:eastAsia="Times New Roman" w:hAnsi="Arial" w:cs="Arial"/>
                <w:b/>
                <w:bCs/>
                <w:sz w:val="18"/>
                <w:szCs w:val="18"/>
              </w:rPr>
              <w:t> </w:t>
            </w:r>
          </w:p>
        </w:tc>
        <w:tc>
          <w:tcPr>
            <w:tcW w:w="2923" w:type="dxa"/>
            <w:tcBorders>
              <w:top w:val="nil"/>
              <w:left w:val="nil"/>
              <w:bottom w:val="single" w:sz="4" w:space="0" w:color="auto"/>
              <w:right w:val="single" w:sz="4" w:space="0" w:color="auto"/>
            </w:tcBorders>
            <w:shd w:val="clear" w:color="auto" w:fill="auto"/>
            <w:vAlign w:val="bottom"/>
            <w:hideMark/>
          </w:tcPr>
          <w:p w14:paraId="085F6688" w14:textId="77777777" w:rsidR="00A34038" w:rsidRPr="004F1F74" w:rsidRDefault="00A34038" w:rsidP="0028656E">
            <w:pPr>
              <w:spacing w:after="0" w:line="240" w:lineRule="auto"/>
              <w:rPr>
                <w:rFonts w:ascii="Arial" w:eastAsia="Times New Roman" w:hAnsi="Arial" w:cs="Arial"/>
                <w:b/>
                <w:bCs/>
                <w:sz w:val="18"/>
                <w:szCs w:val="18"/>
              </w:rPr>
            </w:pPr>
            <w:r w:rsidRPr="004F1F74">
              <w:rPr>
                <w:rFonts w:ascii="Arial" w:eastAsia="Times New Roman" w:hAnsi="Arial" w:cs="Arial"/>
                <w:b/>
                <w:bCs/>
                <w:sz w:val="18"/>
                <w:szCs w:val="18"/>
              </w:rPr>
              <w:t> </w:t>
            </w:r>
          </w:p>
        </w:tc>
        <w:tc>
          <w:tcPr>
            <w:tcW w:w="5088" w:type="dxa"/>
            <w:gridSpan w:val="4"/>
            <w:tcBorders>
              <w:top w:val="single" w:sz="4" w:space="0" w:color="auto"/>
              <w:left w:val="nil"/>
              <w:bottom w:val="single" w:sz="4" w:space="0" w:color="auto"/>
              <w:right w:val="single" w:sz="4" w:space="0" w:color="000000"/>
            </w:tcBorders>
            <w:shd w:val="clear" w:color="000000" w:fill="92D050"/>
            <w:vAlign w:val="bottom"/>
            <w:hideMark/>
          </w:tcPr>
          <w:p w14:paraId="4EED2A00" w14:textId="77777777" w:rsidR="00A34038" w:rsidRPr="004F1F74" w:rsidRDefault="00A34038" w:rsidP="0028656E">
            <w:pPr>
              <w:spacing w:after="0" w:line="240" w:lineRule="auto"/>
              <w:jc w:val="right"/>
              <w:rPr>
                <w:rFonts w:ascii="Arial" w:eastAsia="Times New Roman" w:hAnsi="Arial" w:cs="Arial"/>
                <w:b/>
                <w:bCs/>
                <w:sz w:val="18"/>
                <w:szCs w:val="18"/>
              </w:rPr>
            </w:pPr>
            <w:r w:rsidRPr="004F1F74">
              <w:rPr>
                <w:rFonts w:ascii="Arial" w:eastAsia="Times New Roman" w:hAnsi="Arial" w:cs="Arial"/>
                <w:b/>
                <w:bCs/>
                <w:sz w:val="18"/>
                <w:szCs w:val="18"/>
              </w:rPr>
              <w:t>Total</w:t>
            </w:r>
          </w:p>
        </w:tc>
        <w:tc>
          <w:tcPr>
            <w:tcW w:w="0" w:type="auto"/>
            <w:tcBorders>
              <w:top w:val="nil"/>
              <w:left w:val="nil"/>
              <w:bottom w:val="single" w:sz="4" w:space="0" w:color="auto"/>
              <w:right w:val="single" w:sz="4" w:space="0" w:color="auto"/>
            </w:tcBorders>
            <w:shd w:val="clear" w:color="000000" w:fill="92D050"/>
            <w:vAlign w:val="bottom"/>
            <w:hideMark/>
          </w:tcPr>
          <w:p w14:paraId="7B711D7C" w14:textId="77777777" w:rsidR="00A34038" w:rsidRPr="004F1F74" w:rsidRDefault="00A34038" w:rsidP="0028656E">
            <w:pPr>
              <w:spacing w:after="0" w:line="240" w:lineRule="auto"/>
              <w:jc w:val="right"/>
              <w:rPr>
                <w:rFonts w:ascii="Arial" w:eastAsia="Times New Roman" w:hAnsi="Arial" w:cs="Arial"/>
                <w:b/>
                <w:bCs/>
                <w:color w:val="000000"/>
                <w:sz w:val="18"/>
                <w:szCs w:val="18"/>
              </w:rPr>
            </w:pPr>
            <w:r w:rsidRPr="004F1F74">
              <w:rPr>
                <w:rFonts w:ascii="Arial" w:eastAsia="Times New Roman" w:hAnsi="Arial" w:cs="Arial"/>
                <w:b/>
                <w:bCs/>
                <w:color w:val="000000"/>
                <w:sz w:val="18"/>
                <w:szCs w:val="18"/>
              </w:rPr>
              <w:t>0.00</w:t>
            </w:r>
          </w:p>
        </w:tc>
      </w:tr>
      <w:tr w:rsidR="00A34038" w:rsidRPr="004F1F74" w14:paraId="0A120C59" w14:textId="77777777" w:rsidTr="0028656E">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73D47" w14:textId="77777777" w:rsidR="00A34038" w:rsidRPr="004F1F74" w:rsidRDefault="00A34038" w:rsidP="0028656E">
            <w:pPr>
              <w:spacing w:after="0" w:line="240" w:lineRule="auto"/>
              <w:jc w:val="center"/>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6BE6A342" w14:textId="77777777" w:rsidR="00A34038" w:rsidRPr="004F1F74" w:rsidRDefault="00A34038" w:rsidP="0028656E">
            <w:pPr>
              <w:spacing w:after="0" w:line="240" w:lineRule="auto"/>
              <w:rPr>
                <w:rFonts w:ascii="Arial" w:eastAsia="Times New Roman" w:hAnsi="Arial" w:cs="Arial"/>
                <w:b/>
                <w:bCs/>
                <w:color w:val="000000"/>
                <w:sz w:val="18"/>
                <w:szCs w:val="18"/>
              </w:rPr>
            </w:pPr>
            <w:r w:rsidRPr="004F1F74">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A34038" w:rsidRPr="004F1F74" w14:paraId="1DEE153E" w14:textId="77777777" w:rsidTr="0028656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05F10" w14:textId="77777777" w:rsidR="00A34038" w:rsidRPr="004F1F74" w:rsidRDefault="00A34038" w:rsidP="0028656E">
            <w:pPr>
              <w:spacing w:after="0" w:line="240" w:lineRule="auto"/>
              <w:jc w:val="center"/>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7EFBD382" w14:textId="77777777" w:rsidR="00A34038" w:rsidRPr="004F1F74" w:rsidRDefault="00A34038" w:rsidP="0028656E">
            <w:pPr>
              <w:spacing w:after="0" w:line="240" w:lineRule="auto"/>
              <w:rPr>
                <w:rFonts w:ascii="Arial" w:eastAsia="Times New Roman" w:hAnsi="Arial" w:cs="Arial"/>
                <w:b/>
                <w:bCs/>
                <w:color w:val="000000"/>
                <w:sz w:val="18"/>
                <w:szCs w:val="18"/>
              </w:rPr>
            </w:pPr>
            <w:r w:rsidRPr="004F1F74">
              <w:rPr>
                <w:rFonts w:ascii="Arial" w:eastAsia="Times New Roman" w:hAnsi="Arial" w:cs="Arial"/>
                <w:b/>
                <w:bCs/>
                <w:color w:val="000000"/>
                <w:sz w:val="18"/>
                <w:szCs w:val="18"/>
              </w:rPr>
              <w:t>List explanations and assumptions here:</w:t>
            </w:r>
          </w:p>
        </w:tc>
      </w:tr>
      <w:tr w:rsidR="00A34038" w:rsidRPr="004F1F74" w14:paraId="29331DF4" w14:textId="77777777" w:rsidTr="0028656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1BE78" w14:textId="77777777" w:rsidR="00A34038" w:rsidRPr="004F1F74" w:rsidRDefault="00A34038" w:rsidP="0028656E">
            <w:pPr>
              <w:spacing w:after="0" w:line="240" w:lineRule="auto"/>
              <w:jc w:val="center"/>
              <w:rPr>
                <w:rFonts w:ascii="Arial" w:eastAsia="Times New Roman" w:hAnsi="Arial" w:cs="Arial"/>
                <w:color w:val="000000"/>
                <w:sz w:val="18"/>
                <w:szCs w:val="18"/>
              </w:rPr>
            </w:pPr>
            <w:r w:rsidRPr="004F1F74">
              <w:rPr>
                <w:rFonts w:ascii="Arial" w:eastAsia="Times New Roman" w:hAnsi="Arial" w:cs="Arial"/>
                <w:color w:val="000000"/>
                <w:sz w:val="18"/>
                <w:szCs w:val="18"/>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2AE4DE5B" w14:textId="77777777" w:rsidR="00A34038" w:rsidRPr="004F1F74" w:rsidRDefault="00A34038" w:rsidP="0028656E">
            <w:pPr>
              <w:spacing w:after="0" w:line="240" w:lineRule="auto"/>
              <w:rPr>
                <w:rFonts w:ascii="Arial" w:eastAsia="Times New Roman" w:hAnsi="Arial" w:cs="Arial"/>
                <w:color w:val="000000"/>
                <w:sz w:val="18"/>
                <w:szCs w:val="18"/>
              </w:rPr>
            </w:pPr>
            <w:r w:rsidRPr="004F1F74">
              <w:rPr>
                <w:rFonts w:ascii="Arial" w:eastAsia="Times New Roman" w:hAnsi="Arial" w:cs="Arial"/>
                <w:color w:val="000000"/>
                <w:sz w:val="18"/>
                <w:szCs w:val="18"/>
              </w:rPr>
              <w:t xml:space="preserve"> - </w:t>
            </w:r>
          </w:p>
        </w:tc>
      </w:tr>
    </w:tbl>
    <w:p w14:paraId="71DC7DB8" w14:textId="0C09C1FA" w:rsidR="00A34038" w:rsidRDefault="00A34038">
      <w:pPr>
        <w:rPr>
          <w:rFonts w:ascii="Arial" w:eastAsia="Times New Roman" w:hAnsi="Arial" w:cs="Arial"/>
          <w:b/>
          <w:color w:val="1F4E79" w:themeColor="accent1" w:themeShade="80"/>
          <w:sz w:val="28"/>
          <w:szCs w:val="28"/>
        </w:rPr>
      </w:pPr>
    </w:p>
    <w:p w14:paraId="566680D9" w14:textId="77777777" w:rsidR="004F1F74" w:rsidRDefault="004F1F74">
      <w:pPr>
        <w:rPr>
          <w:rFonts w:ascii="Arial" w:eastAsia="Times New Roman" w:hAnsi="Arial" w:cs="Arial"/>
          <w:b/>
          <w:color w:val="1F4E79" w:themeColor="accent1" w:themeShade="80"/>
          <w:sz w:val="28"/>
          <w:szCs w:val="28"/>
        </w:rPr>
      </w:pPr>
      <w:r>
        <w:rPr>
          <w:rFonts w:ascii="Arial" w:hAnsi="Arial" w:cs="Arial"/>
          <w:b/>
          <w:color w:val="1F4E79" w:themeColor="accent1" w:themeShade="80"/>
          <w:sz w:val="28"/>
          <w:szCs w:val="28"/>
        </w:rPr>
        <w:br w:type="page"/>
      </w:r>
    </w:p>
    <w:p w14:paraId="1B0BCEA0" w14:textId="6D2CC406" w:rsidR="00F42B74" w:rsidRPr="00C22AA4" w:rsidRDefault="00F42B74" w:rsidP="00231148">
      <w:pPr>
        <w:pStyle w:val="DefaultText"/>
        <w:outlineLvl w:val="2"/>
        <w:rPr>
          <w:rFonts w:ascii="Arial" w:hAnsi="Arial" w:cs="Arial"/>
          <w:sz w:val="20"/>
          <w:szCs w:val="20"/>
        </w:rPr>
      </w:pPr>
      <w:bookmarkStart w:id="9" w:name="_Toc20929024"/>
      <w:r w:rsidRPr="00727D15">
        <w:rPr>
          <w:rFonts w:ascii="Arial" w:hAnsi="Arial" w:cs="Arial"/>
          <w:b/>
          <w:color w:val="1F4E79" w:themeColor="accent1" w:themeShade="80"/>
          <w:sz w:val="28"/>
          <w:szCs w:val="28"/>
        </w:rPr>
        <w:lastRenderedPageBreak/>
        <w:t>Appendix</w:t>
      </w:r>
      <w:r w:rsidR="00C07AC4">
        <w:rPr>
          <w:rFonts w:ascii="Arial" w:hAnsi="Arial" w:cs="Arial"/>
          <w:b/>
          <w:color w:val="1F4E79" w:themeColor="accent1" w:themeShade="80"/>
          <w:sz w:val="28"/>
          <w:szCs w:val="28"/>
        </w:rPr>
        <w:t xml:space="preserve"> D</w:t>
      </w:r>
      <w:r w:rsidRPr="00727D15">
        <w:rPr>
          <w:rFonts w:ascii="Arial" w:hAnsi="Arial" w:cs="Arial"/>
          <w:b/>
          <w:color w:val="1F4E79" w:themeColor="accent1" w:themeShade="80"/>
          <w:sz w:val="28"/>
          <w:szCs w:val="28"/>
        </w:rPr>
        <w:t xml:space="preserve"> – </w:t>
      </w:r>
      <w:bookmarkEnd w:id="8"/>
      <w:r w:rsidR="00231148">
        <w:rPr>
          <w:rFonts w:ascii="Arial" w:hAnsi="Arial" w:cs="Arial"/>
          <w:b/>
          <w:color w:val="1F4E79" w:themeColor="accent1" w:themeShade="80"/>
          <w:sz w:val="28"/>
          <w:szCs w:val="28"/>
        </w:rPr>
        <w:t>Master Agreement</w:t>
      </w:r>
      <w:bookmarkEnd w:id="9"/>
    </w:p>
    <w:p w14:paraId="2F029A15" w14:textId="77777777" w:rsidR="00F42B74" w:rsidRDefault="00F42B74" w:rsidP="00F42B74">
      <w:pPr>
        <w:rPr>
          <w:rFonts w:ascii="Arial" w:hAnsi="Arial" w:cs="Arial"/>
        </w:rPr>
      </w:pPr>
    </w:p>
    <w:p w14:paraId="11DDD5D3" w14:textId="77777777" w:rsidR="00F42B74" w:rsidRPr="00306CB5" w:rsidRDefault="00F42B74" w:rsidP="00F42B74">
      <w:pPr>
        <w:tabs>
          <w:tab w:val="right" w:pos="1828"/>
        </w:tabs>
        <w:spacing w:after="0"/>
        <w:jc w:val="center"/>
        <w:rPr>
          <w:rFonts w:ascii="Arial" w:hAnsi="Arial" w:cs="Arial"/>
          <w:b/>
          <w:sz w:val="24"/>
          <w:szCs w:val="24"/>
        </w:rPr>
      </w:pPr>
      <w:r w:rsidRPr="00306CB5">
        <w:rPr>
          <w:rFonts w:ascii="Arial" w:hAnsi="Arial" w:cs="Arial"/>
          <w:b/>
          <w:sz w:val="24"/>
          <w:szCs w:val="24"/>
        </w:rPr>
        <w:t>UNIVERSITY OF MAINE SYSTEM</w:t>
      </w:r>
    </w:p>
    <w:p w14:paraId="7911181F" w14:textId="43A85AD0" w:rsidR="00F42B74" w:rsidRDefault="00C038A0" w:rsidP="00C038A0">
      <w:pPr>
        <w:tabs>
          <w:tab w:val="right" w:pos="4575"/>
        </w:tabs>
        <w:spacing w:after="0"/>
        <w:jc w:val="center"/>
        <w:rPr>
          <w:rFonts w:ascii="Arial" w:hAnsi="Arial" w:cs="Arial"/>
          <w:b/>
          <w:sz w:val="24"/>
          <w:szCs w:val="24"/>
        </w:rPr>
      </w:pPr>
      <w:r>
        <w:rPr>
          <w:rFonts w:ascii="Arial" w:hAnsi="Arial" w:cs="Arial"/>
          <w:b/>
          <w:sz w:val="24"/>
          <w:szCs w:val="24"/>
        </w:rPr>
        <w:t>MASTER AGREEMENT</w:t>
      </w:r>
    </w:p>
    <w:p w14:paraId="4571645D" w14:textId="77777777" w:rsidR="00C038A0" w:rsidRPr="00C038A0" w:rsidRDefault="00C038A0" w:rsidP="00C038A0">
      <w:pPr>
        <w:tabs>
          <w:tab w:val="right" w:pos="4575"/>
        </w:tabs>
        <w:spacing w:after="0"/>
        <w:jc w:val="center"/>
        <w:rPr>
          <w:rFonts w:ascii="Arial" w:hAnsi="Arial" w:cs="Arial"/>
          <w:b/>
          <w:sz w:val="24"/>
          <w:szCs w:val="24"/>
        </w:rPr>
      </w:pPr>
    </w:p>
    <w:p w14:paraId="1FD74A82" w14:textId="25590E84" w:rsidR="00F42B74" w:rsidRPr="006950B9" w:rsidRDefault="00F42B74" w:rsidP="00F42B74">
      <w:pPr>
        <w:tabs>
          <w:tab w:val="left" w:pos="730"/>
          <w:tab w:val="left" w:pos="7464"/>
          <w:tab w:val="left" w:pos="7776"/>
          <w:tab w:val="right" w:pos="8528"/>
        </w:tabs>
        <w:rPr>
          <w:rFonts w:ascii="Arial" w:hAnsi="Arial" w:cs="Arial"/>
          <w:spacing w:val="6"/>
          <w:sz w:val="20"/>
          <w:szCs w:val="20"/>
        </w:rPr>
      </w:pPr>
      <w:r w:rsidRPr="006950B9">
        <w:rPr>
          <w:rFonts w:ascii="Arial" w:hAnsi="Arial" w:cs="Arial"/>
          <w:spacing w:val="-4"/>
          <w:sz w:val="20"/>
          <w:szCs w:val="20"/>
        </w:rPr>
        <w:t xml:space="preserve">This Master Agreement (“Agreement” or “Master Agreement”) entered into this </w:t>
      </w:r>
      <w:r w:rsidRPr="006950B9">
        <w:rPr>
          <w:rFonts w:ascii="Arial" w:hAnsi="Arial" w:cs="Arial"/>
          <w:b/>
          <w:spacing w:val="-4"/>
          <w:sz w:val="20"/>
          <w:szCs w:val="20"/>
        </w:rPr>
        <w:t xml:space="preserve">_____ </w:t>
      </w:r>
      <w:r w:rsidRPr="006950B9">
        <w:rPr>
          <w:rFonts w:ascii="Arial" w:hAnsi="Arial" w:cs="Arial"/>
          <w:spacing w:val="-4"/>
          <w:sz w:val="20"/>
          <w:szCs w:val="20"/>
        </w:rPr>
        <w:t xml:space="preserve">day of </w:t>
      </w:r>
      <w:r w:rsidRPr="006950B9">
        <w:rPr>
          <w:rFonts w:ascii="Arial" w:hAnsi="Arial" w:cs="Arial"/>
          <w:b/>
          <w:spacing w:val="-4"/>
          <w:sz w:val="20"/>
          <w:szCs w:val="20"/>
        </w:rPr>
        <w:t>__________, ______,</w:t>
      </w:r>
      <w:r w:rsidRPr="006950B9">
        <w:rPr>
          <w:rFonts w:ascii="Arial" w:hAnsi="Arial" w:cs="Arial"/>
          <w:spacing w:val="-4"/>
          <w:sz w:val="20"/>
          <w:szCs w:val="20"/>
        </w:rPr>
        <w:t xml:space="preserve"> by and </w:t>
      </w:r>
      <w:proofErr w:type="gramStart"/>
      <w:r w:rsidRPr="006950B9">
        <w:rPr>
          <w:rFonts w:ascii="Arial" w:hAnsi="Arial" w:cs="Arial"/>
          <w:spacing w:val="-4"/>
          <w:sz w:val="20"/>
          <w:szCs w:val="20"/>
        </w:rPr>
        <w:t xml:space="preserve">between the </w:t>
      </w:r>
      <w:r w:rsidRPr="006950B9">
        <w:rPr>
          <w:rFonts w:ascii="Arial" w:hAnsi="Arial" w:cs="Arial"/>
          <w:b/>
          <w:spacing w:val="-4"/>
          <w:sz w:val="20"/>
          <w:szCs w:val="20"/>
        </w:rPr>
        <w:t>University of Maine System</w:t>
      </w:r>
      <w:r w:rsidRPr="006950B9">
        <w:rPr>
          <w:rFonts w:ascii="Arial" w:hAnsi="Arial" w:cs="Arial"/>
          <w:spacing w:val="-4"/>
          <w:sz w:val="20"/>
          <w:szCs w:val="20"/>
        </w:rPr>
        <w:t>,</w:t>
      </w:r>
      <w:proofErr w:type="gramEnd"/>
      <w:r w:rsidRPr="006950B9">
        <w:rPr>
          <w:rFonts w:ascii="Arial" w:hAnsi="Arial" w:cs="Arial"/>
          <w:spacing w:val="-4"/>
          <w:sz w:val="20"/>
          <w:szCs w:val="20"/>
        </w:rPr>
        <w:t xml:space="preserve"> hereinafter referred to as the </w:t>
      </w:r>
      <w:r w:rsidRPr="006950B9">
        <w:rPr>
          <w:rFonts w:ascii="Arial" w:hAnsi="Arial" w:cs="Arial"/>
          <w:b/>
          <w:spacing w:val="-4"/>
          <w:sz w:val="20"/>
          <w:szCs w:val="20"/>
        </w:rPr>
        <w:t>"University",</w:t>
      </w:r>
      <w:r w:rsidRPr="006950B9">
        <w:rPr>
          <w:rFonts w:ascii="Arial" w:hAnsi="Arial" w:cs="Arial"/>
          <w:spacing w:val="-4"/>
          <w:sz w:val="20"/>
          <w:szCs w:val="20"/>
        </w:rPr>
        <w:t xml:space="preserve"> and </w:t>
      </w:r>
      <w:r w:rsidRPr="006950B9">
        <w:rPr>
          <w:rFonts w:ascii="Arial" w:hAnsi="Arial" w:cs="Arial"/>
          <w:b/>
          <w:spacing w:val="6"/>
          <w:sz w:val="20"/>
          <w:szCs w:val="20"/>
        </w:rPr>
        <w:t>__________________________________</w:t>
      </w:r>
      <w:r w:rsidRPr="006950B9">
        <w:rPr>
          <w:rFonts w:ascii="Arial" w:hAnsi="Arial" w:cs="Arial"/>
          <w:spacing w:val="6"/>
          <w:sz w:val="20"/>
          <w:szCs w:val="20"/>
        </w:rPr>
        <w:t>, hereinafter</w:t>
      </w:r>
      <w:r w:rsidRPr="006950B9">
        <w:rPr>
          <w:rFonts w:ascii="Arial" w:hAnsi="Arial" w:cs="Arial"/>
          <w:b/>
          <w:spacing w:val="6"/>
          <w:sz w:val="20"/>
          <w:szCs w:val="20"/>
        </w:rPr>
        <w:t xml:space="preserve"> </w:t>
      </w:r>
      <w:r w:rsidRPr="006950B9">
        <w:rPr>
          <w:rFonts w:ascii="Arial" w:hAnsi="Arial" w:cs="Arial"/>
          <w:spacing w:val="6"/>
          <w:sz w:val="20"/>
          <w:szCs w:val="20"/>
        </w:rPr>
        <w:t xml:space="preserve">referred to as </w:t>
      </w:r>
      <w:r w:rsidRPr="006950B9">
        <w:rPr>
          <w:rFonts w:ascii="Arial" w:hAnsi="Arial" w:cs="Arial"/>
          <w:b/>
          <w:spacing w:val="6"/>
          <w:sz w:val="20"/>
          <w:szCs w:val="20"/>
        </w:rPr>
        <w:t>"Contractor".</w:t>
      </w:r>
    </w:p>
    <w:p w14:paraId="215230C6" w14:textId="77777777" w:rsidR="00F42B74" w:rsidRPr="006950B9" w:rsidRDefault="00F42B74" w:rsidP="00F42B74">
      <w:pPr>
        <w:spacing w:before="100" w:beforeAutospacing="1" w:after="100" w:afterAutospacing="1"/>
        <w:jc w:val="both"/>
        <w:rPr>
          <w:rFonts w:ascii="Arial" w:hAnsi="Arial" w:cs="Arial"/>
          <w:sz w:val="20"/>
          <w:szCs w:val="20"/>
        </w:rPr>
      </w:pPr>
      <w:r w:rsidRPr="006950B9">
        <w:rPr>
          <w:rFonts w:ascii="Arial" w:hAnsi="Arial" w:cs="Arial"/>
          <w:b/>
          <w:sz w:val="20"/>
          <w:szCs w:val="20"/>
        </w:rPr>
        <w:t>WITNESSETH</w:t>
      </w:r>
      <w:r w:rsidRPr="006950B9">
        <w:rPr>
          <w:rFonts w:ascii="Arial" w:hAnsi="Arial" w:cs="Arial"/>
          <w:sz w:val="20"/>
          <w:szCs w:val="20"/>
        </w:rPr>
        <w:t xml:space="preserve">, that for and in consideration of the payments and agreements hereinafter </w:t>
      </w:r>
      <w:proofErr w:type="gramStart"/>
      <w:r w:rsidRPr="006950B9">
        <w:rPr>
          <w:rFonts w:ascii="Arial" w:hAnsi="Arial" w:cs="Arial"/>
          <w:sz w:val="20"/>
          <w:szCs w:val="20"/>
        </w:rPr>
        <w:t>mentioned, to be made and</w:t>
      </w:r>
      <w:proofErr w:type="gramEnd"/>
      <w:r w:rsidRPr="006950B9">
        <w:rPr>
          <w:rFonts w:ascii="Arial" w:hAnsi="Arial" w:cs="Arial"/>
          <w:sz w:val="20"/>
          <w:szCs w:val="20"/>
        </w:rPr>
        <w:t xml:space="preserve"> performed by the University, the Contractor hereby agrees with the University to provide the products and services described in this agreement, and the following Riders, hereby incorporated into this Agreement and made part of it by reference:</w:t>
      </w:r>
    </w:p>
    <w:p w14:paraId="6925E3B5"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w:t>
      </w:r>
      <w:proofErr w:type="gramStart"/>
      <w:r w:rsidRPr="006950B9">
        <w:rPr>
          <w:rFonts w:ascii="Arial" w:hAnsi="Arial" w:cs="Arial"/>
          <w:sz w:val="20"/>
          <w:szCs w:val="20"/>
        </w:rPr>
        <w:t>Performed</w:t>
      </w:r>
      <w:proofErr w:type="gramEnd"/>
    </w:p>
    <w:p w14:paraId="6D9D9767" w14:textId="77777777" w:rsidR="00F42B74" w:rsidRPr="006950B9" w:rsidRDefault="00F42B74" w:rsidP="00F42B74">
      <w:pPr>
        <w:pStyle w:val="ListParagraph"/>
        <w:ind w:left="0"/>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51C645E6"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B-1</w:t>
      </w:r>
      <w:r w:rsidRPr="006950B9">
        <w:rPr>
          <w:rFonts w:ascii="Arial" w:hAnsi="Arial" w:cs="Arial"/>
          <w:sz w:val="20"/>
          <w:szCs w:val="20"/>
        </w:rPr>
        <w:t xml:space="preserve"> – Insurance Requirements</w:t>
      </w:r>
    </w:p>
    <w:p w14:paraId="3E746F95" w14:textId="77777777" w:rsidR="00F42B74" w:rsidRPr="006950B9" w:rsidRDefault="00F42B74" w:rsidP="00F42B74">
      <w:pPr>
        <w:autoSpaceDE w:val="0"/>
        <w:autoSpaceDN w:val="0"/>
        <w:adjustRightInd w:val="0"/>
        <w:rPr>
          <w:rFonts w:ascii="Arial" w:hAnsi="Arial" w:cs="Arial"/>
          <w:bCs/>
          <w:sz w:val="20"/>
          <w:szCs w:val="20"/>
        </w:rPr>
      </w:pPr>
      <w:r w:rsidRPr="006950B9">
        <w:rPr>
          <w:rFonts w:ascii="Arial" w:hAnsi="Arial" w:cs="Arial"/>
          <w:b/>
          <w:bCs/>
          <w:sz w:val="20"/>
          <w:szCs w:val="20"/>
        </w:rPr>
        <w:t>Rider B-2</w:t>
      </w:r>
      <w:r w:rsidRPr="006950B9">
        <w:rPr>
          <w:rFonts w:ascii="Arial" w:hAnsi="Arial" w:cs="Arial"/>
          <w:sz w:val="20"/>
          <w:szCs w:val="20"/>
        </w:rPr>
        <w:t xml:space="preserve"> – </w:t>
      </w:r>
      <w:r w:rsidRPr="006950B9">
        <w:rPr>
          <w:rFonts w:ascii="Arial" w:hAnsi="Arial" w:cs="Arial"/>
          <w:bCs/>
          <w:sz w:val="20"/>
          <w:szCs w:val="20"/>
        </w:rPr>
        <w:t>Substitute Form W-9 - Taxpayer Identification Number Request &amp; Certification</w:t>
      </w:r>
    </w:p>
    <w:p w14:paraId="13E9779B"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7E9E2BEE" w14:textId="77777777" w:rsidR="00F42B74" w:rsidRPr="006950B9" w:rsidRDefault="00F42B74" w:rsidP="00F42B74">
      <w:pPr>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15083343" w14:textId="77777777" w:rsidR="00F42B74" w:rsidRPr="006950B9" w:rsidRDefault="00F42B74" w:rsidP="00F42B74">
      <w:pPr>
        <w:rPr>
          <w:rFonts w:ascii="Arial" w:hAnsi="Arial" w:cs="Arial"/>
          <w:sz w:val="20"/>
          <w:szCs w:val="20"/>
        </w:rPr>
      </w:pPr>
      <w:r w:rsidRPr="006950B9">
        <w:rPr>
          <w:rFonts w:ascii="Arial" w:hAnsi="Arial" w:cs="Arial"/>
          <w:b/>
          <w:bCs/>
          <w:sz w:val="20"/>
          <w:szCs w:val="20"/>
        </w:rPr>
        <w:t>Rider E</w:t>
      </w:r>
      <w:r w:rsidRPr="006950B9">
        <w:rPr>
          <w:rFonts w:ascii="Arial" w:hAnsi="Arial" w:cs="Arial"/>
          <w:sz w:val="20"/>
          <w:szCs w:val="20"/>
        </w:rPr>
        <w:t xml:space="preserve"> – Implementation Plan and Timeline</w:t>
      </w:r>
    </w:p>
    <w:p w14:paraId="76A35718" w14:textId="77777777" w:rsidR="00F42B74" w:rsidRPr="006950B9" w:rsidRDefault="00F42B74" w:rsidP="00F42B74">
      <w:pPr>
        <w:rPr>
          <w:rFonts w:ascii="Arial" w:hAnsi="Arial" w:cs="Arial"/>
          <w:sz w:val="20"/>
          <w:szCs w:val="20"/>
        </w:rPr>
      </w:pPr>
      <w:r w:rsidRPr="006950B9">
        <w:rPr>
          <w:rFonts w:ascii="Arial" w:hAnsi="Arial" w:cs="Arial"/>
          <w:b/>
          <w:sz w:val="20"/>
          <w:szCs w:val="20"/>
        </w:rPr>
        <w:t>Rider F</w:t>
      </w:r>
      <w:r w:rsidRPr="006950B9">
        <w:rPr>
          <w:rFonts w:ascii="Arial" w:hAnsi="Arial" w:cs="Arial"/>
          <w:sz w:val="20"/>
          <w:szCs w:val="20"/>
        </w:rPr>
        <w:t xml:space="preserve"> – Contractor’s Service Level Agreement to Support the University</w:t>
      </w:r>
    </w:p>
    <w:p w14:paraId="7351380A" w14:textId="77777777" w:rsidR="00F42B74" w:rsidRPr="00556583" w:rsidRDefault="00F42B74" w:rsidP="00F42B74">
      <w:pPr>
        <w:rPr>
          <w:rFonts w:ascii="Arial" w:hAnsi="Arial" w:cs="Arial"/>
          <w:sz w:val="20"/>
          <w:szCs w:val="20"/>
        </w:rPr>
      </w:pPr>
      <w:r w:rsidRPr="00556583">
        <w:rPr>
          <w:rFonts w:ascii="Arial" w:hAnsi="Arial" w:cs="Arial"/>
          <w:b/>
          <w:sz w:val="20"/>
          <w:szCs w:val="20"/>
        </w:rPr>
        <w:t>Contract Amendments</w:t>
      </w:r>
      <w:r w:rsidRPr="00556583">
        <w:rPr>
          <w:rFonts w:ascii="Arial" w:hAnsi="Arial" w:cs="Arial"/>
          <w:sz w:val="20"/>
          <w:szCs w:val="20"/>
        </w:rPr>
        <w:t xml:space="preserve"> as required</w:t>
      </w:r>
    </w:p>
    <w:p w14:paraId="0DDFCF72" w14:textId="1F2627D0" w:rsidR="00F42B74" w:rsidRPr="00556583" w:rsidRDefault="00F42B74" w:rsidP="00F42B74">
      <w:pPr>
        <w:pStyle w:val="ListParagraph"/>
        <w:ind w:left="0"/>
        <w:rPr>
          <w:rFonts w:ascii="Arial" w:hAnsi="Arial" w:cs="Arial"/>
          <w:i/>
          <w:iCs/>
          <w:sz w:val="20"/>
          <w:szCs w:val="20"/>
        </w:rPr>
      </w:pPr>
      <w:r w:rsidRPr="00556583">
        <w:rPr>
          <w:rFonts w:ascii="Arial" w:hAnsi="Arial" w:cs="Arial"/>
          <w:b/>
          <w:bCs/>
          <w:sz w:val="20"/>
          <w:szCs w:val="20"/>
        </w:rPr>
        <w:t>Request for Bid #</w:t>
      </w:r>
      <w:r w:rsidR="00556583" w:rsidRPr="00556583">
        <w:rPr>
          <w:rFonts w:ascii="Arial" w:hAnsi="Arial" w:cs="Arial"/>
          <w:sz w:val="20"/>
          <w:szCs w:val="20"/>
        </w:rPr>
        <w:t xml:space="preserve">2020-020 </w:t>
      </w:r>
      <w:r w:rsidRPr="00556583">
        <w:rPr>
          <w:rFonts w:ascii="Arial" w:hAnsi="Arial" w:cs="Arial"/>
          <w:sz w:val="20"/>
          <w:szCs w:val="20"/>
        </w:rPr>
        <w:t xml:space="preserve">Issue Date </w:t>
      </w:r>
      <w:r w:rsidR="00556583" w:rsidRPr="00556583">
        <w:rPr>
          <w:rFonts w:ascii="Arial" w:hAnsi="Arial" w:cs="Arial"/>
          <w:sz w:val="20"/>
          <w:szCs w:val="20"/>
        </w:rPr>
        <w:t>October 4, 2019</w:t>
      </w:r>
      <w:r w:rsidRPr="00556583">
        <w:rPr>
          <w:rFonts w:ascii="Arial" w:hAnsi="Arial" w:cs="Arial"/>
          <w:sz w:val="20"/>
          <w:szCs w:val="20"/>
        </w:rPr>
        <w:t xml:space="preserve"> Titled </w:t>
      </w:r>
      <w:r w:rsidR="00556583" w:rsidRPr="00556583">
        <w:rPr>
          <w:rFonts w:ascii="Arial" w:hAnsi="Arial" w:cs="Arial"/>
          <w:sz w:val="20"/>
          <w:szCs w:val="20"/>
        </w:rPr>
        <w:t>Lab Utilization Software</w:t>
      </w:r>
    </w:p>
    <w:p w14:paraId="76823570" w14:textId="388E1C88" w:rsidR="00556583" w:rsidRPr="00556583" w:rsidRDefault="00F42B74" w:rsidP="00556583">
      <w:pPr>
        <w:pStyle w:val="ListParagraph"/>
        <w:ind w:left="0"/>
        <w:rPr>
          <w:rFonts w:ascii="Arial" w:hAnsi="Arial" w:cs="Arial"/>
          <w:i/>
          <w:iCs/>
          <w:sz w:val="20"/>
          <w:szCs w:val="20"/>
        </w:rPr>
      </w:pPr>
      <w:r w:rsidRPr="00556583">
        <w:rPr>
          <w:rFonts w:ascii="Arial" w:hAnsi="Arial" w:cs="Arial"/>
          <w:b/>
          <w:bCs/>
          <w:sz w:val="20"/>
          <w:szCs w:val="20"/>
        </w:rPr>
        <w:t xml:space="preserve">Contractor’s Bid in Response to Request for </w:t>
      </w:r>
      <w:r w:rsidR="00556583" w:rsidRPr="00556583">
        <w:rPr>
          <w:rFonts w:ascii="Arial" w:hAnsi="Arial" w:cs="Arial"/>
          <w:b/>
          <w:bCs/>
          <w:sz w:val="20"/>
          <w:szCs w:val="20"/>
        </w:rPr>
        <w:t>Bid #</w:t>
      </w:r>
      <w:r w:rsidR="00556583" w:rsidRPr="00556583">
        <w:rPr>
          <w:rFonts w:ascii="Arial" w:hAnsi="Arial" w:cs="Arial"/>
          <w:sz w:val="20"/>
          <w:szCs w:val="20"/>
        </w:rPr>
        <w:t xml:space="preserve">2020-020 </w:t>
      </w:r>
      <w:r w:rsidRPr="00556583">
        <w:rPr>
          <w:rFonts w:ascii="Arial" w:hAnsi="Arial" w:cs="Arial"/>
          <w:sz w:val="20"/>
          <w:szCs w:val="20"/>
        </w:rPr>
        <w:t xml:space="preserve">Proposal Submission Date </w:t>
      </w:r>
      <w:r w:rsidR="00556583" w:rsidRPr="00556583">
        <w:rPr>
          <w:rFonts w:ascii="Arial" w:hAnsi="Arial" w:cs="Arial"/>
          <w:sz w:val="20"/>
          <w:szCs w:val="20"/>
        </w:rPr>
        <w:t>October 7, 2019</w:t>
      </w:r>
      <w:r w:rsidRPr="00556583">
        <w:rPr>
          <w:rFonts w:ascii="Arial" w:hAnsi="Arial" w:cs="Arial"/>
          <w:sz w:val="20"/>
          <w:szCs w:val="20"/>
        </w:rPr>
        <w:t xml:space="preserve"> Titled </w:t>
      </w:r>
      <w:r w:rsidR="00556583" w:rsidRPr="00556583">
        <w:rPr>
          <w:rFonts w:ascii="Arial" w:hAnsi="Arial" w:cs="Arial"/>
          <w:sz w:val="20"/>
          <w:szCs w:val="20"/>
        </w:rPr>
        <w:t>Lab Utilization Software</w:t>
      </w:r>
    </w:p>
    <w:p w14:paraId="5E260CF9" w14:textId="0DE3C827" w:rsidR="00F42B74" w:rsidRPr="006950B9" w:rsidRDefault="00F42B74" w:rsidP="00F42B74">
      <w:pPr>
        <w:pStyle w:val="ListParagraph"/>
        <w:ind w:left="0"/>
        <w:rPr>
          <w:rFonts w:ascii="Arial" w:hAnsi="Arial" w:cs="Arial"/>
          <w:color w:val="FF0000"/>
          <w:sz w:val="20"/>
          <w:szCs w:val="20"/>
        </w:rPr>
      </w:pPr>
    </w:p>
    <w:p w14:paraId="74CC8E03"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WHEREAS,</w:t>
      </w:r>
      <w:r w:rsidRPr="006950B9">
        <w:rPr>
          <w:rFonts w:ascii="Arial" w:hAnsi="Arial" w:cs="Arial"/>
          <w:sz w:val="20"/>
          <w:szCs w:val="20"/>
        </w:rPr>
        <w:t xml:space="preserve"> the University desires to enter into a contract for professional services, and the Contractor represents itself as competent and qualified to accomplish the specific requirements of this Contract to the satisfaction of the University;</w:t>
      </w:r>
    </w:p>
    <w:p w14:paraId="6670F5F5" w14:textId="77777777" w:rsidR="00F42B74" w:rsidRPr="006950B9" w:rsidRDefault="00F42B74" w:rsidP="00F42B74">
      <w:pPr>
        <w:jc w:val="both"/>
        <w:rPr>
          <w:rFonts w:ascii="Arial" w:hAnsi="Arial" w:cs="Arial"/>
          <w:sz w:val="20"/>
          <w:szCs w:val="20"/>
        </w:rPr>
      </w:pPr>
      <w:r w:rsidRPr="006950B9">
        <w:rPr>
          <w:rFonts w:ascii="Arial" w:hAnsi="Arial" w:cs="Arial"/>
          <w:b/>
          <w:bCs/>
          <w:sz w:val="20"/>
          <w:szCs w:val="20"/>
        </w:rPr>
        <w:t>NOW THEREFORE,</w:t>
      </w:r>
      <w:r w:rsidRPr="006950B9">
        <w:rPr>
          <w:rFonts w:ascii="Arial" w:hAnsi="Arial" w:cs="Arial"/>
          <w:sz w:val="20"/>
          <w:szCs w:val="20"/>
        </w:rPr>
        <w:t xml:space="preserve"> in consideration of the mutual promises contained herein, the parties hereby agree as follows:</w:t>
      </w:r>
    </w:p>
    <w:p w14:paraId="1698B55D" w14:textId="77777777" w:rsidR="00F42B74" w:rsidRPr="00CE7567" w:rsidRDefault="00F42B74" w:rsidP="00F42B74">
      <w:pPr>
        <w:widowControl w:val="0"/>
        <w:tabs>
          <w:tab w:val="left" w:pos="1215"/>
        </w:tabs>
        <w:spacing w:line="239" w:lineRule="auto"/>
        <w:ind w:right="119"/>
        <w:jc w:val="both"/>
        <w:rPr>
          <w:rFonts w:ascii="Arial" w:eastAsia="Arial" w:hAnsi="Arial" w:cs="Arial"/>
          <w:sz w:val="20"/>
          <w:szCs w:val="20"/>
        </w:rPr>
      </w:pPr>
      <w:r w:rsidRPr="006950B9">
        <w:rPr>
          <w:rFonts w:ascii="Arial" w:hAnsi="Arial" w:cs="Arial"/>
          <w:sz w:val="20"/>
          <w:szCs w:val="20"/>
        </w:rPr>
        <w:t>This</w:t>
      </w:r>
      <w:r w:rsidRPr="006950B9">
        <w:rPr>
          <w:rFonts w:ascii="Arial" w:hAnsi="Arial" w:cs="Arial"/>
          <w:spacing w:val="8"/>
          <w:sz w:val="20"/>
          <w:szCs w:val="20"/>
        </w:rPr>
        <w:t xml:space="preserve"> </w:t>
      </w:r>
      <w:r w:rsidRPr="006950B9">
        <w:rPr>
          <w:rFonts w:ascii="Arial" w:hAnsi="Arial" w:cs="Arial"/>
          <w:sz w:val="20"/>
          <w:szCs w:val="20"/>
        </w:rPr>
        <w:t>Agreement,</w:t>
      </w:r>
      <w:r w:rsidRPr="006950B9">
        <w:rPr>
          <w:rFonts w:ascii="Arial" w:hAnsi="Arial" w:cs="Arial"/>
          <w:spacing w:val="27"/>
          <w:sz w:val="20"/>
          <w:szCs w:val="20"/>
        </w:rPr>
        <w:t xml:space="preserve"> </w:t>
      </w:r>
      <w:r w:rsidRPr="006950B9">
        <w:rPr>
          <w:rFonts w:ascii="Arial" w:hAnsi="Arial" w:cs="Arial"/>
          <w:sz w:val="20"/>
          <w:szCs w:val="20"/>
        </w:rPr>
        <w:t>along</w:t>
      </w:r>
      <w:r w:rsidRPr="006950B9">
        <w:rPr>
          <w:rFonts w:ascii="Arial" w:hAnsi="Arial" w:cs="Arial"/>
          <w:spacing w:val="7"/>
          <w:sz w:val="20"/>
          <w:szCs w:val="20"/>
        </w:rPr>
        <w:t xml:space="preserve"> </w:t>
      </w:r>
      <w:r w:rsidRPr="006950B9">
        <w:rPr>
          <w:rFonts w:ascii="Arial" w:hAnsi="Arial" w:cs="Arial"/>
          <w:sz w:val="20"/>
          <w:szCs w:val="20"/>
        </w:rPr>
        <w:t>with</w:t>
      </w:r>
      <w:r w:rsidRPr="006950B9">
        <w:rPr>
          <w:rFonts w:ascii="Arial" w:hAnsi="Arial" w:cs="Arial"/>
          <w:spacing w:val="4"/>
          <w:sz w:val="20"/>
          <w:szCs w:val="20"/>
        </w:rPr>
        <w:t xml:space="preserve"> </w:t>
      </w:r>
      <w:r w:rsidRPr="006950B9">
        <w:rPr>
          <w:rFonts w:ascii="Arial" w:hAnsi="Arial" w:cs="Arial"/>
          <w:sz w:val="20"/>
          <w:szCs w:val="20"/>
        </w:rPr>
        <w:t>any</w:t>
      </w:r>
      <w:r w:rsidRPr="006950B9">
        <w:rPr>
          <w:rFonts w:ascii="Arial" w:hAnsi="Arial" w:cs="Arial"/>
          <w:spacing w:val="14"/>
          <w:sz w:val="20"/>
          <w:szCs w:val="20"/>
        </w:rPr>
        <w:t xml:space="preserve"> </w:t>
      </w:r>
      <w:r w:rsidRPr="006950B9">
        <w:rPr>
          <w:rFonts w:ascii="Arial" w:hAnsi="Arial" w:cs="Arial"/>
          <w:sz w:val="20"/>
          <w:szCs w:val="20"/>
        </w:rPr>
        <w:t>documents</w:t>
      </w:r>
      <w:r w:rsidRPr="006950B9">
        <w:rPr>
          <w:rFonts w:ascii="Arial" w:hAnsi="Arial" w:cs="Arial"/>
          <w:spacing w:val="23"/>
          <w:sz w:val="20"/>
          <w:szCs w:val="20"/>
        </w:rPr>
        <w:t xml:space="preserve"> </w:t>
      </w:r>
      <w:r w:rsidRPr="006950B9">
        <w:rPr>
          <w:rFonts w:ascii="Arial" w:hAnsi="Arial" w:cs="Arial"/>
          <w:sz w:val="20"/>
          <w:szCs w:val="20"/>
        </w:rPr>
        <w:t>identified,</w:t>
      </w:r>
      <w:r w:rsidRPr="006950B9">
        <w:rPr>
          <w:rFonts w:ascii="Arial" w:hAnsi="Arial" w:cs="Arial"/>
          <w:w w:val="97"/>
          <w:sz w:val="20"/>
          <w:szCs w:val="20"/>
        </w:rPr>
        <w:t xml:space="preserve"> </w:t>
      </w:r>
      <w:r w:rsidRPr="006950B9">
        <w:rPr>
          <w:rFonts w:ascii="Arial" w:hAnsi="Arial" w:cs="Arial"/>
          <w:sz w:val="20"/>
          <w:szCs w:val="20"/>
        </w:rPr>
        <w:t>which</w:t>
      </w:r>
      <w:r w:rsidRPr="006950B9">
        <w:rPr>
          <w:rFonts w:ascii="Arial" w:hAnsi="Arial" w:cs="Arial"/>
          <w:spacing w:val="11"/>
          <w:sz w:val="20"/>
          <w:szCs w:val="20"/>
        </w:rPr>
        <w:t xml:space="preserve"> </w:t>
      </w:r>
      <w:proofErr w:type="gramStart"/>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incorporated</w:t>
      </w:r>
      <w:proofErr w:type="gramEnd"/>
      <w:r w:rsidRPr="006950B9">
        <w:rPr>
          <w:rFonts w:ascii="Arial" w:hAnsi="Arial" w:cs="Arial"/>
          <w:spacing w:val="23"/>
          <w:sz w:val="20"/>
          <w:szCs w:val="20"/>
        </w:rPr>
        <w:t xml:space="preserve"> </w:t>
      </w:r>
      <w:r w:rsidRPr="006950B9">
        <w:rPr>
          <w:rFonts w:ascii="Arial" w:hAnsi="Arial" w:cs="Arial"/>
          <w:sz w:val="20"/>
          <w:szCs w:val="20"/>
        </w:rPr>
        <w:t>by</w:t>
      </w:r>
      <w:r w:rsidRPr="006950B9">
        <w:rPr>
          <w:rFonts w:ascii="Arial" w:hAnsi="Arial" w:cs="Arial"/>
          <w:spacing w:val="9"/>
          <w:sz w:val="20"/>
          <w:szCs w:val="20"/>
        </w:rPr>
        <w:t xml:space="preserve"> </w:t>
      </w:r>
      <w:r w:rsidRPr="006950B9">
        <w:rPr>
          <w:rFonts w:ascii="Arial" w:hAnsi="Arial" w:cs="Arial"/>
          <w:sz w:val="20"/>
          <w:szCs w:val="20"/>
        </w:rPr>
        <w:t>reference,</w:t>
      </w:r>
      <w:r w:rsidRPr="006950B9">
        <w:rPr>
          <w:rFonts w:ascii="Arial" w:hAnsi="Arial" w:cs="Arial"/>
          <w:spacing w:val="22"/>
          <w:sz w:val="20"/>
          <w:szCs w:val="20"/>
        </w:rPr>
        <w:t xml:space="preserve"> </w:t>
      </w:r>
      <w:r w:rsidRPr="006950B9">
        <w:rPr>
          <w:rFonts w:ascii="Arial" w:hAnsi="Arial" w:cs="Arial"/>
          <w:sz w:val="20"/>
          <w:szCs w:val="20"/>
        </w:rPr>
        <w:t>constitutes</w:t>
      </w:r>
      <w:r w:rsidRPr="006950B9">
        <w:rPr>
          <w:rFonts w:ascii="Arial" w:hAnsi="Arial" w:cs="Arial"/>
          <w:spacing w:val="8"/>
          <w:sz w:val="20"/>
          <w:szCs w:val="20"/>
        </w:rPr>
        <w:t xml:space="preserve"> </w:t>
      </w:r>
      <w:r w:rsidRPr="006950B9">
        <w:rPr>
          <w:rFonts w:ascii="Arial" w:hAnsi="Arial" w:cs="Arial"/>
          <w:sz w:val="20"/>
          <w:szCs w:val="20"/>
        </w:rPr>
        <w:t>the</w:t>
      </w:r>
      <w:r w:rsidRPr="006950B9">
        <w:rPr>
          <w:rFonts w:ascii="Arial" w:hAnsi="Arial" w:cs="Arial"/>
          <w:spacing w:val="7"/>
          <w:sz w:val="20"/>
          <w:szCs w:val="20"/>
        </w:rPr>
        <w:t xml:space="preserve"> </w:t>
      </w:r>
      <w:r w:rsidRPr="006950B9">
        <w:rPr>
          <w:rFonts w:ascii="Arial" w:hAnsi="Arial" w:cs="Arial"/>
          <w:sz w:val="20"/>
          <w:szCs w:val="20"/>
        </w:rPr>
        <w:t>entire</w:t>
      </w:r>
      <w:r w:rsidRPr="006950B9">
        <w:rPr>
          <w:rFonts w:ascii="Arial" w:hAnsi="Arial" w:cs="Arial"/>
          <w:spacing w:val="3"/>
          <w:sz w:val="20"/>
          <w:szCs w:val="20"/>
        </w:rPr>
        <w:t xml:space="preserve"> </w:t>
      </w:r>
      <w:r w:rsidRPr="006950B9">
        <w:rPr>
          <w:rFonts w:ascii="Arial" w:hAnsi="Arial" w:cs="Arial"/>
          <w:sz w:val="20"/>
          <w:szCs w:val="20"/>
        </w:rPr>
        <w:t>Agreement</w:t>
      </w:r>
      <w:r w:rsidRPr="006950B9">
        <w:rPr>
          <w:rFonts w:ascii="Arial" w:hAnsi="Arial" w:cs="Arial"/>
          <w:spacing w:val="17"/>
          <w:sz w:val="20"/>
          <w:szCs w:val="20"/>
        </w:rPr>
        <w:t xml:space="preserve"> </w:t>
      </w:r>
      <w:r w:rsidRPr="006950B9">
        <w:rPr>
          <w:rFonts w:ascii="Arial" w:hAnsi="Arial" w:cs="Arial"/>
          <w:sz w:val="20"/>
          <w:szCs w:val="20"/>
        </w:rPr>
        <w:t>between</w:t>
      </w:r>
      <w:r w:rsidRPr="006950B9">
        <w:rPr>
          <w:rFonts w:ascii="Arial" w:hAnsi="Arial" w:cs="Arial"/>
          <w:spacing w:val="11"/>
          <w:sz w:val="20"/>
          <w:szCs w:val="20"/>
        </w:rPr>
        <w:t xml:space="preserve"> </w:t>
      </w:r>
      <w:r w:rsidRPr="006950B9">
        <w:rPr>
          <w:rFonts w:ascii="Arial" w:hAnsi="Arial" w:cs="Arial"/>
          <w:sz w:val="20"/>
          <w:szCs w:val="20"/>
        </w:rPr>
        <w:t>the</w:t>
      </w:r>
      <w:r w:rsidRPr="006950B9">
        <w:rPr>
          <w:rFonts w:ascii="Arial" w:hAnsi="Arial" w:cs="Arial"/>
          <w:spacing w:val="1"/>
          <w:sz w:val="20"/>
          <w:szCs w:val="20"/>
        </w:rPr>
        <w:t xml:space="preserve"> </w:t>
      </w:r>
      <w:r w:rsidRPr="006950B9">
        <w:rPr>
          <w:rFonts w:ascii="Arial" w:hAnsi="Arial" w:cs="Arial"/>
          <w:sz w:val="20"/>
          <w:szCs w:val="20"/>
        </w:rPr>
        <w:t>parties, and</w:t>
      </w:r>
      <w:r w:rsidRPr="006950B9">
        <w:rPr>
          <w:rFonts w:ascii="Arial" w:hAnsi="Arial" w:cs="Arial"/>
          <w:spacing w:val="1"/>
          <w:sz w:val="20"/>
          <w:szCs w:val="20"/>
        </w:rPr>
        <w:t xml:space="preserve"> </w:t>
      </w:r>
      <w:r w:rsidRPr="006950B9">
        <w:rPr>
          <w:rFonts w:ascii="Arial" w:hAnsi="Arial" w:cs="Arial"/>
          <w:sz w:val="20"/>
          <w:szCs w:val="20"/>
        </w:rPr>
        <w:t>there</w:t>
      </w:r>
      <w:r w:rsidRPr="006950B9">
        <w:rPr>
          <w:rFonts w:ascii="Arial" w:hAnsi="Arial" w:cs="Arial"/>
          <w:spacing w:val="13"/>
          <w:sz w:val="20"/>
          <w:szCs w:val="20"/>
        </w:rPr>
        <w:t xml:space="preserve"> </w:t>
      </w:r>
      <w:r w:rsidRPr="006950B9">
        <w:rPr>
          <w:rFonts w:ascii="Arial" w:hAnsi="Arial" w:cs="Arial"/>
          <w:sz w:val="20"/>
          <w:szCs w:val="20"/>
        </w:rPr>
        <w:t>are</w:t>
      </w:r>
      <w:r w:rsidRPr="006950B9">
        <w:rPr>
          <w:rFonts w:ascii="Arial" w:hAnsi="Arial" w:cs="Arial"/>
          <w:spacing w:val="-2"/>
          <w:sz w:val="20"/>
          <w:szCs w:val="20"/>
        </w:rPr>
        <w:t xml:space="preserve"> </w:t>
      </w:r>
      <w:r w:rsidRPr="006950B9">
        <w:rPr>
          <w:rFonts w:ascii="Arial" w:hAnsi="Arial" w:cs="Arial"/>
          <w:sz w:val="20"/>
          <w:szCs w:val="20"/>
        </w:rPr>
        <w:t>no</w:t>
      </w:r>
      <w:r w:rsidRPr="006950B9">
        <w:rPr>
          <w:rFonts w:ascii="Arial" w:hAnsi="Arial" w:cs="Arial"/>
          <w:spacing w:val="12"/>
          <w:sz w:val="20"/>
          <w:szCs w:val="20"/>
        </w:rPr>
        <w:t xml:space="preserve"> </w:t>
      </w:r>
      <w:r w:rsidRPr="006950B9">
        <w:rPr>
          <w:rFonts w:ascii="Arial" w:hAnsi="Arial" w:cs="Arial"/>
          <w:sz w:val="20"/>
          <w:szCs w:val="20"/>
        </w:rPr>
        <w:t>other</w:t>
      </w:r>
      <w:r w:rsidRPr="006950B9">
        <w:rPr>
          <w:rFonts w:ascii="Arial" w:hAnsi="Arial" w:cs="Arial"/>
          <w:spacing w:val="11"/>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further</w:t>
      </w:r>
      <w:r w:rsidRPr="006950B9">
        <w:rPr>
          <w:rFonts w:ascii="Arial" w:hAnsi="Arial" w:cs="Arial"/>
          <w:spacing w:val="7"/>
          <w:sz w:val="20"/>
          <w:szCs w:val="20"/>
        </w:rPr>
        <w:t xml:space="preserve"> </w:t>
      </w:r>
      <w:r w:rsidRPr="006950B9">
        <w:rPr>
          <w:rFonts w:ascii="Arial" w:hAnsi="Arial" w:cs="Arial"/>
          <w:sz w:val="20"/>
          <w:szCs w:val="20"/>
        </w:rPr>
        <w:t>written</w:t>
      </w:r>
      <w:r w:rsidRPr="006950B9">
        <w:rPr>
          <w:rFonts w:ascii="Arial" w:hAnsi="Arial" w:cs="Arial"/>
          <w:spacing w:val="15"/>
          <w:sz w:val="20"/>
          <w:szCs w:val="20"/>
        </w:rPr>
        <w:t xml:space="preserve"> </w:t>
      </w:r>
      <w:r w:rsidRPr="006950B9">
        <w:rPr>
          <w:rFonts w:ascii="Arial" w:hAnsi="Arial" w:cs="Arial"/>
          <w:sz w:val="20"/>
          <w:szCs w:val="20"/>
        </w:rPr>
        <w:t>or</w:t>
      </w:r>
      <w:r w:rsidRPr="006950B9">
        <w:rPr>
          <w:rFonts w:ascii="Arial" w:hAnsi="Arial" w:cs="Arial"/>
          <w:spacing w:val="8"/>
          <w:sz w:val="20"/>
          <w:szCs w:val="20"/>
        </w:rPr>
        <w:t xml:space="preserve"> </w:t>
      </w:r>
      <w:r w:rsidRPr="006950B9">
        <w:rPr>
          <w:rFonts w:ascii="Arial" w:hAnsi="Arial" w:cs="Arial"/>
          <w:sz w:val="20"/>
          <w:szCs w:val="20"/>
        </w:rPr>
        <w:t>oral</w:t>
      </w:r>
      <w:r w:rsidRPr="006950B9">
        <w:rPr>
          <w:rFonts w:ascii="Arial" w:hAnsi="Arial" w:cs="Arial"/>
          <w:spacing w:val="2"/>
          <w:sz w:val="20"/>
          <w:szCs w:val="20"/>
        </w:rPr>
        <w:t xml:space="preserve"> </w:t>
      </w:r>
      <w:r w:rsidRPr="006950B9">
        <w:rPr>
          <w:rFonts w:ascii="Arial" w:hAnsi="Arial" w:cs="Arial"/>
          <w:sz w:val="20"/>
          <w:szCs w:val="20"/>
        </w:rPr>
        <w:t>understandings</w:t>
      </w:r>
      <w:r w:rsidRPr="006950B9">
        <w:rPr>
          <w:rFonts w:ascii="Arial" w:hAnsi="Arial" w:cs="Arial"/>
          <w:spacing w:val="24"/>
          <w:sz w:val="20"/>
          <w:szCs w:val="20"/>
        </w:rPr>
        <w:t xml:space="preserve"> </w:t>
      </w:r>
      <w:r w:rsidRPr="006950B9">
        <w:rPr>
          <w:rFonts w:ascii="Arial" w:hAnsi="Arial" w:cs="Arial"/>
          <w:sz w:val="20"/>
          <w:szCs w:val="20"/>
        </w:rPr>
        <w:t>or</w:t>
      </w:r>
      <w:r w:rsidRPr="006950B9">
        <w:rPr>
          <w:rFonts w:ascii="Arial" w:hAnsi="Arial" w:cs="Arial"/>
          <w:spacing w:val="3"/>
          <w:sz w:val="20"/>
          <w:szCs w:val="20"/>
        </w:rPr>
        <w:t xml:space="preserve"> </w:t>
      </w:r>
      <w:r w:rsidRPr="006950B9">
        <w:rPr>
          <w:rFonts w:ascii="Arial" w:hAnsi="Arial" w:cs="Arial"/>
          <w:sz w:val="20"/>
          <w:szCs w:val="20"/>
        </w:rPr>
        <w:t>agreements</w:t>
      </w:r>
      <w:r w:rsidRPr="006950B9">
        <w:rPr>
          <w:rFonts w:ascii="Arial" w:hAnsi="Arial" w:cs="Arial"/>
          <w:spacing w:val="15"/>
          <w:sz w:val="20"/>
          <w:szCs w:val="20"/>
        </w:rPr>
        <w:t xml:space="preserve"> </w:t>
      </w:r>
      <w:r w:rsidRPr="006950B9">
        <w:rPr>
          <w:rFonts w:ascii="Arial" w:hAnsi="Arial" w:cs="Arial"/>
          <w:sz w:val="20"/>
          <w:szCs w:val="20"/>
        </w:rPr>
        <w:t>with</w:t>
      </w:r>
      <w:r w:rsidRPr="006950B9">
        <w:rPr>
          <w:rFonts w:ascii="Arial" w:hAnsi="Arial" w:cs="Arial"/>
          <w:spacing w:val="2"/>
          <w:sz w:val="20"/>
          <w:szCs w:val="20"/>
        </w:rPr>
        <w:t xml:space="preserve"> </w:t>
      </w:r>
      <w:r w:rsidRPr="006950B9">
        <w:rPr>
          <w:rFonts w:ascii="Arial" w:hAnsi="Arial" w:cs="Arial"/>
          <w:sz w:val="20"/>
          <w:szCs w:val="20"/>
        </w:rPr>
        <w:t>respect</w:t>
      </w:r>
      <w:r w:rsidRPr="006950B9">
        <w:rPr>
          <w:rFonts w:ascii="Arial" w:hAnsi="Arial" w:cs="Arial"/>
          <w:w w:val="98"/>
          <w:sz w:val="20"/>
          <w:szCs w:val="20"/>
        </w:rPr>
        <w:t xml:space="preserve"> </w:t>
      </w:r>
      <w:r w:rsidRPr="006950B9">
        <w:rPr>
          <w:rFonts w:ascii="Arial" w:hAnsi="Arial" w:cs="Arial"/>
          <w:sz w:val="20"/>
          <w:szCs w:val="20"/>
        </w:rPr>
        <w:t>thereto.</w:t>
      </w:r>
      <w:r w:rsidRPr="006950B9">
        <w:rPr>
          <w:rFonts w:ascii="Arial" w:hAnsi="Arial" w:cs="Arial"/>
          <w:spacing w:val="58"/>
          <w:sz w:val="20"/>
          <w:szCs w:val="20"/>
        </w:rPr>
        <w:t xml:space="preserve"> </w:t>
      </w:r>
    </w:p>
    <w:p w14:paraId="7B725FD6"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Specifications of Work</w:t>
      </w:r>
      <w:r w:rsidRPr="006950B9">
        <w:rPr>
          <w:rFonts w:ascii="Arial" w:hAnsi="Arial" w:cs="Arial"/>
          <w:b/>
          <w:bCs/>
          <w:sz w:val="20"/>
          <w:szCs w:val="20"/>
        </w:rPr>
        <w:t>:</w:t>
      </w:r>
      <w:r w:rsidRPr="006950B9">
        <w:rPr>
          <w:rFonts w:ascii="Arial" w:hAnsi="Arial" w:cs="Arial"/>
          <w:sz w:val="20"/>
          <w:szCs w:val="20"/>
        </w:rPr>
        <w:t xml:space="preserve"> The Contractor agrees to perform the Specifications of Work as described in </w:t>
      </w:r>
      <w:r w:rsidRPr="006950B9">
        <w:rPr>
          <w:rFonts w:ascii="Arial" w:hAnsi="Arial" w:cs="Arial"/>
          <w:b/>
          <w:sz w:val="20"/>
          <w:szCs w:val="20"/>
        </w:rPr>
        <w:t>Rider A</w:t>
      </w:r>
      <w:r w:rsidRPr="006950B9">
        <w:rPr>
          <w:rFonts w:ascii="Arial" w:hAnsi="Arial" w:cs="Arial"/>
          <w:sz w:val="20"/>
          <w:szCs w:val="20"/>
        </w:rPr>
        <w:t xml:space="preserve">, hereby incorporated by reference.  </w:t>
      </w:r>
    </w:p>
    <w:p w14:paraId="2BC7E5C1" w14:textId="77777777" w:rsidR="00F42B74" w:rsidRPr="006950B9" w:rsidRDefault="00F42B74" w:rsidP="00F42B74">
      <w:pPr>
        <w:pStyle w:val="ListParagraph"/>
        <w:ind w:left="360"/>
        <w:jc w:val="both"/>
        <w:rPr>
          <w:rFonts w:ascii="Arial" w:hAnsi="Arial" w:cs="Arial"/>
          <w:sz w:val="20"/>
          <w:szCs w:val="20"/>
        </w:rPr>
      </w:pPr>
    </w:p>
    <w:p w14:paraId="2EC5F95A" w14:textId="6DBB25D7" w:rsidR="00F42B74" w:rsidRDefault="00F42B74" w:rsidP="00F42B74">
      <w:pPr>
        <w:pStyle w:val="ListParagraph"/>
        <w:numPr>
          <w:ilvl w:val="0"/>
          <w:numId w:val="14"/>
        </w:numPr>
        <w:spacing w:after="0" w:line="240" w:lineRule="auto"/>
        <w:jc w:val="both"/>
        <w:rPr>
          <w:rFonts w:ascii="Arial" w:hAnsi="Arial" w:cs="Arial"/>
          <w:sz w:val="20"/>
          <w:szCs w:val="20"/>
        </w:rPr>
      </w:pPr>
      <w:r w:rsidRPr="00E1696D">
        <w:rPr>
          <w:rFonts w:ascii="Arial" w:hAnsi="Arial" w:cs="Arial"/>
          <w:b/>
          <w:bCs/>
          <w:sz w:val="20"/>
          <w:szCs w:val="20"/>
          <w:u w:val="single"/>
        </w:rPr>
        <w:t>Term</w:t>
      </w:r>
      <w:r w:rsidRPr="00E1696D">
        <w:rPr>
          <w:rFonts w:ascii="Arial" w:hAnsi="Arial" w:cs="Arial"/>
          <w:b/>
          <w:bCs/>
          <w:sz w:val="20"/>
          <w:szCs w:val="20"/>
        </w:rPr>
        <w:t>:</w:t>
      </w:r>
      <w:r w:rsidRPr="00E1696D">
        <w:rPr>
          <w:rFonts w:ascii="Arial" w:hAnsi="Arial" w:cs="Arial"/>
          <w:sz w:val="20"/>
          <w:szCs w:val="20"/>
        </w:rPr>
        <w:t xml:space="preserve"> This Contract shall commence on </w:t>
      </w:r>
      <w:r w:rsidR="00E1696D" w:rsidRPr="00E1696D">
        <w:rPr>
          <w:rFonts w:ascii="Arial" w:hAnsi="Arial" w:cs="Arial"/>
          <w:b/>
          <w:sz w:val="20"/>
          <w:szCs w:val="20"/>
          <w:u w:val="single"/>
        </w:rPr>
        <w:t>October 10, 2019</w:t>
      </w:r>
      <w:r w:rsidRPr="00E1696D">
        <w:rPr>
          <w:rFonts w:ascii="Arial" w:hAnsi="Arial" w:cs="Arial"/>
          <w:sz w:val="20"/>
          <w:szCs w:val="20"/>
        </w:rPr>
        <w:t xml:space="preserve"> and shall terminate on </w:t>
      </w:r>
      <w:r w:rsidR="00E1696D" w:rsidRPr="00E1696D">
        <w:rPr>
          <w:rFonts w:ascii="Arial" w:hAnsi="Arial" w:cs="Arial"/>
          <w:b/>
          <w:sz w:val="20"/>
          <w:szCs w:val="20"/>
          <w:u w:val="single"/>
        </w:rPr>
        <w:t>October 09, 2022</w:t>
      </w:r>
      <w:r w:rsidRPr="00E1696D">
        <w:rPr>
          <w:rFonts w:ascii="Arial" w:hAnsi="Arial" w:cs="Arial"/>
          <w:sz w:val="20"/>
          <w:szCs w:val="20"/>
        </w:rPr>
        <w:t xml:space="preserve">, unless terminated earlier as provided in this Contract with option for </w:t>
      </w:r>
      <w:r w:rsidR="00E1696D" w:rsidRPr="00E1696D">
        <w:rPr>
          <w:rFonts w:ascii="Arial" w:hAnsi="Arial" w:cs="Arial"/>
          <w:sz w:val="20"/>
          <w:szCs w:val="20"/>
        </w:rPr>
        <w:t xml:space="preserve">one (one) three (3) year or </w:t>
      </w:r>
      <w:r w:rsidR="00E1696D" w:rsidRPr="00E1696D">
        <w:rPr>
          <w:rFonts w:ascii="Arial" w:hAnsi="Arial" w:cs="Arial"/>
          <w:b/>
          <w:sz w:val="20"/>
          <w:szCs w:val="20"/>
        </w:rPr>
        <w:t xml:space="preserve">three (3) one (1) year renewals </w:t>
      </w:r>
      <w:r w:rsidRPr="00E1696D">
        <w:rPr>
          <w:rFonts w:ascii="Arial" w:hAnsi="Arial" w:cs="Arial"/>
          <w:sz w:val="20"/>
          <w:szCs w:val="20"/>
        </w:rPr>
        <w:t xml:space="preserve">upon the parities’ </w:t>
      </w:r>
      <w:r w:rsidRPr="006950B9">
        <w:rPr>
          <w:rFonts w:ascii="Arial" w:hAnsi="Arial" w:cs="Arial"/>
          <w:sz w:val="20"/>
          <w:szCs w:val="20"/>
        </w:rPr>
        <w:t xml:space="preserve">mutual </w:t>
      </w:r>
      <w:r w:rsidR="00E1696D">
        <w:rPr>
          <w:rFonts w:ascii="Arial" w:hAnsi="Arial" w:cs="Arial"/>
          <w:sz w:val="20"/>
          <w:szCs w:val="20"/>
        </w:rPr>
        <w:t xml:space="preserve">written </w:t>
      </w:r>
      <w:r w:rsidRPr="006950B9">
        <w:rPr>
          <w:rFonts w:ascii="Arial" w:hAnsi="Arial" w:cs="Arial"/>
          <w:sz w:val="20"/>
          <w:szCs w:val="20"/>
        </w:rPr>
        <w:t>agreement.</w:t>
      </w:r>
    </w:p>
    <w:p w14:paraId="7BFBBC2C" w14:textId="0230655C" w:rsidR="00F42B74" w:rsidRPr="00965818" w:rsidRDefault="00F42B74" w:rsidP="00965818">
      <w:pPr>
        <w:rPr>
          <w:rFonts w:ascii="Arial" w:hAnsi="Arial" w:cs="Arial"/>
          <w:sz w:val="20"/>
          <w:szCs w:val="20"/>
        </w:rPr>
      </w:pPr>
    </w:p>
    <w:p w14:paraId="036ED2F5" w14:textId="77777777" w:rsidR="00F42B74" w:rsidRPr="006950B9" w:rsidRDefault="00F42B74" w:rsidP="00F42B74">
      <w:pPr>
        <w:pStyle w:val="ListParagraph"/>
        <w:numPr>
          <w:ilvl w:val="0"/>
          <w:numId w:val="14"/>
        </w:numPr>
        <w:spacing w:after="0" w:line="240" w:lineRule="auto"/>
        <w:rPr>
          <w:rFonts w:ascii="Arial" w:hAnsi="Arial" w:cs="Arial"/>
          <w:sz w:val="20"/>
          <w:szCs w:val="20"/>
        </w:rPr>
      </w:pPr>
      <w:r w:rsidRPr="006950B9">
        <w:rPr>
          <w:rFonts w:ascii="Arial" w:hAnsi="Arial" w:cs="Arial"/>
          <w:b/>
          <w:bCs/>
          <w:sz w:val="20"/>
          <w:szCs w:val="20"/>
          <w:u w:val="single"/>
        </w:rPr>
        <w:lastRenderedPageBreak/>
        <w:t>Payment</w:t>
      </w:r>
      <w:r w:rsidRPr="006950B9">
        <w:rPr>
          <w:rFonts w:ascii="Arial" w:hAnsi="Arial" w:cs="Arial"/>
          <w:b/>
          <w:bCs/>
          <w:sz w:val="20"/>
          <w:szCs w:val="20"/>
        </w:rPr>
        <w:t xml:space="preserve">: </w:t>
      </w:r>
    </w:p>
    <w:p w14:paraId="4D9FB4EE" w14:textId="77777777" w:rsidR="00F42B74" w:rsidRPr="006950B9" w:rsidRDefault="00F42B74" w:rsidP="00F42B74">
      <w:pPr>
        <w:pStyle w:val="ListParagraph"/>
        <w:rPr>
          <w:rFonts w:ascii="Arial" w:hAnsi="Arial" w:cs="Arial"/>
          <w:sz w:val="20"/>
          <w:szCs w:val="20"/>
        </w:rPr>
      </w:pPr>
    </w:p>
    <w:p w14:paraId="02ECE395" w14:textId="77777777" w:rsidR="00F42B74" w:rsidRPr="006950B9" w:rsidRDefault="00F42B74" w:rsidP="00F42B74">
      <w:pPr>
        <w:pStyle w:val="ListParagraph"/>
        <w:numPr>
          <w:ilvl w:val="1"/>
          <w:numId w:val="14"/>
        </w:numPr>
        <w:spacing w:after="0" w:line="240" w:lineRule="auto"/>
        <w:jc w:val="both"/>
        <w:rPr>
          <w:rFonts w:ascii="Arial" w:hAnsi="Arial" w:cs="Arial"/>
          <w:sz w:val="20"/>
          <w:szCs w:val="20"/>
        </w:rPr>
      </w:pPr>
      <w:proofErr w:type="gramStart"/>
      <w:r w:rsidRPr="006950B9">
        <w:rPr>
          <w:rFonts w:ascii="Arial" w:hAnsi="Arial" w:cs="Arial"/>
          <w:sz w:val="20"/>
          <w:szCs w:val="20"/>
        </w:rPr>
        <w:t>Payment shall be made upon submittal of an electronic invoice to the University by the Contractor on a net 30 basis</w:t>
      </w:r>
      <w:proofErr w:type="gramEnd"/>
      <w:r w:rsidRPr="006950B9">
        <w:rPr>
          <w:rFonts w:ascii="Arial" w:hAnsi="Arial" w:cs="Arial"/>
          <w:sz w:val="20"/>
          <w:szCs w:val="20"/>
        </w:rPr>
        <w:t xml:space="preserve">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6B7876A" w14:textId="77777777" w:rsidR="00F42B74" w:rsidRPr="006950B9" w:rsidRDefault="00F42B74" w:rsidP="00F42B74">
      <w:pPr>
        <w:pStyle w:val="ListParagraph"/>
        <w:ind w:left="1080"/>
        <w:jc w:val="both"/>
        <w:rPr>
          <w:rFonts w:ascii="Arial" w:hAnsi="Arial" w:cs="Arial"/>
          <w:sz w:val="20"/>
          <w:szCs w:val="20"/>
        </w:rPr>
      </w:pPr>
    </w:p>
    <w:p w14:paraId="69D2B0CB" w14:textId="77777777" w:rsidR="00F42B74" w:rsidRPr="006950B9" w:rsidRDefault="00F42B74" w:rsidP="00F42B74">
      <w:pPr>
        <w:pStyle w:val="ListParagraph"/>
        <w:numPr>
          <w:ilvl w:val="1"/>
          <w:numId w:val="14"/>
        </w:numPr>
        <w:spacing w:after="0" w:line="240" w:lineRule="auto"/>
        <w:rPr>
          <w:rFonts w:ascii="Arial" w:hAnsi="Arial" w:cs="Arial"/>
          <w:sz w:val="20"/>
          <w:szCs w:val="20"/>
        </w:rPr>
      </w:pPr>
      <w:r w:rsidRPr="006950B9">
        <w:rPr>
          <w:rFonts w:ascii="Arial" w:hAnsi="Arial" w:cs="Arial"/>
          <w:sz w:val="20"/>
          <w:szCs w:val="20"/>
        </w:rPr>
        <w:t>“</w:t>
      </w:r>
      <w:r w:rsidRPr="006950B9">
        <w:rPr>
          <w:rFonts w:ascii="Arial" w:hAnsi="Arial" w:cs="Arial"/>
          <w:b/>
          <w:sz w:val="20"/>
          <w:szCs w:val="20"/>
        </w:rPr>
        <w:t>Additional Services</w:t>
      </w:r>
      <w:r w:rsidRPr="006950B9">
        <w:rPr>
          <w:rFonts w:ascii="Arial" w:hAnsi="Arial" w:cs="Arial"/>
          <w:sz w:val="20"/>
          <w:szCs w:val="20"/>
        </w:rPr>
        <w:t xml:space="preserve">” The University will have the option to purchase additional services under this Agreement.  </w:t>
      </w:r>
    </w:p>
    <w:p w14:paraId="2CA95B4F" w14:textId="77777777" w:rsidR="00F42B74" w:rsidRPr="006950B9" w:rsidRDefault="00F42B74" w:rsidP="00F42B74">
      <w:pPr>
        <w:pStyle w:val="ListParagraph"/>
        <w:ind w:left="1080"/>
        <w:rPr>
          <w:rFonts w:ascii="Arial" w:hAnsi="Arial" w:cs="Arial"/>
          <w:sz w:val="20"/>
          <w:szCs w:val="20"/>
        </w:rPr>
      </w:pPr>
    </w:p>
    <w:p w14:paraId="7820A34A" w14:textId="0305ABFB"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Termination</w:t>
      </w:r>
      <w:r w:rsidRPr="00C038A0">
        <w:rPr>
          <w:rFonts w:ascii="Arial" w:hAnsi="Arial" w:cs="Arial"/>
          <w:b/>
          <w:bCs/>
          <w:sz w:val="20"/>
          <w:szCs w:val="20"/>
        </w:rPr>
        <w:t>:</w:t>
      </w:r>
      <w:r w:rsidRPr="00C038A0">
        <w:rPr>
          <w:rFonts w:ascii="Arial" w:hAnsi="Arial" w:cs="Arial"/>
          <w:sz w:val="20"/>
          <w:szCs w:val="20"/>
        </w:rPr>
        <w:t xml:space="preserve"> </w:t>
      </w:r>
      <w:r w:rsidRPr="00C038A0">
        <w:rPr>
          <w:rFonts w:ascii="Arial" w:hAnsi="Arial" w:cs="Arial"/>
          <w:sz w:val="20"/>
          <w:szCs w:val="20"/>
          <w:shd w:val="clear" w:color="auto" w:fill="FFFFFF"/>
        </w:rPr>
        <w:t xml:space="preserve">The </w:t>
      </w:r>
      <w:proofErr w:type="gramStart"/>
      <w:r w:rsidRPr="00C038A0">
        <w:rPr>
          <w:rFonts w:ascii="Arial" w:hAnsi="Arial" w:cs="Arial"/>
          <w:b/>
          <w:sz w:val="20"/>
          <w:szCs w:val="20"/>
          <w:shd w:val="clear" w:color="auto" w:fill="FFFFFF"/>
        </w:rPr>
        <w:t xml:space="preserve">Agreement </w:t>
      </w:r>
      <w:r w:rsidRPr="00C038A0">
        <w:rPr>
          <w:rFonts w:ascii="Arial" w:hAnsi="Arial" w:cs="Arial"/>
          <w:sz w:val="20"/>
          <w:szCs w:val="20"/>
          <w:shd w:val="clear" w:color="auto" w:fill="FFFFFF"/>
        </w:rPr>
        <w:t>may be terminated by the University in whole</w:t>
      </w:r>
      <w:proofErr w:type="gramEnd"/>
      <w:r w:rsidRPr="00C038A0">
        <w:rPr>
          <w:rFonts w:ascii="Arial" w:hAnsi="Arial" w:cs="Arial"/>
          <w:sz w:val="20"/>
          <w:szCs w:val="20"/>
          <w:shd w:val="clear" w:color="auto" w:fill="FFFFFF"/>
        </w:rPr>
        <w:t xml:space="preserve">, or in part, whenever for any reason the University shall determine that such termination is in the best interest of the University. Any such termination </w:t>
      </w:r>
      <w:proofErr w:type="gramStart"/>
      <w:r w:rsidRPr="00C038A0">
        <w:rPr>
          <w:rFonts w:ascii="Arial" w:hAnsi="Arial" w:cs="Arial"/>
          <w:sz w:val="20"/>
          <w:szCs w:val="20"/>
          <w:shd w:val="clear" w:color="auto" w:fill="FFFFFF"/>
        </w:rPr>
        <w:t>shall be effected</w:t>
      </w:r>
      <w:proofErr w:type="gramEnd"/>
      <w:r w:rsidRPr="00C038A0">
        <w:rPr>
          <w:rFonts w:ascii="Arial" w:hAnsi="Arial" w:cs="Arial"/>
          <w:sz w:val="20"/>
          <w:szCs w:val="20"/>
          <w:shd w:val="clear" w:color="auto" w:fill="FFFFFF"/>
        </w:rPr>
        <w:t xml:space="preserve"> by delivery to the Contractor of a Notice of Termination specifying the extent to which performance </w:t>
      </w:r>
      <w:r w:rsidRPr="006950B9">
        <w:rPr>
          <w:rFonts w:ascii="Arial" w:hAnsi="Arial" w:cs="Arial"/>
          <w:color w:val="222222"/>
          <w:sz w:val="20"/>
          <w:szCs w:val="20"/>
          <w:shd w:val="clear" w:color="auto" w:fill="FFFFFF"/>
        </w:rPr>
        <w:t xml:space="preserve">of the Agreement is terminated and the date on which such termination becomes effective. The University shall pay all allowable costs incurred up to the effective date of termination. However, the Contractor </w:t>
      </w:r>
      <w:proofErr w:type="gramStart"/>
      <w:r w:rsidRPr="006950B9">
        <w:rPr>
          <w:rFonts w:ascii="Arial" w:hAnsi="Arial" w:cs="Arial"/>
          <w:color w:val="222222"/>
          <w:sz w:val="20"/>
          <w:szCs w:val="20"/>
          <w:shd w:val="clear" w:color="auto" w:fill="FFFFFF"/>
        </w:rPr>
        <w:t>shall not be reimbursed</w:t>
      </w:r>
      <w:proofErr w:type="gramEnd"/>
      <w:r w:rsidRPr="006950B9">
        <w:rPr>
          <w:rFonts w:ascii="Arial" w:hAnsi="Arial" w:cs="Arial"/>
          <w:color w:val="222222"/>
          <w:sz w:val="20"/>
          <w:szCs w:val="20"/>
          <w:shd w:val="clear" w:color="auto" w:fill="FFFFFF"/>
        </w:rPr>
        <w:t xml:space="preserve"> for any costs incurred after the effective date of termination.</w:t>
      </w:r>
    </w:p>
    <w:p w14:paraId="17253390" w14:textId="77777777" w:rsidR="00F42B74" w:rsidRPr="006950B9" w:rsidRDefault="00F42B74" w:rsidP="00F42B74">
      <w:pPr>
        <w:pStyle w:val="ListParagraph"/>
        <w:ind w:left="360"/>
        <w:jc w:val="both"/>
        <w:rPr>
          <w:rFonts w:ascii="Arial" w:hAnsi="Arial" w:cs="Arial"/>
          <w:sz w:val="20"/>
          <w:szCs w:val="20"/>
        </w:rPr>
      </w:pPr>
    </w:p>
    <w:p w14:paraId="0937E186"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 xml:space="preserve">Obligations </w:t>
      </w:r>
      <w:proofErr w:type="gramStart"/>
      <w:r w:rsidRPr="006950B9">
        <w:rPr>
          <w:rFonts w:ascii="Arial" w:hAnsi="Arial" w:cs="Arial"/>
          <w:b/>
          <w:bCs/>
          <w:sz w:val="20"/>
          <w:szCs w:val="20"/>
          <w:u w:val="single"/>
        </w:rPr>
        <w:t>Upon</w:t>
      </w:r>
      <w:proofErr w:type="gramEnd"/>
      <w:r w:rsidRPr="006950B9">
        <w:rPr>
          <w:rFonts w:ascii="Arial" w:hAnsi="Arial" w:cs="Arial"/>
          <w:b/>
          <w:bCs/>
          <w:sz w:val="20"/>
          <w:szCs w:val="20"/>
          <w:u w:val="single"/>
        </w:rPr>
        <w:t xml:space="preserve">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3FD38CB9" w14:textId="77777777" w:rsidR="00F42B74" w:rsidRPr="006950B9" w:rsidRDefault="00F42B74" w:rsidP="00F42B74">
      <w:pPr>
        <w:pStyle w:val="ListParagraph"/>
        <w:rPr>
          <w:rFonts w:ascii="Arial" w:hAnsi="Arial" w:cs="Arial"/>
          <w:sz w:val="20"/>
          <w:szCs w:val="20"/>
        </w:rPr>
      </w:pPr>
    </w:p>
    <w:p w14:paraId="31CA7424" w14:textId="77777777" w:rsidR="00F42B74" w:rsidRPr="006950B9" w:rsidRDefault="00F42B74" w:rsidP="00F42B74">
      <w:pPr>
        <w:pStyle w:val="ListParagraph"/>
        <w:numPr>
          <w:ilvl w:val="0"/>
          <w:numId w:val="14"/>
        </w:numPr>
        <w:spacing w:after="0" w:line="240" w:lineRule="auto"/>
        <w:jc w:val="both"/>
        <w:rPr>
          <w:rFonts w:ascii="Arial" w:hAnsi="Arial" w:cs="Arial"/>
          <w:b/>
          <w:bCs/>
          <w:sz w:val="20"/>
          <w:szCs w:val="20"/>
          <w:u w:val="single"/>
        </w:rPr>
      </w:pP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 xml:space="preserve">to pay </w:t>
      </w:r>
      <w:proofErr w:type="gramStart"/>
      <w:r w:rsidRPr="006950B9">
        <w:rPr>
          <w:rFonts w:ascii="Arial" w:hAnsi="Arial" w:cs="Arial"/>
          <w:sz w:val="20"/>
          <w:szCs w:val="20"/>
          <w:shd w:val="clear" w:color="auto" w:fill="FFFFFF"/>
        </w:rPr>
        <w:t>for the</w:t>
      </w:r>
      <w:proofErr w:type="gramEnd"/>
      <w:r w:rsidRPr="006950B9">
        <w:rPr>
          <w:rFonts w:ascii="Arial" w:hAnsi="Arial" w:cs="Arial"/>
          <w:sz w:val="20"/>
          <w:szCs w:val="20"/>
          <w:shd w:val="clear" w:color="auto" w:fill="FFFFFF"/>
        </w:rPr>
        <w:t xml:space="preserv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3ED6683D" w14:textId="77777777" w:rsidR="00F42B74" w:rsidRPr="006950B9" w:rsidRDefault="00F42B74" w:rsidP="00F42B74">
      <w:pPr>
        <w:pStyle w:val="ListParagraph"/>
        <w:jc w:val="both"/>
        <w:rPr>
          <w:rFonts w:ascii="Arial" w:hAnsi="Arial" w:cs="Arial"/>
          <w:b/>
          <w:bCs/>
          <w:sz w:val="20"/>
          <w:szCs w:val="20"/>
          <w:u w:val="single"/>
        </w:rPr>
      </w:pPr>
    </w:p>
    <w:p w14:paraId="4269B9DC"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Conflict of Interest</w:t>
      </w:r>
      <w:r w:rsidRPr="006950B9">
        <w:rPr>
          <w:rFonts w:ascii="Arial" w:hAnsi="Arial" w:cs="Arial"/>
          <w:b/>
          <w:bCs/>
          <w:sz w:val="20"/>
          <w:szCs w:val="20"/>
        </w:rPr>
        <w:t>:</w:t>
      </w:r>
      <w:r w:rsidRPr="006950B9">
        <w:rPr>
          <w:rFonts w:ascii="Arial" w:hAnsi="Arial" w:cs="Arial"/>
          <w:sz w:val="20"/>
          <w:szCs w:val="20"/>
        </w:rPr>
        <w:t xml:space="preserve">  No officer or employee of the University shall participate in any decision relating to this </w:t>
      </w:r>
      <w:proofErr w:type="gramStart"/>
      <w:r w:rsidRPr="006950B9">
        <w:rPr>
          <w:rFonts w:ascii="Arial" w:hAnsi="Arial" w:cs="Arial"/>
          <w:sz w:val="20"/>
          <w:szCs w:val="20"/>
        </w:rPr>
        <w:t>contract which affects his or her personal interest</w:t>
      </w:r>
      <w:proofErr w:type="gramEnd"/>
      <w:r w:rsidRPr="006950B9">
        <w:rPr>
          <w:rFonts w:ascii="Arial" w:hAnsi="Arial" w:cs="Arial"/>
          <w:sz w:val="20"/>
          <w:szCs w:val="20"/>
        </w:rPr>
        <w:t xml:space="preserve"> in any entity in which he or she directly or indirectly has interest.  No employee of the University shall have any interest, direct or indirect, in this contract or proceeds thereof.</w:t>
      </w:r>
    </w:p>
    <w:p w14:paraId="6D0C149F" w14:textId="77777777" w:rsidR="00F42B74" w:rsidRPr="006950B9" w:rsidRDefault="00F42B74" w:rsidP="00F42B74">
      <w:pPr>
        <w:pStyle w:val="ListParagraph"/>
        <w:jc w:val="both"/>
        <w:rPr>
          <w:rFonts w:ascii="Arial" w:hAnsi="Arial" w:cs="Arial"/>
          <w:b/>
          <w:bCs/>
          <w:sz w:val="20"/>
          <w:szCs w:val="20"/>
          <w:u w:val="single"/>
        </w:rPr>
      </w:pPr>
    </w:p>
    <w:p w14:paraId="62FDF777" w14:textId="77777777" w:rsidR="00C22AA4" w:rsidRDefault="00F42B74" w:rsidP="00C22AA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This Contract </w:t>
      </w:r>
      <w:proofErr w:type="gramStart"/>
      <w:r w:rsidRPr="006950B9">
        <w:rPr>
          <w:rFonts w:ascii="Arial" w:hAnsi="Arial" w:cs="Arial"/>
          <w:sz w:val="20"/>
          <w:szCs w:val="20"/>
        </w:rPr>
        <w:t>may be modified or amended only in a writing signed by both parties</w:t>
      </w:r>
      <w:proofErr w:type="gramEnd"/>
      <w:r w:rsidRPr="006950B9">
        <w:rPr>
          <w:rFonts w:ascii="Arial" w:hAnsi="Arial" w:cs="Arial"/>
          <w:sz w:val="20"/>
          <w:szCs w:val="20"/>
        </w:rPr>
        <w:t>.</w:t>
      </w:r>
    </w:p>
    <w:p w14:paraId="04C30849" w14:textId="77777777" w:rsidR="00C22AA4" w:rsidRPr="00C22AA4" w:rsidRDefault="00C22AA4" w:rsidP="00C22AA4">
      <w:pPr>
        <w:pStyle w:val="ListParagraph"/>
        <w:rPr>
          <w:rFonts w:ascii="Arial" w:hAnsi="Arial" w:cs="Arial"/>
          <w:b/>
          <w:bCs/>
          <w:sz w:val="20"/>
          <w:szCs w:val="20"/>
          <w:u w:val="single"/>
        </w:rPr>
      </w:pPr>
    </w:p>
    <w:p w14:paraId="75938ACA" w14:textId="440B68DF" w:rsidR="00F42B74" w:rsidRPr="00C22AA4" w:rsidRDefault="00F42B74" w:rsidP="00C22AA4">
      <w:pPr>
        <w:pStyle w:val="ListParagraph"/>
        <w:numPr>
          <w:ilvl w:val="0"/>
          <w:numId w:val="14"/>
        </w:numPr>
        <w:spacing w:after="0" w:line="240" w:lineRule="auto"/>
        <w:jc w:val="both"/>
        <w:rPr>
          <w:rFonts w:ascii="Arial" w:hAnsi="Arial" w:cs="Arial"/>
          <w:sz w:val="20"/>
          <w:szCs w:val="20"/>
        </w:rPr>
      </w:pPr>
      <w:r w:rsidRPr="00C22AA4">
        <w:rPr>
          <w:rFonts w:ascii="Arial" w:hAnsi="Arial" w:cs="Arial"/>
          <w:b/>
          <w:bCs/>
          <w:sz w:val="20"/>
          <w:szCs w:val="20"/>
          <w:u w:val="single"/>
        </w:rPr>
        <w:t>Assignment</w:t>
      </w:r>
      <w:r w:rsidRPr="00C22AA4">
        <w:rPr>
          <w:rFonts w:ascii="Arial" w:hAnsi="Arial" w:cs="Arial"/>
          <w:b/>
          <w:bCs/>
          <w:sz w:val="20"/>
          <w:szCs w:val="20"/>
        </w:rPr>
        <w:t>:</w:t>
      </w:r>
      <w:r w:rsidRPr="00C22AA4">
        <w:rPr>
          <w:rFonts w:ascii="Arial" w:hAnsi="Arial" w:cs="Arial"/>
          <w:sz w:val="20"/>
          <w:szCs w:val="20"/>
        </w:rPr>
        <w:t xml:space="preserve"> This Contract, or any part thereof, </w:t>
      </w:r>
      <w:proofErr w:type="gramStart"/>
      <w:r w:rsidRPr="00C22AA4">
        <w:rPr>
          <w:rFonts w:ascii="Arial" w:hAnsi="Arial" w:cs="Arial"/>
          <w:sz w:val="20"/>
          <w:szCs w:val="20"/>
        </w:rPr>
        <w:t>may not be assigned, transferred or subcontracted by the Contractor without the prior written consent of the University</w:t>
      </w:r>
      <w:proofErr w:type="gramEnd"/>
      <w:r w:rsidRPr="00C22AA4">
        <w:rPr>
          <w:rFonts w:ascii="Arial" w:hAnsi="Arial" w:cs="Arial"/>
          <w:sz w:val="20"/>
          <w:szCs w:val="20"/>
        </w:rPr>
        <w:t>.</w:t>
      </w:r>
    </w:p>
    <w:p w14:paraId="3840560D" w14:textId="77777777" w:rsidR="00F42B74" w:rsidRPr="006950B9" w:rsidRDefault="00F42B74" w:rsidP="00F42B74">
      <w:pPr>
        <w:pStyle w:val="ListParagraph"/>
        <w:jc w:val="both"/>
        <w:rPr>
          <w:rFonts w:ascii="Arial" w:hAnsi="Arial" w:cs="Arial"/>
          <w:b/>
          <w:bCs/>
          <w:sz w:val="20"/>
          <w:szCs w:val="20"/>
          <w:u w:val="single"/>
        </w:rPr>
      </w:pPr>
    </w:p>
    <w:p w14:paraId="17321581"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Applicable Law</w:t>
      </w:r>
      <w:r w:rsidRPr="006950B9">
        <w:rPr>
          <w:rFonts w:ascii="Arial" w:hAnsi="Arial" w:cs="Arial"/>
          <w:b/>
          <w:bCs/>
          <w:sz w:val="20"/>
          <w:szCs w:val="20"/>
        </w:rPr>
        <w:t>:</w:t>
      </w:r>
      <w:r w:rsidRPr="006950B9">
        <w:rPr>
          <w:rFonts w:ascii="Arial" w:hAnsi="Arial" w:cs="Arial"/>
          <w:sz w:val="20"/>
          <w:szCs w:val="20"/>
        </w:rPr>
        <w:t xml:space="preserve"> This Contract </w:t>
      </w:r>
      <w:proofErr w:type="gramStart"/>
      <w:r w:rsidRPr="006950B9">
        <w:rPr>
          <w:rFonts w:ascii="Arial" w:hAnsi="Arial" w:cs="Arial"/>
          <w:sz w:val="20"/>
          <w:szCs w:val="20"/>
        </w:rPr>
        <w:t>shall be governed and interpreted according to the laws of the State of Maine</w:t>
      </w:r>
      <w:proofErr w:type="gramEnd"/>
      <w:r w:rsidRPr="006950B9">
        <w:rPr>
          <w:rFonts w:ascii="Arial" w:hAnsi="Arial" w:cs="Arial"/>
          <w:sz w:val="20"/>
          <w:szCs w:val="20"/>
        </w:rPr>
        <w:t>.</w:t>
      </w:r>
    </w:p>
    <w:p w14:paraId="776FB51A" w14:textId="77777777" w:rsidR="00F42B74" w:rsidRPr="006950B9" w:rsidRDefault="00F42B74" w:rsidP="00F42B74">
      <w:pPr>
        <w:pStyle w:val="ListParagraph"/>
        <w:jc w:val="both"/>
        <w:rPr>
          <w:rFonts w:ascii="Arial" w:hAnsi="Arial" w:cs="Arial"/>
          <w:b/>
          <w:bCs/>
          <w:sz w:val="20"/>
          <w:szCs w:val="20"/>
          <w:u w:val="single"/>
        </w:rPr>
      </w:pPr>
    </w:p>
    <w:p w14:paraId="13838BFA" w14:textId="774C712F"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Administration</w:t>
      </w:r>
      <w:r w:rsidRPr="006950B9">
        <w:rPr>
          <w:rFonts w:ascii="Arial" w:hAnsi="Arial" w:cs="Arial"/>
          <w:b/>
          <w:bCs/>
          <w:sz w:val="20"/>
          <w:szCs w:val="20"/>
        </w:rPr>
        <w:t>:</w:t>
      </w:r>
      <w:r w:rsidRPr="006950B9">
        <w:rPr>
          <w:rFonts w:ascii="Arial" w:hAnsi="Arial" w:cs="Arial"/>
          <w:sz w:val="20"/>
          <w:szCs w:val="20"/>
        </w:rPr>
        <w:t xml:space="preserve"> </w:t>
      </w:r>
      <w:r w:rsidR="00C038A0" w:rsidRPr="00C038A0">
        <w:rPr>
          <w:rFonts w:ascii="Arial" w:hAnsi="Arial" w:cs="Arial"/>
          <w:b/>
          <w:sz w:val="20"/>
          <w:szCs w:val="20"/>
          <w:u w:val="single"/>
        </w:rPr>
        <w:t>David Demers</w:t>
      </w:r>
      <w:r w:rsidR="00C038A0">
        <w:rPr>
          <w:rFonts w:ascii="Arial" w:hAnsi="Arial" w:cs="Arial"/>
          <w:sz w:val="20"/>
          <w:szCs w:val="20"/>
        </w:rPr>
        <w:t xml:space="preserve"> </w:t>
      </w:r>
      <w:r w:rsidRPr="006950B9">
        <w:rPr>
          <w:rFonts w:ascii="Arial" w:hAnsi="Arial" w:cs="Arial"/>
          <w:sz w:val="20"/>
          <w:szCs w:val="20"/>
        </w:rPr>
        <w:t xml:space="preserve">shall be the University's authorized representative in all matters pertaining to the administration of the terms and conditions of this Contract. </w:t>
      </w:r>
    </w:p>
    <w:p w14:paraId="389DAE18" w14:textId="77777777" w:rsidR="00F42B74" w:rsidRPr="006950B9" w:rsidRDefault="00F42B74" w:rsidP="00F42B74">
      <w:pPr>
        <w:pStyle w:val="ListParagraph"/>
        <w:jc w:val="both"/>
        <w:rPr>
          <w:rFonts w:ascii="Arial" w:hAnsi="Arial" w:cs="Arial"/>
          <w:b/>
          <w:bCs/>
          <w:sz w:val="20"/>
          <w:szCs w:val="20"/>
          <w:u w:val="single"/>
        </w:rPr>
      </w:pPr>
    </w:p>
    <w:p w14:paraId="142C9202"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Non</w:t>
      </w:r>
      <w:r w:rsidRPr="006950B9">
        <w:rPr>
          <w:rFonts w:ascii="Arial" w:hAnsi="Arial" w:cs="Arial"/>
          <w:b/>
          <w:bCs/>
          <w:sz w:val="20"/>
          <w:szCs w:val="20"/>
          <w:u w:val="single"/>
        </w:rPr>
        <w:noBreakHyphen/>
        <w:t>Discrimination</w:t>
      </w:r>
      <w:r w:rsidRPr="006950B9">
        <w:rPr>
          <w:rFonts w:ascii="Arial" w:hAnsi="Arial" w:cs="Arial"/>
          <w:b/>
          <w:bCs/>
          <w:sz w:val="20"/>
          <w:szCs w:val="20"/>
        </w:rPr>
        <w:t>:</w:t>
      </w:r>
      <w:r w:rsidRPr="006950B9">
        <w:rPr>
          <w:rFonts w:ascii="Arial" w:hAnsi="Arial" w:cs="Arial"/>
          <w:sz w:val="20"/>
          <w:szCs w:val="20"/>
        </w:rPr>
        <w:t xml:space="preserve"> In the execution of the contract, the Contractor shall not discriminate </w:t>
      </w:r>
      <w:proofErr w:type="gramStart"/>
      <w:r w:rsidRPr="006950B9">
        <w:rPr>
          <w:rFonts w:ascii="Arial" w:hAnsi="Arial" w:cs="Arial"/>
          <w:sz w:val="20"/>
          <w:szCs w:val="20"/>
        </w:rPr>
        <w:t>on the basis of</w:t>
      </w:r>
      <w:proofErr w:type="gramEnd"/>
      <w:r w:rsidRPr="006950B9">
        <w:rPr>
          <w:rFonts w:ascii="Arial" w:hAnsi="Arial" w:cs="Arial"/>
          <w:sz w:val="20"/>
          <w:szCs w:val="20"/>
        </w:rPr>
        <w:t xml:space="preserve"> race, color, religion, sex, sexual orientation, transgender status or gender expression, national origin or citizenship status, age, disability, genetic information,</w:t>
      </w:r>
      <w:r w:rsidRPr="006950B9">
        <w:rPr>
          <w:rFonts w:ascii="Arial" w:hAnsi="Arial" w:cs="Arial"/>
          <w:b/>
          <w:sz w:val="20"/>
          <w:szCs w:val="20"/>
        </w:rPr>
        <w:t xml:space="preserve"> </w:t>
      </w:r>
      <w:r w:rsidRPr="006950B9">
        <w:rPr>
          <w:rFonts w:ascii="Arial" w:hAnsi="Arial" w:cs="Arial"/>
          <w:sz w:val="20"/>
          <w:szCs w:val="20"/>
        </w:rPr>
        <w:t>or veteran status and shall provide reasonable accommodations to qualified individuals with disabilities upon request. The university encourages the employment of qualified individuals with disabilities.</w:t>
      </w:r>
    </w:p>
    <w:p w14:paraId="0CEA0E8D" w14:textId="77777777" w:rsidR="00F42B74" w:rsidRPr="006950B9" w:rsidRDefault="00F42B74" w:rsidP="00F42B74">
      <w:pPr>
        <w:pStyle w:val="ListParagraph"/>
        <w:jc w:val="both"/>
        <w:rPr>
          <w:rFonts w:ascii="Arial" w:hAnsi="Arial" w:cs="Arial"/>
          <w:b/>
          <w:bCs/>
          <w:sz w:val="20"/>
          <w:szCs w:val="20"/>
          <w:u w:val="single"/>
        </w:rPr>
      </w:pPr>
    </w:p>
    <w:p w14:paraId="0A3CF711"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Indemnification</w:t>
      </w:r>
      <w:r w:rsidRPr="006950B9">
        <w:rPr>
          <w:rFonts w:ascii="Arial" w:hAnsi="Arial" w:cs="Arial"/>
          <w:b/>
          <w:bCs/>
          <w:sz w:val="20"/>
          <w:szCs w:val="20"/>
        </w:rPr>
        <w:t>:</w:t>
      </w:r>
      <w:r w:rsidRPr="006950B9">
        <w:rPr>
          <w:rFonts w:ascii="Arial" w:hAnsi="Arial" w:cs="Arial"/>
          <w:sz w:val="20"/>
          <w:szCs w:val="20"/>
        </w:rPr>
        <w:t xml:space="preserve"> The Contractor shall comply with all applicable federal, state and local laws, rules, regulations, ordinances and orders relating to the services provided under this Contract. </w:t>
      </w:r>
      <w:proofErr w:type="gramStart"/>
      <w:r w:rsidRPr="006950B9">
        <w:rPr>
          <w:rFonts w:ascii="Arial" w:hAnsi="Arial" w:cs="Arial"/>
          <w:sz w:val="20"/>
          <w:szCs w:val="20"/>
        </w:rPr>
        <w:t xml:space="preserve">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w:t>
      </w:r>
      <w:r w:rsidRPr="006950B9">
        <w:rPr>
          <w:rFonts w:ascii="Arial" w:hAnsi="Arial" w:cs="Arial"/>
          <w:sz w:val="20"/>
          <w:szCs w:val="20"/>
        </w:rPr>
        <w:lastRenderedPageBreak/>
        <w:t>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roofErr w:type="gramEnd"/>
    </w:p>
    <w:p w14:paraId="5FDEF15C" w14:textId="77777777" w:rsidR="00F42B74" w:rsidRPr="006950B9" w:rsidRDefault="00F42B74" w:rsidP="00F42B74">
      <w:pPr>
        <w:pStyle w:val="ListParagraph"/>
        <w:jc w:val="both"/>
        <w:rPr>
          <w:rFonts w:ascii="Arial" w:hAnsi="Arial" w:cs="Arial"/>
          <w:b/>
          <w:bCs/>
          <w:sz w:val="20"/>
          <w:szCs w:val="20"/>
          <w:u w:val="single"/>
        </w:rPr>
      </w:pPr>
    </w:p>
    <w:p w14:paraId="06DE3A61"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Contract Validity</w:t>
      </w:r>
      <w:r w:rsidRPr="006950B9">
        <w:rPr>
          <w:rFonts w:ascii="Arial" w:hAnsi="Arial" w:cs="Arial"/>
          <w:b/>
          <w:bCs/>
          <w:sz w:val="20"/>
          <w:szCs w:val="20"/>
        </w:rPr>
        <w:t>:</w:t>
      </w:r>
      <w:r w:rsidRPr="006950B9">
        <w:rPr>
          <w:rFonts w:ascii="Arial" w:hAnsi="Arial" w:cs="Arial"/>
          <w:sz w:val="20"/>
          <w:szCs w:val="20"/>
        </w:rPr>
        <w:t xml:space="preserve"> In the event one or more clauses of this Contract </w:t>
      </w:r>
      <w:proofErr w:type="gramStart"/>
      <w:r w:rsidRPr="006950B9">
        <w:rPr>
          <w:rFonts w:ascii="Arial" w:hAnsi="Arial" w:cs="Arial"/>
          <w:sz w:val="20"/>
          <w:szCs w:val="20"/>
        </w:rPr>
        <w:t xml:space="preserve">are </w:t>
      </w:r>
      <w:r w:rsidRPr="006950B9">
        <w:rPr>
          <w:rFonts w:ascii="Arial" w:hAnsi="Arial" w:cs="Arial"/>
          <w:sz w:val="20"/>
          <w:szCs w:val="20"/>
          <w:u w:val="single"/>
        </w:rPr>
        <w:t>declared</w:t>
      </w:r>
      <w:proofErr w:type="gramEnd"/>
      <w:r w:rsidRPr="006950B9">
        <w:rPr>
          <w:rFonts w:ascii="Arial" w:hAnsi="Arial" w:cs="Arial"/>
          <w:sz w:val="20"/>
          <w:szCs w:val="20"/>
          <w:u w:val="single"/>
        </w:rPr>
        <w:t xml:space="preserve"> </w:t>
      </w:r>
      <w:r w:rsidRPr="006950B9">
        <w:rPr>
          <w:rFonts w:ascii="Arial" w:hAnsi="Arial" w:cs="Arial"/>
          <w:sz w:val="20"/>
          <w:szCs w:val="20"/>
        </w:rPr>
        <w:t>invalid, void, unenforceable or illegal, that shall not affect the validity of the remaining portions of this Contract.</w:t>
      </w:r>
    </w:p>
    <w:p w14:paraId="16725A8E" w14:textId="77777777" w:rsidR="00F42B74" w:rsidRPr="006950B9" w:rsidRDefault="00F42B74" w:rsidP="00F42B74">
      <w:pPr>
        <w:pStyle w:val="ListParagraph"/>
        <w:jc w:val="both"/>
        <w:rPr>
          <w:rFonts w:ascii="Arial" w:hAnsi="Arial" w:cs="Arial"/>
          <w:b/>
          <w:bCs/>
          <w:sz w:val="20"/>
          <w:szCs w:val="20"/>
          <w:u w:val="single"/>
        </w:rPr>
      </w:pPr>
    </w:p>
    <w:p w14:paraId="3C08BFB8"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Independent Contractor</w:t>
      </w:r>
      <w:r w:rsidRPr="006950B9">
        <w:rPr>
          <w:rFonts w:ascii="Arial" w:hAnsi="Arial" w:cs="Arial"/>
          <w:b/>
          <w:bCs/>
          <w:sz w:val="20"/>
          <w:szCs w:val="20"/>
        </w:rPr>
        <w:t>:</w:t>
      </w:r>
      <w:r w:rsidRPr="006950B9">
        <w:rPr>
          <w:rFonts w:ascii="Arial" w:hAnsi="Arial" w:cs="Arial"/>
          <w:sz w:val="20"/>
          <w:szCs w:val="20"/>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For U.S. entities, Contractor, its employees and subcontractors if any, is/are independent contractors for whom no Federal or State Income Tax </w:t>
      </w:r>
      <w:proofErr w:type="gramStart"/>
      <w:r w:rsidRPr="006950B9">
        <w:rPr>
          <w:rFonts w:ascii="Arial" w:hAnsi="Arial" w:cs="Arial"/>
          <w:sz w:val="20"/>
          <w:szCs w:val="20"/>
        </w:rPr>
        <w:t>will be deducted</w:t>
      </w:r>
      <w:proofErr w:type="gramEnd"/>
      <w:r w:rsidRPr="006950B9">
        <w:rPr>
          <w:rFonts w:ascii="Arial" w:hAnsi="Arial" w:cs="Arial"/>
          <w:sz w:val="20"/>
          <w:szCs w:val="20"/>
        </w:rPr>
        <w:t xml:space="preserve">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t>
      </w:r>
      <w:proofErr w:type="gramStart"/>
      <w:r w:rsidRPr="006950B9">
        <w:rPr>
          <w:rFonts w:ascii="Arial" w:hAnsi="Arial" w:cs="Arial"/>
          <w:sz w:val="20"/>
          <w:szCs w:val="20"/>
        </w:rPr>
        <w:t>will be filed</w:t>
      </w:r>
      <w:proofErr w:type="gramEnd"/>
      <w:r w:rsidRPr="006950B9">
        <w:rPr>
          <w:rFonts w:ascii="Arial" w:hAnsi="Arial" w:cs="Arial"/>
          <w:sz w:val="20"/>
          <w:szCs w:val="20"/>
        </w:rPr>
        <w:t xml:space="preserve">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36AFD048" w14:textId="77777777" w:rsidR="00F42B74" w:rsidRPr="006950B9" w:rsidRDefault="00F42B74" w:rsidP="00F42B74">
      <w:pPr>
        <w:pStyle w:val="ListParagraph"/>
        <w:ind w:left="360"/>
        <w:jc w:val="both"/>
        <w:rPr>
          <w:rFonts w:ascii="Arial" w:hAnsi="Arial" w:cs="Arial"/>
          <w:sz w:val="20"/>
          <w:szCs w:val="20"/>
        </w:rPr>
      </w:pPr>
    </w:p>
    <w:p w14:paraId="11D63D37"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Intellectual Property</w:t>
      </w:r>
      <w:r w:rsidRPr="006950B9">
        <w:rPr>
          <w:rFonts w:ascii="Arial" w:hAnsi="Arial" w:cs="Arial"/>
          <w:b/>
          <w:bCs/>
          <w:sz w:val="20"/>
          <w:szCs w:val="20"/>
        </w:rPr>
        <w:t>:</w:t>
      </w:r>
      <w:r w:rsidRPr="006950B9">
        <w:rPr>
          <w:rFonts w:ascii="Arial" w:hAnsi="Arial" w:cs="Arial"/>
          <w:sz w:val="20"/>
          <w:szCs w:val="20"/>
        </w:rPr>
        <w:t xml:space="preserve"> Any information and/or materials, finished or unfinished, produced in performance of this Contract, and all of the rights pertaining thereto, are the property of the University and </w:t>
      </w:r>
      <w:proofErr w:type="gramStart"/>
      <w:r w:rsidRPr="006950B9">
        <w:rPr>
          <w:rFonts w:ascii="Arial" w:hAnsi="Arial" w:cs="Arial"/>
          <w:sz w:val="20"/>
          <w:szCs w:val="20"/>
        </w:rPr>
        <w:t>shall be turned over</w:t>
      </w:r>
      <w:proofErr w:type="gramEnd"/>
      <w:r w:rsidRPr="006950B9">
        <w:rPr>
          <w:rFonts w:ascii="Arial" w:hAnsi="Arial" w:cs="Arial"/>
          <w:sz w:val="20"/>
          <w:szCs w:val="20"/>
        </w:rPr>
        <w:t xml:space="preserve"> to the University upon request.</w:t>
      </w:r>
    </w:p>
    <w:p w14:paraId="62F71F66" w14:textId="77777777" w:rsidR="00F42B74" w:rsidRPr="006950B9" w:rsidRDefault="00F42B74" w:rsidP="00F42B74">
      <w:pPr>
        <w:pStyle w:val="ListParagraph"/>
        <w:rPr>
          <w:rFonts w:ascii="Arial" w:hAnsi="Arial" w:cs="Arial"/>
          <w:sz w:val="20"/>
          <w:szCs w:val="20"/>
        </w:rPr>
      </w:pPr>
    </w:p>
    <w:p w14:paraId="3D7C83A4"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color w:val="000000"/>
          <w:sz w:val="20"/>
          <w:szCs w:val="20"/>
          <w:u w:val="single"/>
          <w:shd w:val="clear" w:color="auto" w:fill="FFFFFF"/>
        </w:rPr>
        <w:t>Entire Contract</w:t>
      </w:r>
      <w:r w:rsidRPr="006950B9">
        <w:rPr>
          <w:rFonts w:ascii="Arial" w:hAnsi="Arial" w:cs="Arial"/>
          <w:b/>
          <w:color w:val="000000"/>
          <w:sz w:val="20"/>
          <w:szCs w:val="20"/>
          <w:shd w:val="clear" w:color="auto" w:fill="FFFFFF"/>
        </w:rPr>
        <w:t>:</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This Contract sets forth the entire agreement between the parties on the</w:t>
      </w:r>
      <w:r w:rsidRPr="006950B9">
        <w:rPr>
          <w:rStyle w:val="apple-converted-space"/>
          <w:rFonts w:ascii="Arial" w:hAnsi="Arial" w:cs="Arial"/>
          <w:color w:val="000000"/>
          <w:sz w:val="20"/>
          <w:szCs w:val="20"/>
          <w:shd w:val="clear" w:color="auto" w:fill="FFFFFF"/>
        </w:rPr>
        <w:t> </w:t>
      </w:r>
      <w:bookmarkStart w:id="10" w:name="14f6f61f7a989c0e__GoBack"/>
      <w:bookmarkEnd w:id="10"/>
      <w:r w:rsidRPr="006950B9">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6950B9">
        <w:rPr>
          <w:rStyle w:val="apple-converted-space"/>
          <w:rFonts w:ascii="Arial" w:hAnsi="Arial" w:cs="Arial"/>
          <w:color w:val="000000"/>
          <w:sz w:val="20"/>
          <w:szCs w:val="20"/>
          <w:shd w:val="clear" w:color="auto" w:fill="FFFFFF"/>
        </w:rPr>
        <w:t> </w:t>
      </w:r>
      <w:r w:rsidRPr="006950B9">
        <w:rPr>
          <w:rFonts w:ascii="Arial" w:hAnsi="Arial" w:cs="Arial"/>
          <w:color w:val="000000"/>
          <w:sz w:val="20"/>
          <w:szCs w:val="20"/>
          <w:shd w:val="clear" w:color="auto" w:fill="FFFFFF"/>
        </w:rPr>
        <w:t xml:space="preserve">This Contract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t>
      </w:r>
      <w:proofErr w:type="gramStart"/>
      <w:r w:rsidRPr="006950B9">
        <w:rPr>
          <w:rFonts w:ascii="Arial" w:hAnsi="Arial" w:cs="Arial"/>
          <w:color w:val="000000"/>
          <w:sz w:val="20"/>
          <w:szCs w:val="20"/>
          <w:shd w:val="clear" w:color="auto" w:fill="FFFFFF"/>
        </w:rPr>
        <w:t>will not be bound</w:t>
      </w:r>
      <w:proofErr w:type="gramEnd"/>
      <w:r w:rsidRPr="006950B9">
        <w:rPr>
          <w:rFonts w:ascii="Arial" w:hAnsi="Arial" w:cs="Arial"/>
          <w:color w:val="000000"/>
          <w:sz w:val="20"/>
          <w:szCs w:val="20"/>
          <w:shd w:val="clear" w:color="auto" w:fill="FFFFFF"/>
        </w:rPr>
        <w:t xml:space="preserve"> to any other terms and conditions set forth in any documents, agreements or policies posted on Contractor's website unless such terms and conditions are set forth in this Contract.  Contractor may not unilaterally change any term or condition of this Contract.</w:t>
      </w:r>
    </w:p>
    <w:p w14:paraId="6CD30085" w14:textId="77777777" w:rsidR="00F42B74" w:rsidRPr="006950B9" w:rsidRDefault="00F42B74" w:rsidP="00F42B74">
      <w:pPr>
        <w:pStyle w:val="ListParagraph"/>
        <w:jc w:val="both"/>
        <w:rPr>
          <w:rFonts w:ascii="Arial" w:hAnsi="Arial" w:cs="Arial"/>
          <w:b/>
          <w:bCs/>
          <w:sz w:val="20"/>
          <w:szCs w:val="20"/>
          <w:u w:val="single"/>
        </w:rPr>
      </w:pPr>
    </w:p>
    <w:p w14:paraId="75C7D544"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Licensing</w:t>
      </w:r>
      <w:r w:rsidRPr="006950B9">
        <w:rPr>
          <w:rFonts w:ascii="Arial" w:hAnsi="Arial" w:cs="Arial"/>
          <w:b/>
          <w:bCs/>
          <w:sz w:val="20"/>
          <w:szCs w:val="20"/>
        </w:rPr>
        <w:t>:</w:t>
      </w:r>
      <w:r w:rsidRPr="006950B9">
        <w:rPr>
          <w:rFonts w:ascii="Arial" w:hAnsi="Arial" w:cs="Arial"/>
          <w:sz w:val="20"/>
          <w:szCs w:val="20"/>
        </w:rPr>
        <w:t xml:space="preserve"> Contractor shall secure in its name and at its </w:t>
      </w:r>
      <w:proofErr w:type="gramStart"/>
      <w:r w:rsidRPr="006950B9">
        <w:rPr>
          <w:rFonts w:ascii="Arial" w:hAnsi="Arial" w:cs="Arial"/>
          <w:sz w:val="20"/>
          <w:szCs w:val="20"/>
        </w:rPr>
        <w:t>expense</w:t>
      </w:r>
      <w:proofErr w:type="gramEnd"/>
      <w:r w:rsidRPr="006950B9">
        <w:rPr>
          <w:rFonts w:ascii="Arial" w:hAnsi="Arial" w:cs="Arial"/>
          <w:sz w:val="20"/>
          <w:szCs w:val="20"/>
        </w:rPr>
        <w:t xml:space="preserve"> all federal, state, and local licenses and permits required for operation under this Contract. Contractor shall provide proof of such licensure or permit to the University prior to commencing work under this Contract.</w:t>
      </w:r>
    </w:p>
    <w:p w14:paraId="0E4D81B9" w14:textId="77777777" w:rsidR="00F42B74" w:rsidRPr="006950B9" w:rsidRDefault="00F42B74" w:rsidP="00F42B74">
      <w:pPr>
        <w:pStyle w:val="ListParagraph"/>
        <w:jc w:val="both"/>
        <w:rPr>
          <w:rFonts w:ascii="Arial" w:hAnsi="Arial" w:cs="Arial"/>
          <w:b/>
          <w:bCs/>
          <w:sz w:val="20"/>
          <w:szCs w:val="20"/>
          <w:u w:val="single"/>
        </w:rPr>
      </w:pPr>
    </w:p>
    <w:p w14:paraId="4E765EF6"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Record Keeping, Audit and Inspection of Records</w:t>
      </w:r>
      <w:r w:rsidRPr="006950B9">
        <w:rPr>
          <w:rFonts w:ascii="Arial" w:hAnsi="Arial" w:cs="Arial"/>
          <w:b/>
          <w:bCs/>
          <w:sz w:val="20"/>
          <w:szCs w:val="20"/>
        </w:rPr>
        <w:t>:</w:t>
      </w:r>
      <w:r w:rsidRPr="006950B9">
        <w:rPr>
          <w:rFonts w:ascii="Arial" w:hAnsi="Arial" w:cs="Arial"/>
          <w:sz w:val="20"/>
          <w:szCs w:val="20"/>
        </w:rPr>
        <w:t xml:space="preserve"> The Contractor shall maintain books, records and other compilations of data pertaining to the requirements of the Contract to the extent and in such detail as shall properly substantiate claims for payment under the Contract.  All such records </w:t>
      </w:r>
      <w:proofErr w:type="gramStart"/>
      <w:r w:rsidRPr="006950B9">
        <w:rPr>
          <w:rFonts w:ascii="Arial" w:hAnsi="Arial" w:cs="Arial"/>
          <w:sz w:val="20"/>
          <w:szCs w:val="20"/>
        </w:rPr>
        <w:t>shall be kept</w:t>
      </w:r>
      <w:proofErr w:type="gramEnd"/>
      <w:r w:rsidRPr="006950B9">
        <w:rPr>
          <w:rFonts w:ascii="Arial" w:hAnsi="Arial" w:cs="Arial"/>
          <w:sz w:val="20"/>
          <w:szCs w:val="20"/>
        </w:rPr>
        <w:t xml:space="preserve"> for a period of seven years or for such longer period as specified herein.  All retention periods start on the first day after the final payment of the Contract.  If any litigation, claim, negotiation, audit or other action involving the records </w:t>
      </w:r>
      <w:proofErr w:type="gramStart"/>
      <w:r w:rsidRPr="006950B9">
        <w:rPr>
          <w:rFonts w:ascii="Arial" w:hAnsi="Arial" w:cs="Arial"/>
          <w:sz w:val="20"/>
          <w:szCs w:val="20"/>
        </w:rPr>
        <w:t>is commenced</w:t>
      </w:r>
      <w:proofErr w:type="gramEnd"/>
      <w:r w:rsidRPr="006950B9">
        <w:rPr>
          <w:rFonts w:ascii="Arial" w:hAnsi="Arial" w:cs="Arial"/>
          <w:sz w:val="20"/>
          <w:szCs w:val="20"/>
        </w:rPr>
        <w:t xml:space="preserve">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14:paraId="2E25EB85" w14:textId="77777777" w:rsidR="00F42B74" w:rsidRPr="006950B9" w:rsidRDefault="00F42B74" w:rsidP="00F42B74">
      <w:pPr>
        <w:pStyle w:val="ListParagraph"/>
        <w:ind w:left="360"/>
        <w:jc w:val="both"/>
        <w:rPr>
          <w:rFonts w:ascii="Arial" w:hAnsi="Arial" w:cs="Arial"/>
          <w:sz w:val="20"/>
          <w:szCs w:val="20"/>
        </w:rPr>
      </w:pPr>
    </w:p>
    <w:p w14:paraId="7FC91339"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lastRenderedPageBreak/>
        <w:t>Publicity, Publication, Reproduction and use of Contract’s Products or Materials</w:t>
      </w:r>
      <w:r w:rsidRPr="006950B9">
        <w:rPr>
          <w:rFonts w:ascii="Arial" w:hAnsi="Arial" w:cs="Arial"/>
          <w:b/>
          <w:bCs/>
          <w:sz w:val="20"/>
          <w:szCs w:val="20"/>
        </w:rPr>
        <w:t>:</w:t>
      </w:r>
      <w:r w:rsidRPr="006950B9">
        <w:rPr>
          <w:rFonts w:ascii="Arial" w:hAnsi="Arial" w:cs="Arial"/>
          <w:sz w:val="20"/>
          <w:szCs w:val="20"/>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5FF35D9A" w14:textId="77777777" w:rsidR="00F42B74" w:rsidRPr="006950B9" w:rsidRDefault="00F42B74" w:rsidP="00F42B74">
      <w:pPr>
        <w:pStyle w:val="ListParagraph"/>
        <w:jc w:val="both"/>
        <w:rPr>
          <w:rFonts w:ascii="Arial" w:hAnsi="Arial" w:cs="Arial"/>
          <w:b/>
          <w:bCs/>
          <w:sz w:val="20"/>
          <w:szCs w:val="20"/>
          <w:u w:val="single"/>
        </w:rPr>
      </w:pPr>
    </w:p>
    <w:p w14:paraId="165ACC5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The contractor shall comply with all laws and regulations relating to confidentiality and privacy including but not limited to any rules or regulations of the University.</w:t>
      </w:r>
    </w:p>
    <w:p w14:paraId="345EE972" w14:textId="77777777" w:rsidR="00F42B74" w:rsidRPr="006950B9" w:rsidRDefault="00F42B74" w:rsidP="00F42B74">
      <w:pPr>
        <w:pStyle w:val="ListParagraph"/>
        <w:jc w:val="both"/>
        <w:rPr>
          <w:rFonts w:ascii="Arial" w:hAnsi="Arial" w:cs="Arial"/>
          <w:b/>
          <w:bCs/>
          <w:sz w:val="20"/>
          <w:szCs w:val="20"/>
          <w:u w:val="single"/>
        </w:rPr>
      </w:pPr>
    </w:p>
    <w:p w14:paraId="382E9634"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proofErr w:type="gramStart"/>
      <w:r w:rsidRPr="006950B9">
        <w:rPr>
          <w:rFonts w:ascii="Arial" w:hAnsi="Arial" w:cs="Arial"/>
          <w:b/>
          <w:bCs/>
          <w:sz w:val="20"/>
          <w:szCs w:val="20"/>
          <w:u w:val="single"/>
        </w:rPr>
        <w:t>Force Majeure</w:t>
      </w:r>
      <w:r w:rsidRPr="006950B9">
        <w:rPr>
          <w:rFonts w:ascii="Arial" w:hAnsi="Arial" w:cs="Arial"/>
          <w:b/>
          <w:bCs/>
          <w:sz w:val="20"/>
          <w:szCs w:val="20"/>
        </w:rPr>
        <w:t>:</w:t>
      </w:r>
      <w:r w:rsidRPr="006950B9">
        <w:rPr>
          <w:rFonts w:ascii="Arial" w:hAnsi="Arial" w:cs="Arial"/>
          <w:sz w:val="20"/>
          <w:szCs w:val="20"/>
        </w:rPr>
        <w:t xml:space="preserve"> Neither party</w:t>
      </w:r>
      <w:proofErr w:type="gramEnd"/>
      <w:r w:rsidRPr="006950B9">
        <w:rPr>
          <w:rFonts w:ascii="Arial" w:hAnsi="Arial" w:cs="Arial"/>
          <w:sz w:val="20"/>
          <w:szCs w:val="20"/>
        </w:rPr>
        <w:t xml:space="preserve">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w:t>
      </w:r>
      <w:proofErr w:type="gramStart"/>
      <w:r w:rsidRPr="006950B9">
        <w:rPr>
          <w:rFonts w:ascii="Arial" w:hAnsi="Arial" w:cs="Arial"/>
          <w:sz w:val="20"/>
          <w:szCs w:val="20"/>
        </w:rPr>
        <w:t>provided that</w:t>
      </w:r>
      <w:proofErr w:type="gramEnd"/>
      <w:r w:rsidRPr="006950B9">
        <w:rPr>
          <w:rFonts w:ascii="Arial" w:hAnsi="Arial" w:cs="Arial"/>
          <w:sz w:val="20"/>
          <w:szCs w:val="20"/>
        </w:rPr>
        <w:t xml:space="preserve"> the party whose performance is affected notifies the other promptly of the existence and nature of such delay.</w:t>
      </w:r>
    </w:p>
    <w:p w14:paraId="6E450FEC" w14:textId="77777777" w:rsidR="00F42B74" w:rsidRPr="006950B9" w:rsidRDefault="00F42B74" w:rsidP="00F42B74">
      <w:pPr>
        <w:pStyle w:val="ListParagraph"/>
        <w:jc w:val="both"/>
        <w:rPr>
          <w:rFonts w:ascii="Arial" w:hAnsi="Arial" w:cs="Arial"/>
          <w:b/>
          <w:bCs/>
          <w:sz w:val="20"/>
          <w:szCs w:val="20"/>
          <w:u w:val="single"/>
        </w:rPr>
      </w:pPr>
    </w:p>
    <w:p w14:paraId="6A80B210"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bCs/>
          <w:sz w:val="20"/>
          <w:szCs w:val="20"/>
          <w:u w:val="single"/>
        </w:rPr>
        <w:t>Notices</w:t>
      </w:r>
      <w:r w:rsidRPr="006950B9">
        <w:rPr>
          <w:rFonts w:ascii="Arial" w:hAnsi="Arial" w:cs="Arial"/>
          <w:b/>
          <w:bCs/>
          <w:sz w:val="20"/>
          <w:szCs w:val="20"/>
        </w:rPr>
        <w:t>:</w:t>
      </w:r>
      <w:r w:rsidRPr="006950B9">
        <w:rPr>
          <w:rFonts w:ascii="Arial" w:hAnsi="Arial" w:cs="Arial"/>
          <w:sz w:val="20"/>
          <w:szCs w:val="20"/>
        </w:rPr>
        <w:t xml:space="preserve"> Unless otherwise specified in an attachment hereto, any notice hereunder shall be in writing and addressed to the persons and addresses below.</w:t>
      </w:r>
    </w:p>
    <w:p w14:paraId="663C0E37" w14:textId="77777777" w:rsidR="00F42B74" w:rsidRPr="006950B9" w:rsidRDefault="00F42B74" w:rsidP="00F42B74">
      <w:pPr>
        <w:pStyle w:val="ListParagraph"/>
        <w:rPr>
          <w:rFonts w:ascii="Arial" w:hAnsi="Arial" w:cs="Arial"/>
          <w:sz w:val="20"/>
          <w:szCs w:val="20"/>
        </w:rPr>
      </w:pPr>
    </w:p>
    <w:p w14:paraId="28FA3E3B" w14:textId="77777777" w:rsidR="00F42B74" w:rsidRPr="006950B9" w:rsidRDefault="00F42B74" w:rsidP="00F42B74">
      <w:pPr>
        <w:tabs>
          <w:tab w:val="left" w:pos="749"/>
          <w:tab w:val="right" w:pos="9301"/>
        </w:tabs>
        <w:ind w:left="749" w:hanging="29"/>
        <w:jc w:val="both"/>
        <w:rPr>
          <w:rFonts w:ascii="Arial" w:hAnsi="Arial" w:cs="Arial"/>
          <w:b/>
          <w:sz w:val="20"/>
          <w:szCs w:val="20"/>
        </w:rPr>
      </w:pPr>
      <w:r w:rsidRPr="006950B9">
        <w:rPr>
          <w:rFonts w:ascii="Arial" w:hAnsi="Arial" w:cs="Arial"/>
          <w:b/>
          <w:sz w:val="20"/>
          <w:szCs w:val="20"/>
          <w:u w:val="single"/>
        </w:rPr>
        <w:t>To the University</w:t>
      </w:r>
      <w:r w:rsidRPr="006950B9">
        <w:rPr>
          <w:rFonts w:ascii="Arial" w:hAnsi="Arial" w:cs="Arial"/>
          <w:b/>
          <w:sz w:val="20"/>
          <w:szCs w:val="20"/>
        </w:rPr>
        <w:t>:</w:t>
      </w:r>
    </w:p>
    <w:p w14:paraId="233226A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University of Maine System</w:t>
      </w:r>
    </w:p>
    <w:p w14:paraId="560126D0"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Robinson Hall</w:t>
      </w:r>
    </w:p>
    <w:p w14:paraId="053ACD1D"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46 University Drive</w:t>
      </w:r>
    </w:p>
    <w:p w14:paraId="3BDB72F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Augusta, ME 04330</w:t>
      </w:r>
    </w:p>
    <w:p w14:paraId="6CD5D4ED" w14:textId="77777777" w:rsidR="00F42B74" w:rsidRPr="006950B9" w:rsidRDefault="00F42B74" w:rsidP="00F42B74">
      <w:pPr>
        <w:shd w:val="clear" w:color="auto" w:fill="FFFFFF"/>
        <w:spacing w:after="0"/>
        <w:ind w:left="749"/>
        <w:jc w:val="both"/>
        <w:rPr>
          <w:rFonts w:ascii="Arial" w:hAnsi="Arial" w:cs="Arial"/>
          <w:color w:val="222222"/>
          <w:sz w:val="20"/>
          <w:szCs w:val="20"/>
        </w:rPr>
      </w:pPr>
      <w:r w:rsidRPr="006950B9">
        <w:rPr>
          <w:rFonts w:ascii="Arial" w:hAnsi="Arial" w:cs="Arial"/>
          <w:color w:val="222222"/>
          <w:sz w:val="20"/>
          <w:szCs w:val="20"/>
        </w:rPr>
        <w:t> </w:t>
      </w:r>
    </w:p>
    <w:p w14:paraId="62568394" w14:textId="77777777" w:rsidR="00F42B74" w:rsidRPr="006950B9" w:rsidRDefault="00F42B74" w:rsidP="00F42B74">
      <w:pPr>
        <w:shd w:val="clear" w:color="auto" w:fill="FFFFFF"/>
        <w:spacing w:after="0"/>
        <w:ind w:left="720"/>
        <w:rPr>
          <w:rFonts w:ascii="Arial" w:hAnsi="Arial" w:cs="Arial"/>
          <w:color w:val="222222"/>
          <w:sz w:val="20"/>
          <w:szCs w:val="20"/>
        </w:rPr>
      </w:pPr>
      <w:r w:rsidRPr="006950B9">
        <w:rPr>
          <w:rFonts w:ascii="Arial" w:hAnsi="Arial" w:cs="Arial"/>
          <w:color w:val="222222"/>
          <w:sz w:val="20"/>
          <w:szCs w:val="20"/>
        </w:rPr>
        <w:t>Attn: </w:t>
      </w:r>
      <w:r w:rsidRPr="006950B9">
        <w:rPr>
          <w:rFonts w:ascii="Arial" w:hAnsi="Arial" w:cs="Arial"/>
          <w:b/>
          <w:bCs/>
          <w:color w:val="222222"/>
          <w:sz w:val="20"/>
          <w:szCs w:val="20"/>
        </w:rPr>
        <w:t>Contract Administration</w:t>
      </w:r>
    </w:p>
    <w:p w14:paraId="2C02ABCB" w14:textId="77777777" w:rsidR="00F42B74" w:rsidRPr="006950B9" w:rsidRDefault="00F42B74" w:rsidP="00F42B74">
      <w:pPr>
        <w:tabs>
          <w:tab w:val="left" w:pos="749"/>
          <w:tab w:val="right" w:pos="9301"/>
        </w:tabs>
        <w:ind w:left="749" w:hanging="29"/>
        <w:jc w:val="both"/>
        <w:rPr>
          <w:rFonts w:ascii="Arial" w:hAnsi="Arial" w:cs="Arial"/>
          <w:sz w:val="20"/>
          <w:szCs w:val="20"/>
        </w:rPr>
      </w:pPr>
    </w:p>
    <w:p w14:paraId="7D855B37" w14:textId="77777777" w:rsidR="00F42B74" w:rsidRPr="006950B9" w:rsidRDefault="00F42B74" w:rsidP="00F42B74">
      <w:pPr>
        <w:tabs>
          <w:tab w:val="left" w:pos="749"/>
          <w:tab w:val="right" w:pos="9301"/>
        </w:tabs>
        <w:ind w:left="749" w:hanging="29"/>
        <w:jc w:val="both"/>
        <w:rPr>
          <w:rFonts w:ascii="Arial" w:hAnsi="Arial" w:cs="Arial"/>
          <w:b/>
          <w:sz w:val="20"/>
          <w:szCs w:val="20"/>
          <w:u w:val="single"/>
        </w:rPr>
      </w:pPr>
      <w:r w:rsidRPr="006950B9">
        <w:rPr>
          <w:rFonts w:ascii="Arial" w:hAnsi="Arial" w:cs="Arial"/>
          <w:b/>
          <w:sz w:val="20"/>
          <w:szCs w:val="20"/>
          <w:u w:val="single"/>
        </w:rPr>
        <w:t>To Contractor:</w:t>
      </w:r>
    </w:p>
    <w:p w14:paraId="00095056" w14:textId="2802BC97" w:rsidR="00F42B74" w:rsidRPr="006950B9" w:rsidRDefault="00A34038" w:rsidP="00F42B74">
      <w:pPr>
        <w:tabs>
          <w:tab w:val="left" w:pos="749"/>
          <w:tab w:val="right" w:pos="9301"/>
        </w:tabs>
        <w:spacing w:after="0"/>
        <w:ind w:left="749" w:hanging="29"/>
        <w:jc w:val="both"/>
        <w:rPr>
          <w:rFonts w:ascii="Arial" w:hAnsi="Arial" w:cs="Arial"/>
          <w:b/>
          <w:sz w:val="20"/>
          <w:szCs w:val="20"/>
        </w:rPr>
      </w:pPr>
      <w:r>
        <w:rPr>
          <w:rFonts w:ascii="Arial" w:hAnsi="Arial" w:cs="Arial"/>
          <w:b/>
          <w:sz w:val="20"/>
          <w:szCs w:val="20"/>
          <w:highlight w:val="yellow"/>
        </w:rPr>
        <w:t>&lt;&lt;INSTRUCTIONS – Respondent</w:t>
      </w:r>
      <w:r w:rsidR="00F42B74" w:rsidRPr="006950B9">
        <w:rPr>
          <w:rFonts w:ascii="Arial" w:hAnsi="Arial" w:cs="Arial"/>
          <w:b/>
          <w:sz w:val="20"/>
          <w:szCs w:val="20"/>
          <w:highlight w:val="yellow"/>
        </w:rPr>
        <w:t xml:space="preserve"> to supply information noted below for su</w:t>
      </w:r>
      <w:r w:rsidR="00EF0DC2">
        <w:rPr>
          <w:rFonts w:ascii="Arial" w:hAnsi="Arial" w:cs="Arial"/>
          <w:b/>
          <w:sz w:val="20"/>
          <w:szCs w:val="20"/>
          <w:highlight w:val="yellow"/>
        </w:rPr>
        <w:t>bmission with their proposal</w:t>
      </w:r>
      <w:r w:rsidR="00F42B74" w:rsidRPr="006950B9">
        <w:rPr>
          <w:rFonts w:ascii="Arial" w:hAnsi="Arial" w:cs="Arial"/>
          <w:b/>
          <w:sz w:val="20"/>
          <w:szCs w:val="20"/>
          <w:highlight w:val="yellow"/>
        </w:rPr>
        <w:t>.  &gt;&gt;</w:t>
      </w:r>
    </w:p>
    <w:p w14:paraId="005B9065"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 xml:space="preserve">Company Name:  </w:t>
      </w:r>
    </w:p>
    <w:p w14:paraId="53BF190E"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Contact Name:</w:t>
      </w:r>
    </w:p>
    <w:p w14:paraId="65311594"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Address:</w:t>
      </w:r>
    </w:p>
    <w:p w14:paraId="2715BE56" w14:textId="77777777" w:rsidR="00F42B74" w:rsidRPr="006950B9" w:rsidRDefault="00F42B74" w:rsidP="00F42B74">
      <w:pPr>
        <w:tabs>
          <w:tab w:val="left" w:pos="749"/>
          <w:tab w:val="right" w:pos="9301"/>
        </w:tabs>
        <w:spacing w:after="0"/>
        <w:ind w:left="720"/>
        <w:jc w:val="both"/>
        <w:rPr>
          <w:rFonts w:ascii="Arial" w:hAnsi="Arial" w:cs="Arial"/>
          <w:sz w:val="20"/>
          <w:szCs w:val="20"/>
          <w:highlight w:val="yellow"/>
        </w:rPr>
      </w:pPr>
      <w:r w:rsidRPr="006950B9">
        <w:rPr>
          <w:rFonts w:ascii="Arial" w:hAnsi="Arial" w:cs="Arial"/>
          <w:sz w:val="20"/>
          <w:szCs w:val="20"/>
          <w:highlight w:val="yellow"/>
        </w:rPr>
        <w:t>Phone Number:</w:t>
      </w:r>
    </w:p>
    <w:p w14:paraId="0833AE7B" w14:textId="77777777" w:rsidR="00F42B74" w:rsidRPr="006950B9" w:rsidRDefault="00F42B74" w:rsidP="00F42B74">
      <w:pPr>
        <w:tabs>
          <w:tab w:val="left" w:pos="749"/>
          <w:tab w:val="right" w:pos="9301"/>
        </w:tabs>
        <w:spacing w:after="0"/>
        <w:ind w:left="720"/>
        <w:jc w:val="both"/>
        <w:rPr>
          <w:rFonts w:ascii="Arial" w:hAnsi="Arial" w:cs="Arial"/>
          <w:sz w:val="20"/>
          <w:szCs w:val="20"/>
        </w:rPr>
      </w:pPr>
      <w:r w:rsidRPr="006950B9">
        <w:rPr>
          <w:rFonts w:ascii="Arial" w:hAnsi="Arial" w:cs="Arial"/>
          <w:sz w:val="20"/>
          <w:szCs w:val="20"/>
          <w:highlight w:val="yellow"/>
        </w:rPr>
        <w:t>Fax Number:</w:t>
      </w:r>
    </w:p>
    <w:p w14:paraId="41B951DE" w14:textId="77777777" w:rsidR="00F42B74" w:rsidRPr="006950B9" w:rsidRDefault="00F42B74" w:rsidP="00F42B74">
      <w:pPr>
        <w:pStyle w:val="ListParagraph"/>
        <w:rPr>
          <w:rFonts w:ascii="Arial" w:hAnsi="Arial" w:cs="Arial"/>
          <w:sz w:val="20"/>
          <w:szCs w:val="20"/>
        </w:rPr>
      </w:pPr>
    </w:p>
    <w:p w14:paraId="7D86796D"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 xml:space="preserve">Invoices:  </w:t>
      </w:r>
      <w:r w:rsidRPr="006950B9">
        <w:rPr>
          <w:rFonts w:ascii="Arial" w:hAnsi="Arial" w:cs="Arial"/>
          <w:sz w:val="20"/>
          <w:szCs w:val="20"/>
        </w:rPr>
        <w:t>Unless otherwise specified in an attachment hereto, invoices and questions regarding invoices will be directed to:</w:t>
      </w:r>
    </w:p>
    <w:p w14:paraId="2AED4B40" w14:textId="77777777" w:rsidR="00F42B74" w:rsidRPr="006950B9" w:rsidRDefault="00F42B74" w:rsidP="00F42B74">
      <w:pPr>
        <w:pStyle w:val="ListParagraph"/>
        <w:ind w:left="360"/>
        <w:jc w:val="both"/>
        <w:rPr>
          <w:rFonts w:ascii="Arial" w:hAnsi="Arial" w:cs="Arial"/>
          <w:sz w:val="20"/>
          <w:szCs w:val="20"/>
        </w:rPr>
      </w:pPr>
    </w:p>
    <w:p w14:paraId="6C6CAB71"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University of Maine System</w:t>
      </w:r>
    </w:p>
    <w:p w14:paraId="1FF9FC0C"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Accounts Payable</w:t>
      </w:r>
    </w:p>
    <w:p w14:paraId="544724B6"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PO Box 533</w:t>
      </w:r>
    </w:p>
    <w:p w14:paraId="4858377A" w14:textId="77777777" w:rsidR="00F42B74" w:rsidRPr="006950B9" w:rsidRDefault="00F42B74" w:rsidP="00F42B74">
      <w:pPr>
        <w:shd w:val="clear" w:color="auto" w:fill="FFFFFF"/>
        <w:spacing w:after="0"/>
        <w:ind w:left="720"/>
        <w:rPr>
          <w:rFonts w:ascii="Arial" w:hAnsi="Arial" w:cs="Arial"/>
          <w:sz w:val="20"/>
          <w:szCs w:val="20"/>
        </w:rPr>
      </w:pPr>
      <w:r w:rsidRPr="006950B9">
        <w:rPr>
          <w:rFonts w:ascii="Arial" w:hAnsi="Arial" w:cs="Arial"/>
          <w:sz w:val="20"/>
          <w:szCs w:val="20"/>
        </w:rPr>
        <w:t>Bangor, ME 04402</w:t>
      </w:r>
    </w:p>
    <w:p w14:paraId="7B552998" w14:textId="77777777" w:rsidR="00F42B74" w:rsidRPr="006950B9" w:rsidRDefault="00F42B74" w:rsidP="00F42B74">
      <w:pPr>
        <w:pStyle w:val="ListParagraph"/>
        <w:shd w:val="clear" w:color="auto" w:fill="FFFFFF"/>
        <w:spacing w:after="0"/>
        <w:rPr>
          <w:rFonts w:ascii="Arial" w:hAnsi="Arial" w:cs="Arial"/>
          <w:sz w:val="20"/>
          <w:szCs w:val="20"/>
        </w:rPr>
      </w:pPr>
    </w:p>
    <w:p w14:paraId="0D29AA1A"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lastRenderedPageBreak/>
        <w:t>Phone: </w:t>
      </w:r>
      <w:r w:rsidRPr="006950B9">
        <w:rPr>
          <w:rStyle w:val="apple-converted-space"/>
          <w:rFonts w:ascii="Arial" w:hAnsi="Arial" w:cs="Arial"/>
          <w:sz w:val="20"/>
          <w:szCs w:val="20"/>
        </w:rPr>
        <w:t> </w:t>
      </w:r>
      <w:r w:rsidRPr="006950B9">
        <w:rPr>
          <w:rStyle w:val="apple-converted-space"/>
          <w:rFonts w:ascii="Arial" w:hAnsi="Arial" w:cs="Arial"/>
          <w:sz w:val="20"/>
          <w:szCs w:val="20"/>
        </w:rPr>
        <w:tab/>
      </w:r>
      <w:hyperlink r:id="rId8" w:tgtFrame="_blank" w:history="1">
        <w:r w:rsidRPr="006950B9">
          <w:rPr>
            <w:rStyle w:val="Hyperlink"/>
            <w:rFonts w:ascii="Arial" w:hAnsi="Arial" w:cs="Arial"/>
            <w:color w:val="002060"/>
            <w:sz w:val="20"/>
            <w:szCs w:val="20"/>
          </w:rPr>
          <w:t>207-581-2692</w:t>
        </w:r>
      </w:hyperlink>
    </w:p>
    <w:p w14:paraId="126F60EB" w14:textId="77777777" w:rsidR="00F42B74" w:rsidRPr="006950B9" w:rsidRDefault="00F42B74" w:rsidP="00F42B74">
      <w:pPr>
        <w:shd w:val="clear" w:color="auto" w:fill="FFFFFF"/>
        <w:spacing w:after="0"/>
        <w:ind w:left="360" w:firstLine="360"/>
        <w:rPr>
          <w:rFonts w:ascii="Arial" w:hAnsi="Arial" w:cs="Arial"/>
          <w:sz w:val="20"/>
          <w:szCs w:val="20"/>
        </w:rPr>
      </w:pPr>
      <w:r w:rsidRPr="006950B9">
        <w:rPr>
          <w:rFonts w:ascii="Arial" w:hAnsi="Arial" w:cs="Arial"/>
          <w:sz w:val="20"/>
          <w:szCs w:val="20"/>
        </w:rPr>
        <w:t>Fax: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Pr="006950B9">
        <w:rPr>
          <w:rStyle w:val="apple-converted-space"/>
          <w:rFonts w:ascii="Arial" w:hAnsi="Arial" w:cs="Arial"/>
          <w:sz w:val="20"/>
          <w:szCs w:val="20"/>
        </w:rPr>
        <w:tab/>
      </w:r>
      <w:hyperlink r:id="rId9" w:tgtFrame="_blank" w:history="1">
        <w:r w:rsidRPr="006950B9">
          <w:rPr>
            <w:rStyle w:val="Hyperlink"/>
            <w:rFonts w:ascii="Arial" w:hAnsi="Arial" w:cs="Arial"/>
            <w:color w:val="002060"/>
            <w:sz w:val="20"/>
            <w:szCs w:val="20"/>
          </w:rPr>
          <w:t>207-581-2698</w:t>
        </w:r>
      </w:hyperlink>
    </w:p>
    <w:p w14:paraId="55E5D70F" w14:textId="7C71DAAB" w:rsidR="00F42B74" w:rsidRPr="006950B9" w:rsidRDefault="00F42B74" w:rsidP="00F42B74">
      <w:pPr>
        <w:shd w:val="clear" w:color="auto" w:fill="FFFFFF"/>
        <w:spacing w:after="0"/>
        <w:ind w:left="360" w:firstLine="360"/>
        <w:rPr>
          <w:rStyle w:val="Hyperlink"/>
          <w:rFonts w:ascii="Arial" w:hAnsi="Arial" w:cs="Arial"/>
          <w:sz w:val="20"/>
          <w:szCs w:val="20"/>
        </w:rPr>
      </w:pPr>
      <w:r w:rsidRPr="006950B9">
        <w:rPr>
          <w:rFonts w:ascii="Arial" w:hAnsi="Arial" w:cs="Arial"/>
          <w:sz w:val="20"/>
          <w:szCs w:val="20"/>
        </w:rPr>
        <w:t>Email: </w:t>
      </w:r>
      <w:r w:rsidRPr="006950B9">
        <w:rPr>
          <w:rStyle w:val="apple-converted-space"/>
          <w:rFonts w:ascii="Arial" w:hAnsi="Arial" w:cs="Arial"/>
          <w:sz w:val="20"/>
          <w:szCs w:val="20"/>
        </w:rPr>
        <w:t> </w:t>
      </w:r>
      <w:r w:rsidRPr="006950B9">
        <w:rPr>
          <w:rStyle w:val="apple-converted-space"/>
          <w:rFonts w:ascii="Arial" w:hAnsi="Arial" w:cs="Arial"/>
          <w:sz w:val="20"/>
          <w:szCs w:val="20"/>
        </w:rPr>
        <w:tab/>
      </w:r>
      <w:r w:rsidR="00965818">
        <w:rPr>
          <w:rStyle w:val="apple-converted-space"/>
          <w:rFonts w:ascii="Arial" w:hAnsi="Arial" w:cs="Arial"/>
          <w:sz w:val="20"/>
          <w:szCs w:val="20"/>
        </w:rPr>
        <w:tab/>
      </w:r>
      <w:hyperlink r:id="rId10" w:tgtFrame="_blank" w:history="1">
        <w:r w:rsidRPr="006950B9">
          <w:rPr>
            <w:rStyle w:val="Hyperlink"/>
            <w:rFonts w:ascii="Arial" w:hAnsi="Arial" w:cs="Arial"/>
            <w:color w:val="002060"/>
            <w:sz w:val="20"/>
            <w:szCs w:val="20"/>
          </w:rPr>
          <w:t>UMAP@maine.edu</w:t>
        </w:r>
      </w:hyperlink>
    </w:p>
    <w:p w14:paraId="6D78436C" w14:textId="77777777" w:rsidR="00F42B74" w:rsidRPr="006950B9" w:rsidRDefault="00F42B74" w:rsidP="00F42B74">
      <w:pPr>
        <w:rPr>
          <w:rFonts w:ascii="Arial" w:hAnsi="Arial" w:cs="Arial"/>
          <w:b/>
          <w:sz w:val="20"/>
          <w:szCs w:val="20"/>
          <w:u w:val="single"/>
        </w:rPr>
      </w:pPr>
    </w:p>
    <w:p w14:paraId="39BF726E" w14:textId="77777777" w:rsidR="00F42B74" w:rsidRPr="006950B9" w:rsidRDefault="00F42B74" w:rsidP="00F42B74">
      <w:pPr>
        <w:pStyle w:val="ListParagraph"/>
        <w:numPr>
          <w:ilvl w:val="0"/>
          <w:numId w:val="14"/>
        </w:numPr>
        <w:spacing w:after="0" w:line="240" w:lineRule="auto"/>
        <w:jc w:val="both"/>
        <w:rPr>
          <w:rFonts w:ascii="Arial" w:hAnsi="Arial" w:cs="Arial"/>
          <w:sz w:val="20"/>
          <w:szCs w:val="20"/>
        </w:rPr>
      </w:pPr>
      <w:r w:rsidRPr="006950B9">
        <w:rPr>
          <w:rFonts w:ascii="Arial" w:hAnsi="Arial" w:cs="Arial"/>
          <w:b/>
          <w:sz w:val="20"/>
          <w:szCs w:val="20"/>
          <w:u w:val="single"/>
        </w:rPr>
        <w:t>Order of Precedence:</w:t>
      </w:r>
      <w:r w:rsidRPr="006950B9">
        <w:rPr>
          <w:rFonts w:ascii="Arial" w:hAnsi="Arial" w:cs="Arial"/>
          <w:sz w:val="20"/>
          <w:szCs w:val="20"/>
        </w:rPr>
        <w:t xml:space="preserve">  In the event of any conflict among the documents in this agreement, the following order of precedence shall apply:</w:t>
      </w:r>
    </w:p>
    <w:p w14:paraId="0095CAE5"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Terms and conditions of this Agreement</w:t>
      </w:r>
    </w:p>
    <w:p w14:paraId="0D955A02"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A</w:t>
      </w:r>
      <w:r w:rsidRPr="006950B9">
        <w:rPr>
          <w:rFonts w:ascii="Arial" w:hAnsi="Arial" w:cs="Arial"/>
          <w:sz w:val="20"/>
          <w:szCs w:val="20"/>
        </w:rPr>
        <w:t xml:space="preserve"> - Specifications of Work to be Performed</w:t>
      </w:r>
    </w:p>
    <w:p w14:paraId="35AAB5A7"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 xml:space="preserve">Rider A-1 </w:t>
      </w:r>
      <w:r w:rsidRPr="006950B9">
        <w:rPr>
          <w:rFonts w:ascii="Arial" w:hAnsi="Arial" w:cs="Arial"/>
          <w:sz w:val="20"/>
          <w:szCs w:val="20"/>
        </w:rPr>
        <w:t>– Pricing</w:t>
      </w:r>
    </w:p>
    <w:p w14:paraId="71078C1D"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B-1</w:t>
      </w:r>
      <w:r w:rsidRPr="006950B9">
        <w:rPr>
          <w:rFonts w:ascii="Arial" w:hAnsi="Arial" w:cs="Arial"/>
          <w:sz w:val="20"/>
          <w:szCs w:val="20"/>
        </w:rPr>
        <w:t xml:space="preserve"> – Insurance Requirements</w:t>
      </w:r>
    </w:p>
    <w:p w14:paraId="49971EC9"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B-2</w:t>
      </w:r>
      <w:r w:rsidRPr="006950B9">
        <w:rPr>
          <w:rFonts w:ascii="Arial" w:hAnsi="Arial" w:cs="Arial"/>
          <w:sz w:val="20"/>
          <w:szCs w:val="20"/>
        </w:rPr>
        <w:t xml:space="preserve"> – </w:t>
      </w:r>
      <w:r w:rsidRPr="006950B9">
        <w:rPr>
          <w:rFonts w:ascii="Arial" w:hAnsi="Arial" w:cs="Arial"/>
          <w:bCs/>
          <w:sz w:val="20"/>
          <w:szCs w:val="20"/>
        </w:rPr>
        <w:t>Substitute Form W-9 - Taxpayer Identification Number Request &amp; Certification</w:t>
      </w:r>
    </w:p>
    <w:p w14:paraId="4584CE60"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C</w:t>
      </w:r>
      <w:r w:rsidRPr="006950B9">
        <w:rPr>
          <w:rFonts w:ascii="Arial" w:hAnsi="Arial" w:cs="Arial"/>
          <w:sz w:val="20"/>
          <w:szCs w:val="20"/>
        </w:rPr>
        <w:t xml:space="preserve"> – University of Maine System Standards for Safeguarding Information</w:t>
      </w:r>
    </w:p>
    <w:p w14:paraId="12EE0C0C"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D</w:t>
      </w:r>
      <w:r w:rsidRPr="006950B9">
        <w:rPr>
          <w:rFonts w:ascii="Arial" w:hAnsi="Arial" w:cs="Arial"/>
          <w:sz w:val="20"/>
          <w:szCs w:val="20"/>
        </w:rPr>
        <w:t xml:space="preserve"> – Services Engagement Form</w:t>
      </w:r>
    </w:p>
    <w:p w14:paraId="5150F3A9"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bCs/>
          <w:sz w:val="20"/>
          <w:szCs w:val="20"/>
        </w:rPr>
        <w:t>Rider E</w:t>
      </w:r>
      <w:r w:rsidRPr="006950B9">
        <w:rPr>
          <w:rFonts w:ascii="Arial" w:hAnsi="Arial" w:cs="Arial"/>
          <w:sz w:val="20"/>
          <w:szCs w:val="20"/>
        </w:rPr>
        <w:t xml:space="preserve"> – Implementation Plan and Timeline</w:t>
      </w:r>
    </w:p>
    <w:p w14:paraId="29A0894A" w14:textId="77777777" w:rsidR="00F42B74" w:rsidRPr="006950B9" w:rsidRDefault="00F42B74" w:rsidP="00F42B74">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Rider F</w:t>
      </w:r>
      <w:r w:rsidRPr="006950B9">
        <w:rPr>
          <w:rFonts w:ascii="Arial" w:hAnsi="Arial" w:cs="Arial"/>
          <w:sz w:val="20"/>
          <w:szCs w:val="20"/>
        </w:rPr>
        <w:t xml:space="preserve"> – Contractor’s Service Level Agreement to Support the University</w:t>
      </w:r>
    </w:p>
    <w:p w14:paraId="67F1BD39" w14:textId="77777777" w:rsidR="00556583" w:rsidRDefault="00F42B74" w:rsidP="00556583">
      <w:pPr>
        <w:pStyle w:val="ListParagraph"/>
        <w:numPr>
          <w:ilvl w:val="1"/>
          <w:numId w:val="14"/>
        </w:numPr>
        <w:spacing w:before="100" w:beforeAutospacing="1" w:after="100" w:afterAutospacing="1"/>
        <w:rPr>
          <w:rFonts w:ascii="Arial" w:hAnsi="Arial" w:cs="Arial"/>
          <w:sz w:val="20"/>
          <w:szCs w:val="20"/>
        </w:rPr>
      </w:pPr>
      <w:r w:rsidRPr="006950B9">
        <w:rPr>
          <w:rFonts w:ascii="Arial" w:hAnsi="Arial" w:cs="Arial"/>
          <w:b/>
          <w:sz w:val="20"/>
          <w:szCs w:val="20"/>
        </w:rPr>
        <w:t>Contract Amendments</w:t>
      </w:r>
      <w:r w:rsidRPr="006950B9">
        <w:rPr>
          <w:rFonts w:ascii="Arial" w:hAnsi="Arial" w:cs="Arial"/>
          <w:sz w:val="20"/>
          <w:szCs w:val="20"/>
        </w:rPr>
        <w:t xml:space="preserve"> as required</w:t>
      </w:r>
    </w:p>
    <w:p w14:paraId="568085E4" w14:textId="77777777" w:rsidR="00556583" w:rsidRDefault="00556583" w:rsidP="00556583">
      <w:pPr>
        <w:pStyle w:val="ListParagraph"/>
        <w:numPr>
          <w:ilvl w:val="1"/>
          <w:numId w:val="14"/>
        </w:numPr>
        <w:spacing w:before="100" w:beforeAutospacing="1" w:after="100" w:afterAutospacing="1"/>
        <w:rPr>
          <w:rFonts w:ascii="Arial" w:hAnsi="Arial" w:cs="Arial"/>
          <w:sz w:val="20"/>
          <w:szCs w:val="20"/>
        </w:rPr>
      </w:pPr>
      <w:r w:rsidRPr="00556583">
        <w:rPr>
          <w:rFonts w:ascii="Arial" w:hAnsi="Arial" w:cs="Arial"/>
          <w:b/>
          <w:bCs/>
          <w:sz w:val="20"/>
          <w:szCs w:val="20"/>
        </w:rPr>
        <w:t>Request for Bid #</w:t>
      </w:r>
      <w:r w:rsidRPr="00556583">
        <w:rPr>
          <w:rFonts w:ascii="Arial" w:hAnsi="Arial" w:cs="Arial"/>
          <w:sz w:val="20"/>
          <w:szCs w:val="20"/>
        </w:rPr>
        <w:t>2020-020 Issue Date October 4, 2019 Titled Lab Utilization Software</w:t>
      </w:r>
    </w:p>
    <w:p w14:paraId="0986ED25" w14:textId="5F3384F5" w:rsidR="00556583" w:rsidRPr="00556583" w:rsidRDefault="00556583" w:rsidP="00556583">
      <w:pPr>
        <w:pStyle w:val="ListParagraph"/>
        <w:numPr>
          <w:ilvl w:val="1"/>
          <w:numId w:val="14"/>
        </w:numPr>
        <w:spacing w:before="100" w:beforeAutospacing="1" w:after="100" w:afterAutospacing="1"/>
        <w:rPr>
          <w:rFonts w:ascii="Arial" w:hAnsi="Arial" w:cs="Arial"/>
          <w:sz w:val="20"/>
          <w:szCs w:val="20"/>
        </w:rPr>
      </w:pPr>
      <w:r w:rsidRPr="00556583">
        <w:rPr>
          <w:rFonts w:ascii="Arial" w:hAnsi="Arial" w:cs="Arial"/>
          <w:b/>
          <w:bCs/>
          <w:sz w:val="20"/>
          <w:szCs w:val="20"/>
        </w:rPr>
        <w:t>Contractor’s Bid in Response to Request for Bid #</w:t>
      </w:r>
      <w:r w:rsidRPr="00556583">
        <w:rPr>
          <w:rFonts w:ascii="Arial" w:hAnsi="Arial" w:cs="Arial"/>
          <w:sz w:val="20"/>
          <w:szCs w:val="20"/>
        </w:rPr>
        <w:t>2020-020 Proposal Submission Date October 7, 2019 Titled Lab Utilization Software</w:t>
      </w:r>
    </w:p>
    <w:p w14:paraId="545D1916" w14:textId="1A243F1A" w:rsidR="00F42B74" w:rsidRDefault="00F42B74">
      <w:r>
        <w:br w:type="page"/>
      </w:r>
    </w:p>
    <w:p w14:paraId="34CD8FB8" w14:textId="77777777" w:rsidR="00F42B74" w:rsidRPr="006950B9" w:rsidRDefault="00F42B74" w:rsidP="00F42B74">
      <w:pPr>
        <w:spacing w:after="0" w:line="240" w:lineRule="auto"/>
        <w:jc w:val="both"/>
        <w:rPr>
          <w:rFonts w:ascii="Arial" w:hAnsi="Arial" w:cs="Arial"/>
          <w:b/>
          <w:sz w:val="20"/>
          <w:szCs w:val="20"/>
          <w:u w:val="single"/>
        </w:rPr>
      </w:pPr>
      <w:r w:rsidRPr="006950B9">
        <w:rPr>
          <w:rFonts w:ascii="Arial" w:hAnsi="Arial" w:cs="Arial"/>
          <w:b/>
          <w:sz w:val="20"/>
          <w:szCs w:val="20"/>
          <w:u w:val="single"/>
        </w:rPr>
        <w:lastRenderedPageBreak/>
        <w:t>Signatures</w:t>
      </w:r>
    </w:p>
    <w:p w14:paraId="4D0F67C6" w14:textId="77777777" w:rsidR="00F42B74" w:rsidRPr="006950B9" w:rsidRDefault="00F42B74" w:rsidP="00F42B74">
      <w:pPr>
        <w:tabs>
          <w:tab w:val="left" w:pos="749"/>
          <w:tab w:val="right" w:pos="9301"/>
        </w:tabs>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B74" w:rsidRPr="006950B9" w14:paraId="0544A192" w14:textId="77777777" w:rsidTr="00727D15">
        <w:tc>
          <w:tcPr>
            <w:tcW w:w="4644" w:type="dxa"/>
            <w:tcBorders>
              <w:top w:val="nil"/>
              <w:left w:val="nil"/>
              <w:bottom w:val="nil"/>
              <w:right w:val="nil"/>
            </w:tcBorders>
          </w:tcPr>
          <w:p w14:paraId="630D0047" w14:textId="77777777" w:rsidR="00F42B74" w:rsidRPr="006950B9" w:rsidRDefault="00F42B74" w:rsidP="00727D15">
            <w:pPr>
              <w:rPr>
                <w:rFonts w:ascii="Arial" w:hAnsi="Arial" w:cs="Arial"/>
                <w:sz w:val="20"/>
                <w:szCs w:val="20"/>
              </w:rPr>
            </w:pPr>
            <w:r w:rsidRPr="006950B9">
              <w:rPr>
                <w:rFonts w:ascii="Arial" w:hAnsi="Arial" w:cs="Arial"/>
                <w:sz w:val="20"/>
                <w:szCs w:val="20"/>
              </w:rPr>
              <w:t>FOR THE UNIVERSITY OF MAINE SYSTEM:</w:t>
            </w:r>
          </w:p>
          <w:p w14:paraId="04D08C79"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FA9A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3A9BB1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Name:___________________________  </w:t>
            </w:r>
          </w:p>
          <w:p w14:paraId="01F247EB"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(print or type)</w:t>
            </w:r>
          </w:p>
          <w:p w14:paraId="46BDA10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3D6FB75"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979A2A7"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A61B0EA"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40CCEF74"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10B04F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EC9562F"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CFC319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c>
          <w:tcPr>
            <w:tcW w:w="4644" w:type="dxa"/>
            <w:tcBorders>
              <w:top w:val="nil"/>
              <w:left w:val="nil"/>
              <w:bottom w:val="nil"/>
              <w:right w:val="nil"/>
            </w:tcBorders>
          </w:tcPr>
          <w:p w14:paraId="3207A368" w14:textId="77777777" w:rsidR="00F42B74" w:rsidRPr="006950B9" w:rsidRDefault="00F42B74" w:rsidP="00727D15">
            <w:pPr>
              <w:rPr>
                <w:rFonts w:ascii="Arial" w:hAnsi="Arial" w:cs="Arial"/>
                <w:sz w:val="20"/>
                <w:szCs w:val="20"/>
              </w:rPr>
            </w:pPr>
            <w:r w:rsidRPr="006950B9">
              <w:rPr>
                <w:rFonts w:ascii="Arial" w:hAnsi="Arial" w:cs="Arial"/>
                <w:sz w:val="20"/>
                <w:szCs w:val="20"/>
              </w:rPr>
              <w:t>FOR THE CONTRACTOR:</w:t>
            </w:r>
          </w:p>
          <w:p w14:paraId="6A14AB0A"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LEGAL 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5F28BCE"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BY: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4EA2A44"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(signature)</w:t>
            </w:r>
          </w:p>
          <w:p w14:paraId="166430A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Name: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1CABF248"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                       (print or type)</w:t>
            </w:r>
          </w:p>
          <w:p w14:paraId="0B7A65B0"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719BC6E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Address: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029C3EB"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D4DAC91" w14:textId="77777777" w:rsidR="00F42B74" w:rsidRPr="006950B9" w:rsidRDefault="00F42B74" w:rsidP="00727D15">
            <w:pPr>
              <w:rPr>
                <w:rFonts w:ascii="Arial" w:hAnsi="Arial" w:cs="Arial"/>
                <w:sz w:val="20"/>
                <w:szCs w:val="20"/>
                <w:u w:val="single"/>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E2183D" w14:textId="77777777" w:rsidR="00F42B74" w:rsidRPr="006950B9" w:rsidRDefault="00F42B74" w:rsidP="00727D15">
            <w:pPr>
              <w:rPr>
                <w:rFonts w:ascii="Arial" w:hAnsi="Arial" w:cs="Arial"/>
                <w:sz w:val="20"/>
                <w:szCs w:val="20"/>
              </w:rPr>
            </w:pP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07C88AB2" w14:textId="77777777" w:rsidR="00F42B74" w:rsidRPr="006950B9" w:rsidRDefault="00F42B74" w:rsidP="00727D15">
            <w:pPr>
              <w:rPr>
                <w:rFonts w:ascii="Arial" w:hAnsi="Arial" w:cs="Arial"/>
                <w:sz w:val="20"/>
                <w:szCs w:val="20"/>
                <w:u w:val="single"/>
              </w:rPr>
            </w:pPr>
            <w:r w:rsidRPr="006950B9">
              <w:rPr>
                <w:rFonts w:ascii="Arial" w:hAnsi="Arial" w:cs="Arial"/>
                <w:sz w:val="20"/>
                <w:szCs w:val="20"/>
              </w:rPr>
              <w:t xml:space="preserve">Telephone: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337D7A6C"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Fax: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6FCE5E11"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Date: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p w14:paraId="5AFBB466" w14:textId="77777777" w:rsidR="00F42B74" w:rsidRPr="006950B9" w:rsidRDefault="00F42B74" w:rsidP="00727D15">
            <w:pPr>
              <w:rPr>
                <w:rFonts w:ascii="Arial" w:hAnsi="Arial" w:cs="Arial"/>
                <w:sz w:val="20"/>
                <w:szCs w:val="20"/>
              </w:rPr>
            </w:pPr>
            <w:r w:rsidRPr="006950B9">
              <w:rPr>
                <w:rFonts w:ascii="Arial" w:hAnsi="Arial" w:cs="Arial"/>
                <w:sz w:val="20"/>
                <w:szCs w:val="20"/>
              </w:rPr>
              <w:t xml:space="preserve">Tax ID #: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p>
        </w:tc>
      </w:tr>
    </w:tbl>
    <w:p w14:paraId="34F722D3" w14:textId="77777777" w:rsidR="00F42B74" w:rsidRPr="006950B9" w:rsidRDefault="00F42B74" w:rsidP="00F42B74">
      <w:pPr>
        <w:jc w:val="both"/>
        <w:rPr>
          <w:rFonts w:ascii="Arial" w:hAnsi="Arial" w:cs="Arial"/>
          <w:sz w:val="20"/>
          <w:szCs w:val="20"/>
        </w:rPr>
      </w:pPr>
    </w:p>
    <w:p w14:paraId="07FFC8C1" w14:textId="77777777" w:rsidR="00F42B74" w:rsidRPr="006950B9" w:rsidRDefault="00F42B74" w:rsidP="00EF0DC2">
      <w:pPr>
        <w:rPr>
          <w:rFonts w:ascii="Arial" w:hAnsi="Arial" w:cs="Arial"/>
          <w:b/>
          <w:sz w:val="20"/>
          <w:szCs w:val="20"/>
        </w:rPr>
      </w:pPr>
      <w:r w:rsidRPr="006950B9">
        <w:rPr>
          <w:rFonts w:ascii="Arial" w:hAnsi="Arial" w:cs="Arial"/>
          <w:b/>
          <w:sz w:val="20"/>
          <w:szCs w:val="20"/>
        </w:rPr>
        <w:t xml:space="preserve">Per University policy, “Any contract or agreement for services that will, or may, result in the expenditure by the University of $50,000 or more must be approved in writing by the </w:t>
      </w:r>
      <w:r w:rsidRPr="006950B9">
        <w:rPr>
          <w:rFonts w:ascii="Arial" w:hAnsi="Arial" w:cs="Arial"/>
          <w:b/>
          <w:sz w:val="20"/>
          <w:szCs w:val="20"/>
          <w:u w:val="single"/>
        </w:rPr>
        <w:t>Chief Procurement Officer</w:t>
      </w:r>
      <w:r w:rsidRPr="006950B9">
        <w:rPr>
          <w:rFonts w:ascii="Arial" w:hAnsi="Arial" w:cs="Arial"/>
          <w:b/>
          <w:sz w:val="20"/>
          <w:szCs w:val="20"/>
        </w:rPr>
        <w:t xml:space="preserve">, or designee, and if it is not approved, valid or effective until such written approval is granted.”  </w:t>
      </w:r>
    </w:p>
    <w:p w14:paraId="7AC54E41" w14:textId="77777777" w:rsidR="00F42B74" w:rsidRPr="006950B9" w:rsidRDefault="00F42B74" w:rsidP="00EF0DC2">
      <w:pPr>
        <w:rPr>
          <w:rFonts w:ascii="Arial" w:hAnsi="Arial" w:cs="Arial"/>
          <w:b/>
          <w:sz w:val="20"/>
          <w:szCs w:val="20"/>
        </w:rPr>
      </w:pPr>
      <w:r w:rsidRPr="006950B9">
        <w:rPr>
          <w:rFonts w:ascii="Arial" w:hAnsi="Arial" w:cs="Arial"/>
          <w:b/>
          <w:sz w:val="20"/>
          <w:szCs w:val="20"/>
          <w:u w:val="single"/>
        </w:rPr>
        <w:t>Chief Financial Officer</w:t>
      </w:r>
      <w:r w:rsidRPr="006950B9">
        <w:rPr>
          <w:rFonts w:ascii="Arial" w:hAnsi="Arial" w:cs="Arial"/>
          <w:b/>
          <w:sz w:val="20"/>
          <w:szCs w:val="20"/>
        </w:rPr>
        <w:t xml:space="preserve"> approval is required of any University of Maine System agreement of $50,000 or more, and it is not approved, valid or effective until such written approval </w:t>
      </w:r>
      <w:proofErr w:type="gramStart"/>
      <w:r w:rsidRPr="006950B9">
        <w:rPr>
          <w:rFonts w:ascii="Arial" w:hAnsi="Arial" w:cs="Arial"/>
          <w:b/>
          <w:sz w:val="20"/>
          <w:szCs w:val="20"/>
        </w:rPr>
        <w:t>is granted</w:t>
      </w:r>
      <w:proofErr w:type="gramEnd"/>
      <w:r w:rsidRPr="006950B9">
        <w:rPr>
          <w:rFonts w:ascii="Arial" w:hAnsi="Arial" w:cs="Arial"/>
          <w:b/>
          <w:sz w:val="20"/>
          <w:szCs w:val="20"/>
        </w:rPr>
        <w:t>.</w:t>
      </w:r>
    </w:p>
    <w:p w14:paraId="7E581204" w14:textId="77777777" w:rsidR="00F42B74" w:rsidRDefault="00F42B74" w:rsidP="00EF0DC2">
      <w:pPr>
        <w:rPr>
          <w:rFonts w:ascii="Arial" w:hAnsi="Arial" w:cs="Arial"/>
          <w:b/>
          <w:sz w:val="20"/>
          <w:szCs w:val="20"/>
        </w:rPr>
      </w:pPr>
      <w:r w:rsidRPr="006950B9">
        <w:rPr>
          <w:rFonts w:ascii="Arial" w:hAnsi="Arial" w:cs="Arial"/>
          <w:b/>
          <w:sz w:val="20"/>
          <w:szCs w:val="20"/>
          <w:u w:val="single"/>
        </w:rPr>
        <w:t>Chief Business Officer</w:t>
      </w:r>
      <w:r w:rsidRPr="006950B9">
        <w:rPr>
          <w:rFonts w:ascii="Arial" w:hAnsi="Arial" w:cs="Arial"/>
          <w:b/>
          <w:sz w:val="20"/>
          <w:szCs w:val="20"/>
        </w:rPr>
        <w:t xml:space="preserve"> </w:t>
      </w:r>
      <w:proofErr w:type="gramStart"/>
      <w:r w:rsidRPr="006950B9">
        <w:rPr>
          <w:rFonts w:ascii="Arial" w:hAnsi="Arial" w:cs="Arial"/>
          <w:b/>
          <w:sz w:val="20"/>
          <w:szCs w:val="20"/>
        </w:rPr>
        <w:t>approval</w:t>
      </w:r>
      <w:proofErr w:type="gramEnd"/>
      <w:r w:rsidRPr="006950B9">
        <w:rPr>
          <w:rFonts w:ascii="Arial" w:hAnsi="Arial" w:cs="Arial"/>
          <w:b/>
          <w:sz w:val="20"/>
          <w:szCs w:val="20"/>
        </w:rPr>
        <w:t xml:space="preserve"> is required of any campus specific agreement of $50,000 or more, and it is not approved, valid or effective until such written approval is granted.</w:t>
      </w:r>
    </w:p>
    <w:p w14:paraId="475AC216" w14:textId="77777777" w:rsidR="003476E0" w:rsidRPr="006950B9" w:rsidRDefault="003476E0" w:rsidP="00EF0DC2">
      <w:pPr>
        <w:rPr>
          <w:rFonts w:ascii="Arial" w:hAnsi="Arial" w:cs="Arial"/>
          <w:b/>
          <w:sz w:val="20"/>
          <w:szCs w:val="20"/>
        </w:rPr>
      </w:pPr>
    </w:p>
    <w:p w14:paraId="13B80DC8" w14:textId="77777777" w:rsidR="00F42B74" w:rsidRDefault="00F42B74" w:rsidP="00F42B74">
      <w:pPr>
        <w:jc w:val="both"/>
        <w:rPr>
          <w:rFonts w:ascii="Arial" w:hAnsi="Arial" w:cs="Arial"/>
          <w:sz w:val="20"/>
          <w:szCs w:val="20"/>
        </w:rPr>
      </w:pPr>
      <w:r w:rsidRPr="006950B9">
        <w:rPr>
          <w:rFonts w:ascii="Arial" w:hAnsi="Arial" w:cs="Arial"/>
          <w:sz w:val="20"/>
          <w:szCs w:val="20"/>
        </w:rPr>
        <w:t>BY: ________________________________</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BY: ________________________________</w:t>
      </w:r>
    </w:p>
    <w:p w14:paraId="7FD4A42C" w14:textId="77777777" w:rsidR="003476E0" w:rsidRPr="006950B9" w:rsidRDefault="003476E0" w:rsidP="00F42B74">
      <w:pPr>
        <w:jc w:val="both"/>
        <w:rPr>
          <w:rFonts w:ascii="Arial" w:hAnsi="Arial" w:cs="Arial"/>
          <w:sz w:val="20"/>
          <w:szCs w:val="20"/>
        </w:rPr>
      </w:pPr>
    </w:p>
    <w:p w14:paraId="16F55B8B" w14:textId="24C8D331" w:rsidR="00F42B74" w:rsidRPr="006950B9" w:rsidRDefault="00F42B74" w:rsidP="00F42B74">
      <w:pPr>
        <w:jc w:val="both"/>
        <w:rPr>
          <w:rFonts w:ascii="Arial" w:hAnsi="Arial" w:cs="Arial"/>
          <w:sz w:val="20"/>
          <w:szCs w:val="20"/>
          <w:u w:val="single"/>
        </w:rPr>
      </w:pPr>
      <w:r w:rsidRPr="006950B9">
        <w:rPr>
          <w:rFonts w:ascii="Arial" w:hAnsi="Arial" w:cs="Arial"/>
          <w:sz w:val="20"/>
          <w:szCs w:val="20"/>
        </w:rPr>
        <w:t xml:space="preserve">Title:  </w:t>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Pr="006950B9">
        <w:rPr>
          <w:rFonts w:ascii="Arial" w:hAnsi="Arial" w:cs="Arial"/>
          <w:sz w:val="20"/>
          <w:szCs w:val="20"/>
          <w:u w:val="single"/>
        </w:rPr>
        <w:tab/>
      </w:r>
      <w:r w:rsidR="003476E0">
        <w:rPr>
          <w:rFonts w:ascii="Arial" w:hAnsi="Arial" w:cs="Arial"/>
          <w:sz w:val="20"/>
          <w:szCs w:val="20"/>
          <w:u w:val="single"/>
        </w:rPr>
        <w:t xml:space="preserve">      </w:t>
      </w:r>
      <w:r w:rsidRPr="006950B9">
        <w:rPr>
          <w:rFonts w:ascii="Arial" w:hAnsi="Arial" w:cs="Arial"/>
          <w:sz w:val="20"/>
          <w:szCs w:val="20"/>
        </w:rPr>
        <w:tab/>
      </w:r>
      <w:r>
        <w:rPr>
          <w:rFonts w:ascii="Arial" w:hAnsi="Arial" w:cs="Arial"/>
          <w:sz w:val="20"/>
          <w:szCs w:val="20"/>
        </w:rPr>
        <w:tab/>
      </w:r>
      <w:r w:rsidRPr="006950B9">
        <w:rPr>
          <w:rFonts w:ascii="Arial" w:hAnsi="Arial" w:cs="Arial"/>
          <w:sz w:val="20"/>
          <w:szCs w:val="20"/>
        </w:rPr>
        <w:t xml:space="preserve">Title:  </w:t>
      </w:r>
      <w:r w:rsidR="003476E0" w:rsidRPr="006950B9">
        <w:rPr>
          <w:rFonts w:ascii="Arial" w:hAnsi="Arial" w:cs="Arial"/>
          <w:sz w:val="20"/>
          <w:szCs w:val="20"/>
        </w:rPr>
        <w:t>________________________________</w:t>
      </w:r>
    </w:p>
    <w:p w14:paraId="5DC5AB93" w14:textId="77777777" w:rsidR="00F42B74" w:rsidRDefault="00F42B74" w:rsidP="00F42B74">
      <w:pPr>
        <w:rPr>
          <w:rFonts w:ascii="Arial" w:hAnsi="Arial" w:cs="Arial"/>
          <w:sz w:val="20"/>
          <w:szCs w:val="20"/>
        </w:rPr>
      </w:pPr>
      <w:r w:rsidRPr="006950B9">
        <w:rPr>
          <w:rFonts w:ascii="Arial" w:hAnsi="Arial" w:cs="Arial"/>
          <w:sz w:val="20"/>
          <w:szCs w:val="20"/>
        </w:rPr>
        <w:t xml:space="preserve">         Chief Procurement Officer or designee</w:t>
      </w:r>
      <w:r w:rsidRPr="006950B9">
        <w:rPr>
          <w:rFonts w:ascii="Arial" w:hAnsi="Arial" w:cs="Arial"/>
          <w:sz w:val="20"/>
          <w:szCs w:val="20"/>
        </w:rPr>
        <w:tab/>
      </w:r>
      <w:r w:rsidRPr="006950B9">
        <w:rPr>
          <w:rFonts w:ascii="Arial" w:hAnsi="Arial" w:cs="Arial"/>
          <w:sz w:val="20"/>
          <w:szCs w:val="20"/>
        </w:rPr>
        <w:tab/>
        <w:t xml:space="preserve">      Chief Financial/Business Officer or designee</w:t>
      </w:r>
    </w:p>
    <w:p w14:paraId="1BAB388D" w14:textId="77777777" w:rsidR="003476E0" w:rsidRPr="006950B9" w:rsidRDefault="003476E0" w:rsidP="00F42B74">
      <w:pPr>
        <w:rPr>
          <w:rFonts w:ascii="Arial" w:hAnsi="Arial" w:cs="Arial"/>
          <w:sz w:val="20"/>
          <w:szCs w:val="20"/>
        </w:rPr>
      </w:pPr>
    </w:p>
    <w:p w14:paraId="03541C91" w14:textId="77777777" w:rsidR="00F42B74" w:rsidRPr="006950B9" w:rsidRDefault="00F42B74" w:rsidP="00F42B74">
      <w:pPr>
        <w:jc w:val="both"/>
        <w:rPr>
          <w:rFonts w:ascii="Arial" w:hAnsi="Arial" w:cs="Arial"/>
          <w:sz w:val="20"/>
          <w:szCs w:val="20"/>
        </w:rPr>
      </w:pPr>
      <w:r w:rsidRPr="006950B9">
        <w:rPr>
          <w:rFonts w:ascii="Arial" w:hAnsi="Arial" w:cs="Arial"/>
          <w:sz w:val="20"/>
          <w:szCs w:val="20"/>
        </w:rPr>
        <w:t>Date:  ______________________________</w:t>
      </w:r>
      <w:r w:rsidRPr="006950B9">
        <w:rPr>
          <w:rFonts w:ascii="Arial" w:hAnsi="Arial" w:cs="Arial"/>
          <w:sz w:val="20"/>
          <w:szCs w:val="20"/>
        </w:rPr>
        <w:tab/>
      </w:r>
      <w:r w:rsidRPr="006950B9">
        <w:rPr>
          <w:rFonts w:ascii="Arial" w:hAnsi="Arial" w:cs="Arial"/>
          <w:sz w:val="20"/>
          <w:szCs w:val="20"/>
        </w:rPr>
        <w:tab/>
        <w:t>Date:  ______________________________</w:t>
      </w:r>
    </w:p>
    <w:p w14:paraId="7B9596F8" w14:textId="4CD8AB4F" w:rsidR="00F42B74" w:rsidRDefault="00F42B74">
      <w:r>
        <w:br w:type="page"/>
      </w:r>
    </w:p>
    <w:p w14:paraId="3243FBEC" w14:textId="77777777"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p>
    <w:p w14:paraId="75246765" w14:textId="77777777" w:rsidR="00F42B74" w:rsidRPr="004556B4" w:rsidRDefault="00F42B74" w:rsidP="00F42B74">
      <w:pPr>
        <w:pStyle w:val="Header"/>
        <w:ind w:left="360"/>
        <w:jc w:val="center"/>
        <w:rPr>
          <w:rFonts w:ascii="Arial" w:hAnsi="Arial" w:cs="Arial"/>
          <w:b/>
          <w:sz w:val="24"/>
          <w:szCs w:val="24"/>
        </w:rPr>
      </w:pPr>
      <w:r w:rsidRPr="004556B4">
        <w:rPr>
          <w:rFonts w:ascii="Arial" w:hAnsi="Arial" w:cs="Arial"/>
          <w:b/>
          <w:sz w:val="24"/>
          <w:szCs w:val="24"/>
        </w:rPr>
        <w:t xml:space="preserve">SPECIFICATIONS OF WORK TO </w:t>
      </w:r>
      <w:proofErr w:type="gramStart"/>
      <w:r w:rsidRPr="004556B4">
        <w:rPr>
          <w:rFonts w:ascii="Arial" w:hAnsi="Arial" w:cs="Arial"/>
          <w:b/>
          <w:sz w:val="24"/>
          <w:szCs w:val="24"/>
        </w:rPr>
        <w:t>BE PERFORMED</w:t>
      </w:r>
      <w:proofErr w:type="gramEnd"/>
    </w:p>
    <w:p w14:paraId="109F85A8" w14:textId="77777777" w:rsidR="00F42B74" w:rsidRPr="00522743" w:rsidRDefault="00F42B74" w:rsidP="00F42B74">
      <w:pPr>
        <w:rPr>
          <w:rFonts w:ascii="Arial" w:hAnsi="Arial" w:cs="Arial"/>
          <w:b/>
          <w:sz w:val="20"/>
          <w:szCs w:val="20"/>
        </w:rPr>
      </w:pPr>
    </w:p>
    <w:p w14:paraId="52D72A2A" w14:textId="77777777" w:rsidR="00F42B74" w:rsidRPr="004556B4" w:rsidRDefault="00F42B74" w:rsidP="00F42B74">
      <w:pPr>
        <w:pStyle w:val="Default"/>
        <w:rPr>
          <w:color w:val="auto"/>
          <w:sz w:val="22"/>
          <w:szCs w:val="22"/>
        </w:rPr>
      </w:pPr>
      <w:r w:rsidRPr="00522743">
        <w:rPr>
          <w:color w:val="auto"/>
          <w:sz w:val="20"/>
          <w:szCs w:val="20"/>
        </w:rPr>
        <w:t xml:space="preserve">The Contractor agrees to the </w:t>
      </w:r>
      <w:r w:rsidRPr="00522743">
        <w:rPr>
          <w:b/>
          <w:bCs/>
          <w:color w:val="auto"/>
          <w:sz w:val="20"/>
          <w:szCs w:val="20"/>
        </w:rPr>
        <w:t xml:space="preserve">Specifications of Work to be </w:t>
      </w:r>
      <w:proofErr w:type="gramStart"/>
      <w:r w:rsidRPr="00522743">
        <w:rPr>
          <w:b/>
          <w:bCs/>
          <w:color w:val="auto"/>
          <w:sz w:val="20"/>
          <w:szCs w:val="20"/>
        </w:rPr>
        <w:t>Performed</w:t>
      </w:r>
      <w:proofErr w:type="gramEnd"/>
      <w:r w:rsidRPr="00522743">
        <w:rPr>
          <w:color w:val="auto"/>
          <w:sz w:val="20"/>
          <w:szCs w:val="20"/>
        </w:rPr>
        <w:t xml:space="preserve"> as follows</w:t>
      </w:r>
      <w:r w:rsidRPr="004556B4">
        <w:rPr>
          <w:color w:val="auto"/>
          <w:sz w:val="22"/>
          <w:szCs w:val="22"/>
        </w:rPr>
        <w:t xml:space="preserve">: </w:t>
      </w:r>
    </w:p>
    <w:p w14:paraId="23796693" w14:textId="77777777" w:rsidR="00F42B74" w:rsidRDefault="00F42B74" w:rsidP="00F42B74">
      <w:pPr>
        <w:rPr>
          <w:rFonts w:ascii="Arial" w:hAnsi="Arial" w:cs="Arial"/>
        </w:rPr>
      </w:pPr>
    </w:p>
    <w:p w14:paraId="75415153" w14:textId="77777777" w:rsidR="006A082C" w:rsidRDefault="006A082C" w:rsidP="006A082C">
      <w:pPr>
        <w:autoSpaceDE w:val="0"/>
        <w:autoSpaceDN w:val="0"/>
        <w:jc w:val="both"/>
        <w:rPr>
          <w:rFonts w:ascii="Arial" w:hAnsi="Arial" w:cs="Arial"/>
          <w:b/>
        </w:rPr>
      </w:pPr>
      <w:r>
        <w:rPr>
          <w:rFonts w:ascii="Arial" w:hAnsi="Arial" w:cs="Arial"/>
          <w:b/>
        </w:rPr>
        <w:t>INTENT AND PURPOSE</w:t>
      </w:r>
    </w:p>
    <w:p w14:paraId="4DA8EECE" w14:textId="64B4AC29" w:rsidR="00F42B74" w:rsidRPr="006A082C" w:rsidRDefault="006A082C" w:rsidP="006A082C">
      <w:pPr>
        <w:autoSpaceDE w:val="0"/>
        <w:autoSpaceDN w:val="0"/>
        <w:jc w:val="both"/>
        <w:rPr>
          <w:rFonts w:ascii="Arial" w:hAnsi="Arial" w:cs="Arial"/>
          <w:b/>
        </w:rPr>
      </w:pPr>
      <w:r w:rsidRPr="006D05CE">
        <w:rPr>
          <w:rFonts w:ascii="Arial" w:hAnsi="Arial" w:cs="Arial"/>
          <w:sz w:val="20"/>
          <w:szCs w:val="20"/>
        </w:rPr>
        <w:t xml:space="preserve">The University of Maine System </w:t>
      </w:r>
      <w:r>
        <w:rPr>
          <w:rFonts w:ascii="Arial" w:hAnsi="Arial" w:cs="Arial"/>
          <w:sz w:val="20"/>
          <w:szCs w:val="20"/>
        </w:rPr>
        <w:t>sought responses</w:t>
      </w:r>
      <w:r w:rsidRPr="006D05CE">
        <w:rPr>
          <w:rFonts w:ascii="Arial" w:hAnsi="Arial" w:cs="Arial"/>
          <w:sz w:val="20"/>
          <w:szCs w:val="20"/>
        </w:rPr>
        <w:t xml:space="preserve"> to provide</w:t>
      </w:r>
      <w:r w:rsidRPr="006D05CE">
        <w:rPr>
          <w:rFonts w:ascii="Arial" w:eastAsia="Times New Roman" w:hAnsi="Arial" w:cs="Arial"/>
          <w:sz w:val="20"/>
        </w:rPr>
        <w:t xml:space="preserve"> a 3-year term for a “</w:t>
      </w:r>
      <w:proofErr w:type="spellStart"/>
      <w:r w:rsidRPr="006D05CE">
        <w:rPr>
          <w:rFonts w:ascii="Arial" w:eastAsia="Times New Roman" w:hAnsi="Arial" w:cs="Arial"/>
          <w:sz w:val="20"/>
        </w:rPr>
        <w:t>turn key</w:t>
      </w:r>
      <w:proofErr w:type="spellEnd"/>
      <w:r w:rsidRPr="006D05CE">
        <w:rPr>
          <w:rFonts w:ascii="Arial" w:eastAsia="Times New Roman" w:hAnsi="Arial" w:cs="Arial"/>
          <w:sz w:val="20"/>
        </w:rPr>
        <w:t>” lab utilization software as a service (SaaS) solution</w:t>
      </w:r>
      <w:r>
        <w:rPr>
          <w:rFonts w:ascii="Arial" w:eastAsia="Times New Roman" w:hAnsi="Arial" w:cs="Arial"/>
          <w:sz w:val="20"/>
        </w:rPr>
        <w:t>.</w:t>
      </w:r>
    </w:p>
    <w:p w14:paraId="64DE289B" w14:textId="77777777" w:rsidR="00F42B74" w:rsidRDefault="00F42B74" w:rsidP="00F42B74">
      <w:pPr>
        <w:autoSpaceDE w:val="0"/>
        <w:autoSpaceDN w:val="0"/>
        <w:rPr>
          <w:rFonts w:ascii="Arial" w:hAnsi="Arial" w:cs="Arial"/>
          <w:b/>
        </w:rPr>
      </w:pPr>
      <w:r w:rsidRPr="00DA5CF9">
        <w:rPr>
          <w:rFonts w:ascii="Arial" w:hAnsi="Arial" w:cs="Arial"/>
          <w:b/>
        </w:rPr>
        <w:t>PRODUCT SCOPE OF WORK:</w:t>
      </w:r>
    </w:p>
    <w:p w14:paraId="0169C9B5" w14:textId="5C4D3003" w:rsidR="006A082C" w:rsidRPr="0028656E" w:rsidRDefault="006A082C" w:rsidP="006A082C">
      <w:pPr>
        <w:spacing w:after="0" w:line="240" w:lineRule="auto"/>
        <w:rPr>
          <w:rFonts w:ascii="Times New Roman" w:eastAsia="Times New Roman" w:hAnsi="Times New Roman" w:cs="Times New Roman"/>
          <w:szCs w:val="24"/>
        </w:rPr>
      </w:pPr>
      <w:r w:rsidRPr="0028656E">
        <w:rPr>
          <w:rFonts w:ascii="Arial" w:eastAsia="Times New Roman" w:hAnsi="Arial" w:cs="Arial"/>
          <w:color w:val="000000"/>
          <w:sz w:val="20"/>
        </w:rPr>
        <w:t xml:space="preserve">The lab utilization software as a service (SaaS) solution </w:t>
      </w:r>
      <w:r>
        <w:rPr>
          <w:rFonts w:ascii="Arial" w:eastAsia="Times New Roman" w:hAnsi="Arial" w:cs="Arial"/>
          <w:color w:val="000000"/>
          <w:sz w:val="20"/>
        </w:rPr>
        <w:t xml:space="preserve">will fulfill </w:t>
      </w:r>
      <w:r w:rsidRPr="0028656E">
        <w:rPr>
          <w:rFonts w:ascii="Arial" w:eastAsia="Times New Roman" w:hAnsi="Arial" w:cs="Arial"/>
          <w:color w:val="000000"/>
          <w:sz w:val="20"/>
        </w:rPr>
        <w:t>the following requirements:</w:t>
      </w:r>
    </w:p>
    <w:p w14:paraId="526BD8D4"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Supports 2,079 workstations.</w:t>
      </w:r>
    </w:p>
    <w:p w14:paraId="0E6A2013"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Server components are cloud-based, with a web-based administrative interface.</w:t>
      </w:r>
    </w:p>
    <w:p w14:paraId="185D3CCA"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 xml:space="preserve">Client support for Windows 10, Windows 7, and </w:t>
      </w:r>
      <w:proofErr w:type="spellStart"/>
      <w:r w:rsidRPr="0028656E">
        <w:rPr>
          <w:rFonts w:ascii="Arial" w:eastAsia="Times New Roman" w:hAnsi="Arial" w:cs="Arial"/>
          <w:color w:val="000000"/>
          <w:sz w:val="20"/>
        </w:rPr>
        <w:t>MacOS</w:t>
      </w:r>
      <w:proofErr w:type="spellEnd"/>
      <w:r w:rsidRPr="0028656E">
        <w:rPr>
          <w:rFonts w:ascii="Arial" w:eastAsia="Times New Roman" w:hAnsi="Arial" w:cs="Arial"/>
          <w:color w:val="000000"/>
          <w:sz w:val="20"/>
        </w:rPr>
        <w:t xml:space="preserve"> 10.8 or higher </w:t>
      </w:r>
    </w:p>
    <w:p w14:paraId="4BF1DA96"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Collects and stores information on computer hardware configurations.</w:t>
      </w:r>
    </w:p>
    <w:p w14:paraId="185B9818"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Collects and stores information on computer system usage.</w:t>
      </w:r>
    </w:p>
    <w:p w14:paraId="0CE67DE7"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Collects and stores information on software application usage.</w:t>
      </w:r>
    </w:p>
    <w:p w14:paraId="0178CEB4"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Can display a map of current computer lab usage.</w:t>
      </w:r>
    </w:p>
    <w:p w14:paraId="129E8352" w14:textId="77777777" w:rsidR="006A082C" w:rsidRPr="0028656E" w:rsidRDefault="006A082C" w:rsidP="006A082C">
      <w:pPr>
        <w:numPr>
          <w:ilvl w:val="0"/>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Can provide the following reports “out of the box”</w:t>
      </w:r>
    </w:p>
    <w:p w14:paraId="66208F8B"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list with login and usage statistics for the stations</w:t>
      </w:r>
    </w:p>
    <w:p w14:paraId="0A2FBA07"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list with login and usage statistics for station groups </w:t>
      </w:r>
    </w:p>
    <w:p w14:paraId="64005756"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list showing usage data for selected applications.</w:t>
      </w:r>
    </w:p>
    <w:p w14:paraId="7C23724E"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chart with the average number of logins during the selected date range and interval.</w:t>
      </w:r>
    </w:p>
    <w:p w14:paraId="76E50209"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chart showing the average utilization percentage of the selected stations for every fifteen minutes of the day, for the requested date range.</w:t>
      </w:r>
    </w:p>
    <w:p w14:paraId="4A8BFC18"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graph showing station utilization by group</w:t>
      </w:r>
    </w:p>
    <w:p w14:paraId="7753030D"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graph showing the highest number of computers in-use at the same time.</w:t>
      </w:r>
    </w:p>
    <w:p w14:paraId="46A8FDDD"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 xml:space="preserve">A graph showing the number of logins for the requested </w:t>
      </w:r>
      <w:proofErr w:type="gramStart"/>
      <w:r w:rsidRPr="0028656E">
        <w:rPr>
          <w:rFonts w:ascii="Arial" w:eastAsia="Times New Roman" w:hAnsi="Arial" w:cs="Arial"/>
          <w:color w:val="000000"/>
          <w:sz w:val="20"/>
        </w:rPr>
        <w:t>time period</w:t>
      </w:r>
      <w:proofErr w:type="gramEnd"/>
      <w:r w:rsidRPr="0028656E">
        <w:rPr>
          <w:rFonts w:ascii="Arial" w:eastAsia="Times New Roman" w:hAnsi="Arial" w:cs="Arial"/>
          <w:color w:val="000000"/>
          <w:sz w:val="20"/>
        </w:rPr>
        <w:t xml:space="preserve"> and groups.</w:t>
      </w:r>
    </w:p>
    <w:p w14:paraId="5C1FCFBD" w14:textId="77777777" w:rsidR="006A082C" w:rsidRPr="0028656E"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graph showing a historical timeline displaying the number of unique users who logged in for the selected groups.</w:t>
      </w:r>
    </w:p>
    <w:p w14:paraId="4B71784D" w14:textId="77777777" w:rsidR="006A082C" w:rsidRDefault="006A082C" w:rsidP="006A082C">
      <w:pPr>
        <w:numPr>
          <w:ilvl w:val="1"/>
          <w:numId w:val="42"/>
        </w:numPr>
        <w:spacing w:after="0" w:line="240" w:lineRule="auto"/>
        <w:textAlignment w:val="baseline"/>
        <w:rPr>
          <w:rFonts w:ascii="Arial" w:eastAsia="Times New Roman" w:hAnsi="Arial" w:cs="Arial"/>
          <w:color w:val="000000"/>
          <w:sz w:val="20"/>
        </w:rPr>
      </w:pPr>
      <w:r w:rsidRPr="0028656E">
        <w:rPr>
          <w:rFonts w:ascii="Arial" w:eastAsia="Times New Roman" w:hAnsi="Arial" w:cs="Arial"/>
          <w:color w:val="000000"/>
          <w:sz w:val="20"/>
        </w:rPr>
        <w:t>A graph showing the total usage time for selected applications.</w:t>
      </w:r>
    </w:p>
    <w:p w14:paraId="29BBE00D" w14:textId="77777777" w:rsidR="00F42B74" w:rsidRPr="00522743" w:rsidRDefault="00F42B74" w:rsidP="00F42B74">
      <w:pPr>
        <w:rPr>
          <w:rFonts w:ascii="Arial" w:hAnsi="Arial" w:cs="Arial"/>
          <w:sz w:val="20"/>
          <w:szCs w:val="20"/>
        </w:rPr>
      </w:pPr>
    </w:p>
    <w:p w14:paraId="278F0BE5" w14:textId="77777777" w:rsidR="00F42B74" w:rsidRPr="00522743" w:rsidRDefault="00F42B74" w:rsidP="00F42B74">
      <w:pPr>
        <w:autoSpaceDE w:val="0"/>
        <w:autoSpaceDN w:val="0"/>
        <w:jc w:val="both"/>
        <w:rPr>
          <w:rFonts w:ascii="Arial" w:eastAsia="Calibri" w:hAnsi="Arial" w:cs="Arial"/>
          <w:sz w:val="20"/>
          <w:szCs w:val="20"/>
        </w:rPr>
      </w:pPr>
      <w:r w:rsidRPr="00522743">
        <w:rPr>
          <w:rFonts w:ascii="Arial" w:hAnsi="Arial" w:cs="Arial"/>
          <w:b/>
          <w:bCs/>
          <w:sz w:val="20"/>
          <w:szCs w:val="20"/>
        </w:rPr>
        <w:t xml:space="preserve">Additional Scope: </w:t>
      </w:r>
      <w:r w:rsidRPr="00522743">
        <w:rPr>
          <w:rFonts w:ascii="Arial" w:eastAsia="Calibri" w:hAnsi="Arial" w:cs="Arial"/>
          <w:sz w:val="20"/>
          <w:szCs w:val="20"/>
        </w:rPr>
        <w:t xml:space="preserve">The Contractor shall permit product and services not </w:t>
      </w:r>
      <w:proofErr w:type="gramStart"/>
      <w:r w:rsidRPr="00522743">
        <w:rPr>
          <w:rFonts w:ascii="Arial" w:eastAsia="Calibri" w:hAnsi="Arial" w:cs="Arial"/>
          <w:sz w:val="20"/>
          <w:szCs w:val="20"/>
        </w:rPr>
        <w:t>covered herein to be added</w:t>
      </w:r>
      <w:proofErr w:type="gramEnd"/>
      <w:r w:rsidRPr="00522743">
        <w:rPr>
          <w:rFonts w:ascii="Arial" w:eastAsia="Calibri" w:hAnsi="Arial" w:cs="Arial"/>
          <w:sz w:val="20"/>
          <w:szCs w:val="20"/>
        </w:rPr>
        <w:t xml:space="preserve"> by mutual agreement, without voiding the provisions of the existing contract. The Contractor, for additional consideration, shall furnish additional such products and services to the University.</w:t>
      </w:r>
    </w:p>
    <w:p w14:paraId="35C81A5F" w14:textId="77777777" w:rsidR="00F42B74" w:rsidRPr="0044789F" w:rsidRDefault="00F42B74" w:rsidP="00F42B74">
      <w:pPr>
        <w:autoSpaceDE w:val="0"/>
        <w:autoSpaceDN w:val="0"/>
        <w:rPr>
          <w:rFonts w:ascii="Arial" w:hAnsi="Arial" w:cs="Arial"/>
          <w:b/>
        </w:rPr>
      </w:pPr>
      <w:r w:rsidRPr="00DA5CF9">
        <w:rPr>
          <w:rFonts w:ascii="Arial" w:hAnsi="Arial" w:cs="Arial"/>
          <w:b/>
        </w:rPr>
        <w:t>PR</w:t>
      </w:r>
      <w:r>
        <w:rPr>
          <w:rFonts w:ascii="Arial" w:hAnsi="Arial" w:cs="Arial"/>
          <w:b/>
        </w:rPr>
        <w:t xml:space="preserve">ICING:  </w:t>
      </w:r>
      <w:r w:rsidRPr="00522743">
        <w:rPr>
          <w:rFonts w:ascii="Arial" w:hAnsi="Arial" w:cs="Arial"/>
          <w:sz w:val="20"/>
          <w:szCs w:val="20"/>
        </w:rPr>
        <w:t>Refer to RIDER A-1.  Pricing will be valid for the term of the Agreement.</w:t>
      </w:r>
    </w:p>
    <w:p w14:paraId="58A8819B" w14:textId="77777777" w:rsidR="00F42B74" w:rsidRDefault="00F42B74" w:rsidP="00F42B74">
      <w:pPr>
        <w:pStyle w:val="Default"/>
        <w:rPr>
          <w:b/>
          <w:color w:val="auto"/>
          <w:sz w:val="22"/>
          <w:szCs w:val="22"/>
        </w:rPr>
      </w:pPr>
      <w:r w:rsidRPr="00354B1F">
        <w:rPr>
          <w:b/>
          <w:color w:val="auto"/>
          <w:sz w:val="22"/>
          <w:szCs w:val="22"/>
        </w:rPr>
        <w:t>PERFORMANCE TERMS AND CONDITIONS</w:t>
      </w:r>
    </w:p>
    <w:p w14:paraId="53810201" w14:textId="77777777" w:rsidR="00F42B74" w:rsidRPr="00522743" w:rsidRDefault="00F42B74" w:rsidP="00F42B74">
      <w:pPr>
        <w:pStyle w:val="Default"/>
        <w:widowControl w:val="0"/>
        <w:numPr>
          <w:ilvl w:val="0"/>
          <w:numId w:val="15"/>
        </w:numPr>
        <w:jc w:val="both"/>
        <w:rPr>
          <w:color w:val="auto"/>
          <w:sz w:val="20"/>
          <w:szCs w:val="20"/>
        </w:rPr>
      </w:pPr>
      <w:r w:rsidRPr="00522743">
        <w:rPr>
          <w:b/>
          <w:color w:val="auto"/>
          <w:sz w:val="20"/>
          <w:szCs w:val="20"/>
        </w:rPr>
        <w:t>Employees:</w:t>
      </w:r>
      <w:r w:rsidRPr="00522743">
        <w:rPr>
          <w:color w:val="auto"/>
          <w:sz w:val="20"/>
          <w:szCs w:val="20"/>
        </w:rPr>
        <w:t xml:space="preserve"> The Contractor shall employ only competent and satisfactory personnel and shall provide a sufficient number of employees to perform the required services efficiently and in a manner satisfactory to the University. If the University Contract Administrator notifies the Contractor in writing that any person employed on this Contract is incompetent, disorderly, or otherwise unsatisfactory, such person </w:t>
      </w:r>
      <w:proofErr w:type="gramStart"/>
      <w:r w:rsidRPr="00522743">
        <w:rPr>
          <w:color w:val="auto"/>
          <w:sz w:val="20"/>
          <w:szCs w:val="20"/>
        </w:rPr>
        <w:t>shall not again be utilized</w:t>
      </w:r>
      <w:proofErr w:type="gramEnd"/>
      <w:r w:rsidRPr="00522743">
        <w:rPr>
          <w:color w:val="auto"/>
          <w:sz w:val="20"/>
          <w:szCs w:val="20"/>
        </w:rPr>
        <w:t xml:space="preserve"> in the execution of this Contract without the prior written consent of the Contract Administrator.</w:t>
      </w:r>
    </w:p>
    <w:p w14:paraId="1736D362" w14:textId="77777777" w:rsidR="00F42B74" w:rsidRPr="00522743" w:rsidRDefault="00F42B74" w:rsidP="00F42B74">
      <w:pPr>
        <w:pStyle w:val="Default"/>
        <w:widowControl w:val="0"/>
        <w:ind w:left="720"/>
        <w:jc w:val="both"/>
        <w:rPr>
          <w:color w:val="auto"/>
          <w:sz w:val="20"/>
          <w:szCs w:val="20"/>
        </w:rPr>
      </w:pPr>
    </w:p>
    <w:p w14:paraId="2D58031C" w14:textId="77777777" w:rsidR="00F42B74" w:rsidRPr="00522743" w:rsidRDefault="00F42B74" w:rsidP="00F42B74">
      <w:pPr>
        <w:pStyle w:val="Default"/>
        <w:widowControl w:val="0"/>
        <w:numPr>
          <w:ilvl w:val="0"/>
          <w:numId w:val="15"/>
        </w:numPr>
        <w:jc w:val="both"/>
        <w:rPr>
          <w:color w:val="auto"/>
          <w:sz w:val="20"/>
          <w:szCs w:val="20"/>
        </w:rPr>
      </w:pPr>
      <w:r w:rsidRPr="00522743">
        <w:rPr>
          <w:rFonts w:eastAsia="Calibri"/>
          <w:b/>
          <w:color w:val="auto"/>
          <w:sz w:val="20"/>
          <w:szCs w:val="20"/>
        </w:rPr>
        <w:t>Business and Performance Reviews:</w:t>
      </w:r>
      <w:r w:rsidRPr="00522743">
        <w:rPr>
          <w:rFonts w:eastAsia="Calibri"/>
          <w:color w:val="auto"/>
          <w:sz w:val="20"/>
          <w:szCs w:val="20"/>
        </w:rPr>
        <w:t xml:space="preserve"> Recognizing that successful performance of this contract is dependent on favorable response, the Contractor shall meet at least quarterly with the Contract Administrator or designee for a business and performance review to evaluate operations and make necessary adjustments. These meetings </w:t>
      </w:r>
      <w:proofErr w:type="gramStart"/>
      <w:r w:rsidRPr="00522743">
        <w:rPr>
          <w:rFonts w:eastAsia="Calibri"/>
          <w:color w:val="auto"/>
          <w:sz w:val="20"/>
          <w:szCs w:val="20"/>
        </w:rPr>
        <w:t>will normally be conducted</w:t>
      </w:r>
      <w:proofErr w:type="gramEnd"/>
      <w:r w:rsidRPr="00522743">
        <w:rPr>
          <w:rFonts w:eastAsia="Calibri"/>
          <w:color w:val="auto"/>
          <w:sz w:val="20"/>
          <w:szCs w:val="20"/>
        </w:rPr>
        <w:t xml:space="preserve"> electronically but shall be face-to-face on demand. As part of these reviews, the University reserves the right to review equipment </w:t>
      </w:r>
      <w:r w:rsidRPr="00522743">
        <w:rPr>
          <w:rFonts w:eastAsia="Calibri"/>
          <w:color w:val="auto"/>
          <w:sz w:val="20"/>
          <w:szCs w:val="20"/>
        </w:rPr>
        <w:lastRenderedPageBreak/>
        <w:t>specifications quarterly and update equipment specifications accordingly. Contractor shall provide a single point of contact (i.e., relationship manager) and shall notify University in writing and in advance whenever there is a change to that single point of contact.</w:t>
      </w:r>
    </w:p>
    <w:p w14:paraId="247C1EF7" w14:textId="77777777" w:rsidR="00F42B74" w:rsidRPr="00522743" w:rsidRDefault="00F42B74" w:rsidP="00F42B74">
      <w:pPr>
        <w:pStyle w:val="Default"/>
        <w:widowControl w:val="0"/>
        <w:jc w:val="both"/>
        <w:rPr>
          <w:color w:val="auto"/>
          <w:sz w:val="20"/>
          <w:szCs w:val="20"/>
        </w:rPr>
      </w:pPr>
    </w:p>
    <w:p w14:paraId="48BCC2BF" w14:textId="77777777" w:rsidR="00F42B74" w:rsidRPr="00522743" w:rsidRDefault="00F42B74" w:rsidP="00F42B74">
      <w:pPr>
        <w:pStyle w:val="Default"/>
        <w:widowControl w:val="0"/>
        <w:numPr>
          <w:ilvl w:val="0"/>
          <w:numId w:val="15"/>
        </w:numPr>
        <w:jc w:val="both"/>
        <w:rPr>
          <w:color w:val="auto"/>
          <w:sz w:val="20"/>
          <w:szCs w:val="20"/>
        </w:rPr>
      </w:pPr>
      <w:r w:rsidRPr="00522743">
        <w:rPr>
          <w:rFonts w:eastAsia="Calibri"/>
          <w:b/>
          <w:sz w:val="20"/>
          <w:szCs w:val="20"/>
        </w:rPr>
        <w:t>Campus Visits:</w:t>
      </w:r>
      <w:r w:rsidRPr="00522743">
        <w:rPr>
          <w:rFonts w:eastAsia="Calibri"/>
          <w:sz w:val="20"/>
          <w:szCs w:val="20"/>
        </w:rPr>
        <w:t xml:space="preserve"> The Contractor agrees to maintain good relations with the University. The Contractor shall make campus visits “as needed” on three days’ notice. The Contractor will coordinate campus visits with the University Services Information and Technology Department to ensure proper communication and sharing of information related to customer projects. </w:t>
      </w:r>
    </w:p>
    <w:p w14:paraId="0C87EB23" w14:textId="77777777" w:rsidR="00F42B74" w:rsidRPr="00522743" w:rsidRDefault="00F42B74" w:rsidP="00F42B74">
      <w:pPr>
        <w:pStyle w:val="Default"/>
        <w:jc w:val="both"/>
        <w:rPr>
          <w:rFonts w:eastAsia="Calibri"/>
          <w:sz w:val="20"/>
          <w:szCs w:val="20"/>
        </w:rPr>
      </w:pPr>
    </w:p>
    <w:p w14:paraId="69B50884" w14:textId="3840FD48" w:rsidR="00F572CB" w:rsidRPr="00F572CB" w:rsidRDefault="00F42B74" w:rsidP="00F572CB">
      <w:pPr>
        <w:pStyle w:val="Default"/>
        <w:widowControl w:val="0"/>
        <w:numPr>
          <w:ilvl w:val="0"/>
          <w:numId w:val="15"/>
        </w:numPr>
        <w:jc w:val="both"/>
        <w:rPr>
          <w:color w:val="auto"/>
          <w:sz w:val="20"/>
          <w:szCs w:val="20"/>
        </w:rPr>
      </w:pPr>
      <w:r w:rsidRPr="00522743">
        <w:rPr>
          <w:rFonts w:eastAsia="Calibri"/>
          <w:b/>
          <w:color w:val="auto"/>
          <w:sz w:val="20"/>
          <w:szCs w:val="20"/>
        </w:rPr>
        <w:t>Toll-Free Access</w:t>
      </w:r>
      <w:r w:rsidRPr="00522743">
        <w:rPr>
          <w:rFonts w:eastAsia="Calibri"/>
          <w:color w:val="auto"/>
          <w:sz w:val="20"/>
          <w:szCs w:val="20"/>
        </w:rPr>
        <w:t>: The Contractor shall provide to the University, toll-free telephone access to technical support. The University prefers a unique toll-free telephone number just for the University. The Contractor shall provide an escalated support feature to ensure that unresolved support issues can be elevated to upper level management.</w:t>
      </w:r>
    </w:p>
    <w:p w14:paraId="30417AB7" w14:textId="77777777" w:rsidR="00F572CB" w:rsidRPr="00F572CB" w:rsidRDefault="00F572CB" w:rsidP="00F572CB">
      <w:pPr>
        <w:pStyle w:val="Default"/>
        <w:widowControl w:val="0"/>
        <w:jc w:val="both"/>
        <w:rPr>
          <w:color w:val="auto"/>
          <w:sz w:val="20"/>
          <w:szCs w:val="20"/>
        </w:rPr>
      </w:pPr>
    </w:p>
    <w:p w14:paraId="61149913" w14:textId="0B10F093" w:rsidR="00F572CB" w:rsidRPr="005C2892" w:rsidRDefault="00F572CB" w:rsidP="00F572CB">
      <w:pPr>
        <w:pStyle w:val="Default"/>
        <w:widowControl w:val="0"/>
        <w:numPr>
          <w:ilvl w:val="0"/>
          <w:numId w:val="15"/>
        </w:numPr>
        <w:jc w:val="both"/>
        <w:rPr>
          <w:color w:val="auto"/>
          <w:sz w:val="20"/>
          <w:szCs w:val="20"/>
        </w:rPr>
      </w:pPr>
      <w:r w:rsidRPr="005C2892">
        <w:rPr>
          <w:rFonts w:eastAsia="Calibri"/>
          <w:b/>
          <w:color w:val="auto"/>
          <w:sz w:val="20"/>
          <w:szCs w:val="20"/>
        </w:rPr>
        <w:t>Accessibility:</w:t>
      </w:r>
      <w:r w:rsidRPr="005C2892">
        <w:rPr>
          <w:rFonts w:eastAsia="Calibri"/>
          <w:color w:val="auto"/>
          <w:sz w:val="20"/>
          <w:szCs w:val="20"/>
        </w:rPr>
        <w:t xml:space="preserve"> </w:t>
      </w:r>
      <w:r w:rsidRPr="005C2892">
        <w:rPr>
          <w:sz w:val="20"/>
          <w:szCs w:val="20"/>
        </w:rPr>
        <w:t>If the solution, services or deliverables include any Information or Communication Technology (ICT) containing a human-interface, such as an end-user software component, web pages or site, video or audio playback, file upload system, mobile device components, control panel, reports, documents, keypad, etc., the Contractor hereby warrants that the products and/or services to be provided under this agreement comply with the W3C's Web Content Accessibility Guidelines (WCAG) 2.0 Level AA and the Web Accessibility Initiative Accessible Rich Internet</w:t>
      </w:r>
      <w:r w:rsidR="00C038A0">
        <w:rPr>
          <w:sz w:val="20"/>
          <w:szCs w:val="20"/>
        </w:rPr>
        <w:t xml:space="preserve"> Applications Suite (WAI-ARIA) 2</w:t>
      </w:r>
      <w:r w:rsidRPr="005C2892">
        <w:rPr>
          <w:sz w:val="20"/>
          <w:szCs w:val="20"/>
        </w:rPr>
        <w:t>.1 for web content</w:t>
      </w:r>
    </w:p>
    <w:p w14:paraId="6E416808" w14:textId="77777777" w:rsidR="00F572CB" w:rsidRPr="005C2892" w:rsidRDefault="00F572CB" w:rsidP="00F572CB">
      <w:pPr>
        <w:pStyle w:val="Default"/>
        <w:jc w:val="both"/>
        <w:rPr>
          <w:color w:val="auto"/>
          <w:sz w:val="20"/>
          <w:szCs w:val="20"/>
        </w:rPr>
      </w:pPr>
    </w:p>
    <w:p w14:paraId="5E40FDF4" w14:textId="77777777" w:rsidR="00F572CB" w:rsidRPr="005C2892" w:rsidRDefault="00F572CB" w:rsidP="00F572CB">
      <w:pPr>
        <w:pStyle w:val="Default"/>
        <w:ind w:left="720"/>
        <w:jc w:val="both"/>
        <w:rPr>
          <w:sz w:val="20"/>
          <w:szCs w:val="20"/>
        </w:rPr>
      </w:pPr>
      <w:r w:rsidRPr="005C2892">
        <w:rPr>
          <w:sz w:val="20"/>
          <w:szCs w:val="20"/>
        </w:rPr>
        <w:t xml:space="preserve">The Contractor agrees to promptly respond to and resolve any complaint regarding accessibility of its products or </w:t>
      </w:r>
      <w:proofErr w:type="gramStart"/>
      <w:r w:rsidRPr="005C2892">
        <w:rPr>
          <w:sz w:val="20"/>
          <w:szCs w:val="20"/>
        </w:rPr>
        <w:t>services which is brought to its attention and Contractor further</w:t>
      </w:r>
      <w:proofErr w:type="gramEnd"/>
      <w:r w:rsidRPr="005C2892">
        <w:rPr>
          <w:sz w:val="20"/>
          <w:szCs w:val="20"/>
        </w:rPr>
        <w:t xml:space="preserve"> agrees to indemnify and hold harmless the University of Maine System from any claim arising out of its failure to comply with the aforesaid requirements.</w:t>
      </w:r>
    </w:p>
    <w:p w14:paraId="7E5B6E00" w14:textId="77777777" w:rsidR="00F572CB" w:rsidRPr="005C2892" w:rsidRDefault="00F572CB" w:rsidP="00F572CB">
      <w:pPr>
        <w:pStyle w:val="Default"/>
        <w:ind w:left="720"/>
        <w:jc w:val="both"/>
        <w:rPr>
          <w:sz w:val="20"/>
          <w:szCs w:val="20"/>
        </w:rPr>
      </w:pPr>
    </w:p>
    <w:p w14:paraId="1497F994" w14:textId="77777777" w:rsidR="00F572CB" w:rsidRPr="005C2892" w:rsidRDefault="00F572CB" w:rsidP="00F572CB">
      <w:pPr>
        <w:pStyle w:val="Default"/>
        <w:ind w:left="720"/>
        <w:jc w:val="both"/>
        <w:rPr>
          <w:sz w:val="20"/>
          <w:szCs w:val="20"/>
        </w:rPr>
      </w:pPr>
      <w:r w:rsidRPr="005C2892">
        <w:rPr>
          <w:sz w:val="20"/>
          <w:szCs w:val="20"/>
        </w:rPr>
        <w:t>The University, at its discretion, may at any time test the Contractor’s products or services covered by this agreement to ensure compliance with the above standards.</w:t>
      </w:r>
    </w:p>
    <w:p w14:paraId="254E54BF" w14:textId="77777777" w:rsidR="00F572CB" w:rsidRPr="005C2892" w:rsidRDefault="00F572CB" w:rsidP="00F572CB">
      <w:pPr>
        <w:pStyle w:val="Default"/>
        <w:ind w:left="720"/>
        <w:jc w:val="both"/>
        <w:rPr>
          <w:sz w:val="20"/>
          <w:szCs w:val="20"/>
        </w:rPr>
      </w:pPr>
    </w:p>
    <w:p w14:paraId="4915DCC8" w14:textId="506E0DF0" w:rsidR="00F572CB" w:rsidRPr="005C2892" w:rsidRDefault="00F572CB" w:rsidP="00F572CB">
      <w:pPr>
        <w:pStyle w:val="Default"/>
        <w:ind w:left="720"/>
        <w:jc w:val="both"/>
        <w:rPr>
          <w:sz w:val="20"/>
          <w:szCs w:val="20"/>
        </w:rPr>
      </w:pPr>
      <w:r w:rsidRPr="005C2892">
        <w:rPr>
          <w:sz w:val="20"/>
          <w:szCs w:val="20"/>
        </w:rPr>
        <w:t>Complaints, or testing, that results in findings of non-compliance, that are not corrected within 30 days of being reported to the Contractor in writing, shall constitute a breach of this agreement and shall be grounds for termination of this agreement</w:t>
      </w:r>
      <w:r w:rsidR="00C038A0">
        <w:rPr>
          <w:sz w:val="20"/>
          <w:szCs w:val="20"/>
        </w:rPr>
        <w:t>.</w:t>
      </w:r>
    </w:p>
    <w:p w14:paraId="14145A37" w14:textId="77777777" w:rsidR="00F42B74" w:rsidRPr="00522743" w:rsidRDefault="00F42B74" w:rsidP="00F42B74">
      <w:pPr>
        <w:pStyle w:val="NormalWeb"/>
        <w:spacing w:before="0" w:beforeAutospacing="0" w:after="0" w:afterAutospacing="0"/>
        <w:ind w:left="720"/>
        <w:jc w:val="both"/>
        <w:rPr>
          <w:rFonts w:ascii="Arial" w:hAnsi="Arial" w:cs="Arial"/>
          <w:sz w:val="20"/>
          <w:szCs w:val="20"/>
        </w:rPr>
      </w:pPr>
    </w:p>
    <w:p w14:paraId="6BD5A900" w14:textId="09E57480" w:rsidR="00F42B74" w:rsidRPr="00522743" w:rsidRDefault="00F42B74" w:rsidP="00F42B74">
      <w:pPr>
        <w:pStyle w:val="Default"/>
        <w:widowControl w:val="0"/>
        <w:numPr>
          <w:ilvl w:val="0"/>
          <w:numId w:val="15"/>
        </w:numPr>
        <w:jc w:val="both"/>
        <w:rPr>
          <w:color w:val="auto"/>
          <w:sz w:val="20"/>
          <w:szCs w:val="20"/>
        </w:rPr>
      </w:pPr>
      <w:r w:rsidRPr="00522743">
        <w:rPr>
          <w:b/>
          <w:sz w:val="20"/>
          <w:szCs w:val="20"/>
        </w:rPr>
        <w:t>Standards for Safeguarding Information:</w:t>
      </w:r>
      <w:r w:rsidRPr="00522743">
        <w:rPr>
          <w:sz w:val="20"/>
          <w:szCs w:val="20"/>
        </w:rPr>
        <w:t xml:space="preserve">  The Contractor </w:t>
      </w:r>
      <w:proofErr w:type="gramStart"/>
      <w:r w:rsidRPr="00522743">
        <w:rPr>
          <w:sz w:val="20"/>
          <w:szCs w:val="20"/>
        </w:rPr>
        <w:t>is expected</w:t>
      </w:r>
      <w:proofErr w:type="gramEnd"/>
      <w:r w:rsidRPr="00522743">
        <w:rPr>
          <w:sz w:val="20"/>
          <w:szCs w:val="20"/>
        </w:rPr>
        <w:t xml:space="preserve"> to comply with these standards as outlined in </w:t>
      </w:r>
      <w:r w:rsidRPr="00522743">
        <w:rPr>
          <w:b/>
          <w:i/>
          <w:sz w:val="20"/>
          <w:szCs w:val="20"/>
        </w:rPr>
        <w:t>Rider C - University of Maine System Standards for Safeguarding Information</w:t>
      </w:r>
      <w:r w:rsidRPr="00522743">
        <w:rPr>
          <w:sz w:val="20"/>
          <w:szCs w:val="20"/>
        </w:rPr>
        <w:t xml:space="preserve">.  </w:t>
      </w:r>
      <w:r w:rsidRPr="00522743">
        <w:rPr>
          <w:rFonts w:eastAsia="Calibri"/>
          <w:color w:val="auto"/>
          <w:sz w:val="20"/>
          <w:szCs w:val="20"/>
        </w:rPr>
        <w:t xml:space="preserve">Should the Contractor fail to comply with the standards and is unable </w:t>
      </w:r>
      <w:proofErr w:type="gramStart"/>
      <w:r w:rsidRPr="00522743">
        <w:rPr>
          <w:rFonts w:eastAsia="Calibri"/>
          <w:color w:val="auto"/>
          <w:sz w:val="20"/>
          <w:szCs w:val="20"/>
        </w:rPr>
        <w:t>to reasonably cure</w:t>
      </w:r>
      <w:proofErr w:type="gramEnd"/>
      <w:r w:rsidRPr="00522743">
        <w:rPr>
          <w:rFonts w:eastAsia="Calibri"/>
          <w:color w:val="auto"/>
          <w:sz w:val="20"/>
          <w:szCs w:val="20"/>
        </w:rPr>
        <w:t xml:space="preserve"> its noncompliance within 60 days, the University may terminate this agreement.  </w:t>
      </w:r>
    </w:p>
    <w:p w14:paraId="4089F54A" w14:textId="77777777" w:rsidR="00F42B74" w:rsidRPr="00522743" w:rsidRDefault="00F42B74" w:rsidP="00F42B74">
      <w:pPr>
        <w:pStyle w:val="ListParagraph"/>
        <w:rPr>
          <w:sz w:val="20"/>
          <w:szCs w:val="20"/>
        </w:rPr>
      </w:pPr>
    </w:p>
    <w:p w14:paraId="07940150" w14:textId="77777777" w:rsidR="00F42B74" w:rsidRPr="00522743" w:rsidRDefault="00F42B74" w:rsidP="00F42B74">
      <w:pPr>
        <w:pStyle w:val="ListParagraph"/>
        <w:numPr>
          <w:ilvl w:val="0"/>
          <w:numId w:val="15"/>
        </w:numPr>
        <w:spacing w:after="0" w:line="240" w:lineRule="auto"/>
        <w:contextualSpacing w:val="0"/>
        <w:jc w:val="both"/>
        <w:rPr>
          <w:rFonts w:ascii="Arial" w:hAnsi="Arial" w:cs="Arial"/>
          <w:sz w:val="20"/>
          <w:szCs w:val="20"/>
        </w:rPr>
      </w:pPr>
      <w:proofErr w:type="gramStart"/>
      <w:r w:rsidRPr="00522743">
        <w:rPr>
          <w:rFonts w:ascii="Arial" w:hAnsi="Arial" w:cs="Arial"/>
          <w:b/>
          <w:sz w:val="20"/>
          <w:szCs w:val="20"/>
        </w:rPr>
        <w:t xml:space="preserve">Environment Compliance:  </w:t>
      </w:r>
      <w:r w:rsidRPr="00522743">
        <w:rPr>
          <w:rFonts w:ascii="Arial" w:hAnsi="Arial" w:cs="Arial"/>
          <w:sz w:val="20"/>
          <w:szCs w:val="20"/>
        </w:rPr>
        <w:t>In the event this Agreement involves the generation, transportation, handling, disposal, and/or other operations or activities in relation to toxic, hazardous, radioactive, or otherwise dangerous gases, vapors, fumes, acids, alkali’s, chemicals, wastes or contaminants and/or other substance, material or condition, the Contractor aggress to indemnify save harmless and defend the University from and against all liabilities, claims, damages, forfeitures, suits, and the costs and expenses incident thereto (including costs of defense, settlement and reasonable attorney’s fees) which the University may hereafter incur as a result of death or bodily injuries or damage to any property, contamination of or adverse effects of the environment or any violation of state or federal regulations or laws (including without limitation the Resources Conservation and Recovery Act, the Hazardous Material Transportation Act or the Superfund Amendment and Reauthorization Act, as the same now exists or may hereafter be amended) or order based on or arising in whole or in part from the Contractor’s performance under this Agreement, provided, however the Contractor shall not indemnify the University for any liabilities, claims, damages, (as set forth above) caused by or arising out of the sole negligence of the University, or arising out of any are of responsibility not attributable to Contractor.</w:t>
      </w:r>
      <w:proofErr w:type="gramEnd"/>
    </w:p>
    <w:p w14:paraId="7F9197B0" w14:textId="77777777" w:rsidR="00F42B74" w:rsidRDefault="00F42B74">
      <w:pPr>
        <w:rPr>
          <w:rFonts w:ascii="Arial" w:hAnsi="Arial" w:cs="Arial"/>
          <w:b/>
          <w:sz w:val="24"/>
          <w:szCs w:val="24"/>
        </w:rPr>
      </w:pPr>
      <w:r>
        <w:rPr>
          <w:rFonts w:ascii="Arial" w:hAnsi="Arial" w:cs="Arial"/>
          <w:b/>
          <w:sz w:val="24"/>
          <w:szCs w:val="24"/>
        </w:rPr>
        <w:br w:type="page"/>
      </w:r>
    </w:p>
    <w:p w14:paraId="5402FCFA" w14:textId="542DE406" w:rsidR="00F42B74" w:rsidRPr="004556B4" w:rsidRDefault="00F42B74" w:rsidP="00F42B7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A</w:t>
      </w:r>
      <w:r>
        <w:rPr>
          <w:rFonts w:ascii="Arial" w:hAnsi="Arial" w:cs="Arial"/>
          <w:b/>
          <w:sz w:val="24"/>
          <w:szCs w:val="24"/>
        </w:rPr>
        <w:t>-1</w:t>
      </w:r>
    </w:p>
    <w:p w14:paraId="11AFF564" w14:textId="77777777" w:rsidR="00F42B74" w:rsidRDefault="00F42B74" w:rsidP="00F42B74">
      <w:pPr>
        <w:pStyle w:val="Header"/>
        <w:ind w:left="360"/>
        <w:jc w:val="center"/>
        <w:rPr>
          <w:rFonts w:ascii="Arial" w:hAnsi="Arial" w:cs="Arial"/>
          <w:b/>
          <w:sz w:val="24"/>
          <w:szCs w:val="24"/>
        </w:rPr>
      </w:pPr>
      <w:r>
        <w:rPr>
          <w:rFonts w:ascii="Arial" w:hAnsi="Arial" w:cs="Arial"/>
          <w:b/>
          <w:sz w:val="24"/>
          <w:szCs w:val="24"/>
        </w:rPr>
        <w:t>PRICING</w:t>
      </w:r>
    </w:p>
    <w:p w14:paraId="2665A664" w14:textId="77777777" w:rsidR="00F42B74" w:rsidRPr="0013376A" w:rsidRDefault="00F42B74" w:rsidP="00F42B74">
      <w:pPr>
        <w:pStyle w:val="Header"/>
        <w:ind w:left="360"/>
        <w:rPr>
          <w:rFonts w:ascii="Arial" w:hAnsi="Arial" w:cs="Arial"/>
        </w:rPr>
      </w:pPr>
    </w:p>
    <w:p w14:paraId="0C16744C" w14:textId="45C992A7" w:rsidR="00965818" w:rsidRPr="00965818" w:rsidRDefault="00965818">
      <w:pPr>
        <w:rPr>
          <w:rFonts w:ascii="Arial" w:hAnsi="Arial" w:cs="Arial"/>
          <w:b/>
          <w:u w:val="single"/>
        </w:rPr>
      </w:pPr>
      <w:r w:rsidRPr="00965818">
        <w:rPr>
          <w:rFonts w:ascii="Arial" w:hAnsi="Arial" w:cs="Arial"/>
          <w:b/>
          <w:u w:val="single"/>
        </w:rPr>
        <w:t>Table 1</w:t>
      </w:r>
    </w:p>
    <w:tbl>
      <w:tblPr>
        <w:tblW w:w="0" w:type="auto"/>
        <w:tblInd w:w="-15" w:type="dxa"/>
        <w:tblLook w:val="04A0" w:firstRow="1" w:lastRow="0" w:firstColumn="1" w:lastColumn="0" w:noHBand="0" w:noVBand="1"/>
      </w:tblPr>
      <w:tblGrid>
        <w:gridCol w:w="417"/>
        <w:gridCol w:w="3256"/>
        <w:gridCol w:w="947"/>
        <w:gridCol w:w="911"/>
        <w:gridCol w:w="1203"/>
        <w:gridCol w:w="1298"/>
        <w:gridCol w:w="1313"/>
      </w:tblGrid>
      <w:tr w:rsidR="00965818" w:rsidRPr="00965818" w14:paraId="0D32CDAF" w14:textId="77777777" w:rsidTr="00965818">
        <w:trPr>
          <w:trHeight w:val="520"/>
        </w:trPr>
        <w:tc>
          <w:tcPr>
            <w:tcW w:w="0" w:type="auto"/>
            <w:tcBorders>
              <w:top w:val="single" w:sz="4" w:space="0" w:color="auto"/>
              <w:left w:val="single" w:sz="12" w:space="0" w:color="auto"/>
              <w:bottom w:val="single" w:sz="4" w:space="0" w:color="auto"/>
              <w:right w:val="single" w:sz="4" w:space="0" w:color="auto"/>
            </w:tcBorders>
            <w:shd w:val="clear" w:color="000000" w:fill="D9D9D9"/>
            <w:vAlign w:val="bottom"/>
            <w:hideMark/>
          </w:tcPr>
          <w:p w14:paraId="0A78C6D5" w14:textId="77777777" w:rsidR="00965818" w:rsidRPr="00965818" w:rsidRDefault="00965818" w:rsidP="00965818">
            <w:pPr>
              <w:spacing w:after="0" w:line="240" w:lineRule="auto"/>
              <w:rPr>
                <w:rFonts w:ascii="Arial" w:eastAsia="Times New Roman" w:hAnsi="Arial" w:cs="Arial"/>
                <w:b/>
                <w:bCs/>
                <w:sz w:val="18"/>
                <w:szCs w:val="18"/>
              </w:rPr>
            </w:pPr>
            <w:r w:rsidRPr="00965818">
              <w:rPr>
                <w:rFonts w:ascii="Arial" w:eastAsia="Times New Roman" w:hAnsi="Arial" w:cs="Arial"/>
                <w:b/>
                <w:bCs/>
                <w:sz w:val="18"/>
                <w:szCs w:val="18"/>
              </w:rPr>
              <w:t>#</w:t>
            </w:r>
          </w:p>
        </w:tc>
        <w:tc>
          <w:tcPr>
            <w:tcW w:w="0" w:type="auto"/>
            <w:tcBorders>
              <w:top w:val="single" w:sz="4" w:space="0" w:color="auto"/>
              <w:left w:val="nil"/>
              <w:bottom w:val="nil"/>
              <w:right w:val="single" w:sz="4" w:space="0" w:color="auto"/>
            </w:tcBorders>
            <w:shd w:val="clear" w:color="000000" w:fill="D9D9D9"/>
            <w:vAlign w:val="bottom"/>
            <w:hideMark/>
          </w:tcPr>
          <w:p w14:paraId="56708D14" w14:textId="77777777" w:rsidR="00965818" w:rsidRPr="00965818" w:rsidRDefault="00965818" w:rsidP="00965818">
            <w:pPr>
              <w:spacing w:after="0" w:line="240" w:lineRule="auto"/>
              <w:jc w:val="center"/>
              <w:rPr>
                <w:rFonts w:ascii="Arial" w:eastAsia="Times New Roman" w:hAnsi="Arial" w:cs="Arial"/>
                <w:b/>
                <w:bCs/>
                <w:sz w:val="18"/>
                <w:szCs w:val="18"/>
              </w:rPr>
            </w:pPr>
            <w:r w:rsidRPr="00965818">
              <w:rPr>
                <w:rFonts w:ascii="Arial" w:eastAsia="Times New Roman" w:hAnsi="Arial" w:cs="Arial"/>
                <w:b/>
                <w:bCs/>
                <w:sz w:val="18"/>
                <w:szCs w:val="18"/>
              </w:rPr>
              <w:t>Description</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36E12A58" w14:textId="77777777" w:rsidR="00965818" w:rsidRPr="00965818" w:rsidRDefault="00965818" w:rsidP="00965818">
            <w:pPr>
              <w:spacing w:after="0" w:line="240" w:lineRule="auto"/>
              <w:jc w:val="center"/>
              <w:rPr>
                <w:rFonts w:ascii="Arial" w:eastAsia="Times New Roman" w:hAnsi="Arial" w:cs="Arial"/>
                <w:b/>
                <w:bCs/>
                <w:sz w:val="18"/>
                <w:szCs w:val="18"/>
              </w:rPr>
            </w:pPr>
            <w:r w:rsidRPr="00965818">
              <w:rPr>
                <w:rFonts w:ascii="Arial" w:eastAsia="Times New Roman" w:hAnsi="Arial" w:cs="Arial"/>
                <w:b/>
                <w:bCs/>
                <w:sz w:val="18"/>
                <w:szCs w:val="18"/>
              </w:rPr>
              <w:t>Quantity</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7224DAE" w14:textId="77777777" w:rsidR="00965818" w:rsidRPr="00965818" w:rsidRDefault="00965818" w:rsidP="00965818">
            <w:pPr>
              <w:spacing w:after="0" w:line="240" w:lineRule="auto"/>
              <w:jc w:val="center"/>
              <w:rPr>
                <w:rFonts w:ascii="Arial" w:eastAsia="Times New Roman" w:hAnsi="Arial" w:cs="Arial"/>
                <w:b/>
                <w:bCs/>
                <w:sz w:val="18"/>
                <w:szCs w:val="18"/>
              </w:rPr>
            </w:pPr>
            <w:r w:rsidRPr="00965818">
              <w:rPr>
                <w:rFonts w:ascii="Arial" w:eastAsia="Times New Roman" w:hAnsi="Arial" w:cs="Arial"/>
                <w:b/>
                <w:bCs/>
                <w:sz w:val="18"/>
                <w:szCs w:val="18"/>
              </w:rPr>
              <w:t>Unit Price</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7A0AF2A2" w14:textId="77777777" w:rsidR="00965818" w:rsidRPr="00965818" w:rsidRDefault="00965818" w:rsidP="00965818">
            <w:pPr>
              <w:spacing w:after="0" w:line="240" w:lineRule="auto"/>
              <w:jc w:val="center"/>
              <w:rPr>
                <w:rFonts w:ascii="Arial" w:eastAsia="Times New Roman" w:hAnsi="Arial" w:cs="Arial"/>
                <w:b/>
                <w:bCs/>
                <w:sz w:val="18"/>
                <w:szCs w:val="18"/>
              </w:rPr>
            </w:pPr>
            <w:r w:rsidRPr="00965818">
              <w:rPr>
                <w:rFonts w:ascii="Arial" w:eastAsia="Times New Roman" w:hAnsi="Arial" w:cs="Arial"/>
                <w:b/>
                <w:bCs/>
                <w:sz w:val="18"/>
                <w:szCs w:val="18"/>
              </w:rPr>
              <w:t>Item Subtotal</w:t>
            </w:r>
          </w:p>
        </w:tc>
        <w:tc>
          <w:tcPr>
            <w:tcW w:w="0" w:type="auto"/>
            <w:tcBorders>
              <w:top w:val="single" w:sz="4" w:space="0" w:color="auto"/>
              <w:left w:val="nil"/>
              <w:bottom w:val="single" w:sz="4" w:space="0" w:color="auto"/>
              <w:right w:val="single" w:sz="4" w:space="0" w:color="auto"/>
            </w:tcBorders>
            <w:shd w:val="clear" w:color="000000" w:fill="D9D9D9"/>
            <w:vAlign w:val="bottom"/>
            <w:hideMark/>
          </w:tcPr>
          <w:p w14:paraId="110B3CBF" w14:textId="77777777" w:rsidR="00965818" w:rsidRPr="00965818" w:rsidRDefault="00965818" w:rsidP="00965818">
            <w:pPr>
              <w:spacing w:after="0" w:line="240" w:lineRule="auto"/>
              <w:jc w:val="center"/>
              <w:rPr>
                <w:rFonts w:ascii="Arial" w:eastAsia="Times New Roman" w:hAnsi="Arial" w:cs="Arial"/>
                <w:b/>
                <w:bCs/>
                <w:sz w:val="18"/>
                <w:szCs w:val="18"/>
              </w:rPr>
            </w:pPr>
            <w:r w:rsidRPr="00965818">
              <w:rPr>
                <w:rFonts w:ascii="Arial" w:eastAsia="Times New Roman" w:hAnsi="Arial" w:cs="Arial"/>
                <w:b/>
                <w:bCs/>
                <w:sz w:val="18"/>
                <w:szCs w:val="18"/>
              </w:rPr>
              <w:t>Discount Price</w:t>
            </w:r>
          </w:p>
        </w:tc>
        <w:tc>
          <w:tcPr>
            <w:tcW w:w="0" w:type="auto"/>
            <w:tcBorders>
              <w:top w:val="single" w:sz="4" w:space="0" w:color="auto"/>
              <w:left w:val="nil"/>
              <w:bottom w:val="single" w:sz="4" w:space="0" w:color="auto"/>
              <w:right w:val="single" w:sz="12" w:space="0" w:color="auto"/>
            </w:tcBorders>
            <w:shd w:val="clear" w:color="000000" w:fill="D9D9D9"/>
            <w:vAlign w:val="bottom"/>
            <w:hideMark/>
          </w:tcPr>
          <w:p w14:paraId="772623A8" w14:textId="77777777" w:rsidR="00965818" w:rsidRPr="00965818" w:rsidRDefault="00965818" w:rsidP="00965818">
            <w:pPr>
              <w:spacing w:after="0" w:line="240" w:lineRule="auto"/>
              <w:jc w:val="center"/>
              <w:rPr>
                <w:rFonts w:ascii="Arial" w:eastAsia="Times New Roman" w:hAnsi="Arial" w:cs="Arial"/>
                <w:b/>
                <w:bCs/>
                <w:sz w:val="18"/>
                <w:szCs w:val="18"/>
              </w:rPr>
            </w:pPr>
            <w:r w:rsidRPr="00965818">
              <w:rPr>
                <w:rFonts w:ascii="Arial" w:eastAsia="Times New Roman" w:hAnsi="Arial" w:cs="Arial"/>
                <w:b/>
                <w:bCs/>
                <w:sz w:val="18"/>
                <w:szCs w:val="18"/>
              </w:rPr>
              <w:t>Extended Cost</w:t>
            </w:r>
          </w:p>
        </w:tc>
      </w:tr>
      <w:tr w:rsidR="00965818" w:rsidRPr="00965818" w14:paraId="4A2C9CAC" w14:textId="77777777" w:rsidTr="00965818">
        <w:trPr>
          <w:trHeight w:val="250"/>
        </w:trPr>
        <w:tc>
          <w:tcPr>
            <w:tcW w:w="0" w:type="auto"/>
            <w:tcBorders>
              <w:top w:val="nil"/>
              <w:left w:val="single" w:sz="12" w:space="0" w:color="auto"/>
              <w:bottom w:val="single" w:sz="4" w:space="0" w:color="auto"/>
              <w:right w:val="nil"/>
            </w:tcBorders>
            <w:shd w:val="clear" w:color="auto" w:fill="auto"/>
            <w:vAlign w:val="bottom"/>
            <w:hideMark/>
          </w:tcPr>
          <w:p w14:paraId="71096A8B"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494AA3"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Cloud-Based License</w:t>
            </w:r>
          </w:p>
        </w:tc>
        <w:tc>
          <w:tcPr>
            <w:tcW w:w="0" w:type="auto"/>
            <w:tcBorders>
              <w:top w:val="nil"/>
              <w:left w:val="nil"/>
              <w:bottom w:val="single" w:sz="4" w:space="0" w:color="auto"/>
              <w:right w:val="single" w:sz="4" w:space="0" w:color="auto"/>
            </w:tcBorders>
            <w:shd w:val="clear" w:color="auto" w:fill="auto"/>
            <w:vAlign w:val="bottom"/>
            <w:hideMark/>
          </w:tcPr>
          <w:p w14:paraId="43C117AC"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1666</w:t>
            </w:r>
          </w:p>
        </w:tc>
        <w:tc>
          <w:tcPr>
            <w:tcW w:w="0" w:type="auto"/>
            <w:tcBorders>
              <w:top w:val="nil"/>
              <w:left w:val="nil"/>
              <w:bottom w:val="single" w:sz="4" w:space="0" w:color="auto"/>
              <w:right w:val="single" w:sz="4" w:space="0" w:color="auto"/>
            </w:tcBorders>
            <w:shd w:val="clear" w:color="auto" w:fill="auto"/>
            <w:hideMark/>
          </w:tcPr>
          <w:p w14:paraId="61B5EDC2"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B6F283C"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bottom"/>
            <w:hideMark/>
          </w:tcPr>
          <w:p w14:paraId="126749D6"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1F884786"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473B10E8" w14:textId="77777777" w:rsidTr="00965818">
        <w:trPr>
          <w:trHeight w:val="250"/>
        </w:trPr>
        <w:tc>
          <w:tcPr>
            <w:tcW w:w="0" w:type="auto"/>
            <w:tcBorders>
              <w:top w:val="nil"/>
              <w:left w:val="single" w:sz="12" w:space="0" w:color="auto"/>
              <w:bottom w:val="single" w:sz="4" w:space="0" w:color="auto"/>
              <w:right w:val="nil"/>
            </w:tcBorders>
            <w:shd w:val="clear" w:color="auto" w:fill="auto"/>
            <w:vAlign w:val="bottom"/>
            <w:hideMark/>
          </w:tcPr>
          <w:p w14:paraId="2C8346C8"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3F2765"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Complimentary Cloud-Based License</w:t>
            </w:r>
          </w:p>
        </w:tc>
        <w:tc>
          <w:tcPr>
            <w:tcW w:w="0" w:type="auto"/>
            <w:tcBorders>
              <w:top w:val="nil"/>
              <w:left w:val="nil"/>
              <w:bottom w:val="single" w:sz="4" w:space="0" w:color="auto"/>
              <w:right w:val="single" w:sz="4" w:space="0" w:color="auto"/>
            </w:tcBorders>
            <w:shd w:val="clear" w:color="auto" w:fill="auto"/>
            <w:vAlign w:val="bottom"/>
            <w:hideMark/>
          </w:tcPr>
          <w:p w14:paraId="68D72521"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20B86238"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C9CC227"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bottom"/>
            <w:hideMark/>
          </w:tcPr>
          <w:p w14:paraId="04D13AC6"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69C860EB"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116BEA1F" w14:textId="77777777" w:rsidTr="00965818">
        <w:trPr>
          <w:trHeight w:val="250"/>
        </w:trPr>
        <w:tc>
          <w:tcPr>
            <w:tcW w:w="0" w:type="auto"/>
            <w:tcBorders>
              <w:top w:val="nil"/>
              <w:left w:val="single" w:sz="12" w:space="0" w:color="auto"/>
              <w:bottom w:val="single" w:sz="4" w:space="0" w:color="auto"/>
              <w:right w:val="nil"/>
            </w:tcBorders>
            <w:shd w:val="clear" w:color="auto" w:fill="auto"/>
            <w:vAlign w:val="bottom"/>
            <w:hideMark/>
          </w:tcPr>
          <w:p w14:paraId="40045F96"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D3C607"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Cloud-Based Subscription Renewal</w:t>
            </w:r>
          </w:p>
        </w:tc>
        <w:tc>
          <w:tcPr>
            <w:tcW w:w="0" w:type="auto"/>
            <w:tcBorders>
              <w:top w:val="nil"/>
              <w:left w:val="nil"/>
              <w:bottom w:val="single" w:sz="4" w:space="0" w:color="auto"/>
              <w:right w:val="single" w:sz="4" w:space="0" w:color="auto"/>
            </w:tcBorders>
            <w:shd w:val="clear" w:color="auto" w:fill="auto"/>
            <w:vAlign w:val="bottom"/>
            <w:hideMark/>
          </w:tcPr>
          <w:p w14:paraId="1160A76E"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1666</w:t>
            </w:r>
          </w:p>
        </w:tc>
        <w:tc>
          <w:tcPr>
            <w:tcW w:w="0" w:type="auto"/>
            <w:tcBorders>
              <w:top w:val="nil"/>
              <w:left w:val="nil"/>
              <w:bottom w:val="single" w:sz="4" w:space="0" w:color="auto"/>
              <w:right w:val="single" w:sz="4" w:space="0" w:color="auto"/>
            </w:tcBorders>
            <w:shd w:val="clear" w:color="auto" w:fill="auto"/>
            <w:hideMark/>
          </w:tcPr>
          <w:p w14:paraId="4403D2DF"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1BD906C"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bottom"/>
            <w:hideMark/>
          </w:tcPr>
          <w:p w14:paraId="405A7027"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688D57BD"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75550CCB" w14:textId="77777777" w:rsidTr="00965818">
        <w:trPr>
          <w:trHeight w:val="500"/>
        </w:trPr>
        <w:tc>
          <w:tcPr>
            <w:tcW w:w="0" w:type="auto"/>
            <w:tcBorders>
              <w:top w:val="nil"/>
              <w:left w:val="single" w:sz="12" w:space="0" w:color="auto"/>
              <w:bottom w:val="single" w:sz="4" w:space="0" w:color="auto"/>
              <w:right w:val="nil"/>
            </w:tcBorders>
            <w:shd w:val="clear" w:color="auto" w:fill="auto"/>
            <w:vAlign w:val="bottom"/>
            <w:hideMark/>
          </w:tcPr>
          <w:p w14:paraId="74014F6C"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50C9DC"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Complimentary Cloud-Based Subscription Renewal</w:t>
            </w:r>
          </w:p>
        </w:tc>
        <w:tc>
          <w:tcPr>
            <w:tcW w:w="0" w:type="auto"/>
            <w:tcBorders>
              <w:top w:val="nil"/>
              <w:left w:val="nil"/>
              <w:bottom w:val="single" w:sz="4" w:space="0" w:color="auto"/>
              <w:right w:val="single" w:sz="4" w:space="0" w:color="auto"/>
            </w:tcBorders>
            <w:shd w:val="clear" w:color="auto" w:fill="auto"/>
            <w:vAlign w:val="bottom"/>
            <w:hideMark/>
          </w:tcPr>
          <w:p w14:paraId="435CDEDA"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5CDE3A9E"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47BAF0A"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bottom"/>
            <w:hideMark/>
          </w:tcPr>
          <w:p w14:paraId="27F70533"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4A8F44F3"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7A2619E4" w14:textId="77777777" w:rsidTr="00965818">
        <w:trPr>
          <w:trHeight w:val="250"/>
        </w:trPr>
        <w:tc>
          <w:tcPr>
            <w:tcW w:w="0" w:type="auto"/>
            <w:tcBorders>
              <w:top w:val="nil"/>
              <w:left w:val="single" w:sz="12" w:space="0" w:color="auto"/>
              <w:bottom w:val="single" w:sz="4" w:space="0" w:color="auto"/>
              <w:right w:val="nil"/>
            </w:tcBorders>
            <w:shd w:val="clear" w:color="auto" w:fill="auto"/>
            <w:vAlign w:val="bottom"/>
            <w:hideMark/>
          </w:tcPr>
          <w:p w14:paraId="5AD8C4E0"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05AC67"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xml:space="preserve">Cloud-Based Subscription Renewal </w:t>
            </w:r>
          </w:p>
        </w:tc>
        <w:tc>
          <w:tcPr>
            <w:tcW w:w="0" w:type="auto"/>
            <w:tcBorders>
              <w:top w:val="nil"/>
              <w:left w:val="nil"/>
              <w:bottom w:val="single" w:sz="4" w:space="0" w:color="auto"/>
              <w:right w:val="single" w:sz="4" w:space="0" w:color="auto"/>
            </w:tcBorders>
            <w:shd w:val="clear" w:color="auto" w:fill="auto"/>
            <w:vAlign w:val="bottom"/>
            <w:hideMark/>
          </w:tcPr>
          <w:p w14:paraId="79B3BBE3"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1666</w:t>
            </w:r>
          </w:p>
        </w:tc>
        <w:tc>
          <w:tcPr>
            <w:tcW w:w="0" w:type="auto"/>
            <w:tcBorders>
              <w:top w:val="nil"/>
              <w:left w:val="nil"/>
              <w:bottom w:val="single" w:sz="4" w:space="0" w:color="auto"/>
              <w:right w:val="single" w:sz="4" w:space="0" w:color="auto"/>
            </w:tcBorders>
            <w:shd w:val="clear" w:color="auto" w:fill="auto"/>
            <w:hideMark/>
          </w:tcPr>
          <w:p w14:paraId="7F3BF6D0"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A787370"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bottom"/>
            <w:hideMark/>
          </w:tcPr>
          <w:p w14:paraId="39F15C7D"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7B760837"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1238BD39" w14:textId="77777777" w:rsidTr="00965818">
        <w:trPr>
          <w:trHeight w:val="500"/>
        </w:trPr>
        <w:tc>
          <w:tcPr>
            <w:tcW w:w="0" w:type="auto"/>
            <w:tcBorders>
              <w:top w:val="nil"/>
              <w:left w:val="single" w:sz="12" w:space="0" w:color="auto"/>
              <w:bottom w:val="single" w:sz="4" w:space="0" w:color="auto"/>
              <w:right w:val="nil"/>
            </w:tcBorders>
            <w:shd w:val="clear" w:color="auto" w:fill="auto"/>
            <w:vAlign w:val="bottom"/>
            <w:hideMark/>
          </w:tcPr>
          <w:p w14:paraId="22BC4008"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F144A8"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Complimentary Cloud-Based Subscription Renewal</w:t>
            </w:r>
          </w:p>
        </w:tc>
        <w:tc>
          <w:tcPr>
            <w:tcW w:w="0" w:type="auto"/>
            <w:tcBorders>
              <w:top w:val="nil"/>
              <w:left w:val="nil"/>
              <w:bottom w:val="single" w:sz="4" w:space="0" w:color="auto"/>
              <w:right w:val="single" w:sz="4" w:space="0" w:color="auto"/>
            </w:tcBorders>
            <w:shd w:val="clear" w:color="auto" w:fill="auto"/>
            <w:vAlign w:val="bottom"/>
            <w:hideMark/>
          </w:tcPr>
          <w:p w14:paraId="04E39B08"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2ABF25A6"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2141D70"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0.00</w:t>
            </w:r>
          </w:p>
        </w:tc>
        <w:tc>
          <w:tcPr>
            <w:tcW w:w="0" w:type="auto"/>
            <w:tcBorders>
              <w:top w:val="nil"/>
              <w:left w:val="nil"/>
              <w:bottom w:val="single" w:sz="4" w:space="0" w:color="auto"/>
              <w:right w:val="single" w:sz="4" w:space="0" w:color="auto"/>
            </w:tcBorders>
            <w:shd w:val="clear" w:color="auto" w:fill="auto"/>
            <w:vAlign w:val="bottom"/>
            <w:hideMark/>
          </w:tcPr>
          <w:p w14:paraId="58B9F3C7"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70CA0BEF"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1BA53193"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5BFEEAD"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7</w:t>
            </w:r>
          </w:p>
        </w:tc>
        <w:tc>
          <w:tcPr>
            <w:tcW w:w="0" w:type="auto"/>
            <w:tcBorders>
              <w:top w:val="nil"/>
              <w:left w:val="nil"/>
              <w:bottom w:val="single" w:sz="4" w:space="0" w:color="auto"/>
              <w:right w:val="single" w:sz="4" w:space="0" w:color="auto"/>
            </w:tcBorders>
            <w:shd w:val="clear" w:color="auto" w:fill="auto"/>
            <w:hideMark/>
          </w:tcPr>
          <w:p w14:paraId="4F343AD0"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1C120D8"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0915CBCC"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43815F8"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6AFA22A"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6AECDB47"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w:t>
            </w:r>
          </w:p>
        </w:tc>
      </w:tr>
      <w:tr w:rsidR="00965818" w:rsidRPr="00965818" w14:paraId="6EFF5A86"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2B6B94C4"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8</w:t>
            </w:r>
          </w:p>
        </w:tc>
        <w:tc>
          <w:tcPr>
            <w:tcW w:w="0" w:type="auto"/>
            <w:tcBorders>
              <w:top w:val="nil"/>
              <w:left w:val="nil"/>
              <w:bottom w:val="single" w:sz="4" w:space="0" w:color="auto"/>
              <w:right w:val="single" w:sz="4" w:space="0" w:color="auto"/>
            </w:tcBorders>
            <w:shd w:val="clear" w:color="auto" w:fill="auto"/>
            <w:hideMark/>
          </w:tcPr>
          <w:p w14:paraId="5936FE2A"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DC17EBB"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73278DDE"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F7A77DB"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854F04A"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5D9317A7"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w:t>
            </w:r>
          </w:p>
        </w:tc>
      </w:tr>
      <w:tr w:rsidR="00965818" w:rsidRPr="00965818" w14:paraId="6B3281A1"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540C65B"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9</w:t>
            </w:r>
          </w:p>
        </w:tc>
        <w:tc>
          <w:tcPr>
            <w:tcW w:w="0" w:type="auto"/>
            <w:tcBorders>
              <w:top w:val="nil"/>
              <w:left w:val="nil"/>
              <w:bottom w:val="single" w:sz="4" w:space="0" w:color="auto"/>
              <w:right w:val="single" w:sz="4" w:space="0" w:color="auto"/>
            </w:tcBorders>
            <w:shd w:val="clear" w:color="auto" w:fill="auto"/>
            <w:hideMark/>
          </w:tcPr>
          <w:p w14:paraId="31067EAE"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136A915"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09017C99"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915B7A0"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13237E2"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2E96D33C"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w:t>
            </w:r>
          </w:p>
        </w:tc>
      </w:tr>
      <w:tr w:rsidR="00965818" w:rsidRPr="00965818" w14:paraId="7C013907"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0BA3FFB8"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10</w:t>
            </w:r>
          </w:p>
        </w:tc>
        <w:tc>
          <w:tcPr>
            <w:tcW w:w="0" w:type="auto"/>
            <w:tcBorders>
              <w:top w:val="nil"/>
              <w:left w:val="nil"/>
              <w:bottom w:val="single" w:sz="4" w:space="0" w:color="auto"/>
              <w:right w:val="single" w:sz="4" w:space="0" w:color="auto"/>
            </w:tcBorders>
            <w:shd w:val="clear" w:color="auto" w:fill="auto"/>
            <w:hideMark/>
          </w:tcPr>
          <w:p w14:paraId="2D95DDA2"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96454A2"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490FC150"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C77FA91"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1D48B15"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71E86896"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w:t>
            </w:r>
          </w:p>
        </w:tc>
      </w:tr>
      <w:tr w:rsidR="00965818" w:rsidRPr="00965818" w14:paraId="03623474"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55F5A92B"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11</w:t>
            </w:r>
          </w:p>
        </w:tc>
        <w:tc>
          <w:tcPr>
            <w:tcW w:w="0" w:type="auto"/>
            <w:tcBorders>
              <w:top w:val="nil"/>
              <w:left w:val="nil"/>
              <w:bottom w:val="single" w:sz="4" w:space="0" w:color="auto"/>
              <w:right w:val="single" w:sz="4" w:space="0" w:color="auto"/>
            </w:tcBorders>
            <w:shd w:val="clear" w:color="auto" w:fill="auto"/>
            <w:hideMark/>
          </w:tcPr>
          <w:p w14:paraId="4C67B88D"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21FE292"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5C43E3B6"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383B3CE"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E95B4E2"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30493425"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w:t>
            </w:r>
          </w:p>
        </w:tc>
      </w:tr>
      <w:tr w:rsidR="00965818" w:rsidRPr="00965818" w14:paraId="39D60EE9"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98304C7"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12</w:t>
            </w:r>
          </w:p>
        </w:tc>
        <w:tc>
          <w:tcPr>
            <w:tcW w:w="0" w:type="auto"/>
            <w:tcBorders>
              <w:top w:val="nil"/>
              <w:left w:val="nil"/>
              <w:bottom w:val="single" w:sz="4" w:space="0" w:color="auto"/>
              <w:right w:val="single" w:sz="4" w:space="0" w:color="auto"/>
            </w:tcBorders>
            <w:shd w:val="clear" w:color="auto" w:fill="auto"/>
            <w:hideMark/>
          </w:tcPr>
          <w:p w14:paraId="625B40CD"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1D1D1A3"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496439E6"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50E04AC"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5D60557" w14:textId="77777777" w:rsidR="00965818" w:rsidRPr="00965818" w:rsidRDefault="00965818" w:rsidP="00965818">
            <w:pPr>
              <w:spacing w:after="0" w:line="240" w:lineRule="auto"/>
              <w:jc w:val="center"/>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12" w:space="0" w:color="auto"/>
            </w:tcBorders>
            <w:shd w:val="clear" w:color="auto" w:fill="auto"/>
            <w:vAlign w:val="bottom"/>
            <w:hideMark/>
          </w:tcPr>
          <w:p w14:paraId="1E979FB1" w14:textId="77777777" w:rsidR="00965818" w:rsidRPr="00965818" w:rsidRDefault="00965818" w:rsidP="00965818">
            <w:pPr>
              <w:spacing w:after="0" w:line="240" w:lineRule="auto"/>
              <w:rPr>
                <w:rFonts w:ascii="Arial" w:eastAsia="Times New Roman" w:hAnsi="Arial" w:cs="Arial"/>
                <w:color w:val="000000"/>
                <w:sz w:val="18"/>
                <w:szCs w:val="18"/>
              </w:rPr>
            </w:pPr>
            <w:r w:rsidRPr="00965818">
              <w:rPr>
                <w:rFonts w:ascii="Arial" w:eastAsia="Times New Roman" w:hAnsi="Arial" w:cs="Arial"/>
                <w:color w:val="000000"/>
                <w:sz w:val="18"/>
                <w:szCs w:val="18"/>
              </w:rPr>
              <w:t> </w:t>
            </w:r>
          </w:p>
        </w:tc>
      </w:tr>
      <w:tr w:rsidR="00965818" w:rsidRPr="00965818" w14:paraId="550C1C69"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6406D0AB"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748009A8"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6EFF748E"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Subtotal</w:t>
            </w:r>
          </w:p>
        </w:tc>
        <w:tc>
          <w:tcPr>
            <w:tcW w:w="0" w:type="auto"/>
            <w:tcBorders>
              <w:top w:val="nil"/>
              <w:left w:val="nil"/>
              <w:bottom w:val="single" w:sz="4" w:space="0" w:color="auto"/>
              <w:right w:val="single" w:sz="12" w:space="0" w:color="auto"/>
            </w:tcBorders>
            <w:shd w:val="clear" w:color="000000" w:fill="92D050"/>
            <w:vAlign w:val="bottom"/>
            <w:hideMark/>
          </w:tcPr>
          <w:p w14:paraId="5927559C"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589AC43C"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CAAC0B6"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hideMark/>
          </w:tcPr>
          <w:p w14:paraId="4DAFD46B"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6D74DF97"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 xml:space="preserve">Less Discount </w:t>
            </w:r>
          </w:p>
        </w:tc>
        <w:tc>
          <w:tcPr>
            <w:tcW w:w="0" w:type="auto"/>
            <w:tcBorders>
              <w:top w:val="nil"/>
              <w:left w:val="nil"/>
              <w:bottom w:val="single" w:sz="4" w:space="0" w:color="auto"/>
              <w:right w:val="single" w:sz="12" w:space="0" w:color="auto"/>
            </w:tcBorders>
            <w:shd w:val="clear" w:color="000000" w:fill="92D050"/>
            <w:vAlign w:val="bottom"/>
            <w:hideMark/>
          </w:tcPr>
          <w:p w14:paraId="37B29213"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r w:rsidR="00965818" w:rsidRPr="00965818" w14:paraId="564E5B8C" w14:textId="77777777" w:rsidTr="00965818">
        <w:trPr>
          <w:trHeight w:val="250"/>
        </w:trPr>
        <w:tc>
          <w:tcPr>
            <w:tcW w:w="0" w:type="auto"/>
            <w:tcBorders>
              <w:top w:val="nil"/>
              <w:left w:val="single" w:sz="12" w:space="0" w:color="auto"/>
              <w:bottom w:val="single" w:sz="4" w:space="0" w:color="auto"/>
              <w:right w:val="single" w:sz="4" w:space="0" w:color="auto"/>
            </w:tcBorders>
            <w:shd w:val="clear" w:color="auto" w:fill="auto"/>
            <w:vAlign w:val="bottom"/>
            <w:hideMark/>
          </w:tcPr>
          <w:p w14:paraId="446709C3"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FEE611F" w14:textId="77777777" w:rsidR="00965818" w:rsidRPr="00965818" w:rsidRDefault="00965818" w:rsidP="00965818">
            <w:pPr>
              <w:spacing w:after="0" w:line="240" w:lineRule="auto"/>
              <w:rPr>
                <w:rFonts w:ascii="Arial" w:eastAsia="Times New Roman" w:hAnsi="Arial" w:cs="Arial"/>
                <w:sz w:val="18"/>
                <w:szCs w:val="18"/>
              </w:rPr>
            </w:pPr>
            <w:r w:rsidRPr="00965818">
              <w:rPr>
                <w:rFonts w:ascii="Arial" w:eastAsia="Times New Roman" w:hAnsi="Arial" w:cs="Arial"/>
                <w:sz w:val="18"/>
                <w:szCs w:val="18"/>
              </w:rPr>
              <w:t> </w:t>
            </w:r>
          </w:p>
        </w:tc>
        <w:tc>
          <w:tcPr>
            <w:tcW w:w="0" w:type="auto"/>
            <w:gridSpan w:val="4"/>
            <w:tcBorders>
              <w:top w:val="single" w:sz="4" w:space="0" w:color="auto"/>
              <w:left w:val="nil"/>
              <w:bottom w:val="single" w:sz="4" w:space="0" w:color="auto"/>
              <w:right w:val="single" w:sz="4" w:space="0" w:color="auto"/>
            </w:tcBorders>
            <w:shd w:val="clear" w:color="000000" w:fill="92D050"/>
            <w:vAlign w:val="bottom"/>
            <w:hideMark/>
          </w:tcPr>
          <w:p w14:paraId="3710AF97" w14:textId="77777777" w:rsidR="00965818" w:rsidRPr="00965818" w:rsidRDefault="00965818" w:rsidP="00965818">
            <w:pPr>
              <w:spacing w:after="0" w:line="240" w:lineRule="auto"/>
              <w:jc w:val="right"/>
              <w:rPr>
                <w:rFonts w:ascii="Arial" w:eastAsia="Times New Roman" w:hAnsi="Arial" w:cs="Arial"/>
                <w:sz w:val="18"/>
                <w:szCs w:val="18"/>
              </w:rPr>
            </w:pPr>
            <w:r w:rsidRPr="00965818">
              <w:rPr>
                <w:rFonts w:ascii="Arial" w:eastAsia="Times New Roman" w:hAnsi="Arial" w:cs="Arial"/>
                <w:sz w:val="18"/>
                <w:szCs w:val="18"/>
              </w:rPr>
              <w:t>Total</w:t>
            </w:r>
          </w:p>
        </w:tc>
        <w:tc>
          <w:tcPr>
            <w:tcW w:w="0" w:type="auto"/>
            <w:tcBorders>
              <w:top w:val="nil"/>
              <w:left w:val="nil"/>
              <w:bottom w:val="single" w:sz="4" w:space="0" w:color="auto"/>
              <w:right w:val="single" w:sz="12" w:space="0" w:color="auto"/>
            </w:tcBorders>
            <w:shd w:val="clear" w:color="000000" w:fill="92D050"/>
            <w:vAlign w:val="bottom"/>
            <w:hideMark/>
          </w:tcPr>
          <w:p w14:paraId="162CF8B8" w14:textId="77777777" w:rsidR="00965818" w:rsidRPr="00965818" w:rsidRDefault="00965818" w:rsidP="00965818">
            <w:pPr>
              <w:spacing w:after="0" w:line="240" w:lineRule="auto"/>
              <w:jc w:val="right"/>
              <w:rPr>
                <w:rFonts w:ascii="Arial" w:eastAsia="Times New Roman" w:hAnsi="Arial" w:cs="Arial"/>
                <w:color w:val="000000"/>
                <w:sz w:val="18"/>
                <w:szCs w:val="18"/>
              </w:rPr>
            </w:pPr>
            <w:r w:rsidRPr="00965818">
              <w:rPr>
                <w:rFonts w:ascii="Arial" w:eastAsia="Times New Roman" w:hAnsi="Arial" w:cs="Arial"/>
                <w:color w:val="000000"/>
                <w:sz w:val="18"/>
                <w:szCs w:val="18"/>
              </w:rPr>
              <w:t>0.00</w:t>
            </w:r>
          </w:p>
        </w:tc>
      </w:tr>
    </w:tbl>
    <w:p w14:paraId="11891379" w14:textId="6ACE6C1D" w:rsidR="00FA078A" w:rsidRDefault="00FA078A">
      <w:r>
        <w:br w:type="page"/>
      </w:r>
    </w:p>
    <w:p w14:paraId="06DF38A3" w14:textId="77777777" w:rsidR="00FA078A" w:rsidRPr="004556B4" w:rsidRDefault="00FA078A" w:rsidP="00FA078A">
      <w:pPr>
        <w:pStyle w:val="Header"/>
        <w:ind w:left="360"/>
        <w:jc w:val="center"/>
        <w:rPr>
          <w:rFonts w:ascii="Arial" w:hAnsi="Arial" w:cs="Arial"/>
          <w:b/>
          <w:sz w:val="24"/>
          <w:szCs w:val="24"/>
        </w:rPr>
      </w:pPr>
      <w:r>
        <w:rPr>
          <w:rFonts w:ascii="Arial" w:hAnsi="Arial" w:cs="Arial"/>
          <w:b/>
          <w:sz w:val="24"/>
          <w:szCs w:val="24"/>
        </w:rPr>
        <w:lastRenderedPageBreak/>
        <w:t>RIDER B-1</w:t>
      </w:r>
    </w:p>
    <w:p w14:paraId="3C8C6968" w14:textId="77777777" w:rsidR="00FA078A" w:rsidRPr="0044789F" w:rsidRDefault="00FA078A" w:rsidP="00FA078A">
      <w:pPr>
        <w:pStyle w:val="Header"/>
        <w:ind w:left="360"/>
        <w:jc w:val="center"/>
        <w:rPr>
          <w:rFonts w:ascii="Arial" w:hAnsi="Arial" w:cs="Arial"/>
          <w:b/>
          <w:sz w:val="24"/>
          <w:szCs w:val="24"/>
        </w:rPr>
      </w:pPr>
      <w:r>
        <w:rPr>
          <w:rFonts w:ascii="Arial" w:hAnsi="Arial" w:cs="Arial"/>
          <w:b/>
          <w:sz w:val="24"/>
          <w:szCs w:val="24"/>
        </w:rPr>
        <w:t>INSURANCE REQUIREMENTS</w:t>
      </w:r>
    </w:p>
    <w:p w14:paraId="362C9B27" w14:textId="77777777" w:rsidR="00FA078A" w:rsidRPr="00522743" w:rsidRDefault="00FA078A" w:rsidP="00FA078A">
      <w:pPr>
        <w:pStyle w:val="ListParagraph"/>
        <w:ind w:left="360"/>
        <w:rPr>
          <w:rFonts w:ascii="Arial" w:hAnsi="Arial" w:cs="Arial"/>
          <w:sz w:val="20"/>
          <w:szCs w:val="20"/>
        </w:rPr>
      </w:pPr>
      <w:r w:rsidRPr="00522743">
        <w:rPr>
          <w:rFonts w:ascii="Arial" w:hAnsi="Arial" w:cs="Arial"/>
          <w:sz w:val="20"/>
          <w:szCs w:val="20"/>
        </w:rPr>
        <w:t>Contractor's Liability Insurance:  During the term of this agreement, the Contractor shall maintain the following insurance:</w:t>
      </w:r>
    </w:p>
    <w:p w14:paraId="6848F5C4" w14:textId="77777777" w:rsidR="00FA078A" w:rsidRPr="00522743" w:rsidRDefault="00FA078A" w:rsidP="00FA078A">
      <w:pPr>
        <w:pStyle w:val="ListParagraph"/>
        <w:ind w:left="360"/>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5"/>
        <w:gridCol w:w="3780"/>
        <w:gridCol w:w="3595"/>
      </w:tblGrid>
      <w:tr w:rsidR="00FA078A" w:rsidRPr="00522743" w14:paraId="1257BDFC" w14:textId="77777777" w:rsidTr="00727D15">
        <w:tc>
          <w:tcPr>
            <w:tcW w:w="535" w:type="dxa"/>
            <w:shd w:val="clear" w:color="auto" w:fill="D9D9D9" w:themeFill="background1" w:themeFillShade="D9"/>
          </w:tcPr>
          <w:p w14:paraId="52094ECC" w14:textId="77777777" w:rsidR="00FA078A" w:rsidRPr="00522743" w:rsidRDefault="00FA078A" w:rsidP="00727D15">
            <w:pPr>
              <w:pStyle w:val="ListParagraph"/>
              <w:ind w:left="0"/>
              <w:rPr>
                <w:rFonts w:ascii="Arial" w:hAnsi="Arial" w:cs="Arial"/>
                <w:b/>
                <w:sz w:val="20"/>
                <w:szCs w:val="20"/>
              </w:rPr>
            </w:pPr>
            <w:r w:rsidRPr="00522743">
              <w:rPr>
                <w:rFonts w:ascii="Arial" w:hAnsi="Arial" w:cs="Arial"/>
                <w:b/>
                <w:sz w:val="20"/>
                <w:szCs w:val="20"/>
              </w:rPr>
              <w:t>#</w:t>
            </w:r>
          </w:p>
        </w:tc>
        <w:tc>
          <w:tcPr>
            <w:tcW w:w="3780" w:type="dxa"/>
            <w:shd w:val="clear" w:color="auto" w:fill="D9D9D9" w:themeFill="background1" w:themeFillShade="D9"/>
          </w:tcPr>
          <w:p w14:paraId="4A20C5D8" w14:textId="77777777" w:rsidR="00FA078A" w:rsidRPr="00522743" w:rsidRDefault="00FA078A" w:rsidP="00727D15">
            <w:pPr>
              <w:pStyle w:val="ListParagraph"/>
              <w:ind w:left="0"/>
              <w:rPr>
                <w:rFonts w:ascii="Arial" w:hAnsi="Arial" w:cs="Arial"/>
                <w:b/>
                <w:sz w:val="20"/>
                <w:szCs w:val="20"/>
              </w:rPr>
            </w:pPr>
            <w:r w:rsidRPr="00522743">
              <w:rPr>
                <w:rFonts w:ascii="Arial" w:hAnsi="Arial" w:cs="Arial"/>
                <w:b/>
                <w:sz w:val="20"/>
                <w:szCs w:val="20"/>
              </w:rPr>
              <w:t>Insurance Type</w:t>
            </w:r>
          </w:p>
        </w:tc>
        <w:tc>
          <w:tcPr>
            <w:tcW w:w="3595" w:type="dxa"/>
            <w:shd w:val="clear" w:color="auto" w:fill="D9D9D9" w:themeFill="background1" w:themeFillShade="D9"/>
          </w:tcPr>
          <w:p w14:paraId="6652D239" w14:textId="77777777" w:rsidR="00FA078A" w:rsidRPr="00522743" w:rsidRDefault="00FA078A" w:rsidP="00727D15">
            <w:pPr>
              <w:pStyle w:val="ListParagraph"/>
              <w:ind w:left="0"/>
              <w:rPr>
                <w:rFonts w:ascii="Arial" w:hAnsi="Arial" w:cs="Arial"/>
                <w:b/>
                <w:sz w:val="20"/>
                <w:szCs w:val="20"/>
              </w:rPr>
            </w:pPr>
            <w:r w:rsidRPr="00522743">
              <w:rPr>
                <w:rFonts w:ascii="Arial" w:hAnsi="Arial" w:cs="Arial"/>
                <w:b/>
                <w:sz w:val="20"/>
                <w:szCs w:val="20"/>
              </w:rPr>
              <w:t>Coverage Limit</w:t>
            </w:r>
          </w:p>
        </w:tc>
      </w:tr>
      <w:tr w:rsidR="00FA078A" w:rsidRPr="00522743" w14:paraId="029BD90E" w14:textId="77777777" w:rsidTr="00727D15">
        <w:tc>
          <w:tcPr>
            <w:tcW w:w="535" w:type="dxa"/>
          </w:tcPr>
          <w:p w14:paraId="4B2027E4"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w:t>
            </w:r>
          </w:p>
        </w:tc>
        <w:tc>
          <w:tcPr>
            <w:tcW w:w="3780" w:type="dxa"/>
          </w:tcPr>
          <w:p w14:paraId="2BA72A46" w14:textId="77777777" w:rsidR="00FA078A" w:rsidRPr="00522743" w:rsidRDefault="00FA078A" w:rsidP="00727D15">
            <w:pPr>
              <w:tabs>
                <w:tab w:val="left" w:pos="5040"/>
              </w:tabs>
              <w:rPr>
                <w:rFonts w:ascii="Arial" w:hAnsi="Arial" w:cs="Arial"/>
                <w:sz w:val="20"/>
                <w:szCs w:val="20"/>
              </w:rPr>
            </w:pPr>
            <w:r w:rsidRPr="00522743">
              <w:rPr>
                <w:rFonts w:ascii="Arial" w:hAnsi="Arial" w:cs="Arial"/>
                <w:sz w:val="20"/>
                <w:szCs w:val="20"/>
              </w:rPr>
              <w:t xml:space="preserve">Commercial General Liability, including Product’s and Completed Operations  </w:t>
            </w:r>
          </w:p>
          <w:p w14:paraId="470D8E1B" w14:textId="77777777" w:rsidR="00FA078A" w:rsidRPr="00522743" w:rsidRDefault="00FA078A" w:rsidP="00727D15">
            <w:pPr>
              <w:tabs>
                <w:tab w:val="left" w:pos="5040"/>
              </w:tabs>
              <w:rPr>
                <w:rFonts w:ascii="Arial" w:hAnsi="Arial" w:cs="Arial"/>
                <w:sz w:val="20"/>
                <w:szCs w:val="20"/>
              </w:rPr>
            </w:pPr>
          </w:p>
          <w:p w14:paraId="6E117101" w14:textId="77777777" w:rsidR="00FA078A" w:rsidRPr="00522743" w:rsidRDefault="00FA078A" w:rsidP="00727D15">
            <w:pPr>
              <w:tabs>
                <w:tab w:val="left" w:pos="5040"/>
              </w:tabs>
              <w:rPr>
                <w:rFonts w:ascii="Arial" w:hAnsi="Arial" w:cs="Arial"/>
                <w:sz w:val="20"/>
                <w:szCs w:val="20"/>
              </w:rPr>
            </w:pPr>
            <w:r w:rsidRPr="00522743">
              <w:rPr>
                <w:rFonts w:ascii="Arial" w:hAnsi="Arial" w:cs="Arial"/>
                <w:sz w:val="20"/>
                <w:szCs w:val="20"/>
              </w:rPr>
              <w:t xml:space="preserve">(Written on an Occurrence-based form) </w:t>
            </w:r>
          </w:p>
          <w:p w14:paraId="2E293358" w14:textId="77777777" w:rsidR="00FA078A" w:rsidRPr="00522743" w:rsidRDefault="00FA078A" w:rsidP="00727D15">
            <w:pPr>
              <w:tabs>
                <w:tab w:val="left" w:pos="5040"/>
              </w:tabs>
              <w:rPr>
                <w:rFonts w:ascii="Arial" w:hAnsi="Arial" w:cs="Arial"/>
                <w:sz w:val="20"/>
                <w:szCs w:val="20"/>
              </w:rPr>
            </w:pPr>
            <w:r w:rsidRPr="00522743">
              <w:rPr>
                <w:rFonts w:ascii="Arial" w:hAnsi="Arial" w:cs="Arial"/>
                <w:sz w:val="20"/>
                <w:szCs w:val="20"/>
              </w:rPr>
              <w:t>(Bodily Injury and Property Damage)</w:t>
            </w:r>
          </w:p>
        </w:tc>
        <w:tc>
          <w:tcPr>
            <w:tcW w:w="3595" w:type="dxa"/>
          </w:tcPr>
          <w:p w14:paraId="7DA373BB"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FA078A" w:rsidRPr="00522743" w14:paraId="72198D48" w14:textId="77777777" w:rsidTr="00727D15">
        <w:tc>
          <w:tcPr>
            <w:tcW w:w="535" w:type="dxa"/>
          </w:tcPr>
          <w:p w14:paraId="2FE294FA"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2</w:t>
            </w:r>
          </w:p>
        </w:tc>
        <w:tc>
          <w:tcPr>
            <w:tcW w:w="3780" w:type="dxa"/>
          </w:tcPr>
          <w:p w14:paraId="2279F8B7"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Vehicle Liability</w:t>
            </w:r>
          </w:p>
          <w:p w14:paraId="3C47504F"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(Including Hired &amp; Non-Owned)</w:t>
            </w:r>
          </w:p>
          <w:p w14:paraId="16E0B9A6"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(Bodily Injury and Property Damage)</w:t>
            </w:r>
          </w:p>
        </w:tc>
        <w:tc>
          <w:tcPr>
            <w:tcW w:w="3595" w:type="dxa"/>
          </w:tcPr>
          <w:p w14:paraId="463ECBB4"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$1,000,000 per occurrence or more</w:t>
            </w:r>
          </w:p>
        </w:tc>
      </w:tr>
      <w:tr w:rsidR="00FA078A" w:rsidRPr="00522743" w14:paraId="7B2869DF" w14:textId="77777777" w:rsidTr="00727D15">
        <w:tc>
          <w:tcPr>
            <w:tcW w:w="535" w:type="dxa"/>
          </w:tcPr>
          <w:p w14:paraId="594DFBA4"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3</w:t>
            </w:r>
          </w:p>
        </w:tc>
        <w:tc>
          <w:tcPr>
            <w:tcW w:w="3780" w:type="dxa"/>
          </w:tcPr>
          <w:p w14:paraId="1FBB9F6B"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Workers Compensation</w:t>
            </w:r>
          </w:p>
          <w:p w14:paraId="7BDF815E"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(In Compliance with Maine and Federal Law)</w:t>
            </w:r>
          </w:p>
        </w:tc>
        <w:tc>
          <w:tcPr>
            <w:tcW w:w="3595" w:type="dxa"/>
          </w:tcPr>
          <w:p w14:paraId="4872E783" w14:textId="77777777" w:rsidR="00FA078A" w:rsidRPr="00522743" w:rsidRDefault="00FA078A" w:rsidP="00727D15">
            <w:pPr>
              <w:pStyle w:val="ListParagraph"/>
              <w:ind w:left="0"/>
              <w:rPr>
                <w:rFonts w:ascii="Arial" w:hAnsi="Arial" w:cs="Arial"/>
                <w:sz w:val="20"/>
                <w:szCs w:val="20"/>
              </w:rPr>
            </w:pPr>
            <w:r w:rsidRPr="00522743">
              <w:rPr>
                <w:rFonts w:ascii="Arial" w:hAnsi="Arial" w:cs="Arial"/>
                <w:sz w:val="20"/>
                <w:szCs w:val="20"/>
              </w:rPr>
              <w:t>Required for all personnel</w:t>
            </w:r>
          </w:p>
        </w:tc>
      </w:tr>
      <w:tr w:rsidR="00F572CB" w:rsidRPr="00522743" w14:paraId="01C88E90" w14:textId="77777777" w:rsidTr="00727D15">
        <w:tc>
          <w:tcPr>
            <w:tcW w:w="535" w:type="dxa"/>
          </w:tcPr>
          <w:p w14:paraId="4070FBE9" w14:textId="0E542617" w:rsidR="00F572CB" w:rsidRPr="00F572CB" w:rsidRDefault="00F572CB" w:rsidP="00F572CB">
            <w:pPr>
              <w:pStyle w:val="ListParagraph"/>
              <w:ind w:left="0"/>
              <w:rPr>
                <w:rFonts w:ascii="Arial" w:hAnsi="Arial" w:cs="Arial"/>
                <w:sz w:val="20"/>
                <w:szCs w:val="20"/>
              </w:rPr>
            </w:pPr>
            <w:r w:rsidRPr="00F572CB">
              <w:rPr>
                <w:rFonts w:ascii="Arial" w:hAnsi="Arial" w:cs="Arial"/>
                <w:sz w:val="20"/>
                <w:szCs w:val="20"/>
              </w:rPr>
              <w:t>4</w:t>
            </w:r>
          </w:p>
        </w:tc>
        <w:tc>
          <w:tcPr>
            <w:tcW w:w="3780" w:type="dxa"/>
          </w:tcPr>
          <w:p w14:paraId="497CEE77" w14:textId="4D460357" w:rsidR="00F572CB" w:rsidRPr="00F572CB" w:rsidRDefault="00F572CB" w:rsidP="00F572CB">
            <w:pPr>
              <w:pStyle w:val="ListParagraph"/>
              <w:ind w:left="0"/>
              <w:rPr>
                <w:rFonts w:ascii="Arial" w:hAnsi="Arial" w:cs="Arial"/>
                <w:sz w:val="20"/>
                <w:szCs w:val="20"/>
              </w:rPr>
            </w:pPr>
            <w:r w:rsidRPr="00F572CB">
              <w:rPr>
                <w:rFonts w:ascii="Arial" w:hAnsi="Arial" w:cs="Arial"/>
                <w:color w:val="222222"/>
                <w:sz w:val="20"/>
                <w:szCs w:val="20"/>
                <w:shd w:val="clear" w:color="auto" w:fill="FFFFFF"/>
              </w:rPr>
              <w:t>Cyber Liability Insurance (If PII or PHI is stored on systems managed by the provider, the coverage is mandatory.)</w:t>
            </w:r>
          </w:p>
        </w:tc>
        <w:tc>
          <w:tcPr>
            <w:tcW w:w="3595" w:type="dxa"/>
          </w:tcPr>
          <w:p w14:paraId="58D51662" w14:textId="11FB0949" w:rsidR="00F572CB" w:rsidRPr="00F572CB" w:rsidRDefault="00F572CB" w:rsidP="00F572CB">
            <w:pPr>
              <w:pStyle w:val="ListParagraph"/>
              <w:ind w:left="0"/>
              <w:rPr>
                <w:rFonts w:ascii="Arial" w:hAnsi="Arial" w:cs="Arial"/>
                <w:sz w:val="20"/>
                <w:szCs w:val="20"/>
              </w:rPr>
            </w:pPr>
            <w:r w:rsidRPr="00F572CB">
              <w:rPr>
                <w:rFonts w:ascii="Arial" w:hAnsi="Arial" w:cs="Arial"/>
                <w:sz w:val="20"/>
                <w:szCs w:val="20"/>
              </w:rPr>
              <w:t>$1,000,000 per occurrence or more</w:t>
            </w:r>
          </w:p>
        </w:tc>
      </w:tr>
    </w:tbl>
    <w:p w14:paraId="05CF6A2B" w14:textId="77777777" w:rsidR="00FA078A" w:rsidRPr="00522743" w:rsidRDefault="00FA078A" w:rsidP="00FA078A">
      <w:pPr>
        <w:tabs>
          <w:tab w:val="left" w:pos="547"/>
        </w:tabs>
        <w:rPr>
          <w:rFonts w:ascii="Arial" w:hAnsi="Arial" w:cs="Arial"/>
          <w:sz w:val="20"/>
          <w:szCs w:val="20"/>
        </w:rPr>
      </w:pPr>
    </w:p>
    <w:p w14:paraId="0128A87A"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Coverage limit requirements </w:t>
      </w:r>
      <w:proofErr w:type="gramStart"/>
      <w:r w:rsidRPr="00522743">
        <w:rPr>
          <w:rFonts w:ascii="Arial" w:hAnsi="Arial" w:cs="Arial"/>
          <w:sz w:val="20"/>
          <w:szCs w:val="20"/>
        </w:rPr>
        <w:t>can be met</w:t>
      </w:r>
      <w:proofErr w:type="gramEnd"/>
      <w:r w:rsidRPr="00522743">
        <w:rPr>
          <w:rFonts w:ascii="Arial" w:hAnsi="Arial" w:cs="Arial"/>
          <w:sz w:val="20"/>
          <w:szCs w:val="20"/>
        </w:rPr>
        <w:t xml:space="preserve"> with a single underlying insurance policy or through the combination of an underlying insurance policy plus an Umbrella insurance policy. </w:t>
      </w:r>
      <w:r w:rsidRPr="00522743">
        <w:rPr>
          <w:rFonts w:ascii="Arial" w:hAnsi="Arial" w:cs="Arial"/>
          <w:sz w:val="20"/>
          <w:szCs w:val="20"/>
        </w:rPr>
        <w:br/>
      </w:r>
    </w:p>
    <w:p w14:paraId="0FD40D61" w14:textId="77777777" w:rsidR="00FA078A" w:rsidRPr="00522743" w:rsidRDefault="00FA078A" w:rsidP="00FA078A">
      <w:pPr>
        <w:pStyle w:val="ListParagraph"/>
        <w:ind w:left="360"/>
        <w:rPr>
          <w:rFonts w:ascii="Arial" w:hAnsi="Arial" w:cs="Arial"/>
          <w:b/>
          <w:sz w:val="20"/>
          <w:szCs w:val="20"/>
        </w:rPr>
      </w:pPr>
      <w:r w:rsidRPr="00522743">
        <w:rPr>
          <w:rFonts w:ascii="Arial" w:hAnsi="Arial" w:cs="Arial"/>
          <w:b/>
          <w:sz w:val="20"/>
          <w:szCs w:val="20"/>
        </w:rPr>
        <w:t xml:space="preserve">The University of Maine System </w:t>
      </w:r>
      <w:proofErr w:type="gramStart"/>
      <w:r w:rsidRPr="00522743">
        <w:rPr>
          <w:rFonts w:ascii="Arial" w:hAnsi="Arial" w:cs="Arial"/>
          <w:b/>
          <w:sz w:val="20"/>
          <w:szCs w:val="20"/>
        </w:rPr>
        <w:t>shall be named</w:t>
      </w:r>
      <w:proofErr w:type="gramEnd"/>
      <w:r w:rsidRPr="00522743">
        <w:rPr>
          <w:rFonts w:ascii="Arial" w:hAnsi="Arial" w:cs="Arial"/>
          <w:b/>
          <w:sz w:val="20"/>
          <w:szCs w:val="20"/>
        </w:rPr>
        <w:t xml:space="preserve"> as Additional Insured on the Commercial General Liability insurance.</w:t>
      </w:r>
    </w:p>
    <w:p w14:paraId="55120E3E" w14:textId="77777777" w:rsidR="00FA078A" w:rsidRPr="00522743" w:rsidRDefault="00FA078A" w:rsidP="00FA078A">
      <w:pPr>
        <w:pStyle w:val="ListParagraph"/>
        <w:tabs>
          <w:tab w:val="left" w:pos="547"/>
        </w:tabs>
        <w:ind w:left="360"/>
        <w:rPr>
          <w:rFonts w:ascii="Arial" w:hAnsi="Arial" w:cs="Arial"/>
          <w:sz w:val="20"/>
          <w:szCs w:val="20"/>
        </w:rPr>
      </w:pPr>
    </w:p>
    <w:p w14:paraId="30B9544F" w14:textId="77777777" w:rsidR="00FA078A" w:rsidRPr="00522743" w:rsidRDefault="00FA078A" w:rsidP="00FA078A">
      <w:pPr>
        <w:pStyle w:val="ListParagraph"/>
        <w:tabs>
          <w:tab w:val="left" w:pos="547"/>
        </w:tabs>
        <w:ind w:left="360"/>
        <w:rPr>
          <w:rFonts w:ascii="Arial" w:hAnsi="Arial" w:cs="Arial"/>
          <w:sz w:val="20"/>
          <w:szCs w:val="20"/>
        </w:rPr>
      </w:pPr>
      <w:r w:rsidRPr="00522743">
        <w:rPr>
          <w:rFonts w:ascii="Arial" w:hAnsi="Arial" w:cs="Arial"/>
          <w:sz w:val="20"/>
          <w:szCs w:val="20"/>
        </w:rPr>
        <w:t xml:space="preserve">Certificates of Insurance for all of the above insurance </w:t>
      </w:r>
      <w:proofErr w:type="gramStart"/>
      <w:r w:rsidRPr="00522743">
        <w:rPr>
          <w:rFonts w:ascii="Arial" w:hAnsi="Arial" w:cs="Arial"/>
          <w:sz w:val="20"/>
          <w:szCs w:val="20"/>
        </w:rPr>
        <w:t>shall be filed</w:t>
      </w:r>
      <w:proofErr w:type="gramEnd"/>
      <w:r w:rsidRPr="00522743">
        <w:rPr>
          <w:rFonts w:ascii="Arial" w:hAnsi="Arial" w:cs="Arial"/>
          <w:sz w:val="20"/>
          <w:szCs w:val="20"/>
        </w:rPr>
        <w:t xml:space="preserve"> with:</w:t>
      </w:r>
    </w:p>
    <w:p w14:paraId="50E41EA9"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University of Maine System</w:t>
      </w:r>
    </w:p>
    <w:p w14:paraId="5A790991"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Risk Manager</w:t>
      </w:r>
    </w:p>
    <w:p w14:paraId="7070E726"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Robinson Hall</w:t>
      </w:r>
    </w:p>
    <w:p w14:paraId="36609717"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46 University Drive</w:t>
      </w:r>
    </w:p>
    <w:p w14:paraId="3291119E" w14:textId="77777777" w:rsidR="00FA078A" w:rsidRPr="00522743" w:rsidRDefault="00FA078A" w:rsidP="00FA078A">
      <w:pPr>
        <w:pStyle w:val="ListParagraph"/>
        <w:ind w:left="1080"/>
        <w:rPr>
          <w:rFonts w:ascii="Arial" w:hAnsi="Arial" w:cs="Arial"/>
          <w:b/>
          <w:sz w:val="20"/>
          <w:szCs w:val="20"/>
        </w:rPr>
      </w:pPr>
      <w:r w:rsidRPr="00522743">
        <w:rPr>
          <w:rFonts w:ascii="Arial" w:hAnsi="Arial" w:cs="Arial"/>
          <w:b/>
          <w:sz w:val="20"/>
          <w:szCs w:val="20"/>
        </w:rPr>
        <w:t>Augusta, Maine 04330</w:t>
      </w:r>
    </w:p>
    <w:p w14:paraId="025DA016" w14:textId="77777777" w:rsidR="00FA078A" w:rsidRPr="00522743" w:rsidRDefault="00FA078A" w:rsidP="00FA078A">
      <w:pPr>
        <w:pStyle w:val="ListParagraph"/>
        <w:tabs>
          <w:tab w:val="left" w:pos="547"/>
        </w:tabs>
        <w:ind w:left="360"/>
        <w:rPr>
          <w:rFonts w:ascii="Arial" w:hAnsi="Arial" w:cs="Arial"/>
          <w:sz w:val="20"/>
          <w:szCs w:val="20"/>
        </w:rPr>
      </w:pPr>
    </w:p>
    <w:p w14:paraId="1A16E704" w14:textId="77777777" w:rsid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 xml:space="preserve">Certificates </w:t>
      </w:r>
      <w:proofErr w:type="gramStart"/>
      <w:r w:rsidRPr="00522743">
        <w:rPr>
          <w:rFonts w:ascii="Arial" w:hAnsi="Arial" w:cs="Arial"/>
          <w:sz w:val="20"/>
          <w:szCs w:val="20"/>
        </w:rPr>
        <w:t>shall be filed</w:t>
      </w:r>
      <w:proofErr w:type="gramEnd"/>
      <w:r w:rsidRPr="00522743">
        <w:rPr>
          <w:rFonts w:ascii="Arial" w:hAnsi="Arial" w:cs="Arial"/>
          <w:sz w:val="20"/>
          <w:szCs w:val="20"/>
        </w:rPr>
        <w:t xml:space="preserve"> prior to the date of performance under this Agreement.  Said certificates, in addition to proof of coverage, shall contain the standard statement pertaining to written notification in the event of cancellation, with a </w:t>
      </w:r>
      <w:proofErr w:type="gramStart"/>
      <w:r w:rsidRPr="00522743">
        <w:rPr>
          <w:rFonts w:ascii="Arial" w:hAnsi="Arial" w:cs="Arial"/>
          <w:sz w:val="20"/>
          <w:szCs w:val="20"/>
        </w:rPr>
        <w:t>thirt</w:t>
      </w:r>
      <w:r w:rsidR="00727D15">
        <w:rPr>
          <w:rFonts w:ascii="Arial" w:hAnsi="Arial" w:cs="Arial"/>
          <w:sz w:val="20"/>
          <w:szCs w:val="20"/>
        </w:rPr>
        <w:t>y (30) day</w:t>
      </w:r>
      <w:proofErr w:type="gramEnd"/>
      <w:r w:rsidR="00727D15">
        <w:rPr>
          <w:rFonts w:ascii="Arial" w:hAnsi="Arial" w:cs="Arial"/>
          <w:sz w:val="20"/>
          <w:szCs w:val="20"/>
        </w:rPr>
        <w:t xml:space="preserve"> notification period.</w:t>
      </w:r>
    </w:p>
    <w:p w14:paraId="2612B44A" w14:textId="77777777" w:rsidR="00727D15" w:rsidRDefault="00727D15" w:rsidP="00727D15">
      <w:pPr>
        <w:pStyle w:val="ListParagraph"/>
        <w:tabs>
          <w:tab w:val="right" w:pos="1828"/>
        </w:tabs>
        <w:ind w:left="360"/>
        <w:jc w:val="both"/>
        <w:rPr>
          <w:rFonts w:ascii="Arial" w:hAnsi="Arial" w:cs="Arial"/>
          <w:sz w:val="20"/>
          <w:szCs w:val="20"/>
        </w:rPr>
      </w:pPr>
    </w:p>
    <w:p w14:paraId="69FDDB80" w14:textId="7BA93993" w:rsidR="00727D15" w:rsidRPr="00727D15" w:rsidRDefault="00FA078A" w:rsidP="00727D15">
      <w:pPr>
        <w:pStyle w:val="ListParagraph"/>
        <w:tabs>
          <w:tab w:val="right" w:pos="1828"/>
        </w:tabs>
        <w:ind w:left="360"/>
        <w:jc w:val="both"/>
        <w:rPr>
          <w:rFonts w:ascii="Arial" w:hAnsi="Arial" w:cs="Arial"/>
          <w:sz w:val="20"/>
          <w:szCs w:val="20"/>
        </w:rPr>
      </w:pPr>
      <w:r w:rsidRPr="00522743">
        <w:rPr>
          <w:rFonts w:ascii="Arial" w:hAnsi="Arial" w:cs="Arial"/>
          <w:sz w:val="20"/>
          <w:szCs w:val="20"/>
        </w:rPr>
        <w:t>The University reserves the right to change the insurance requirement or to approve alternative insurances or limits, at the University’s discretion.</w:t>
      </w:r>
      <w:r w:rsidRPr="00FA078A">
        <w:rPr>
          <w:rFonts w:ascii="Arial" w:hAnsi="Arial" w:cs="Arial"/>
          <w:b/>
          <w:sz w:val="24"/>
          <w:szCs w:val="24"/>
        </w:rPr>
        <w:t xml:space="preserve"> </w:t>
      </w:r>
    </w:p>
    <w:p w14:paraId="59388C1E" w14:textId="77777777" w:rsidR="00D368B7" w:rsidRDefault="00D368B7">
      <w:pPr>
        <w:rPr>
          <w:rFonts w:ascii="Arial" w:hAnsi="Arial" w:cs="Arial"/>
          <w:b/>
          <w:sz w:val="24"/>
          <w:szCs w:val="24"/>
        </w:rPr>
      </w:pPr>
      <w:r>
        <w:rPr>
          <w:rFonts w:ascii="Arial" w:hAnsi="Arial" w:cs="Arial"/>
          <w:b/>
          <w:sz w:val="24"/>
          <w:szCs w:val="24"/>
        </w:rPr>
        <w:br w:type="page"/>
      </w:r>
    </w:p>
    <w:p w14:paraId="191C839C" w14:textId="2BCC1214" w:rsidR="00727D15" w:rsidRPr="00EF0DC2" w:rsidRDefault="00727D15" w:rsidP="00EF0DC2">
      <w:pPr>
        <w:tabs>
          <w:tab w:val="left" w:pos="360"/>
        </w:tabs>
        <w:autoSpaceDE w:val="0"/>
        <w:autoSpaceDN w:val="0"/>
        <w:adjustRightInd w:val="0"/>
        <w:spacing w:after="0"/>
        <w:jc w:val="center"/>
        <w:rPr>
          <w:rFonts w:ascii="Arial" w:hAnsi="Arial" w:cs="Arial"/>
          <w:sz w:val="18"/>
          <w:szCs w:val="18"/>
        </w:rPr>
      </w:pPr>
      <w:r>
        <w:rPr>
          <w:rFonts w:ascii="Arial" w:hAnsi="Arial" w:cs="Arial"/>
          <w:b/>
          <w:bCs/>
          <w:sz w:val="24"/>
          <w:szCs w:val="24"/>
        </w:rPr>
        <w:lastRenderedPageBreak/>
        <w:t>RIDER</w:t>
      </w:r>
      <w:r w:rsidRPr="00416720">
        <w:rPr>
          <w:rFonts w:ascii="Arial" w:hAnsi="Arial" w:cs="Arial"/>
          <w:b/>
          <w:bCs/>
          <w:sz w:val="24"/>
          <w:szCs w:val="24"/>
        </w:rPr>
        <w:t xml:space="preserve"> C</w:t>
      </w:r>
    </w:p>
    <w:p w14:paraId="75F1B63C" w14:textId="77777777" w:rsidR="00727D15" w:rsidRPr="00416720"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UNIVERSITY OF MAINE SYSTEM</w:t>
      </w:r>
    </w:p>
    <w:p w14:paraId="54E90F56" w14:textId="77777777" w:rsidR="00727D15" w:rsidRDefault="00727D15" w:rsidP="00727D15">
      <w:pPr>
        <w:autoSpaceDE w:val="0"/>
        <w:autoSpaceDN w:val="0"/>
        <w:adjustRightInd w:val="0"/>
        <w:spacing w:after="0"/>
        <w:jc w:val="center"/>
        <w:rPr>
          <w:rFonts w:ascii="Arial" w:hAnsi="Arial" w:cs="Arial"/>
          <w:b/>
          <w:bCs/>
          <w:sz w:val="24"/>
          <w:szCs w:val="24"/>
        </w:rPr>
      </w:pPr>
      <w:r w:rsidRPr="00416720">
        <w:rPr>
          <w:rFonts w:ascii="Arial" w:hAnsi="Arial" w:cs="Arial"/>
          <w:b/>
          <w:bCs/>
          <w:sz w:val="24"/>
          <w:szCs w:val="24"/>
        </w:rPr>
        <w:t>STANDARDS FOR SAFEGUARDING INFORMATION</w:t>
      </w:r>
    </w:p>
    <w:p w14:paraId="0BFE33AE" w14:textId="77777777" w:rsidR="00727D15" w:rsidRPr="0044789F" w:rsidRDefault="00727D15" w:rsidP="00727D15">
      <w:pPr>
        <w:autoSpaceDE w:val="0"/>
        <w:autoSpaceDN w:val="0"/>
        <w:adjustRightInd w:val="0"/>
        <w:spacing w:after="0"/>
        <w:jc w:val="center"/>
        <w:rPr>
          <w:rFonts w:ascii="Arial" w:hAnsi="Arial" w:cs="Arial"/>
          <w:b/>
          <w:bCs/>
          <w:sz w:val="24"/>
          <w:szCs w:val="24"/>
        </w:rPr>
      </w:pPr>
    </w:p>
    <w:p w14:paraId="32116118" w14:textId="77777777" w:rsidR="00727D15" w:rsidRPr="006D05CE" w:rsidRDefault="00727D15" w:rsidP="00727D15">
      <w:pPr>
        <w:autoSpaceDE w:val="0"/>
        <w:autoSpaceDN w:val="0"/>
        <w:adjustRightInd w:val="0"/>
        <w:jc w:val="both"/>
        <w:rPr>
          <w:rFonts w:ascii="Arial" w:hAnsi="Arial" w:cs="Arial"/>
          <w:sz w:val="20"/>
          <w:szCs w:val="20"/>
        </w:rPr>
      </w:pPr>
      <w:r w:rsidRPr="006D05CE">
        <w:rPr>
          <w:rFonts w:ascii="Arial" w:hAnsi="Arial" w:cs="Arial"/>
          <w:sz w:val="20"/>
          <w:szCs w:val="20"/>
        </w:rPr>
        <w:t xml:space="preserve">This Attachment addresses the Contractor’s responsibility for safeguarding Compliant Data and Business Sensitive Information consistent with the University of Maine System’s Information Security Policy and Standards. (infosecurity.maine.edu) </w:t>
      </w:r>
    </w:p>
    <w:p w14:paraId="5FC6A91D" w14:textId="58157A24" w:rsidR="00727D15" w:rsidRPr="006D05CE" w:rsidRDefault="00727D15" w:rsidP="00727D15">
      <w:pPr>
        <w:autoSpaceDE w:val="0"/>
        <w:autoSpaceDN w:val="0"/>
        <w:adjustRightInd w:val="0"/>
        <w:jc w:val="both"/>
        <w:rPr>
          <w:rFonts w:ascii="Arial" w:hAnsi="Arial" w:cs="Arial"/>
          <w:sz w:val="20"/>
          <w:szCs w:val="20"/>
        </w:rPr>
      </w:pPr>
      <w:r w:rsidRPr="006D05CE">
        <w:rPr>
          <w:rFonts w:ascii="Arial" w:hAnsi="Arial" w:cs="Arial"/>
          <w:sz w:val="20"/>
          <w:szCs w:val="20"/>
        </w:rPr>
        <w:t xml:space="preserve">Compliant Data </w:t>
      </w:r>
      <w:proofErr w:type="gramStart"/>
      <w:r w:rsidRPr="006D05CE">
        <w:rPr>
          <w:rFonts w:ascii="Arial" w:hAnsi="Arial" w:cs="Arial"/>
          <w:sz w:val="20"/>
          <w:szCs w:val="20"/>
        </w:rPr>
        <w:t>is defined</w:t>
      </w:r>
      <w:proofErr w:type="gramEnd"/>
      <w:r w:rsidRPr="006D05CE">
        <w:rPr>
          <w:rFonts w:ascii="Arial" w:hAnsi="Arial" w:cs="Arial"/>
          <w:sz w:val="20"/>
          <w:szCs w:val="20"/>
        </w:rPr>
        <w:t xml:space="preserve"> as data that the University needs to protect in accordance with statute, contract, law or agreement. </w:t>
      </w:r>
    </w:p>
    <w:p w14:paraId="63529DBE" w14:textId="77777777" w:rsidR="00727D15" w:rsidRPr="006D05CE" w:rsidRDefault="00727D15" w:rsidP="00727D15">
      <w:pPr>
        <w:autoSpaceDE w:val="0"/>
        <w:autoSpaceDN w:val="0"/>
        <w:adjustRightInd w:val="0"/>
        <w:jc w:val="both"/>
        <w:rPr>
          <w:rFonts w:ascii="Arial" w:hAnsi="Arial" w:cs="Arial"/>
          <w:sz w:val="20"/>
          <w:szCs w:val="20"/>
        </w:rPr>
      </w:pPr>
      <w:r w:rsidRPr="006D05CE">
        <w:rPr>
          <w:rFonts w:ascii="Arial" w:hAnsi="Arial" w:cs="Arial"/>
          <w:sz w:val="20"/>
          <w:szCs w:val="20"/>
        </w:rPr>
        <w:t xml:space="preserve">Business Sensitive Information is defined as </w:t>
      </w:r>
      <w:proofErr w:type="gramStart"/>
      <w:r w:rsidRPr="006D05CE">
        <w:rPr>
          <w:rFonts w:ascii="Arial" w:hAnsi="Arial" w:cs="Arial"/>
          <w:sz w:val="20"/>
          <w:szCs w:val="20"/>
        </w:rPr>
        <w:t>data which</w:t>
      </w:r>
      <w:proofErr w:type="gramEnd"/>
      <w:r w:rsidRPr="006D05CE">
        <w:rPr>
          <w:rFonts w:ascii="Arial" w:hAnsi="Arial" w:cs="Arial"/>
          <w:sz w:val="20"/>
          <w:szCs w:val="20"/>
        </w:rPr>
        <w:t xml:space="preserve"> is not subject to statutory or contractual obligations but where the compromise or exposure of the information could result in damage or loss to the University.</w:t>
      </w:r>
    </w:p>
    <w:p w14:paraId="46613904" w14:textId="236BB71E" w:rsidR="006D05CE" w:rsidRDefault="006D05CE" w:rsidP="006D05CE">
      <w:pPr>
        <w:numPr>
          <w:ilvl w:val="0"/>
          <w:numId w:val="16"/>
        </w:numPr>
        <w:autoSpaceDE w:val="0"/>
        <w:autoSpaceDN w:val="0"/>
        <w:adjustRightInd w:val="0"/>
        <w:spacing w:after="0" w:line="240" w:lineRule="auto"/>
        <w:rPr>
          <w:rFonts w:ascii="Arial" w:hAnsi="Arial" w:cs="Arial"/>
          <w:sz w:val="20"/>
          <w:szCs w:val="20"/>
        </w:rPr>
      </w:pPr>
      <w:proofErr w:type="gramStart"/>
      <w:r w:rsidRPr="006D05CE">
        <w:rPr>
          <w:rFonts w:ascii="Arial" w:hAnsi="Arial" w:cs="Arial"/>
          <w:sz w:val="20"/>
          <w:szCs w:val="20"/>
          <w:u w:val="single"/>
        </w:rPr>
        <w:t>Standards for Safeguarding Information</w:t>
      </w:r>
      <w:r w:rsidRPr="006D05CE">
        <w:rPr>
          <w:rFonts w:ascii="Arial" w:hAnsi="Arial" w:cs="Arial"/>
          <w:sz w:val="20"/>
          <w:szCs w:val="20"/>
        </w:rPr>
        <w:t>: The Contractor agrees to implement reasonable and appropriate security measures to protect all systems that transmit, store or process student information furnished by the University, or collected by the Contractor on behalf of the University, against loss of data, unauthorized use or disclosure, and take measures to adequately protect against unauthorized access and malware in the course of this engagement.</w:t>
      </w:r>
      <w:proofErr w:type="gramEnd"/>
    </w:p>
    <w:p w14:paraId="765CC92C" w14:textId="77777777" w:rsidR="006D05CE" w:rsidRPr="006D05CE" w:rsidRDefault="006D05CE" w:rsidP="006D05CE">
      <w:pPr>
        <w:autoSpaceDE w:val="0"/>
        <w:autoSpaceDN w:val="0"/>
        <w:adjustRightInd w:val="0"/>
        <w:spacing w:after="0" w:line="240" w:lineRule="auto"/>
        <w:ind w:left="360"/>
        <w:rPr>
          <w:rFonts w:ascii="Arial" w:hAnsi="Arial" w:cs="Arial"/>
          <w:sz w:val="20"/>
          <w:szCs w:val="20"/>
        </w:rPr>
      </w:pPr>
    </w:p>
    <w:p w14:paraId="7F2F8EA3" w14:textId="4F4ACD32" w:rsidR="006D05CE" w:rsidRDefault="006D05CE" w:rsidP="006D05CE">
      <w:pPr>
        <w:pStyle w:val="ListParagraph"/>
        <w:widowControl w:val="0"/>
        <w:numPr>
          <w:ilvl w:val="0"/>
          <w:numId w:val="16"/>
        </w:numPr>
        <w:autoSpaceDE w:val="0"/>
        <w:autoSpaceDN w:val="0"/>
        <w:adjustRightInd w:val="0"/>
        <w:spacing w:after="0" w:line="240" w:lineRule="auto"/>
        <w:rPr>
          <w:rFonts w:ascii="Arial" w:hAnsi="Arial" w:cs="Arial"/>
          <w:sz w:val="20"/>
          <w:szCs w:val="20"/>
        </w:rPr>
      </w:pPr>
      <w:r w:rsidRPr="006D05CE">
        <w:rPr>
          <w:rFonts w:ascii="Arial" w:hAnsi="Arial" w:cs="Arial"/>
          <w:sz w:val="20"/>
          <w:szCs w:val="20"/>
          <w:u w:val="single"/>
        </w:rPr>
        <w:t>Student Information:</w:t>
      </w:r>
      <w:r w:rsidRPr="006D05CE">
        <w:rPr>
          <w:rFonts w:ascii="Arial" w:hAnsi="Arial" w:cs="Arial"/>
          <w:sz w:val="20"/>
          <w:szCs w:val="20"/>
        </w:rPr>
        <w:t xml:space="preserve">   If information pertaining to student educational records </w:t>
      </w:r>
      <w:proofErr w:type="gramStart"/>
      <w:r w:rsidRPr="006D05CE">
        <w:rPr>
          <w:rFonts w:ascii="Arial" w:hAnsi="Arial" w:cs="Arial"/>
          <w:sz w:val="20"/>
          <w:szCs w:val="20"/>
        </w:rPr>
        <w:t>is accessed, transferred, stored or processed by Contractor;</w:t>
      </w:r>
      <w:proofErr w:type="gramEnd"/>
      <w:r w:rsidRPr="006D05CE">
        <w:rPr>
          <w:rFonts w:ascii="Arial" w:hAnsi="Arial" w:cs="Arial"/>
          <w:sz w:val="20"/>
          <w:szCs w:val="20"/>
        </w:rPr>
        <w:t xml:space="preserve"> Contractor shall protect such data in accordance with the Family Educational Rights and Privacy Act (FERPA).</w:t>
      </w:r>
    </w:p>
    <w:p w14:paraId="03AED128" w14:textId="11BA41F0" w:rsidR="006D05CE" w:rsidRPr="006D05CE" w:rsidRDefault="006D05CE" w:rsidP="006D05CE">
      <w:pPr>
        <w:widowControl w:val="0"/>
        <w:autoSpaceDE w:val="0"/>
        <w:autoSpaceDN w:val="0"/>
        <w:adjustRightInd w:val="0"/>
        <w:spacing w:after="0" w:line="240" w:lineRule="auto"/>
        <w:rPr>
          <w:rFonts w:ascii="Arial" w:hAnsi="Arial" w:cs="Arial"/>
          <w:sz w:val="20"/>
          <w:szCs w:val="20"/>
        </w:rPr>
      </w:pPr>
    </w:p>
    <w:p w14:paraId="70B6AA1D" w14:textId="1337EB24" w:rsidR="006D05CE" w:rsidRDefault="006D05CE" w:rsidP="006D05CE">
      <w:pPr>
        <w:pStyle w:val="ListParagraph"/>
        <w:numPr>
          <w:ilvl w:val="0"/>
          <w:numId w:val="16"/>
        </w:numPr>
        <w:autoSpaceDE w:val="0"/>
        <w:autoSpaceDN w:val="0"/>
        <w:adjustRightInd w:val="0"/>
        <w:spacing w:after="0" w:line="240" w:lineRule="auto"/>
        <w:rPr>
          <w:rFonts w:ascii="Arial" w:hAnsi="Arial" w:cs="Arial"/>
          <w:sz w:val="20"/>
          <w:szCs w:val="20"/>
        </w:rPr>
      </w:pPr>
      <w:proofErr w:type="gramStart"/>
      <w:r w:rsidRPr="006D05CE">
        <w:rPr>
          <w:rFonts w:ascii="Arial" w:hAnsi="Arial" w:cs="Arial"/>
          <w:sz w:val="20"/>
          <w:szCs w:val="20"/>
          <w:u w:val="single"/>
        </w:rPr>
        <w:t>Termination/ Return or Destruction of Data</w:t>
      </w:r>
      <w:r w:rsidRPr="006D05CE">
        <w:rPr>
          <w:rFonts w:ascii="Arial" w:hAnsi="Arial" w:cs="Arial"/>
          <w:sz w:val="20"/>
          <w:szCs w:val="20"/>
        </w:rPr>
        <w:t>: Upon termination, cancellation, or expiration of the Agreement, for any reason, Contractor shall cease and desist all uses and disclosures of Student Information and shall immediately return or destroy (if the University gives written permission to destroy) in a reasonable manner all such information received from the University, or created or received by Contractor on behalf of the University, provided, however, that this provision shall apply to information that is in the possession of subcontractors or agents of Contractor.</w:t>
      </w:r>
      <w:proofErr w:type="gramEnd"/>
      <w:r w:rsidRPr="006D05CE">
        <w:rPr>
          <w:rFonts w:ascii="Arial" w:hAnsi="Arial" w:cs="Arial"/>
          <w:sz w:val="20"/>
          <w:szCs w:val="20"/>
        </w:rPr>
        <w:t xml:space="preserve"> Contractor shall return (or destroy) information within 30 days after termination, cancellation, or expiration of this Agreement.</w:t>
      </w:r>
    </w:p>
    <w:p w14:paraId="6344918D" w14:textId="014DAD05" w:rsidR="006D05CE" w:rsidRPr="006D05CE" w:rsidRDefault="006D05CE" w:rsidP="006D05CE">
      <w:pPr>
        <w:autoSpaceDE w:val="0"/>
        <w:autoSpaceDN w:val="0"/>
        <w:adjustRightInd w:val="0"/>
        <w:spacing w:after="0" w:line="240" w:lineRule="auto"/>
        <w:rPr>
          <w:rFonts w:ascii="Arial" w:hAnsi="Arial" w:cs="Arial"/>
          <w:sz w:val="20"/>
          <w:szCs w:val="20"/>
        </w:rPr>
      </w:pPr>
    </w:p>
    <w:p w14:paraId="341A7A58" w14:textId="145C9370" w:rsidR="006D05CE" w:rsidRPr="006D05CE" w:rsidRDefault="006D05CE" w:rsidP="006D05CE">
      <w:pPr>
        <w:autoSpaceDE w:val="0"/>
        <w:autoSpaceDN w:val="0"/>
        <w:adjustRightInd w:val="0"/>
        <w:ind w:left="360"/>
        <w:rPr>
          <w:rFonts w:ascii="Arial" w:hAnsi="Arial" w:cs="Arial"/>
          <w:sz w:val="20"/>
          <w:szCs w:val="20"/>
        </w:rPr>
      </w:pPr>
      <w:r w:rsidRPr="006D05CE">
        <w:rPr>
          <w:rFonts w:ascii="Arial" w:hAnsi="Arial" w:cs="Arial"/>
          <w:sz w:val="20"/>
          <w:szCs w:val="20"/>
        </w:rPr>
        <w:t xml:space="preserve">In the event that Contractor determines that returning or destroying any such information is infeasible, Contractor shall provide to University notification of the conditions that make return or destruction infeasible.  Upon mutual agreement of the </w:t>
      </w:r>
      <w:proofErr w:type="gramStart"/>
      <w:r w:rsidRPr="006D05CE">
        <w:rPr>
          <w:rFonts w:ascii="Arial" w:hAnsi="Arial" w:cs="Arial"/>
          <w:sz w:val="20"/>
          <w:szCs w:val="20"/>
        </w:rPr>
        <w:t>Parties</w:t>
      </w:r>
      <w:proofErr w:type="gramEnd"/>
      <w:r w:rsidRPr="006D05CE">
        <w:rPr>
          <w:rFonts w:ascii="Arial" w:hAnsi="Arial" w:cs="Arial"/>
          <w:sz w:val="20"/>
          <w:szCs w:val="20"/>
        </w:rPr>
        <w:t xml:space="preserve"> that return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47E7B301" w14:textId="1842EE61" w:rsidR="006D05CE" w:rsidRPr="006D05CE" w:rsidRDefault="006D05CE" w:rsidP="006D05CE">
      <w:pPr>
        <w:autoSpaceDE w:val="0"/>
        <w:autoSpaceDN w:val="0"/>
        <w:adjustRightInd w:val="0"/>
        <w:ind w:left="360"/>
        <w:rPr>
          <w:rFonts w:ascii="Arial" w:hAnsi="Arial" w:cs="Arial"/>
          <w:sz w:val="20"/>
          <w:szCs w:val="20"/>
        </w:rPr>
      </w:pPr>
      <w:r w:rsidRPr="006D05CE">
        <w:rPr>
          <w:rFonts w:ascii="Arial" w:hAnsi="Arial" w:cs="Arial"/>
          <w:sz w:val="20"/>
          <w:szCs w:val="20"/>
        </w:rPr>
        <w:t xml:space="preserve">Contractor shall wipe or securely delete Student Information and personally identifiable information furnished by the University from storage media when no longer needed. Measures taken shall be commensurate with the standard for “clearing” as specified in the National Institute of Standards and Technology (NIST) Special Publication SP800-88: Guidelines for Media Sanitization, prior to disposal or reuse.               </w:t>
      </w:r>
    </w:p>
    <w:p w14:paraId="430459CE" w14:textId="0C0DCCB3" w:rsidR="006D05CE" w:rsidRPr="006D05CE" w:rsidRDefault="006D05CE" w:rsidP="006D05CE">
      <w:pPr>
        <w:numPr>
          <w:ilvl w:val="0"/>
          <w:numId w:val="16"/>
        </w:numPr>
        <w:autoSpaceDE w:val="0"/>
        <w:autoSpaceDN w:val="0"/>
        <w:adjustRightInd w:val="0"/>
        <w:spacing w:after="0" w:line="240" w:lineRule="auto"/>
        <w:rPr>
          <w:rFonts w:ascii="Arial" w:hAnsi="Arial" w:cs="Arial"/>
          <w:sz w:val="20"/>
          <w:szCs w:val="20"/>
        </w:rPr>
      </w:pPr>
      <w:r w:rsidRPr="006D05CE">
        <w:rPr>
          <w:rFonts w:ascii="Arial" w:hAnsi="Arial" w:cs="Arial"/>
          <w:sz w:val="20"/>
          <w:szCs w:val="20"/>
          <w:u w:val="single"/>
        </w:rPr>
        <w:t>Subcontractors</w:t>
      </w:r>
      <w:r w:rsidRPr="006D05CE">
        <w:rPr>
          <w:rFonts w:ascii="Arial" w:hAnsi="Arial" w:cs="Arial"/>
          <w:sz w:val="20"/>
          <w:szCs w:val="20"/>
        </w:rPr>
        <w:t>: If Contractor provides any Student Information received from the University, or created or received by Contractor on behalf of the University, to a subcontractor or agent, the Contractor shall require such subcontractor or agent to agree to the same restrictions and conditions as are imposed on Contractor by this Agreement.</w:t>
      </w:r>
    </w:p>
    <w:p w14:paraId="0872B8B0" w14:textId="77777777" w:rsidR="006D05CE" w:rsidRPr="006D05CE" w:rsidRDefault="006D05CE" w:rsidP="006D05CE">
      <w:pPr>
        <w:autoSpaceDE w:val="0"/>
        <w:autoSpaceDN w:val="0"/>
        <w:adjustRightInd w:val="0"/>
        <w:spacing w:after="0" w:line="240" w:lineRule="auto"/>
        <w:ind w:left="360"/>
        <w:rPr>
          <w:rFonts w:ascii="Arial" w:hAnsi="Arial" w:cs="Arial"/>
          <w:sz w:val="20"/>
          <w:szCs w:val="20"/>
        </w:rPr>
      </w:pPr>
    </w:p>
    <w:p w14:paraId="330CF0CC" w14:textId="3C8A5C93" w:rsidR="006D05CE" w:rsidRPr="006D05CE" w:rsidRDefault="006D05CE" w:rsidP="006D05CE">
      <w:pPr>
        <w:numPr>
          <w:ilvl w:val="0"/>
          <w:numId w:val="16"/>
        </w:numPr>
        <w:autoSpaceDE w:val="0"/>
        <w:autoSpaceDN w:val="0"/>
        <w:adjustRightInd w:val="0"/>
        <w:spacing w:after="0" w:line="240" w:lineRule="auto"/>
        <w:rPr>
          <w:rFonts w:ascii="Arial" w:hAnsi="Arial" w:cs="Arial"/>
          <w:sz w:val="20"/>
          <w:szCs w:val="20"/>
        </w:rPr>
      </w:pPr>
      <w:r w:rsidRPr="006D05CE">
        <w:rPr>
          <w:rFonts w:ascii="Arial" w:hAnsi="Arial" w:cs="Arial"/>
          <w:sz w:val="20"/>
          <w:szCs w:val="20"/>
          <w:u w:val="single"/>
        </w:rPr>
        <w:t>Reporting of Unauthorized Disclosures or Misuse of Information</w:t>
      </w:r>
      <w:r w:rsidRPr="006D05CE">
        <w:rPr>
          <w:rFonts w:ascii="Arial" w:hAnsi="Arial" w:cs="Arial"/>
          <w:sz w:val="20"/>
          <w:szCs w:val="20"/>
        </w:rPr>
        <w:t xml:space="preserve">: Contractor shall report to the University any use or disclosure of student information or not authorized by this Agreement or in writing by the University. Contractor shall make the report to the University not more than one (1) business day after Contractor learns of such use or disclosure. </w:t>
      </w:r>
      <w:proofErr w:type="gramStart"/>
      <w:r w:rsidRPr="006D05CE">
        <w:rPr>
          <w:rFonts w:ascii="Arial" w:hAnsi="Arial" w:cs="Arial"/>
          <w:sz w:val="20"/>
          <w:szCs w:val="20"/>
        </w:rPr>
        <w:t>Contractor’s report shall identify; (</w:t>
      </w:r>
      <w:proofErr w:type="spellStart"/>
      <w:r w:rsidRPr="006D05CE">
        <w:rPr>
          <w:rFonts w:ascii="Arial" w:hAnsi="Arial" w:cs="Arial"/>
          <w:sz w:val="20"/>
          <w:szCs w:val="20"/>
        </w:rPr>
        <w:t>i</w:t>
      </w:r>
      <w:proofErr w:type="spellEnd"/>
      <w:r w:rsidRPr="006D05CE">
        <w:rPr>
          <w:rFonts w:ascii="Arial" w:hAnsi="Arial" w:cs="Arial"/>
          <w:sz w:val="20"/>
          <w:szCs w:val="20"/>
        </w:rPr>
        <w:t xml:space="preserve">) </w:t>
      </w:r>
      <w:r w:rsidRPr="006D05CE">
        <w:rPr>
          <w:rFonts w:ascii="Arial" w:hAnsi="Arial" w:cs="Arial"/>
          <w:sz w:val="20"/>
          <w:szCs w:val="20"/>
        </w:rPr>
        <w:lastRenderedPageBreak/>
        <w:t>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w:t>
      </w:r>
      <w:proofErr w:type="gramEnd"/>
      <w:r w:rsidRPr="006D05CE">
        <w:rPr>
          <w:rFonts w:ascii="Arial" w:hAnsi="Arial" w:cs="Arial"/>
          <w:sz w:val="20"/>
          <w:szCs w:val="20"/>
        </w:rPr>
        <w:t xml:space="preserve"> Contractor shall provide such other information, including a written report, as reasonably requested by the University.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student information.  Contractor shall mitigate, to the extent practicable, any harmful effect that </w:t>
      </w:r>
      <w:proofErr w:type="gramStart"/>
      <w:r w:rsidRPr="006D05CE">
        <w:rPr>
          <w:rFonts w:ascii="Arial" w:hAnsi="Arial" w:cs="Arial"/>
          <w:sz w:val="20"/>
          <w:szCs w:val="20"/>
        </w:rPr>
        <w:t>is known</w:t>
      </w:r>
      <w:proofErr w:type="gramEnd"/>
      <w:r w:rsidRPr="006D05CE">
        <w:rPr>
          <w:rFonts w:ascii="Arial" w:hAnsi="Arial" w:cs="Arial"/>
          <w:sz w:val="20"/>
          <w:szCs w:val="20"/>
        </w:rPr>
        <w:t xml:space="preserve"> to Contractor of a security breach or use or disclosure of student information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w:t>
      </w:r>
    </w:p>
    <w:p w14:paraId="127E8506" w14:textId="77777777" w:rsidR="006D05CE" w:rsidRPr="006D05CE" w:rsidRDefault="006D05CE" w:rsidP="006D05CE">
      <w:pPr>
        <w:numPr>
          <w:ilvl w:val="0"/>
          <w:numId w:val="21"/>
        </w:numPr>
        <w:autoSpaceDE w:val="0"/>
        <w:autoSpaceDN w:val="0"/>
        <w:adjustRightInd w:val="0"/>
        <w:spacing w:after="0" w:line="240" w:lineRule="auto"/>
        <w:ind w:left="1890"/>
        <w:rPr>
          <w:rFonts w:ascii="Arial" w:hAnsi="Arial" w:cs="Arial"/>
          <w:sz w:val="20"/>
          <w:szCs w:val="20"/>
        </w:rPr>
      </w:pPr>
      <w:r w:rsidRPr="006D05CE">
        <w:rPr>
          <w:rFonts w:ascii="Arial" w:hAnsi="Arial" w:cs="Arial"/>
          <w:sz w:val="20"/>
          <w:szCs w:val="20"/>
        </w:rPr>
        <w:t>Inspect the data that has not been safeguarded and thus has resulted in the material breach, and/or</w:t>
      </w:r>
    </w:p>
    <w:p w14:paraId="1AC1F287" w14:textId="77777777" w:rsidR="006D05CE" w:rsidRPr="006D05CE" w:rsidRDefault="006D05CE" w:rsidP="006D05CE">
      <w:pPr>
        <w:numPr>
          <w:ilvl w:val="0"/>
          <w:numId w:val="21"/>
        </w:numPr>
        <w:autoSpaceDE w:val="0"/>
        <w:autoSpaceDN w:val="0"/>
        <w:adjustRightInd w:val="0"/>
        <w:spacing w:after="0" w:line="240" w:lineRule="auto"/>
        <w:ind w:left="1890"/>
        <w:rPr>
          <w:rFonts w:ascii="Arial" w:hAnsi="Arial" w:cs="Arial"/>
          <w:sz w:val="20"/>
          <w:szCs w:val="20"/>
        </w:rPr>
      </w:pPr>
      <w:r w:rsidRPr="006D05CE">
        <w:rPr>
          <w:rFonts w:ascii="Arial" w:hAnsi="Arial" w:cs="Arial"/>
          <w:sz w:val="20"/>
          <w:szCs w:val="20"/>
        </w:rPr>
        <w:t xml:space="preserve">Require Contractor to submit a plan of monitoring and reporting, as the University may determine necessary to maintain compliance with this Agreement; </w:t>
      </w:r>
    </w:p>
    <w:p w14:paraId="1D81D320" w14:textId="77777777" w:rsidR="006D05CE" w:rsidRPr="006D05CE" w:rsidRDefault="006D05CE" w:rsidP="006D05CE">
      <w:pPr>
        <w:numPr>
          <w:ilvl w:val="0"/>
          <w:numId w:val="21"/>
        </w:numPr>
        <w:autoSpaceDE w:val="0"/>
        <w:autoSpaceDN w:val="0"/>
        <w:adjustRightInd w:val="0"/>
        <w:spacing w:after="0" w:line="240" w:lineRule="auto"/>
        <w:ind w:left="1890" w:hanging="450"/>
        <w:rPr>
          <w:rFonts w:ascii="Arial" w:hAnsi="Arial" w:cs="Arial"/>
          <w:sz w:val="20"/>
          <w:szCs w:val="20"/>
        </w:rPr>
      </w:pPr>
      <w:proofErr w:type="gramStart"/>
      <w:r w:rsidRPr="006D05CE">
        <w:rPr>
          <w:rFonts w:ascii="Arial" w:hAnsi="Arial" w:cs="Arial"/>
          <w:sz w:val="20"/>
          <w:szCs w:val="20"/>
        </w:rPr>
        <w:t>and/or</w:t>
      </w:r>
      <w:proofErr w:type="gramEnd"/>
      <w:r w:rsidRPr="006D05CE">
        <w:rPr>
          <w:rFonts w:ascii="Arial" w:hAnsi="Arial" w:cs="Arial"/>
          <w:sz w:val="20"/>
          <w:szCs w:val="20"/>
        </w:rPr>
        <w:t xml:space="preserve"> Terminate the Agreement immediately.</w:t>
      </w:r>
    </w:p>
    <w:p w14:paraId="09E83941" w14:textId="77777777" w:rsidR="00FA078A" w:rsidRDefault="00FA078A" w:rsidP="00FA078A">
      <w:pPr>
        <w:pStyle w:val="ListParagraph"/>
        <w:tabs>
          <w:tab w:val="right" w:pos="1828"/>
        </w:tabs>
        <w:ind w:left="360"/>
        <w:jc w:val="both"/>
        <w:rPr>
          <w:rFonts w:ascii="Arial" w:hAnsi="Arial" w:cs="Arial"/>
          <w:sz w:val="20"/>
          <w:szCs w:val="20"/>
        </w:rPr>
      </w:pPr>
    </w:p>
    <w:p w14:paraId="62F0A60D" w14:textId="77777777" w:rsidR="00727D15" w:rsidRDefault="00727D15" w:rsidP="00FA078A">
      <w:pPr>
        <w:pStyle w:val="ListParagraph"/>
        <w:tabs>
          <w:tab w:val="right" w:pos="1828"/>
        </w:tabs>
        <w:ind w:left="360"/>
        <w:jc w:val="both"/>
        <w:rPr>
          <w:rFonts w:ascii="Arial" w:hAnsi="Arial" w:cs="Arial"/>
          <w:sz w:val="20"/>
          <w:szCs w:val="20"/>
        </w:rPr>
      </w:pPr>
    </w:p>
    <w:p w14:paraId="451F38C2" w14:textId="77777777" w:rsidR="00727D15" w:rsidRDefault="00727D15" w:rsidP="00FA078A">
      <w:pPr>
        <w:pStyle w:val="ListParagraph"/>
        <w:tabs>
          <w:tab w:val="right" w:pos="1828"/>
        </w:tabs>
        <w:ind w:left="360"/>
        <w:jc w:val="both"/>
        <w:rPr>
          <w:rFonts w:ascii="Arial" w:hAnsi="Arial" w:cs="Arial"/>
          <w:sz w:val="20"/>
          <w:szCs w:val="20"/>
        </w:rPr>
      </w:pPr>
    </w:p>
    <w:p w14:paraId="02D7F5EF" w14:textId="77777777" w:rsidR="006D05CE" w:rsidRDefault="006D05CE">
      <w:pPr>
        <w:rPr>
          <w:rFonts w:ascii="Arial" w:eastAsiaTheme="majorEastAsia" w:hAnsi="Arial" w:cs="Arial"/>
          <w:b/>
          <w:color w:val="1F4E79" w:themeColor="accent1" w:themeShade="80"/>
          <w:sz w:val="28"/>
          <w:szCs w:val="28"/>
        </w:rPr>
      </w:pPr>
      <w:bookmarkStart w:id="11" w:name="_Toc1728585"/>
      <w:bookmarkStart w:id="12" w:name="_Toc11843606"/>
      <w:r>
        <w:rPr>
          <w:rFonts w:ascii="Arial" w:hAnsi="Arial" w:cs="Arial"/>
          <w:b/>
          <w:color w:val="1F4E79" w:themeColor="accent1" w:themeShade="80"/>
          <w:sz w:val="28"/>
          <w:szCs w:val="28"/>
        </w:rPr>
        <w:br w:type="page"/>
      </w:r>
    </w:p>
    <w:p w14:paraId="305884F0" w14:textId="0CF735CF" w:rsidR="00A92130" w:rsidRPr="0057726C" w:rsidRDefault="00A92130" w:rsidP="00A92130">
      <w:pPr>
        <w:pStyle w:val="Heading3"/>
        <w:rPr>
          <w:rFonts w:ascii="Arial" w:hAnsi="Arial" w:cs="Arial"/>
          <w:b/>
          <w:color w:val="1F4E79" w:themeColor="accent1" w:themeShade="80"/>
          <w:sz w:val="28"/>
          <w:szCs w:val="28"/>
        </w:rPr>
      </w:pPr>
      <w:bookmarkStart w:id="13" w:name="_Toc20929025"/>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1"/>
      <w:bookmarkEnd w:id="12"/>
      <w:bookmarkEnd w:id="13"/>
    </w:p>
    <w:p w14:paraId="4EF0AE8C" w14:textId="77777777" w:rsidR="00A92130" w:rsidRDefault="00A92130" w:rsidP="00A92130">
      <w:pPr>
        <w:pStyle w:val="Default"/>
        <w:jc w:val="both"/>
        <w:rPr>
          <w:color w:val="auto"/>
          <w:sz w:val="20"/>
          <w:szCs w:val="20"/>
        </w:rPr>
      </w:pPr>
    </w:p>
    <w:p w14:paraId="02651604" w14:textId="3546BB36" w:rsidR="00A92130" w:rsidRDefault="00556583" w:rsidP="00A92130">
      <w:pPr>
        <w:pStyle w:val="BodyText"/>
        <w:spacing w:line="240" w:lineRule="auto"/>
        <w:rPr>
          <w:rFonts w:ascii="Arial" w:hAnsi="Arial" w:cs="Arial"/>
          <w:bCs/>
          <w:i/>
          <w:sz w:val="20"/>
          <w:szCs w:val="20"/>
        </w:rPr>
      </w:pPr>
      <w:r>
        <w:rPr>
          <w:rFonts w:ascii="Arial" w:hAnsi="Arial" w:cs="Arial"/>
          <w:bCs/>
          <w:i/>
          <w:sz w:val="20"/>
          <w:szCs w:val="20"/>
        </w:rPr>
        <w:t>This portion of the RFB</w:t>
      </w:r>
      <w:r w:rsidR="00A92130" w:rsidRPr="006F1CB5">
        <w:rPr>
          <w:rFonts w:ascii="Arial" w:hAnsi="Arial" w:cs="Arial"/>
          <w:bCs/>
          <w:i/>
          <w:sz w:val="20"/>
          <w:szCs w:val="20"/>
        </w:rPr>
        <w:t xml:space="preserve"> contains special terms and conditions which will govern the resulting agreement, many of which </w:t>
      </w:r>
      <w:proofErr w:type="gramStart"/>
      <w:r w:rsidR="00A92130" w:rsidRPr="006F1CB5">
        <w:rPr>
          <w:rFonts w:ascii="Arial" w:hAnsi="Arial" w:cs="Arial"/>
          <w:bCs/>
          <w:i/>
          <w:sz w:val="20"/>
          <w:szCs w:val="20"/>
        </w:rPr>
        <w:t>are stated</w:t>
      </w:r>
      <w:proofErr w:type="gramEnd"/>
      <w:r w:rsidR="00A92130" w:rsidRPr="006F1CB5">
        <w:rPr>
          <w:rFonts w:ascii="Arial" w:hAnsi="Arial" w:cs="Arial"/>
          <w:bCs/>
          <w:i/>
          <w:sz w:val="20"/>
          <w:szCs w:val="20"/>
        </w:rPr>
        <w:t xml:space="preserve"> in Section 1.2 of the </w:t>
      </w:r>
      <w:r w:rsidR="00CE70C1">
        <w:rPr>
          <w:rFonts w:ascii="Arial" w:hAnsi="Arial" w:cs="Arial"/>
          <w:bCs/>
          <w:i/>
          <w:sz w:val="20"/>
          <w:szCs w:val="20"/>
        </w:rPr>
        <w:t>RFB</w:t>
      </w:r>
      <w:r w:rsidR="00A92130">
        <w:rPr>
          <w:rFonts w:ascii="Arial" w:hAnsi="Arial" w:cs="Arial"/>
          <w:bCs/>
          <w:i/>
          <w:sz w:val="20"/>
          <w:szCs w:val="20"/>
        </w:rPr>
        <w:t>, with more detail in Appendix D</w:t>
      </w:r>
      <w:r w:rsidR="00A92130" w:rsidRPr="006F1CB5">
        <w:rPr>
          <w:rFonts w:ascii="Arial" w:hAnsi="Arial" w:cs="Arial"/>
          <w:bCs/>
          <w:i/>
          <w:sz w:val="20"/>
          <w:szCs w:val="20"/>
        </w:rPr>
        <w:t xml:space="preserve">.  Please indicate your acceptance for each special term by checking the “Agreed” box and initialing.  </w:t>
      </w:r>
    </w:p>
    <w:p w14:paraId="7B0A532B" w14:textId="77777777" w:rsidR="00A92130" w:rsidRPr="006F1CB5" w:rsidRDefault="00A92130" w:rsidP="00A92130">
      <w:pPr>
        <w:pStyle w:val="BodyText"/>
        <w:spacing w:line="240" w:lineRule="auto"/>
        <w:rPr>
          <w:rFonts w:ascii="Arial" w:hAnsi="Arial" w:cs="Arial"/>
          <w:i/>
          <w:iCs/>
          <w:sz w:val="20"/>
          <w:szCs w:val="20"/>
        </w:rPr>
      </w:pPr>
      <w:r w:rsidRPr="006F1CB5">
        <w:rPr>
          <w:rFonts w:ascii="Arial" w:hAnsi="Arial" w:cs="Arial"/>
          <w:bCs/>
          <w:i/>
          <w:sz w:val="20"/>
          <w:szCs w:val="20"/>
        </w:rPr>
        <w:t xml:space="preserve">Should you take exception to any of these special terms and conditions you are required to note your exception directly below each of the </w:t>
      </w:r>
      <w:r w:rsidRPr="006F1CB5">
        <w:rPr>
          <w:rFonts w:ascii="Arial" w:hAnsi="Arial" w:cs="Arial"/>
          <w:i/>
          <w:iCs/>
          <w:sz w:val="20"/>
          <w:szCs w:val="20"/>
        </w:rPr>
        <w:t>respective terms in question.  It should be noted that any exceptions may result in the disqualification of your proposal,</w:t>
      </w:r>
      <w:r w:rsidRPr="006F1CB5">
        <w:rPr>
          <w:rFonts w:ascii="Arial" w:hAnsi="Arial" w:cs="Arial"/>
          <w:i/>
          <w:sz w:val="20"/>
          <w:szCs w:val="20"/>
        </w:rPr>
        <w:t xml:space="preserve"> lack of providing the required response or indicating terms will be negotiated post award will result in a zero (0) score for the Master Agreement evaluation criteria in Section 2.1.1.</w:t>
      </w:r>
    </w:p>
    <w:p w14:paraId="56258FE9" w14:textId="77777777" w:rsidR="00A92130" w:rsidRPr="00A36676" w:rsidRDefault="00A92130" w:rsidP="00A92130">
      <w:pPr>
        <w:pStyle w:val="Default"/>
        <w:ind w:left="360"/>
        <w:jc w:val="both"/>
        <w:rPr>
          <w:color w:val="auto"/>
          <w:sz w:val="20"/>
          <w:szCs w:val="20"/>
        </w:rPr>
      </w:pPr>
    </w:p>
    <w:p w14:paraId="7A0EAECA" w14:textId="77777777" w:rsidR="00A92130" w:rsidRPr="00A16602" w:rsidRDefault="00A92130" w:rsidP="00A92130">
      <w:pPr>
        <w:pStyle w:val="BodyText"/>
        <w:numPr>
          <w:ilvl w:val="1"/>
          <w:numId w:val="41"/>
        </w:numPr>
        <w:autoSpaceDE w:val="0"/>
        <w:autoSpaceDN w:val="0"/>
        <w:adjustRightInd w:val="0"/>
        <w:spacing w:after="0" w:line="240" w:lineRule="auto"/>
        <w:rPr>
          <w:rFonts w:ascii="Arial" w:hAnsi="Arial" w:cs="Arial"/>
          <w:b/>
        </w:rPr>
      </w:pPr>
      <w:r w:rsidRPr="00A16602">
        <w:rPr>
          <w:rFonts w:ascii="Arial" w:hAnsi="Arial" w:cs="Arial"/>
          <w:b/>
          <w:sz w:val="20"/>
          <w:szCs w:val="20"/>
        </w:rPr>
        <w:t>Terms and Conditions of Agreement</w:t>
      </w:r>
    </w:p>
    <w:p w14:paraId="205470B9" w14:textId="455810F0" w:rsidR="00A92130" w:rsidRPr="00A16602" w:rsidRDefault="00A92130" w:rsidP="00A92130">
      <w:pPr>
        <w:tabs>
          <w:tab w:val="left" w:pos="4320"/>
        </w:tabs>
        <w:spacing w:after="120"/>
        <w:ind w:left="547"/>
        <w:rPr>
          <w:rFonts w:ascii="Arial" w:hAnsi="Arial" w:cs="Arial"/>
          <w:sz w:val="20"/>
          <w:szCs w:val="20"/>
        </w:rPr>
      </w:pPr>
      <w:r w:rsidRPr="00A16602">
        <w:rPr>
          <w:rFonts w:ascii="Arial" w:hAnsi="Arial" w:cs="Arial"/>
          <w:sz w:val="20"/>
          <w:szCs w:val="20"/>
        </w:rPr>
        <w:t>As a result</w:t>
      </w:r>
      <w:r>
        <w:rPr>
          <w:rFonts w:ascii="Arial" w:hAnsi="Arial" w:cs="Arial"/>
          <w:sz w:val="20"/>
          <w:szCs w:val="20"/>
        </w:rPr>
        <w:t>,</w:t>
      </w:r>
      <w:r w:rsidR="00556583">
        <w:rPr>
          <w:rFonts w:ascii="Arial" w:hAnsi="Arial" w:cs="Arial"/>
          <w:sz w:val="20"/>
          <w:szCs w:val="20"/>
        </w:rPr>
        <w:t xml:space="preserve"> of this RFB</w:t>
      </w:r>
      <w:r w:rsidRPr="00A16602">
        <w:rPr>
          <w:rFonts w:ascii="Arial" w:hAnsi="Arial" w:cs="Arial"/>
          <w:sz w:val="20"/>
          <w:szCs w:val="20"/>
        </w:rPr>
        <w:t xml:space="preserve"> process, it is our expectation that an Agreement </w:t>
      </w:r>
      <w:proofErr w:type="gramStart"/>
      <w:r w:rsidRPr="00A16602">
        <w:rPr>
          <w:rFonts w:ascii="Arial" w:hAnsi="Arial" w:cs="Arial"/>
          <w:sz w:val="20"/>
          <w:szCs w:val="20"/>
        </w:rPr>
        <w:t>will be established</w:t>
      </w:r>
      <w:proofErr w:type="gramEnd"/>
      <w:r w:rsidRPr="00A16602">
        <w:rPr>
          <w:rFonts w:ascii="Arial" w:hAnsi="Arial" w:cs="Arial"/>
          <w:sz w:val="20"/>
          <w:szCs w:val="20"/>
        </w:rPr>
        <w:t xml:space="preserve"> between University and one or more of the </w:t>
      </w:r>
      <w:r>
        <w:rPr>
          <w:rFonts w:ascii="Arial" w:hAnsi="Arial" w:cs="Arial"/>
          <w:sz w:val="20"/>
          <w:szCs w:val="20"/>
        </w:rPr>
        <w:t>Contractors</w:t>
      </w:r>
      <w:r w:rsidRPr="00A16602">
        <w:rPr>
          <w:rFonts w:ascii="Arial" w:hAnsi="Arial" w:cs="Arial"/>
          <w:sz w:val="20"/>
          <w:szCs w:val="20"/>
        </w:rPr>
        <w:t>.  The Agreement will incorporate the relevant terms and con</w:t>
      </w:r>
      <w:r w:rsidR="00556583">
        <w:rPr>
          <w:rFonts w:ascii="Arial" w:hAnsi="Arial" w:cs="Arial"/>
          <w:sz w:val="20"/>
          <w:szCs w:val="20"/>
        </w:rPr>
        <w:t>ditions of this RFB</w:t>
      </w:r>
      <w:r>
        <w:rPr>
          <w:rFonts w:ascii="Arial" w:hAnsi="Arial" w:cs="Arial"/>
          <w:sz w:val="20"/>
          <w:szCs w:val="20"/>
        </w:rPr>
        <w:t xml:space="preserve"> and Contractor</w:t>
      </w:r>
      <w:r w:rsidRPr="00A16602">
        <w:rPr>
          <w:rFonts w:ascii="Arial" w:hAnsi="Arial" w:cs="Arial"/>
          <w:sz w:val="20"/>
          <w:szCs w:val="20"/>
        </w:rPr>
        <w:t>’s proposal</w:t>
      </w:r>
      <w:r>
        <w:rPr>
          <w:rFonts w:ascii="Arial" w:hAnsi="Arial" w:cs="Arial"/>
          <w:sz w:val="20"/>
          <w:szCs w:val="20"/>
        </w:rPr>
        <w:t xml:space="preserve"> (scope of work, pricing, service level agreement, warranty, implementation plan)</w:t>
      </w:r>
      <w:r w:rsidRPr="00A16602">
        <w:rPr>
          <w:rFonts w:ascii="Arial" w:hAnsi="Arial" w:cs="Arial"/>
          <w:sz w:val="20"/>
          <w:szCs w:val="20"/>
        </w:rPr>
        <w:t>.</w:t>
      </w:r>
    </w:p>
    <w:p w14:paraId="62752E10" w14:textId="4541840A" w:rsidR="00A92130" w:rsidRPr="00A16602" w:rsidRDefault="00A92130" w:rsidP="00A92130">
      <w:pPr>
        <w:spacing w:after="120"/>
        <w:ind w:left="547"/>
        <w:rPr>
          <w:rFonts w:ascii="Arial" w:hAnsi="Arial" w:cs="Arial"/>
          <w:sz w:val="20"/>
          <w:szCs w:val="20"/>
        </w:rPr>
      </w:pPr>
      <w:r w:rsidRPr="00A16602">
        <w:rPr>
          <w:rFonts w:ascii="Arial" w:hAnsi="Arial" w:cs="Arial"/>
          <w:sz w:val="20"/>
          <w:szCs w:val="20"/>
        </w:rPr>
        <w:t>Upo</w:t>
      </w:r>
      <w:r>
        <w:rPr>
          <w:rFonts w:ascii="Arial" w:hAnsi="Arial" w:cs="Arial"/>
          <w:sz w:val="20"/>
          <w:szCs w:val="20"/>
        </w:rPr>
        <w:t>n award each successful Agreement or will sign a</w:t>
      </w:r>
      <w:r w:rsidRPr="00A16602">
        <w:rPr>
          <w:rFonts w:ascii="Arial" w:hAnsi="Arial" w:cs="Arial"/>
          <w:sz w:val="20"/>
          <w:szCs w:val="20"/>
        </w:rPr>
        <w:t xml:space="preserve"> </w:t>
      </w:r>
      <w:r>
        <w:rPr>
          <w:rFonts w:ascii="Arial" w:hAnsi="Arial" w:cs="Arial"/>
          <w:sz w:val="20"/>
          <w:szCs w:val="20"/>
        </w:rPr>
        <w:t xml:space="preserve">Master </w:t>
      </w:r>
      <w:r w:rsidRPr="00A16602">
        <w:rPr>
          <w:rFonts w:ascii="Arial" w:hAnsi="Arial" w:cs="Arial"/>
          <w:sz w:val="20"/>
          <w:szCs w:val="20"/>
        </w:rPr>
        <w:t xml:space="preserve">Agreement </w:t>
      </w:r>
      <w:r>
        <w:rPr>
          <w:rFonts w:ascii="Arial" w:hAnsi="Arial" w:cs="Arial"/>
          <w:sz w:val="20"/>
          <w:szCs w:val="20"/>
        </w:rPr>
        <w:t xml:space="preserve">(Appendix D) </w:t>
      </w:r>
      <w:r w:rsidRPr="00A16602">
        <w:rPr>
          <w:rFonts w:ascii="Arial" w:hAnsi="Arial" w:cs="Arial"/>
          <w:sz w:val="20"/>
          <w:szCs w:val="20"/>
        </w:rPr>
        <w:t>with the University to sell goods and/or services.  The Agreement will incorporate all the terms and conditions, pricing, specificati</w:t>
      </w:r>
      <w:r w:rsidR="00CE70C1">
        <w:rPr>
          <w:rFonts w:ascii="Arial" w:hAnsi="Arial" w:cs="Arial"/>
          <w:sz w:val="20"/>
          <w:szCs w:val="20"/>
        </w:rPr>
        <w:t>ons, and requirements of the RFB</w:t>
      </w:r>
      <w:r w:rsidRPr="00A16602">
        <w:rPr>
          <w:rFonts w:ascii="Arial" w:hAnsi="Arial" w:cs="Arial"/>
          <w:sz w:val="20"/>
          <w:szCs w:val="20"/>
        </w:rPr>
        <w:t>.</w:t>
      </w:r>
    </w:p>
    <w:p w14:paraId="4475193E" w14:textId="77777777" w:rsidR="00A92130" w:rsidRPr="00A16602" w:rsidRDefault="00A92130" w:rsidP="00A92130">
      <w:pPr>
        <w:spacing w:after="200"/>
        <w:ind w:left="547"/>
        <w:rPr>
          <w:rFonts w:ascii="Arial" w:hAnsi="Arial" w:cs="Arial"/>
          <w:b/>
          <w:sz w:val="20"/>
          <w:szCs w:val="20"/>
        </w:rPr>
      </w:pPr>
      <w:r w:rsidRPr="00A16602">
        <w:rPr>
          <w:rFonts w:ascii="Arial" w:hAnsi="Arial" w:cs="Arial"/>
          <w:b/>
          <w:sz w:val="20"/>
          <w:szCs w:val="20"/>
          <w:u w:val="single"/>
        </w:rPr>
        <w:t xml:space="preserve">No representation </w:t>
      </w:r>
      <w:proofErr w:type="gramStart"/>
      <w:r w:rsidRPr="00A16602">
        <w:rPr>
          <w:rFonts w:ascii="Arial" w:hAnsi="Arial" w:cs="Arial"/>
          <w:b/>
          <w:sz w:val="20"/>
          <w:szCs w:val="20"/>
          <w:u w:val="single"/>
        </w:rPr>
        <w:t>is made</w:t>
      </w:r>
      <w:proofErr w:type="gramEnd"/>
      <w:r w:rsidRPr="00A16602">
        <w:rPr>
          <w:rFonts w:ascii="Arial" w:hAnsi="Arial" w:cs="Arial"/>
          <w:b/>
          <w:sz w:val="20"/>
          <w:szCs w:val="20"/>
          <w:u w:val="single"/>
        </w:rPr>
        <w:t xml:space="preserve"> that any quantities will be purchased or that services will be utilized.</w:t>
      </w:r>
    </w:p>
    <w:p w14:paraId="5B563BE9" w14:textId="77777777" w:rsidR="00A92130" w:rsidRPr="00A16602" w:rsidRDefault="00A92130" w:rsidP="00A92130">
      <w:pPr>
        <w:pStyle w:val="BodyText"/>
        <w:spacing w:line="240" w:lineRule="auto"/>
        <w:ind w:left="547"/>
        <w:rPr>
          <w:rFonts w:ascii="Arial" w:hAnsi="Arial" w:cs="Arial"/>
          <w:b/>
          <w:sz w:val="20"/>
          <w:szCs w:val="20"/>
        </w:rPr>
      </w:pPr>
      <w:r w:rsidRPr="00A16602">
        <w:rPr>
          <w:rFonts w:ascii="Arial" w:hAnsi="Arial" w:cs="Arial"/>
          <w:b/>
          <w:sz w:val="20"/>
          <w:szCs w:val="20"/>
        </w:rPr>
        <w:fldChar w:fldCharType="begin">
          <w:ffData>
            <w:name w:val="Check1"/>
            <w:enabled/>
            <w:calcOnExit w:val="0"/>
            <w:checkBox>
              <w:sizeAuto/>
              <w:default w:val="0"/>
            </w:checkBox>
          </w:ffData>
        </w:fldChar>
      </w:r>
      <w:r w:rsidRPr="00A16602">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A16602">
        <w:rPr>
          <w:rFonts w:ascii="Arial" w:hAnsi="Arial" w:cs="Arial"/>
          <w:b/>
          <w:sz w:val="20"/>
          <w:szCs w:val="20"/>
        </w:rPr>
        <w:fldChar w:fldCharType="end"/>
      </w:r>
      <w:r w:rsidRPr="00A16602">
        <w:rPr>
          <w:rFonts w:ascii="Arial" w:hAnsi="Arial" w:cs="Arial"/>
          <w:b/>
          <w:sz w:val="20"/>
          <w:szCs w:val="20"/>
        </w:rPr>
        <w:tab/>
        <w:t>Agreed</w:t>
      </w:r>
      <w:r w:rsidRPr="00A16602">
        <w:rPr>
          <w:rFonts w:ascii="Arial" w:hAnsi="Arial" w:cs="Arial"/>
          <w:b/>
          <w:sz w:val="20"/>
          <w:szCs w:val="20"/>
        </w:rPr>
        <w:tab/>
        <w:t>___________</w:t>
      </w:r>
    </w:p>
    <w:p w14:paraId="16453210" w14:textId="77777777" w:rsidR="00A92130" w:rsidRDefault="00A92130" w:rsidP="00A92130">
      <w:pPr>
        <w:pStyle w:val="BodyText"/>
        <w:spacing w:line="240" w:lineRule="auto"/>
        <w:ind w:left="187"/>
        <w:rPr>
          <w:rFonts w:ascii="Arial" w:hAnsi="Arial" w:cs="Arial"/>
          <w:b/>
          <w:sz w:val="20"/>
          <w:szCs w:val="20"/>
        </w:rPr>
      </w:pPr>
      <w:r w:rsidRPr="00A16602">
        <w:rPr>
          <w:rFonts w:ascii="Arial" w:hAnsi="Arial" w:cs="Arial"/>
          <w:b/>
          <w:sz w:val="20"/>
          <w:szCs w:val="20"/>
        </w:rPr>
        <w:tab/>
      </w:r>
      <w:r w:rsidRPr="00A16602">
        <w:rPr>
          <w:rFonts w:ascii="Arial" w:hAnsi="Arial" w:cs="Arial"/>
          <w:b/>
          <w:sz w:val="20"/>
          <w:szCs w:val="20"/>
        </w:rPr>
        <w:tab/>
      </w:r>
      <w:r w:rsidRPr="00A16602">
        <w:rPr>
          <w:rFonts w:ascii="Arial" w:hAnsi="Arial" w:cs="Arial"/>
          <w:b/>
          <w:sz w:val="20"/>
          <w:szCs w:val="20"/>
        </w:rPr>
        <w:tab/>
        <w:t>Initial</w:t>
      </w:r>
    </w:p>
    <w:p w14:paraId="779E502C" w14:textId="77777777" w:rsidR="00A92130" w:rsidRPr="00F45226" w:rsidRDefault="00A92130" w:rsidP="00A92130">
      <w:pPr>
        <w:pStyle w:val="BodyText"/>
        <w:spacing w:line="240" w:lineRule="auto"/>
        <w:ind w:left="540"/>
        <w:rPr>
          <w:rFonts w:ascii="Arial" w:hAnsi="Arial" w:cs="Arial"/>
          <w:b/>
          <w:sz w:val="20"/>
          <w:szCs w:val="20"/>
        </w:rPr>
      </w:pPr>
    </w:p>
    <w:p w14:paraId="0F76A950" w14:textId="77777777" w:rsidR="00A92130" w:rsidRPr="0022652A" w:rsidRDefault="00A92130" w:rsidP="00A92130">
      <w:pPr>
        <w:pStyle w:val="BodyText"/>
        <w:numPr>
          <w:ilvl w:val="1"/>
          <w:numId w:val="41"/>
        </w:numPr>
        <w:autoSpaceDE w:val="0"/>
        <w:autoSpaceDN w:val="0"/>
        <w:adjustRightInd w:val="0"/>
        <w:spacing w:line="240" w:lineRule="auto"/>
        <w:rPr>
          <w:rFonts w:ascii="Arial" w:hAnsi="Arial" w:cs="Arial"/>
          <w:b/>
          <w:color w:val="0000FF"/>
          <w:szCs w:val="20"/>
        </w:rPr>
      </w:pPr>
      <w:r w:rsidRPr="00F45226">
        <w:rPr>
          <w:rFonts w:ascii="Arial" w:hAnsi="Arial" w:cs="Arial"/>
          <w:b/>
          <w:szCs w:val="20"/>
        </w:rPr>
        <w:t>Agree to term other than what is specified or automatic renewals for term(s) greater than month-to-month.</w:t>
      </w:r>
    </w:p>
    <w:p w14:paraId="564A2951" w14:textId="77777777" w:rsidR="00A92130" w:rsidRPr="00DB1194" w:rsidRDefault="00A92130" w:rsidP="00A92130">
      <w:pPr>
        <w:pStyle w:val="BodyText"/>
        <w:autoSpaceDE w:val="0"/>
        <w:autoSpaceDN w:val="0"/>
        <w:adjustRightInd w:val="0"/>
        <w:spacing w:after="0" w:line="240" w:lineRule="auto"/>
        <w:ind w:left="504"/>
        <w:rPr>
          <w:rFonts w:ascii="Arial" w:hAnsi="Arial" w:cs="Arial"/>
          <w:b/>
          <w:sz w:val="20"/>
          <w:szCs w:val="20"/>
          <w:u w:val="single"/>
        </w:rPr>
      </w:pPr>
      <w:r>
        <w:rPr>
          <w:rFonts w:ascii="Arial" w:hAnsi="Arial" w:cs="Arial"/>
          <w:b/>
          <w:sz w:val="20"/>
          <w:szCs w:val="20"/>
          <w:u w:val="single"/>
        </w:rPr>
        <w:t xml:space="preserve">Appendix D - </w:t>
      </w:r>
      <w:r w:rsidRPr="00DB1194">
        <w:rPr>
          <w:rFonts w:ascii="Arial" w:hAnsi="Arial" w:cs="Arial"/>
          <w:b/>
          <w:sz w:val="20"/>
          <w:szCs w:val="20"/>
          <w:u w:val="single"/>
        </w:rPr>
        <w:t>2. Term</w:t>
      </w:r>
    </w:p>
    <w:p w14:paraId="761FFEA9" w14:textId="65B23340" w:rsidR="00A92130" w:rsidRPr="00F45226" w:rsidRDefault="00A92130" w:rsidP="00A92130">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 xml:space="preserve">The Agreement term will be for </w:t>
      </w:r>
      <w:r w:rsidR="005E09D1">
        <w:rPr>
          <w:rFonts w:ascii="Arial" w:hAnsi="Arial" w:cs="Arial"/>
          <w:sz w:val="20"/>
          <w:szCs w:val="20"/>
        </w:rPr>
        <w:t>three (3)</w:t>
      </w:r>
      <w:r w:rsidRPr="00F45226">
        <w:rPr>
          <w:rFonts w:ascii="Arial" w:hAnsi="Arial" w:cs="Arial"/>
          <w:sz w:val="20"/>
          <w:szCs w:val="20"/>
        </w:rPr>
        <w:t xml:space="preserve"> years with the option of </w:t>
      </w:r>
      <w:r w:rsidR="005E09D1">
        <w:rPr>
          <w:rFonts w:ascii="Arial" w:hAnsi="Arial" w:cs="Arial"/>
          <w:sz w:val="20"/>
          <w:szCs w:val="20"/>
        </w:rPr>
        <w:t>three (3</w:t>
      </w:r>
      <w:r w:rsidRPr="00F45226">
        <w:rPr>
          <w:rFonts w:ascii="Arial" w:hAnsi="Arial" w:cs="Arial"/>
          <w:sz w:val="20"/>
          <w:szCs w:val="20"/>
        </w:rPr>
        <w:t>) one-year renewals</w:t>
      </w:r>
      <w:r w:rsidR="005E09D1">
        <w:rPr>
          <w:rFonts w:ascii="Arial" w:hAnsi="Arial" w:cs="Arial"/>
          <w:sz w:val="20"/>
          <w:szCs w:val="20"/>
        </w:rPr>
        <w:t xml:space="preserve"> or one (1) three-year renewal</w:t>
      </w:r>
      <w:r w:rsidRPr="00F45226">
        <w:rPr>
          <w:rFonts w:ascii="Arial" w:hAnsi="Arial" w:cs="Arial"/>
          <w:sz w:val="20"/>
          <w:szCs w:val="20"/>
        </w:rPr>
        <w:t>.  Exercise of any renewal option will require parities’ mutual written agreement.</w:t>
      </w:r>
    </w:p>
    <w:p w14:paraId="44798B5C"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 w:val="20"/>
          <w:szCs w:val="20"/>
        </w:rPr>
      </w:pPr>
    </w:p>
    <w:p w14:paraId="05E42CE8" w14:textId="77777777" w:rsidR="00A92130" w:rsidRPr="00F45226"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1D9B63A6" w14:textId="77777777" w:rsidR="00A92130"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6D4AA6F3" w14:textId="77777777" w:rsidR="00A92130" w:rsidRPr="00F45226" w:rsidRDefault="00A92130" w:rsidP="00A92130">
      <w:pPr>
        <w:pStyle w:val="BodyText"/>
        <w:spacing w:line="240" w:lineRule="auto"/>
        <w:ind w:left="504"/>
        <w:rPr>
          <w:rFonts w:ascii="Arial" w:hAnsi="Arial" w:cs="Arial"/>
          <w:b/>
          <w:sz w:val="20"/>
          <w:szCs w:val="20"/>
        </w:rPr>
      </w:pPr>
    </w:p>
    <w:p w14:paraId="63F3BBB3" w14:textId="77777777" w:rsidR="00A92130" w:rsidRDefault="00A92130" w:rsidP="00A92130">
      <w:pPr>
        <w:pStyle w:val="BodyText"/>
        <w:numPr>
          <w:ilvl w:val="1"/>
          <w:numId w:val="41"/>
        </w:numPr>
        <w:autoSpaceDE w:val="0"/>
        <w:autoSpaceDN w:val="0"/>
        <w:adjustRightInd w:val="0"/>
        <w:spacing w:after="0" w:line="240" w:lineRule="auto"/>
        <w:rPr>
          <w:rFonts w:ascii="Arial" w:hAnsi="Arial" w:cs="Arial"/>
          <w:b/>
          <w:szCs w:val="20"/>
        </w:rPr>
      </w:pPr>
      <w:r w:rsidRPr="00C004E1">
        <w:rPr>
          <w:rFonts w:ascii="Arial" w:hAnsi="Arial" w:cs="Arial"/>
          <w:b/>
          <w:szCs w:val="20"/>
        </w:rPr>
        <w:t>Ag</w:t>
      </w:r>
      <w:r>
        <w:rPr>
          <w:rFonts w:ascii="Arial" w:hAnsi="Arial" w:cs="Arial"/>
          <w:b/>
          <w:szCs w:val="20"/>
        </w:rPr>
        <w:t xml:space="preserve">ree to termination language other than what </w:t>
      </w:r>
      <w:proofErr w:type="gramStart"/>
      <w:r>
        <w:rPr>
          <w:rFonts w:ascii="Arial" w:hAnsi="Arial" w:cs="Arial"/>
          <w:b/>
          <w:szCs w:val="20"/>
        </w:rPr>
        <w:t>is provided</w:t>
      </w:r>
      <w:proofErr w:type="gramEnd"/>
      <w:r>
        <w:rPr>
          <w:rFonts w:ascii="Arial" w:hAnsi="Arial" w:cs="Arial"/>
          <w:b/>
          <w:szCs w:val="20"/>
        </w:rPr>
        <w:t xml:space="preserve"> in Appendix D, Section 4, 5, and 6.</w:t>
      </w:r>
    </w:p>
    <w:p w14:paraId="1874B2F2" w14:textId="77777777" w:rsidR="00A92130" w:rsidRDefault="00A92130" w:rsidP="00A92130">
      <w:pPr>
        <w:pStyle w:val="ListParagraph"/>
        <w:spacing w:after="0" w:line="240" w:lineRule="auto"/>
        <w:ind w:left="504"/>
        <w:jc w:val="both"/>
        <w:rPr>
          <w:rFonts w:ascii="Arial" w:hAnsi="Arial" w:cs="Arial"/>
          <w:color w:val="222222"/>
          <w:sz w:val="20"/>
          <w:szCs w:val="20"/>
          <w:shd w:val="clear" w:color="auto" w:fill="FFFFFF"/>
        </w:rPr>
      </w:pPr>
      <w:r>
        <w:rPr>
          <w:rFonts w:ascii="Arial" w:hAnsi="Arial" w:cs="Arial"/>
          <w:b/>
          <w:sz w:val="20"/>
          <w:szCs w:val="20"/>
          <w:u w:val="single"/>
        </w:rPr>
        <w:t xml:space="preserve">Appendix D - </w:t>
      </w:r>
      <w:r>
        <w:rPr>
          <w:rFonts w:ascii="Arial" w:hAnsi="Arial" w:cs="Arial"/>
          <w:b/>
          <w:bCs/>
          <w:sz w:val="20"/>
          <w:szCs w:val="20"/>
          <w:u w:val="single"/>
        </w:rPr>
        <w:t xml:space="preserve">4. </w:t>
      </w:r>
      <w:r w:rsidRPr="00653F39">
        <w:rPr>
          <w:rFonts w:ascii="Arial" w:hAnsi="Arial" w:cs="Arial"/>
          <w:b/>
          <w:bCs/>
          <w:sz w:val="20"/>
          <w:szCs w:val="20"/>
          <w:u w:val="single"/>
        </w:rPr>
        <w:t>Termination</w:t>
      </w:r>
      <w:r w:rsidRPr="00653F39">
        <w:rPr>
          <w:rFonts w:ascii="Arial" w:hAnsi="Arial" w:cs="Arial"/>
          <w:b/>
          <w:bCs/>
          <w:sz w:val="20"/>
          <w:szCs w:val="20"/>
        </w:rPr>
        <w:t>:</w:t>
      </w:r>
      <w:r w:rsidRPr="00653F39">
        <w:rPr>
          <w:rFonts w:ascii="Arial" w:hAnsi="Arial" w:cs="Arial"/>
          <w:sz w:val="20"/>
          <w:szCs w:val="20"/>
        </w:rPr>
        <w:t xml:space="preserve"> </w:t>
      </w:r>
      <w:r w:rsidRPr="00653F39">
        <w:rPr>
          <w:rFonts w:ascii="Arial" w:hAnsi="Arial" w:cs="Arial"/>
          <w:sz w:val="20"/>
          <w:szCs w:val="20"/>
          <w:shd w:val="clear" w:color="auto" w:fill="FFFFFF"/>
        </w:rPr>
        <w:t xml:space="preserve">The </w:t>
      </w:r>
      <w:proofErr w:type="gramStart"/>
      <w:r w:rsidRPr="00653F39">
        <w:rPr>
          <w:rFonts w:ascii="Arial" w:hAnsi="Arial" w:cs="Arial"/>
          <w:b/>
          <w:sz w:val="20"/>
          <w:szCs w:val="20"/>
          <w:shd w:val="clear" w:color="auto" w:fill="FFFFFF"/>
        </w:rPr>
        <w:t>Agreement or a Services Engagement (Rider D)</w:t>
      </w:r>
      <w:r w:rsidRPr="00653F39">
        <w:rPr>
          <w:rFonts w:ascii="Arial" w:hAnsi="Arial" w:cs="Arial"/>
          <w:sz w:val="20"/>
          <w:szCs w:val="20"/>
          <w:shd w:val="clear" w:color="auto" w:fill="FFFFFF"/>
        </w:rPr>
        <w:t xml:space="preserve"> may be terminated by the University in whole</w:t>
      </w:r>
      <w:proofErr w:type="gramEnd"/>
      <w:r w:rsidRPr="00653F39">
        <w:rPr>
          <w:rFonts w:ascii="Arial" w:hAnsi="Arial" w:cs="Arial"/>
          <w:sz w:val="20"/>
          <w:szCs w:val="20"/>
          <w:shd w:val="clear" w:color="auto" w:fill="FFFFFF"/>
        </w:rPr>
        <w:t xml:space="preserve">, or in part, whenever for any reason the University shall determine that such termination is in the best interest of the University. Any such termination </w:t>
      </w:r>
      <w:proofErr w:type="gramStart"/>
      <w:r w:rsidRPr="00653F39">
        <w:rPr>
          <w:rFonts w:ascii="Arial" w:hAnsi="Arial" w:cs="Arial"/>
          <w:sz w:val="20"/>
          <w:szCs w:val="20"/>
          <w:shd w:val="clear" w:color="auto" w:fill="FFFFFF"/>
        </w:rPr>
        <w:t>shall be affected</w:t>
      </w:r>
      <w:proofErr w:type="gramEnd"/>
      <w:r w:rsidRPr="00653F39">
        <w:rPr>
          <w:rFonts w:ascii="Arial" w:hAnsi="Arial" w:cs="Arial"/>
          <w:sz w:val="20"/>
          <w:szCs w:val="20"/>
          <w:shd w:val="clear" w:color="auto" w:fill="FFFFFF"/>
        </w:rPr>
        <w:t xml:space="preserve"> by delivery to the </w:t>
      </w:r>
      <w:r>
        <w:rPr>
          <w:rFonts w:ascii="Arial" w:hAnsi="Arial" w:cs="Arial"/>
          <w:sz w:val="20"/>
          <w:szCs w:val="20"/>
          <w:shd w:val="clear" w:color="auto" w:fill="FFFFFF"/>
        </w:rPr>
        <w:t xml:space="preserve">Agreement </w:t>
      </w:r>
      <w:r w:rsidRPr="00653F39">
        <w:rPr>
          <w:rFonts w:ascii="Arial" w:hAnsi="Arial" w:cs="Arial"/>
          <w:sz w:val="20"/>
          <w:szCs w:val="20"/>
          <w:shd w:val="clear" w:color="auto" w:fill="FFFFFF"/>
        </w:rPr>
        <w:t xml:space="preserve">or of a Notice of Termination specifying the extent to which performance of the Agreement is terminated and the date on which such termination </w:t>
      </w:r>
      <w:r w:rsidRPr="006950B9">
        <w:rPr>
          <w:rFonts w:ascii="Arial" w:hAnsi="Arial" w:cs="Arial"/>
          <w:color w:val="222222"/>
          <w:sz w:val="20"/>
          <w:szCs w:val="20"/>
          <w:shd w:val="clear" w:color="auto" w:fill="FFFFFF"/>
        </w:rPr>
        <w:t xml:space="preserve">becomes effective. The University shall pay all allowable costs incurred up to the effective date of termination. However, the </w:t>
      </w:r>
      <w:r>
        <w:rPr>
          <w:rFonts w:ascii="Arial" w:hAnsi="Arial" w:cs="Arial"/>
          <w:color w:val="222222"/>
          <w:sz w:val="20"/>
          <w:szCs w:val="20"/>
          <w:shd w:val="clear" w:color="auto" w:fill="FFFFFF"/>
        </w:rPr>
        <w:t xml:space="preserve">Agreement </w:t>
      </w:r>
      <w:r w:rsidRPr="006950B9">
        <w:rPr>
          <w:rFonts w:ascii="Arial" w:hAnsi="Arial" w:cs="Arial"/>
          <w:color w:val="222222"/>
          <w:sz w:val="20"/>
          <w:szCs w:val="20"/>
          <w:shd w:val="clear" w:color="auto" w:fill="FFFFFF"/>
        </w:rPr>
        <w:t>or shall not be reimbursed for any costs incurred after the effective date of termination.</w:t>
      </w:r>
    </w:p>
    <w:p w14:paraId="5001BD7D" w14:textId="77777777" w:rsidR="00A92130" w:rsidRDefault="00A92130" w:rsidP="00A92130">
      <w:pPr>
        <w:pStyle w:val="ListParagraph"/>
        <w:spacing w:after="0" w:line="240" w:lineRule="auto"/>
        <w:ind w:left="504"/>
        <w:jc w:val="both"/>
        <w:rPr>
          <w:rFonts w:ascii="Arial" w:hAnsi="Arial" w:cs="Arial"/>
          <w:sz w:val="20"/>
          <w:szCs w:val="20"/>
        </w:rPr>
      </w:pPr>
    </w:p>
    <w:p w14:paraId="6DCF3A80" w14:textId="77777777" w:rsidR="00A92130" w:rsidRPr="00F45226"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2043563" w14:textId="77777777" w:rsidR="00A92130" w:rsidRPr="00927806"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3680FE97" w14:textId="77777777" w:rsidR="00A92130" w:rsidRPr="006950B9" w:rsidRDefault="00A92130" w:rsidP="00A92130">
      <w:pPr>
        <w:pStyle w:val="ListParagraph"/>
        <w:ind w:left="504"/>
        <w:jc w:val="both"/>
        <w:rPr>
          <w:rFonts w:ascii="Arial" w:hAnsi="Arial" w:cs="Arial"/>
          <w:sz w:val="20"/>
          <w:szCs w:val="20"/>
        </w:rPr>
      </w:pPr>
    </w:p>
    <w:p w14:paraId="0DB3C8B7" w14:textId="77777777" w:rsidR="00A92130" w:rsidRDefault="00A92130" w:rsidP="00A92130">
      <w:pPr>
        <w:pStyle w:val="ListParagraph"/>
        <w:spacing w:after="0" w:line="240" w:lineRule="auto"/>
        <w:ind w:left="504"/>
        <w:jc w:val="both"/>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5. </w:t>
      </w:r>
      <w:r w:rsidRPr="006950B9">
        <w:rPr>
          <w:rFonts w:ascii="Arial" w:hAnsi="Arial" w:cs="Arial"/>
          <w:b/>
          <w:bCs/>
          <w:sz w:val="20"/>
          <w:szCs w:val="20"/>
          <w:u w:val="single"/>
        </w:rPr>
        <w:t xml:space="preserve">Obligations </w:t>
      </w:r>
      <w:proofErr w:type="gramStart"/>
      <w:r w:rsidRPr="006950B9">
        <w:rPr>
          <w:rFonts w:ascii="Arial" w:hAnsi="Arial" w:cs="Arial"/>
          <w:b/>
          <w:bCs/>
          <w:sz w:val="20"/>
          <w:szCs w:val="20"/>
          <w:u w:val="single"/>
        </w:rPr>
        <w:t>Upon</w:t>
      </w:r>
      <w:proofErr w:type="gramEnd"/>
      <w:r w:rsidRPr="006950B9">
        <w:rPr>
          <w:rFonts w:ascii="Arial" w:hAnsi="Arial" w:cs="Arial"/>
          <w:b/>
          <w:bCs/>
          <w:sz w:val="20"/>
          <w:szCs w:val="20"/>
          <w:u w:val="single"/>
        </w:rPr>
        <w:t xml:space="preserve"> Termination</w:t>
      </w:r>
      <w:r w:rsidRPr="006950B9">
        <w:rPr>
          <w:rFonts w:ascii="Arial" w:hAnsi="Arial" w:cs="Arial"/>
          <w:b/>
          <w:bCs/>
          <w:sz w:val="20"/>
          <w:szCs w:val="20"/>
        </w:rPr>
        <w:t>:</w:t>
      </w:r>
      <w:r w:rsidRPr="006950B9">
        <w:rPr>
          <w:rFonts w:ascii="Arial" w:hAnsi="Arial" w:cs="Arial"/>
          <w:sz w:val="20"/>
          <w:szCs w:val="20"/>
        </w:rPr>
        <w:t xml:space="preserve">  Any materials produced in performance of this agreement are the property of the University and shall be turned over to the University upon request.  </w:t>
      </w:r>
      <w:proofErr w:type="gramStart"/>
      <w:r w:rsidRPr="006950B9">
        <w:rPr>
          <w:rFonts w:ascii="Arial" w:hAnsi="Arial" w:cs="Arial"/>
          <w:sz w:val="20"/>
          <w:szCs w:val="20"/>
        </w:rPr>
        <w:t xml:space="preserve">The University shall pay the </w:t>
      </w:r>
      <w:r>
        <w:rPr>
          <w:rFonts w:ascii="Arial" w:hAnsi="Arial" w:cs="Arial"/>
          <w:sz w:val="20"/>
          <w:szCs w:val="20"/>
        </w:rPr>
        <w:t xml:space="preserve">Agreement </w:t>
      </w:r>
      <w:r w:rsidRPr="006950B9">
        <w:rPr>
          <w:rFonts w:ascii="Arial" w:hAnsi="Arial" w:cs="Arial"/>
          <w:sz w:val="20"/>
          <w:szCs w:val="20"/>
        </w:rPr>
        <w:t xml:space="preserve">or for all services performed to the effective date of termination subject to offset of sums owed by the </w:t>
      </w:r>
      <w:r>
        <w:rPr>
          <w:rFonts w:ascii="Arial" w:hAnsi="Arial" w:cs="Arial"/>
          <w:sz w:val="20"/>
          <w:szCs w:val="20"/>
        </w:rPr>
        <w:t xml:space="preserve">Agreement </w:t>
      </w:r>
      <w:r w:rsidRPr="006950B9">
        <w:rPr>
          <w:rFonts w:ascii="Arial" w:hAnsi="Arial" w:cs="Arial"/>
          <w:sz w:val="20"/>
          <w:szCs w:val="20"/>
        </w:rPr>
        <w:t>or to the University.</w:t>
      </w:r>
      <w:proofErr w:type="gramEnd"/>
    </w:p>
    <w:p w14:paraId="4527D07F" w14:textId="77777777" w:rsidR="00A92130" w:rsidRDefault="00A92130" w:rsidP="00A92130">
      <w:pPr>
        <w:pStyle w:val="ListParagraph"/>
        <w:spacing w:after="0" w:line="240" w:lineRule="auto"/>
        <w:ind w:left="504"/>
        <w:jc w:val="both"/>
        <w:rPr>
          <w:rFonts w:ascii="Arial" w:hAnsi="Arial" w:cs="Arial"/>
          <w:sz w:val="20"/>
          <w:szCs w:val="20"/>
        </w:rPr>
      </w:pPr>
    </w:p>
    <w:p w14:paraId="237684EF" w14:textId="77777777" w:rsidR="00A92130" w:rsidRPr="00F45226"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14D694C7" w14:textId="77777777" w:rsidR="00A92130" w:rsidRPr="00927806"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07164281" w14:textId="77777777" w:rsidR="00A92130" w:rsidRPr="006950B9" w:rsidRDefault="00A92130" w:rsidP="00A92130">
      <w:pPr>
        <w:pStyle w:val="ListParagraph"/>
        <w:ind w:left="864"/>
        <w:rPr>
          <w:rFonts w:ascii="Arial" w:hAnsi="Arial" w:cs="Arial"/>
          <w:sz w:val="20"/>
          <w:szCs w:val="20"/>
        </w:rPr>
      </w:pPr>
    </w:p>
    <w:p w14:paraId="7C0208C8" w14:textId="77777777" w:rsidR="00A92130" w:rsidRPr="006950B9" w:rsidRDefault="00A92130" w:rsidP="00A92130">
      <w:pPr>
        <w:pStyle w:val="ListParagraph"/>
        <w:spacing w:after="0" w:line="240" w:lineRule="auto"/>
        <w:ind w:left="504"/>
        <w:jc w:val="both"/>
        <w:rPr>
          <w:rFonts w:ascii="Arial" w:hAnsi="Arial" w:cs="Arial"/>
          <w:b/>
          <w:bCs/>
          <w:sz w:val="20"/>
          <w:szCs w:val="20"/>
          <w:u w:val="single"/>
        </w:rPr>
      </w:pPr>
      <w:r>
        <w:rPr>
          <w:rFonts w:ascii="Arial" w:hAnsi="Arial" w:cs="Arial"/>
          <w:b/>
          <w:sz w:val="20"/>
          <w:szCs w:val="20"/>
          <w:u w:val="single"/>
        </w:rPr>
        <w:t xml:space="preserve">Appendix D - </w:t>
      </w:r>
      <w:r>
        <w:rPr>
          <w:rFonts w:ascii="Arial" w:hAnsi="Arial" w:cs="Arial"/>
          <w:b/>
          <w:bCs/>
          <w:sz w:val="20"/>
          <w:szCs w:val="20"/>
          <w:u w:val="single"/>
        </w:rPr>
        <w:t xml:space="preserve">6. </w:t>
      </w:r>
      <w:r w:rsidRPr="006950B9">
        <w:rPr>
          <w:rFonts w:ascii="Arial" w:hAnsi="Arial" w:cs="Arial"/>
          <w:b/>
          <w:bCs/>
          <w:sz w:val="20"/>
          <w:szCs w:val="20"/>
          <w:u w:val="single"/>
          <w:shd w:val="clear" w:color="auto" w:fill="FFFFFF"/>
        </w:rPr>
        <w:t xml:space="preserve">Non-Appropriation:  </w:t>
      </w:r>
      <w:r w:rsidRPr="006950B9">
        <w:rPr>
          <w:rFonts w:ascii="Arial" w:hAnsi="Arial" w:cs="Arial"/>
          <w:sz w:val="20"/>
          <w:szCs w:val="20"/>
          <w:shd w:val="clear" w:color="auto" w:fill="FFFFFF"/>
        </w:rPr>
        <w:t>Notwithstanding any other provision of this Agreement, if the University</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is not appropriated sufficient funds</w:t>
      </w:r>
      <w:r w:rsidRPr="006950B9">
        <w:rPr>
          <w:rStyle w:val="apple-converted-space"/>
          <w:rFonts w:ascii="Arial" w:hAnsi="Arial" w:cs="Arial"/>
          <w:sz w:val="20"/>
          <w:szCs w:val="20"/>
          <w:shd w:val="clear" w:color="auto" w:fill="FFFFFF"/>
        </w:rPr>
        <w:t> </w:t>
      </w:r>
      <w:r>
        <w:rPr>
          <w:rFonts w:ascii="Arial" w:hAnsi="Arial" w:cs="Arial"/>
          <w:sz w:val="20"/>
          <w:szCs w:val="20"/>
          <w:shd w:val="clear" w:color="auto" w:fill="FFFFFF"/>
        </w:rPr>
        <w:t xml:space="preserve">to pay </w:t>
      </w:r>
      <w:proofErr w:type="gramStart"/>
      <w:r>
        <w:rPr>
          <w:rFonts w:ascii="Arial" w:hAnsi="Arial" w:cs="Arial"/>
          <w:sz w:val="20"/>
          <w:szCs w:val="20"/>
          <w:shd w:val="clear" w:color="auto" w:fill="FFFFFF"/>
        </w:rPr>
        <w:t xml:space="preserve">for </w:t>
      </w:r>
      <w:r w:rsidRPr="006950B9">
        <w:rPr>
          <w:rFonts w:ascii="Arial" w:hAnsi="Arial" w:cs="Arial"/>
          <w:sz w:val="20"/>
          <w:szCs w:val="20"/>
          <w:shd w:val="clear" w:color="auto" w:fill="FFFFFF"/>
        </w:rPr>
        <w:t>the</w:t>
      </w:r>
      <w:proofErr w:type="gramEnd"/>
      <w:r w:rsidRPr="006950B9">
        <w:rPr>
          <w:rFonts w:ascii="Arial" w:hAnsi="Arial" w:cs="Arial"/>
          <w:sz w:val="20"/>
          <w:szCs w:val="20"/>
          <w:shd w:val="clear" w:color="auto" w:fill="FFFFFF"/>
        </w:rPr>
        <w:t xml:space="preserve"> work to be</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performed under this Agreement or</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if funds are de-appropriated,</w:t>
      </w:r>
      <w:r w:rsidRPr="006950B9">
        <w:rPr>
          <w:rStyle w:val="apple-converted-space"/>
          <w:rFonts w:ascii="Arial" w:hAnsi="Arial" w:cs="Arial"/>
          <w:sz w:val="20"/>
          <w:szCs w:val="20"/>
          <w:shd w:val="clear" w:color="auto" w:fill="FFFFFF"/>
        </w:rPr>
        <w:t> </w:t>
      </w:r>
      <w:r w:rsidRPr="006950B9">
        <w:rPr>
          <w:rFonts w:ascii="Arial" w:hAnsi="Arial" w:cs="Arial"/>
          <w:sz w:val="20"/>
          <w:szCs w:val="20"/>
          <w:shd w:val="clear" w:color="auto" w:fill="FFFFFF"/>
        </w:rPr>
        <w:t>then the University is not obligated to make payment under this Agreement.   </w:t>
      </w:r>
    </w:p>
    <w:p w14:paraId="7517CA27" w14:textId="77777777" w:rsidR="00A92130" w:rsidRDefault="00A92130" w:rsidP="00A92130">
      <w:pPr>
        <w:pStyle w:val="BodyText"/>
        <w:autoSpaceDE w:val="0"/>
        <w:autoSpaceDN w:val="0"/>
        <w:adjustRightInd w:val="0"/>
        <w:spacing w:after="0" w:line="240" w:lineRule="auto"/>
        <w:ind w:left="504"/>
        <w:rPr>
          <w:rFonts w:ascii="Arial" w:hAnsi="Arial" w:cs="Arial"/>
          <w:b/>
          <w:szCs w:val="20"/>
        </w:rPr>
      </w:pPr>
    </w:p>
    <w:p w14:paraId="2CB330C8" w14:textId="77777777" w:rsidR="00A92130" w:rsidRPr="00F45226"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716330CF" w14:textId="77777777" w:rsidR="00A92130" w:rsidRDefault="00A92130" w:rsidP="00A92130">
      <w:pPr>
        <w:pStyle w:val="BodyText"/>
        <w:spacing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05547255" w14:textId="77777777" w:rsidR="00A92130" w:rsidRPr="00C004E1" w:rsidRDefault="00A92130" w:rsidP="00A92130">
      <w:pPr>
        <w:pStyle w:val="BodyText"/>
        <w:autoSpaceDE w:val="0"/>
        <w:autoSpaceDN w:val="0"/>
        <w:adjustRightInd w:val="0"/>
        <w:spacing w:after="0" w:line="240" w:lineRule="auto"/>
        <w:ind w:left="504"/>
        <w:rPr>
          <w:rFonts w:ascii="Arial" w:hAnsi="Arial" w:cs="Arial"/>
          <w:b/>
          <w:szCs w:val="20"/>
        </w:rPr>
      </w:pPr>
    </w:p>
    <w:p w14:paraId="13B2E78C" w14:textId="77777777" w:rsidR="00A92130" w:rsidRPr="00F45226" w:rsidRDefault="00A92130" w:rsidP="00A92130">
      <w:pPr>
        <w:pStyle w:val="BodyText"/>
        <w:numPr>
          <w:ilvl w:val="1"/>
          <w:numId w:val="41"/>
        </w:numPr>
        <w:autoSpaceDE w:val="0"/>
        <w:autoSpaceDN w:val="0"/>
        <w:adjustRightInd w:val="0"/>
        <w:spacing w:after="0" w:line="240" w:lineRule="auto"/>
        <w:rPr>
          <w:b/>
          <w:sz w:val="20"/>
          <w:szCs w:val="20"/>
        </w:rPr>
      </w:pPr>
      <w:r w:rsidRPr="00F45226">
        <w:rPr>
          <w:rFonts w:ascii="Arial" w:hAnsi="Arial" w:cs="Arial"/>
          <w:b/>
          <w:szCs w:val="20"/>
        </w:rPr>
        <w:t xml:space="preserve">Permit an entity to change unilaterally any term or condition once the </w:t>
      </w:r>
      <w:r>
        <w:rPr>
          <w:rFonts w:ascii="Arial" w:hAnsi="Arial" w:cs="Arial"/>
          <w:b/>
          <w:szCs w:val="20"/>
        </w:rPr>
        <w:t xml:space="preserve">Agreement </w:t>
      </w:r>
      <w:r w:rsidRPr="00F45226">
        <w:rPr>
          <w:rFonts w:ascii="Arial" w:hAnsi="Arial" w:cs="Arial"/>
          <w:b/>
          <w:szCs w:val="20"/>
        </w:rPr>
        <w:t xml:space="preserve">is signed; </w:t>
      </w:r>
    </w:p>
    <w:p w14:paraId="51698FF8" w14:textId="77777777" w:rsidR="00A92130" w:rsidRPr="00F45226" w:rsidRDefault="00A92130" w:rsidP="00A92130">
      <w:pPr>
        <w:pStyle w:val="BodyText"/>
        <w:autoSpaceDE w:val="0"/>
        <w:autoSpaceDN w:val="0"/>
        <w:adjustRightInd w:val="0"/>
        <w:spacing w:after="0" w:line="240" w:lineRule="auto"/>
        <w:ind w:left="504"/>
        <w:rPr>
          <w:b/>
          <w:sz w:val="20"/>
          <w:szCs w:val="20"/>
        </w:rPr>
      </w:pPr>
    </w:p>
    <w:p w14:paraId="59C4FA14" w14:textId="77777777" w:rsidR="00A92130" w:rsidRDefault="00A92130" w:rsidP="00A92130">
      <w:pPr>
        <w:pStyle w:val="BodyText"/>
        <w:autoSpaceDE w:val="0"/>
        <w:autoSpaceDN w:val="0"/>
        <w:adjustRightInd w:val="0"/>
        <w:spacing w:after="0" w:line="240" w:lineRule="auto"/>
        <w:ind w:firstLine="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8. </w:t>
      </w:r>
      <w:r w:rsidRPr="006950B9">
        <w:rPr>
          <w:rFonts w:ascii="Arial" w:hAnsi="Arial" w:cs="Arial"/>
          <w:b/>
          <w:bCs/>
          <w:sz w:val="20"/>
          <w:szCs w:val="20"/>
          <w:u w:val="single"/>
        </w:rPr>
        <w:t>Modification</w:t>
      </w:r>
      <w:r w:rsidRPr="006950B9">
        <w:rPr>
          <w:rFonts w:ascii="Arial" w:hAnsi="Arial" w:cs="Arial"/>
          <w:b/>
          <w:bCs/>
          <w:sz w:val="20"/>
          <w:szCs w:val="20"/>
        </w:rPr>
        <w:t>:</w:t>
      </w:r>
      <w:r w:rsidRPr="006950B9">
        <w:rPr>
          <w:rFonts w:ascii="Arial" w:hAnsi="Arial" w:cs="Arial"/>
          <w:sz w:val="20"/>
          <w:szCs w:val="20"/>
        </w:rPr>
        <w:t xml:space="preserve"> </w:t>
      </w:r>
    </w:p>
    <w:p w14:paraId="74BABB10" w14:textId="77777777" w:rsidR="00A92130" w:rsidRDefault="00A92130" w:rsidP="00A92130">
      <w:pPr>
        <w:pStyle w:val="BodyText"/>
        <w:autoSpaceDE w:val="0"/>
        <w:autoSpaceDN w:val="0"/>
        <w:adjustRightInd w:val="0"/>
        <w:spacing w:after="0" w:line="240" w:lineRule="auto"/>
        <w:ind w:firstLine="504"/>
        <w:rPr>
          <w:rFonts w:ascii="Arial" w:hAnsi="Arial" w:cs="Arial"/>
          <w:sz w:val="20"/>
          <w:szCs w:val="20"/>
        </w:rPr>
      </w:pPr>
      <w:r w:rsidRPr="006950B9">
        <w:rPr>
          <w:rFonts w:ascii="Arial" w:hAnsi="Arial" w:cs="Arial"/>
          <w:sz w:val="20"/>
          <w:szCs w:val="20"/>
        </w:rPr>
        <w:t xml:space="preserve">This </w:t>
      </w:r>
      <w:r>
        <w:rPr>
          <w:rFonts w:ascii="Arial" w:hAnsi="Arial" w:cs="Arial"/>
          <w:sz w:val="20"/>
          <w:szCs w:val="20"/>
        </w:rPr>
        <w:t xml:space="preserve">Agreement </w:t>
      </w:r>
      <w:proofErr w:type="gramStart"/>
      <w:r w:rsidRPr="006950B9">
        <w:rPr>
          <w:rFonts w:ascii="Arial" w:hAnsi="Arial" w:cs="Arial"/>
          <w:sz w:val="20"/>
          <w:szCs w:val="20"/>
        </w:rPr>
        <w:t>may be modified or amended only in a writing signed by both parties</w:t>
      </w:r>
      <w:proofErr w:type="gramEnd"/>
      <w:r w:rsidRPr="006950B9">
        <w:rPr>
          <w:rFonts w:ascii="Arial" w:hAnsi="Arial" w:cs="Arial"/>
          <w:sz w:val="20"/>
          <w:szCs w:val="20"/>
        </w:rPr>
        <w:t>.</w:t>
      </w:r>
    </w:p>
    <w:p w14:paraId="3AA740EF" w14:textId="77777777" w:rsidR="00A92130" w:rsidRDefault="00A92130" w:rsidP="00A92130">
      <w:pPr>
        <w:pStyle w:val="BodyText"/>
        <w:autoSpaceDE w:val="0"/>
        <w:autoSpaceDN w:val="0"/>
        <w:adjustRightInd w:val="0"/>
        <w:spacing w:after="0" w:line="240" w:lineRule="auto"/>
        <w:rPr>
          <w:rFonts w:ascii="Arial" w:hAnsi="Arial" w:cs="Arial"/>
          <w:b/>
          <w:szCs w:val="20"/>
        </w:rPr>
      </w:pPr>
    </w:p>
    <w:p w14:paraId="3D72EEDC"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7D42462F"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728B783A"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p>
    <w:p w14:paraId="6B902C59"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p>
    <w:p w14:paraId="15024619" w14:textId="77777777" w:rsidR="00A92130" w:rsidRDefault="00A92130" w:rsidP="00A92130">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Apply the law of a state other than Maine;</w:t>
      </w:r>
    </w:p>
    <w:p w14:paraId="1347F8FD"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Cs w:val="20"/>
        </w:rPr>
      </w:pPr>
    </w:p>
    <w:p w14:paraId="4B27B576" w14:textId="77777777" w:rsidR="00A92130" w:rsidRDefault="00A92130" w:rsidP="00A92130">
      <w:pPr>
        <w:pStyle w:val="BodyText"/>
        <w:autoSpaceDE w:val="0"/>
        <w:autoSpaceDN w:val="0"/>
        <w:adjustRightInd w:val="0"/>
        <w:spacing w:after="0" w:line="240" w:lineRule="auto"/>
        <w:ind w:left="504"/>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10. </w:t>
      </w:r>
      <w:r w:rsidRPr="00F45226">
        <w:rPr>
          <w:rFonts w:ascii="Arial" w:hAnsi="Arial" w:cs="Arial"/>
          <w:b/>
          <w:bCs/>
          <w:sz w:val="20"/>
          <w:szCs w:val="20"/>
          <w:u w:val="single"/>
        </w:rPr>
        <w:t>Applicable Law</w:t>
      </w:r>
      <w:r w:rsidRPr="00F45226">
        <w:rPr>
          <w:rFonts w:ascii="Arial" w:hAnsi="Arial" w:cs="Arial"/>
          <w:b/>
          <w:bCs/>
          <w:sz w:val="20"/>
          <w:szCs w:val="20"/>
        </w:rPr>
        <w:t>:</w:t>
      </w:r>
      <w:r w:rsidRPr="00F45226">
        <w:rPr>
          <w:rFonts w:ascii="Arial" w:hAnsi="Arial" w:cs="Arial"/>
          <w:sz w:val="20"/>
          <w:szCs w:val="20"/>
        </w:rPr>
        <w:t xml:space="preserve"> </w:t>
      </w:r>
    </w:p>
    <w:p w14:paraId="4D694882" w14:textId="77777777" w:rsidR="00A92130" w:rsidRPr="00F45226" w:rsidRDefault="00A92130" w:rsidP="00A92130">
      <w:pPr>
        <w:pStyle w:val="BodyText"/>
        <w:autoSpaceDE w:val="0"/>
        <w:autoSpaceDN w:val="0"/>
        <w:adjustRightInd w:val="0"/>
        <w:spacing w:after="0" w:line="240" w:lineRule="auto"/>
        <w:ind w:left="504"/>
        <w:rPr>
          <w:rFonts w:ascii="Arial" w:hAnsi="Arial" w:cs="Arial"/>
          <w:sz w:val="20"/>
          <w:szCs w:val="20"/>
        </w:rPr>
      </w:pPr>
      <w:r w:rsidRPr="00F45226">
        <w:rPr>
          <w:rFonts w:ascii="Arial" w:hAnsi="Arial" w:cs="Arial"/>
          <w:sz w:val="20"/>
          <w:szCs w:val="20"/>
        </w:rPr>
        <w:t xml:space="preserve">This </w:t>
      </w:r>
      <w:r>
        <w:rPr>
          <w:rFonts w:ascii="Arial" w:hAnsi="Arial" w:cs="Arial"/>
          <w:sz w:val="20"/>
          <w:szCs w:val="20"/>
        </w:rPr>
        <w:t xml:space="preserve">Agreement </w:t>
      </w:r>
      <w:r w:rsidRPr="00F45226">
        <w:rPr>
          <w:rFonts w:ascii="Arial" w:hAnsi="Arial" w:cs="Arial"/>
          <w:sz w:val="20"/>
          <w:szCs w:val="20"/>
        </w:rPr>
        <w:t>shall be governed and interpreted according to the laws of the State of Maine</w:t>
      </w:r>
    </w:p>
    <w:p w14:paraId="5B0F787E"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 w:val="20"/>
          <w:szCs w:val="20"/>
        </w:rPr>
      </w:pPr>
    </w:p>
    <w:p w14:paraId="7B8E6EBC"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223B10E5" w14:textId="77777777" w:rsidR="00A92130" w:rsidRPr="00F45226" w:rsidRDefault="00A92130" w:rsidP="00A92130">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4F03D890" w14:textId="77777777" w:rsidR="00A92130" w:rsidRDefault="00A92130" w:rsidP="00A92130">
      <w:pPr>
        <w:pStyle w:val="BodyText"/>
        <w:autoSpaceDE w:val="0"/>
        <w:autoSpaceDN w:val="0"/>
        <w:adjustRightInd w:val="0"/>
        <w:spacing w:after="0" w:line="240" w:lineRule="auto"/>
        <w:rPr>
          <w:rFonts w:ascii="Arial" w:hAnsi="Arial" w:cs="Arial"/>
          <w:b/>
          <w:szCs w:val="20"/>
        </w:rPr>
      </w:pPr>
    </w:p>
    <w:p w14:paraId="6197EF11" w14:textId="77777777" w:rsidR="00A92130" w:rsidRDefault="00A92130" w:rsidP="00A92130">
      <w:pPr>
        <w:pStyle w:val="BodyText"/>
        <w:autoSpaceDE w:val="0"/>
        <w:autoSpaceDN w:val="0"/>
        <w:adjustRightInd w:val="0"/>
        <w:spacing w:after="0" w:line="240" w:lineRule="auto"/>
        <w:ind w:left="504"/>
        <w:rPr>
          <w:rFonts w:ascii="Arial" w:hAnsi="Arial" w:cs="Arial"/>
          <w:b/>
          <w:szCs w:val="20"/>
        </w:rPr>
      </w:pPr>
    </w:p>
    <w:p w14:paraId="1CBB4874" w14:textId="77777777" w:rsidR="00A92130" w:rsidRPr="00F45226" w:rsidRDefault="00A92130" w:rsidP="00A92130">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Provide any defense, hold harmless or indemnity;</w:t>
      </w:r>
    </w:p>
    <w:p w14:paraId="57D7457C"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 w:val="20"/>
          <w:szCs w:val="20"/>
        </w:rPr>
      </w:pPr>
    </w:p>
    <w:p w14:paraId="78917A7D" w14:textId="77777777" w:rsidR="00A92130" w:rsidRPr="00F45226" w:rsidRDefault="00A92130" w:rsidP="00A92130">
      <w:pPr>
        <w:pStyle w:val="BodyText"/>
        <w:autoSpaceDE w:val="0"/>
        <w:autoSpaceDN w:val="0"/>
        <w:adjustRightInd w:val="0"/>
        <w:spacing w:after="0" w:line="240" w:lineRule="auto"/>
        <w:ind w:left="504"/>
        <w:rPr>
          <w:rFonts w:ascii="Arial" w:hAnsi="Arial" w:cs="Arial"/>
          <w:b/>
          <w:bCs/>
          <w:sz w:val="20"/>
          <w:szCs w:val="20"/>
        </w:rPr>
      </w:pPr>
      <w:r>
        <w:rPr>
          <w:rFonts w:ascii="Arial" w:hAnsi="Arial" w:cs="Arial"/>
          <w:b/>
          <w:sz w:val="20"/>
          <w:szCs w:val="20"/>
          <w:u w:val="single"/>
        </w:rPr>
        <w:t xml:space="preserve">Appendix D - </w:t>
      </w:r>
      <w:r w:rsidRPr="00F45226">
        <w:rPr>
          <w:rFonts w:ascii="Arial" w:hAnsi="Arial" w:cs="Arial"/>
          <w:b/>
          <w:bCs/>
          <w:sz w:val="20"/>
          <w:szCs w:val="20"/>
          <w:u w:val="single"/>
        </w:rPr>
        <w:t>13. Indemnification</w:t>
      </w:r>
    </w:p>
    <w:p w14:paraId="00150274" w14:textId="77777777" w:rsidR="00A92130" w:rsidRDefault="00A92130" w:rsidP="00A92130">
      <w:pPr>
        <w:pStyle w:val="BodyText"/>
        <w:autoSpaceDE w:val="0"/>
        <w:autoSpaceDN w:val="0"/>
        <w:adjustRightInd w:val="0"/>
        <w:spacing w:after="0" w:line="240" w:lineRule="auto"/>
        <w:ind w:left="504"/>
        <w:jc w:val="both"/>
        <w:rPr>
          <w:rFonts w:ascii="Arial" w:hAnsi="Arial" w:cs="Arial"/>
          <w:sz w:val="20"/>
        </w:rPr>
      </w:pPr>
      <w:r w:rsidRPr="002C6C5E">
        <w:rPr>
          <w:rFonts w:ascii="Arial" w:hAnsi="Arial" w:cs="Arial"/>
          <w:sz w:val="20"/>
        </w:rPr>
        <w:t xml:space="preserve">The Contractor shall comply with all applicable federal, state and local laws, rules, regulations, ordinances and orders relating to the services provided under this Contract. </w:t>
      </w:r>
      <w:proofErr w:type="gramStart"/>
      <w:r w:rsidRPr="002C6C5E">
        <w:rPr>
          <w:rFonts w:ascii="Arial" w:hAnsi="Arial" w:cs="Arial"/>
          <w:sz w:val="20"/>
        </w:rPr>
        <w:t>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roofErr w:type="gramEnd"/>
    </w:p>
    <w:p w14:paraId="410BC520" w14:textId="77777777" w:rsidR="00A92130" w:rsidRPr="002C6C5E" w:rsidRDefault="00A92130" w:rsidP="00A92130">
      <w:pPr>
        <w:pStyle w:val="BodyText"/>
        <w:autoSpaceDE w:val="0"/>
        <w:autoSpaceDN w:val="0"/>
        <w:adjustRightInd w:val="0"/>
        <w:spacing w:after="0" w:line="240" w:lineRule="auto"/>
        <w:ind w:left="504"/>
        <w:rPr>
          <w:rFonts w:ascii="Arial" w:hAnsi="Arial" w:cs="Arial"/>
          <w:sz w:val="18"/>
          <w:szCs w:val="20"/>
        </w:rPr>
      </w:pPr>
    </w:p>
    <w:p w14:paraId="7B96442D" w14:textId="77777777" w:rsidR="00A92130" w:rsidRPr="00F45226" w:rsidRDefault="00A92130" w:rsidP="00A92130">
      <w:pPr>
        <w:pStyle w:val="BodyText"/>
        <w:spacing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4EC25ADF" w14:textId="77777777" w:rsidR="00A92130" w:rsidRDefault="00A92130" w:rsidP="00A92130">
      <w:pPr>
        <w:pStyle w:val="BodyText"/>
        <w:spacing w:line="240" w:lineRule="auto"/>
        <w:ind w:left="36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112505D7" w14:textId="77777777" w:rsidR="00A92130" w:rsidRPr="00F45226" w:rsidRDefault="00A92130" w:rsidP="00A92130">
      <w:pPr>
        <w:pStyle w:val="BodyText"/>
        <w:spacing w:line="240" w:lineRule="auto"/>
        <w:ind w:left="360"/>
        <w:rPr>
          <w:rFonts w:ascii="Arial" w:hAnsi="Arial" w:cs="Arial"/>
          <w:b/>
          <w:sz w:val="20"/>
          <w:szCs w:val="20"/>
        </w:rPr>
      </w:pPr>
    </w:p>
    <w:p w14:paraId="545DC100" w14:textId="77777777" w:rsidR="00A92130" w:rsidRPr="00F45226" w:rsidRDefault="00A92130" w:rsidP="00A92130">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Waive any statutory or constitutional immunity;</w:t>
      </w:r>
    </w:p>
    <w:p w14:paraId="2BC20A2C"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 w:val="20"/>
          <w:szCs w:val="20"/>
        </w:rPr>
      </w:pPr>
    </w:p>
    <w:p w14:paraId="4E0D0669"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64BBCE79" w14:textId="77777777" w:rsidR="00A92130" w:rsidRDefault="00A92130" w:rsidP="00A92130">
      <w:pPr>
        <w:pStyle w:val="BodyText"/>
        <w:spacing w:line="240" w:lineRule="auto"/>
        <w:ind w:left="216"/>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13ECDA1E" w14:textId="77777777" w:rsidR="00A92130" w:rsidRPr="00F45226" w:rsidRDefault="00A92130" w:rsidP="00A92130">
      <w:pPr>
        <w:pStyle w:val="BodyText"/>
        <w:spacing w:line="240" w:lineRule="auto"/>
        <w:ind w:left="216"/>
        <w:rPr>
          <w:rFonts w:ascii="Arial" w:hAnsi="Arial" w:cs="Arial"/>
          <w:b/>
          <w:sz w:val="20"/>
          <w:szCs w:val="20"/>
        </w:rPr>
      </w:pPr>
    </w:p>
    <w:p w14:paraId="0078626E" w14:textId="77777777" w:rsidR="00A92130" w:rsidRPr="00F45226" w:rsidRDefault="00A92130" w:rsidP="00A92130">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Pay attorneys' fees, costs, expenses or liquidated damages;</w:t>
      </w:r>
    </w:p>
    <w:p w14:paraId="2564CBE9" w14:textId="77777777" w:rsidR="00A92130" w:rsidRDefault="00A92130" w:rsidP="00A92130">
      <w:pPr>
        <w:pStyle w:val="BodyText"/>
        <w:autoSpaceDE w:val="0"/>
        <w:autoSpaceDN w:val="0"/>
        <w:adjustRightInd w:val="0"/>
        <w:spacing w:after="0" w:line="240" w:lineRule="auto"/>
        <w:ind w:left="360"/>
        <w:rPr>
          <w:b/>
          <w:sz w:val="20"/>
          <w:szCs w:val="20"/>
        </w:rPr>
      </w:pPr>
    </w:p>
    <w:p w14:paraId="26EF7B18" w14:textId="77777777" w:rsidR="00A92130" w:rsidRPr="006F1CB5" w:rsidRDefault="00A92130" w:rsidP="00A92130">
      <w:pPr>
        <w:pStyle w:val="BodyText"/>
        <w:autoSpaceDE w:val="0"/>
        <w:autoSpaceDN w:val="0"/>
        <w:adjustRightInd w:val="0"/>
        <w:spacing w:after="0" w:line="240" w:lineRule="auto"/>
        <w:ind w:left="720"/>
        <w:rPr>
          <w:rFonts w:ascii="Arial" w:hAnsi="Arial" w:cs="Arial"/>
          <w:b/>
          <w:sz w:val="20"/>
          <w:szCs w:val="20"/>
        </w:rPr>
      </w:pPr>
      <w:r w:rsidRPr="00375E6B">
        <w:rPr>
          <w:b/>
          <w:sz w:val="20"/>
          <w:szCs w:val="20"/>
        </w:rPr>
        <w:fldChar w:fldCharType="begin">
          <w:ffData>
            <w:name w:val="Check1"/>
            <w:enabled/>
            <w:calcOnExit w:val="0"/>
            <w:checkBox>
              <w:sizeAuto/>
              <w:default w:val="0"/>
            </w:checkBox>
          </w:ffData>
        </w:fldChar>
      </w:r>
      <w:r w:rsidRPr="00375E6B">
        <w:rPr>
          <w:b/>
          <w:sz w:val="20"/>
          <w:szCs w:val="20"/>
        </w:rPr>
        <w:instrText xml:space="preserve"> FORMCHECKBOX </w:instrText>
      </w:r>
      <w:r w:rsidR="008011F1">
        <w:rPr>
          <w:b/>
          <w:sz w:val="20"/>
          <w:szCs w:val="20"/>
        </w:rPr>
      </w:r>
      <w:r w:rsidR="008011F1">
        <w:rPr>
          <w:b/>
          <w:sz w:val="20"/>
          <w:szCs w:val="20"/>
        </w:rPr>
        <w:fldChar w:fldCharType="separate"/>
      </w:r>
      <w:r w:rsidRPr="00375E6B">
        <w:rPr>
          <w:b/>
          <w:sz w:val="20"/>
          <w:szCs w:val="20"/>
        </w:rPr>
        <w:fldChar w:fldCharType="end"/>
      </w:r>
      <w:r w:rsidRPr="00375E6B">
        <w:rPr>
          <w:b/>
          <w:sz w:val="20"/>
          <w:szCs w:val="20"/>
        </w:rPr>
        <w:tab/>
      </w:r>
      <w:r w:rsidRPr="006F1CB5">
        <w:rPr>
          <w:rFonts w:ascii="Arial" w:hAnsi="Arial" w:cs="Arial"/>
          <w:b/>
          <w:sz w:val="20"/>
          <w:szCs w:val="20"/>
        </w:rPr>
        <w:t>Agreed</w:t>
      </w:r>
      <w:r w:rsidRPr="006F1CB5">
        <w:rPr>
          <w:rFonts w:ascii="Arial" w:hAnsi="Arial" w:cs="Arial"/>
          <w:b/>
          <w:sz w:val="20"/>
          <w:szCs w:val="20"/>
        </w:rPr>
        <w:tab/>
        <w:t>___________</w:t>
      </w:r>
    </w:p>
    <w:p w14:paraId="4C5217B4" w14:textId="77777777" w:rsidR="00A92130" w:rsidRPr="006F1CB5" w:rsidRDefault="00A92130" w:rsidP="00A92130">
      <w:pPr>
        <w:pStyle w:val="BodyText"/>
        <w:spacing w:line="240" w:lineRule="auto"/>
        <w:ind w:left="720"/>
        <w:rPr>
          <w:rFonts w:ascii="Arial" w:hAnsi="Arial" w:cs="Arial"/>
          <w:b/>
          <w:sz w:val="20"/>
          <w:szCs w:val="20"/>
        </w:rPr>
      </w:pPr>
      <w:r w:rsidRPr="006F1CB5">
        <w:rPr>
          <w:rFonts w:ascii="Arial" w:hAnsi="Arial" w:cs="Arial"/>
          <w:b/>
          <w:sz w:val="20"/>
          <w:szCs w:val="20"/>
        </w:rPr>
        <w:tab/>
      </w:r>
      <w:r w:rsidRPr="006F1CB5">
        <w:rPr>
          <w:rFonts w:ascii="Arial" w:hAnsi="Arial" w:cs="Arial"/>
          <w:b/>
          <w:sz w:val="20"/>
          <w:szCs w:val="20"/>
        </w:rPr>
        <w:tab/>
        <w:t>Initial</w:t>
      </w:r>
    </w:p>
    <w:p w14:paraId="04643DA2"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 w:val="20"/>
          <w:szCs w:val="20"/>
        </w:rPr>
      </w:pPr>
    </w:p>
    <w:p w14:paraId="149D1492" w14:textId="77777777" w:rsidR="00A92130" w:rsidRPr="00DB1194" w:rsidRDefault="00A92130" w:rsidP="00A92130">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 xml:space="preserve">Accept any references to terms and conditions, privacy policies or any other websites, documents or conditions referenced outside of the </w:t>
      </w:r>
      <w:proofErr w:type="gramStart"/>
      <w:r>
        <w:rPr>
          <w:rFonts w:ascii="Arial" w:hAnsi="Arial" w:cs="Arial"/>
          <w:b/>
          <w:szCs w:val="20"/>
        </w:rPr>
        <w:t xml:space="preserve">Agreement </w:t>
      </w:r>
      <w:r w:rsidRPr="00F45226">
        <w:rPr>
          <w:rFonts w:ascii="Arial" w:hAnsi="Arial" w:cs="Arial"/>
          <w:b/>
          <w:szCs w:val="20"/>
        </w:rPr>
        <w:t>.</w:t>
      </w:r>
      <w:proofErr w:type="gramEnd"/>
    </w:p>
    <w:p w14:paraId="692AD8AA" w14:textId="77777777" w:rsidR="00A92130" w:rsidRPr="00F45226" w:rsidRDefault="00A92130" w:rsidP="00A92130">
      <w:pPr>
        <w:pStyle w:val="BodyText"/>
        <w:autoSpaceDE w:val="0"/>
        <w:autoSpaceDN w:val="0"/>
        <w:adjustRightInd w:val="0"/>
        <w:spacing w:after="0" w:line="240" w:lineRule="auto"/>
        <w:ind w:left="504"/>
        <w:rPr>
          <w:b/>
          <w:szCs w:val="20"/>
        </w:rPr>
      </w:pPr>
    </w:p>
    <w:p w14:paraId="2BC6D15E" w14:textId="77777777" w:rsidR="00A92130" w:rsidRDefault="00A92130" w:rsidP="00A92130">
      <w:pPr>
        <w:pStyle w:val="BodyText"/>
        <w:autoSpaceDE w:val="0"/>
        <w:autoSpaceDN w:val="0"/>
        <w:adjustRightInd w:val="0"/>
        <w:spacing w:after="0" w:line="240" w:lineRule="auto"/>
        <w:ind w:left="504"/>
        <w:rPr>
          <w:rStyle w:val="apple-converted-space"/>
          <w:rFonts w:ascii="Arial" w:hAnsi="Arial" w:cs="Arial"/>
          <w:color w:val="000000"/>
          <w:sz w:val="20"/>
          <w:szCs w:val="20"/>
          <w:shd w:val="clear" w:color="auto" w:fill="FFFFFF"/>
        </w:rPr>
      </w:pPr>
      <w:r>
        <w:rPr>
          <w:rFonts w:ascii="Arial" w:hAnsi="Arial" w:cs="Arial"/>
          <w:b/>
          <w:sz w:val="20"/>
          <w:szCs w:val="20"/>
          <w:u w:val="single"/>
        </w:rPr>
        <w:t xml:space="preserve">Appendix D - </w:t>
      </w:r>
      <w:r>
        <w:rPr>
          <w:rFonts w:ascii="Arial" w:hAnsi="Arial" w:cs="Arial"/>
          <w:b/>
          <w:color w:val="000000"/>
          <w:sz w:val="20"/>
          <w:szCs w:val="20"/>
          <w:u w:val="single"/>
          <w:shd w:val="clear" w:color="auto" w:fill="FFFFFF"/>
        </w:rPr>
        <w:t xml:space="preserve">17. </w:t>
      </w:r>
      <w:r w:rsidRPr="00A16602">
        <w:rPr>
          <w:rFonts w:ascii="Arial" w:hAnsi="Arial" w:cs="Arial"/>
          <w:b/>
          <w:color w:val="000000"/>
          <w:sz w:val="20"/>
          <w:szCs w:val="20"/>
          <w:u w:val="single"/>
          <w:shd w:val="clear" w:color="auto" w:fill="FFFFFF"/>
        </w:rPr>
        <w:t xml:space="preserve">Entire </w:t>
      </w:r>
      <w:r>
        <w:rPr>
          <w:rFonts w:ascii="Arial" w:hAnsi="Arial" w:cs="Arial"/>
          <w:b/>
          <w:color w:val="000000"/>
          <w:sz w:val="20"/>
          <w:szCs w:val="20"/>
          <w:u w:val="single"/>
          <w:shd w:val="clear" w:color="auto" w:fill="FFFFFF"/>
        </w:rPr>
        <w:t>Agreement</w:t>
      </w:r>
      <w:r w:rsidRPr="00A16602">
        <w:rPr>
          <w:rFonts w:ascii="Arial" w:hAnsi="Arial" w:cs="Arial"/>
          <w:b/>
          <w:color w:val="000000"/>
          <w:sz w:val="20"/>
          <w:szCs w:val="20"/>
          <w:shd w:val="clear" w:color="auto" w:fill="FFFFFF"/>
        </w:rPr>
        <w:t>:</w:t>
      </w:r>
      <w:r w:rsidRPr="00A16602">
        <w:rPr>
          <w:rStyle w:val="apple-converted-space"/>
          <w:rFonts w:ascii="Arial" w:hAnsi="Arial" w:cs="Arial"/>
          <w:color w:val="000000"/>
          <w:sz w:val="20"/>
          <w:szCs w:val="20"/>
          <w:shd w:val="clear" w:color="auto" w:fill="FFFFFF"/>
        </w:rPr>
        <w:t> </w:t>
      </w:r>
    </w:p>
    <w:p w14:paraId="055AD44D" w14:textId="77777777" w:rsidR="00A92130" w:rsidRPr="00A16602" w:rsidRDefault="00A92130" w:rsidP="00A92130">
      <w:pPr>
        <w:pStyle w:val="BodyText"/>
        <w:autoSpaceDE w:val="0"/>
        <w:autoSpaceDN w:val="0"/>
        <w:adjustRightInd w:val="0"/>
        <w:spacing w:after="0" w:line="240" w:lineRule="auto"/>
        <w:ind w:left="504"/>
        <w:jc w:val="both"/>
        <w:rPr>
          <w:b/>
          <w:sz w:val="20"/>
          <w:szCs w:val="20"/>
        </w:rPr>
      </w:pP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sets forth the entire agreement between the parties on the</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A16602">
        <w:rPr>
          <w:rStyle w:val="apple-converted-space"/>
          <w:rFonts w:ascii="Arial" w:hAnsi="Arial" w:cs="Arial"/>
          <w:color w:val="000000"/>
          <w:sz w:val="20"/>
          <w:szCs w:val="20"/>
          <w:shd w:val="clear" w:color="auto" w:fill="FFFFFF"/>
        </w:rPr>
        <w:t> </w:t>
      </w:r>
      <w:r w:rsidRPr="00A16602">
        <w:rPr>
          <w:rFonts w:ascii="Arial" w:hAnsi="Arial" w:cs="Arial"/>
          <w:color w:val="000000"/>
          <w:sz w:val="20"/>
          <w:szCs w:val="20"/>
          <w:shd w:val="clear" w:color="auto" w:fill="FFFFFF"/>
        </w:rPr>
        <w:t xml:space="preserve">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is the entire agreement between the University (including University’s employees and other End Users) and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In the event that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enters into terms of use agreements or other agreements, policies or understandings, whether on </w:t>
      </w:r>
      <w:r>
        <w:rPr>
          <w:rFonts w:ascii="Arial" w:hAnsi="Arial" w:cs="Arial"/>
          <w:color w:val="000000"/>
          <w:sz w:val="20"/>
          <w:szCs w:val="20"/>
          <w:shd w:val="clear" w:color="auto" w:fill="FFFFFF"/>
        </w:rPr>
        <w:t>Contract</w:t>
      </w:r>
      <w:r w:rsidRPr="00A16602">
        <w:rPr>
          <w:rFonts w:ascii="Arial" w:hAnsi="Arial" w:cs="Arial"/>
          <w:color w:val="000000"/>
          <w:sz w:val="20"/>
          <w:szCs w:val="20"/>
          <w:shd w:val="clear" w:color="auto" w:fill="FFFFFF"/>
        </w:rPr>
        <w:t xml:space="preserve">or's purchase order, website, electronic, click-through, verbal or in writing, with University’s employees or other End Users, such agreements shall be null, void and without effect, and the terms of this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shall apply.  University </w:t>
      </w:r>
      <w:proofErr w:type="gramStart"/>
      <w:r w:rsidRPr="00A16602">
        <w:rPr>
          <w:rFonts w:ascii="Arial" w:hAnsi="Arial" w:cs="Arial"/>
          <w:color w:val="000000"/>
          <w:sz w:val="20"/>
          <w:szCs w:val="20"/>
          <w:shd w:val="clear" w:color="auto" w:fill="FFFFFF"/>
        </w:rPr>
        <w:t>will not be bound</w:t>
      </w:r>
      <w:proofErr w:type="gramEnd"/>
      <w:r w:rsidRPr="00A16602">
        <w:rPr>
          <w:rFonts w:ascii="Arial" w:hAnsi="Arial" w:cs="Arial"/>
          <w:color w:val="000000"/>
          <w:sz w:val="20"/>
          <w:szCs w:val="20"/>
          <w:shd w:val="clear" w:color="auto" w:fill="FFFFFF"/>
        </w:rPr>
        <w:t xml:space="preserve"> to any other terms and conditions set forth in any documents, agreements or policies posted on </w:t>
      </w:r>
      <w:r>
        <w:rPr>
          <w:rFonts w:ascii="Arial" w:hAnsi="Arial" w:cs="Arial"/>
          <w:color w:val="000000"/>
          <w:sz w:val="20"/>
          <w:szCs w:val="20"/>
          <w:shd w:val="clear" w:color="auto" w:fill="FFFFFF"/>
        </w:rPr>
        <w:t>Contract</w:t>
      </w:r>
      <w:r w:rsidRPr="00A16602">
        <w:rPr>
          <w:rFonts w:ascii="Arial" w:hAnsi="Arial" w:cs="Arial"/>
          <w:color w:val="000000"/>
          <w:sz w:val="20"/>
          <w:szCs w:val="20"/>
          <w:shd w:val="clear" w:color="auto" w:fill="FFFFFF"/>
        </w:rPr>
        <w:t xml:space="preserve">or's website unless such terms and conditions are set forth in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Agreement </w:t>
      </w:r>
      <w:r w:rsidRPr="00A16602">
        <w:rPr>
          <w:rFonts w:ascii="Arial" w:hAnsi="Arial" w:cs="Arial"/>
          <w:color w:val="000000"/>
          <w:sz w:val="20"/>
          <w:szCs w:val="20"/>
          <w:shd w:val="clear" w:color="auto" w:fill="FFFFFF"/>
        </w:rPr>
        <w:t xml:space="preserve">or may not unilaterally change any term or condition of this </w:t>
      </w:r>
      <w:r>
        <w:rPr>
          <w:rFonts w:ascii="Arial" w:hAnsi="Arial" w:cs="Arial"/>
          <w:color w:val="000000"/>
          <w:sz w:val="20"/>
          <w:szCs w:val="20"/>
          <w:shd w:val="clear" w:color="auto" w:fill="FFFFFF"/>
        </w:rPr>
        <w:t>Agreement</w:t>
      </w:r>
      <w:r w:rsidRPr="00A16602">
        <w:rPr>
          <w:rFonts w:ascii="Arial" w:hAnsi="Arial" w:cs="Arial"/>
          <w:color w:val="000000"/>
          <w:sz w:val="20"/>
          <w:szCs w:val="20"/>
          <w:shd w:val="clear" w:color="auto" w:fill="FFFFFF"/>
        </w:rPr>
        <w:t>.</w:t>
      </w:r>
    </w:p>
    <w:p w14:paraId="088F3696" w14:textId="77777777" w:rsidR="00A92130" w:rsidRDefault="00A92130" w:rsidP="00A92130">
      <w:pPr>
        <w:pStyle w:val="BodyText"/>
        <w:autoSpaceDE w:val="0"/>
        <w:autoSpaceDN w:val="0"/>
        <w:adjustRightInd w:val="0"/>
        <w:spacing w:after="0" w:line="240" w:lineRule="auto"/>
        <w:rPr>
          <w:rFonts w:ascii="Arial" w:hAnsi="Arial" w:cs="Arial"/>
          <w:b/>
          <w:szCs w:val="20"/>
        </w:rPr>
      </w:pPr>
    </w:p>
    <w:p w14:paraId="792DDD33"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6F8BDD05"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63AAED71"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p>
    <w:p w14:paraId="2F640628" w14:textId="77777777" w:rsidR="00A92130" w:rsidRPr="00FE0E62" w:rsidRDefault="00A92130" w:rsidP="00A92130">
      <w:pPr>
        <w:pStyle w:val="BodyText"/>
        <w:autoSpaceDE w:val="0"/>
        <w:autoSpaceDN w:val="0"/>
        <w:adjustRightInd w:val="0"/>
        <w:spacing w:after="0" w:line="240" w:lineRule="auto"/>
        <w:ind w:left="504"/>
        <w:rPr>
          <w:b/>
          <w:szCs w:val="20"/>
        </w:rPr>
      </w:pPr>
    </w:p>
    <w:p w14:paraId="2B4CFAE8" w14:textId="77777777" w:rsidR="00A92130" w:rsidRPr="00F45226" w:rsidRDefault="00A92130" w:rsidP="00A92130">
      <w:pPr>
        <w:pStyle w:val="BodyText"/>
        <w:numPr>
          <w:ilvl w:val="1"/>
          <w:numId w:val="41"/>
        </w:numPr>
        <w:autoSpaceDE w:val="0"/>
        <w:autoSpaceDN w:val="0"/>
        <w:adjustRightInd w:val="0"/>
        <w:spacing w:after="0" w:line="240" w:lineRule="auto"/>
        <w:rPr>
          <w:b/>
          <w:szCs w:val="20"/>
        </w:rPr>
      </w:pPr>
      <w:r w:rsidRPr="00F45226">
        <w:rPr>
          <w:rFonts w:ascii="Arial" w:hAnsi="Arial" w:cs="Arial"/>
          <w:b/>
          <w:szCs w:val="20"/>
        </w:rPr>
        <w:t>Promise confidentiality in a manner contrary to Maine's Freedom of Access Act;</w:t>
      </w:r>
    </w:p>
    <w:p w14:paraId="43426FF8" w14:textId="77777777" w:rsidR="00A92130" w:rsidRPr="00F45226" w:rsidRDefault="00A92130" w:rsidP="00A92130">
      <w:pPr>
        <w:pStyle w:val="BodyText"/>
        <w:autoSpaceDE w:val="0"/>
        <w:autoSpaceDN w:val="0"/>
        <w:adjustRightInd w:val="0"/>
        <w:spacing w:after="0" w:line="240" w:lineRule="auto"/>
        <w:ind w:left="504"/>
        <w:rPr>
          <w:b/>
          <w:szCs w:val="20"/>
        </w:rPr>
      </w:pPr>
    </w:p>
    <w:p w14:paraId="66CE6731" w14:textId="77777777" w:rsidR="00A92130" w:rsidRDefault="00A92130" w:rsidP="00A92130">
      <w:pPr>
        <w:pStyle w:val="ListParagraph"/>
        <w:spacing w:after="0" w:line="240" w:lineRule="auto"/>
        <w:ind w:left="504"/>
        <w:jc w:val="both"/>
        <w:rPr>
          <w:rFonts w:ascii="Arial" w:hAnsi="Arial" w:cs="Arial"/>
          <w:sz w:val="20"/>
          <w:szCs w:val="20"/>
        </w:rPr>
      </w:pPr>
      <w:r>
        <w:rPr>
          <w:rFonts w:ascii="Arial" w:hAnsi="Arial" w:cs="Arial"/>
          <w:b/>
          <w:sz w:val="20"/>
          <w:szCs w:val="20"/>
          <w:u w:val="single"/>
        </w:rPr>
        <w:t xml:space="preserve">Appendix D - </w:t>
      </w:r>
      <w:r>
        <w:rPr>
          <w:rFonts w:ascii="Arial" w:hAnsi="Arial" w:cs="Arial"/>
          <w:b/>
          <w:bCs/>
          <w:sz w:val="20"/>
          <w:szCs w:val="20"/>
          <w:u w:val="single"/>
        </w:rPr>
        <w:t xml:space="preserve">21. </w:t>
      </w:r>
      <w:r w:rsidRPr="006950B9">
        <w:rPr>
          <w:rFonts w:ascii="Arial" w:hAnsi="Arial" w:cs="Arial"/>
          <w:b/>
          <w:bCs/>
          <w:sz w:val="20"/>
          <w:szCs w:val="20"/>
          <w:u w:val="single"/>
        </w:rPr>
        <w:t>Confidentiality</w:t>
      </w:r>
      <w:r w:rsidRPr="006950B9">
        <w:rPr>
          <w:rFonts w:ascii="Arial" w:hAnsi="Arial" w:cs="Arial"/>
          <w:b/>
          <w:bCs/>
          <w:sz w:val="20"/>
          <w:szCs w:val="20"/>
        </w:rPr>
        <w:t>:</w:t>
      </w:r>
      <w:r w:rsidRPr="006950B9">
        <w:rPr>
          <w:rFonts w:ascii="Arial" w:hAnsi="Arial" w:cs="Arial"/>
          <w:sz w:val="20"/>
          <w:szCs w:val="20"/>
        </w:rPr>
        <w:t xml:space="preserve"> </w:t>
      </w:r>
    </w:p>
    <w:p w14:paraId="1759A46F" w14:textId="77777777" w:rsidR="00A92130" w:rsidRPr="00F45226" w:rsidRDefault="00A92130" w:rsidP="00A92130">
      <w:pPr>
        <w:pStyle w:val="ListParagraph"/>
        <w:spacing w:after="0" w:line="240" w:lineRule="auto"/>
        <w:ind w:left="504"/>
        <w:jc w:val="both"/>
        <w:rPr>
          <w:rFonts w:ascii="Arial" w:hAnsi="Arial" w:cs="Arial"/>
          <w:sz w:val="20"/>
          <w:szCs w:val="20"/>
        </w:rPr>
      </w:pPr>
      <w:r w:rsidRPr="006950B9">
        <w:rPr>
          <w:rFonts w:ascii="Arial" w:hAnsi="Arial" w:cs="Arial"/>
          <w:sz w:val="20"/>
          <w:szCs w:val="20"/>
        </w:rPr>
        <w:t xml:space="preserve">The </w:t>
      </w:r>
      <w:r>
        <w:rPr>
          <w:rFonts w:ascii="Arial" w:hAnsi="Arial" w:cs="Arial"/>
          <w:sz w:val="20"/>
          <w:szCs w:val="20"/>
        </w:rPr>
        <w:t xml:space="preserve">Agreement </w:t>
      </w:r>
      <w:r w:rsidRPr="006950B9">
        <w:rPr>
          <w:rFonts w:ascii="Arial" w:hAnsi="Arial" w:cs="Arial"/>
          <w:sz w:val="20"/>
          <w:szCs w:val="20"/>
        </w:rPr>
        <w:t>or shall comply with all laws and regulations relating to confidentiality and privacy including but not limited to any rules or regulations of the University.</w:t>
      </w:r>
    </w:p>
    <w:p w14:paraId="650603CC" w14:textId="77777777" w:rsidR="00A92130" w:rsidRDefault="00A92130" w:rsidP="00A92130">
      <w:pPr>
        <w:pStyle w:val="BodyText"/>
        <w:autoSpaceDE w:val="0"/>
        <w:autoSpaceDN w:val="0"/>
        <w:adjustRightInd w:val="0"/>
        <w:spacing w:after="0" w:line="240" w:lineRule="auto"/>
        <w:ind w:left="504"/>
        <w:rPr>
          <w:rFonts w:ascii="Arial" w:hAnsi="Arial" w:cs="Arial"/>
          <w:b/>
          <w:szCs w:val="20"/>
        </w:rPr>
      </w:pPr>
    </w:p>
    <w:p w14:paraId="32CCA245"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6F79FFE3"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365AAAF7" w14:textId="77777777" w:rsidR="00A92130" w:rsidRDefault="00A92130" w:rsidP="00A92130">
      <w:pPr>
        <w:pStyle w:val="BodyText"/>
        <w:autoSpaceDE w:val="0"/>
        <w:autoSpaceDN w:val="0"/>
        <w:adjustRightInd w:val="0"/>
        <w:spacing w:after="0" w:line="240" w:lineRule="auto"/>
        <w:ind w:left="504"/>
        <w:rPr>
          <w:rFonts w:ascii="Arial" w:hAnsi="Arial" w:cs="Arial"/>
          <w:b/>
          <w:sz w:val="20"/>
          <w:szCs w:val="20"/>
        </w:rPr>
      </w:pPr>
    </w:p>
    <w:p w14:paraId="4F5D972D" w14:textId="77777777" w:rsidR="00A92130" w:rsidRDefault="00A92130" w:rsidP="00A92130">
      <w:pPr>
        <w:pStyle w:val="BodyText"/>
        <w:autoSpaceDE w:val="0"/>
        <w:autoSpaceDN w:val="0"/>
        <w:adjustRightInd w:val="0"/>
        <w:spacing w:after="0" w:line="240" w:lineRule="auto"/>
        <w:rPr>
          <w:b/>
          <w:sz w:val="20"/>
          <w:szCs w:val="20"/>
        </w:rPr>
      </w:pPr>
    </w:p>
    <w:p w14:paraId="547D8432" w14:textId="77777777" w:rsidR="00A92130" w:rsidRDefault="00A92130" w:rsidP="00A92130">
      <w:pPr>
        <w:pStyle w:val="BodyText"/>
        <w:numPr>
          <w:ilvl w:val="1"/>
          <w:numId w:val="41"/>
        </w:numPr>
        <w:autoSpaceDE w:val="0"/>
        <w:autoSpaceDN w:val="0"/>
        <w:adjustRightInd w:val="0"/>
        <w:spacing w:after="0" w:line="240" w:lineRule="auto"/>
        <w:rPr>
          <w:rFonts w:ascii="Arial" w:hAnsi="Arial" w:cs="Arial"/>
          <w:b/>
          <w:szCs w:val="20"/>
        </w:rPr>
      </w:pPr>
      <w:r w:rsidRPr="00F45226">
        <w:rPr>
          <w:rFonts w:ascii="Arial" w:hAnsi="Arial" w:cs="Arial"/>
          <w:b/>
          <w:szCs w:val="20"/>
        </w:rPr>
        <w:t>Procure types or amounts of insurance beyond those UMS already maintains or waive any rights of subrogation.</w:t>
      </w:r>
    </w:p>
    <w:p w14:paraId="6E454CC0" w14:textId="77777777" w:rsidR="00A92130" w:rsidRDefault="00A92130" w:rsidP="00A92130">
      <w:pPr>
        <w:pStyle w:val="BodyText"/>
        <w:autoSpaceDE w:val="0"/>
        <w:autoSpaceDN w:val="0"/>
        <w:adjustRightInd w:val="0"/>
        <w:spacing w:after="0" w:line="240" w:lineRule="auto"/>
        <w:ind w:left="504"/>
        <w:rPr>
          <w:rFonts w:ascii="Arial" w:hAnsi="Arial" w:cs="Arial"/>
          <w:b/>
          <w:szCs w:val="20"/>
        </w:rPr>
      </w:pPr>
    </w:p>
    <w:p w14:paraId="739E52BD"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1BD91991" w14:textId="77777777" w:rsidR="00A92130" w:rsidRPr="00F45226" w:rsidRDefault="00A92130" w:rsidP="00A92130">
      <w:pPr>
        <w:pStyle w:val="BodyText"/>
        <w:spacing w:line="240" w:lineRule="auto"/>
        <w:ind w:left="720"/>
        <w:rPr>
          <w:rFonts w:ascii="Arial" w:hAnsi="Arial" w:cs="Arial"/>
          <w:b/>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p w14:paraId="72B6A1B8" w14:textId="77777777" w:rsidR="00A92130" w:rsidRPr="00F45226" w:rsidRDefault="00A92130" w:rsidP="00A92130">
      <w:pPr>
        <w:pStyle w:val="BodyText"/>
        <w:autoSpaceDE w:val="0"/>
        <w:autoSpaceDN w:val="0"/>
        <w:adjustRightInd w:val="0"/>
        <w:spacing w:after="0" w:line="240" w:lineRule="auto"/>
        <w:ind w:left="504"/>
        <w:rPr>
          <w:rFonts w:ascii="Arial" w:hAnsi="Arial" w:cs="Arial"/>
          <w:b/>
          <w:szCs w:val="20"/>
        </w:rPr>
      </w:pPr>
    </w:p>
    <w:p w14:paraId="63670C13" w14:textId="77777777" w:rsidR="00A92130" w:rsidRPr="00F45226" w:rsidRDefault="00A92130" w:rsidP="00A92130">
      <w:pPr>
        <w:pStyle w:val="BodyText"/>
        <w:numPr>
          <w:ilvl w:val="1"/>
          <w:numId w:val="41"/>
        </w:numPr>
        <w:autoSpaceDE w:val="0"/>
        <w:autoSpaceDN w:val="0"/>
        <w:adjustRightInd w:val="0"/>
        <w:spacing w:after="0" w:line="240" w:lineRule="auto"/>
        <w:rPr>
          <w:rFonts w:ascii="Arial" w:hAnsi="Arial" w:cs="Arial"/>
          <w:b/>
          <w:sz w:val="20"/>
          <w:szCs w:val="20"/>
        </w:rPr>
      </w:pPr>
      <w:r w:rsidRPr="00F45226">
        <w:rPr>
          <w:rFonts w:ascii="Arial" w:hAnsi="Arial" w:cs="Arial"/>
          <w:b/>
          <w:szCs w:val="20"/>
        </w:rPr>
        <w:t>Add any entity as an additional insured to UMS policies of insurance.</w:t>
      </w:r>
    </w:p>
    <w:p w14:paraId="0347150A" w14:textId="77777777" w:rsidR="00A92130" w:rsidRDefault="00A92130" w:rsidP="00A92130">
      <w:pPr>
        <w:pStyle w:val="BodyText"/>
        <w:autoSpaceDE w:val="0"/>
        <w:autoSpaceDN w:val="0"/>
        <w:adjustRightInd w:val="0"/>
        <w:spacing w:after="0" w:line="240" w:lineRule="auto"/>
        <w:ind w:left="504"/>
        <w:rPr>
          <w:rFonts w:ascii="Arial" w:hAnsi="Arial" w:cs="Arial"/>
          <w:b/>
          <w:szCs w:val="20"/>
        </w:rPr>
      </w:pPr>
    </w:p>
    <w:p w14:paraId="58FED5D5" w14:textId="77777777" w:rsidR="00A92130" w:rsidRPr="00F45226" w:rsidRDefault="00A92130" w:rsidP="00A92130">
      <w:pPr>
        <w:pStyle w:val="BodyText"/>
        <w:autoSpaceDE w:val="0"/>
        <w:autoSpaceDN w:val="0"/>
        <w:adjustRightInd w:val="0"/>
        <w:spacing w:after="0" w:line="240" w:lineRule="auto"/>
        <w:ind w:left="720"/>
        <w:rPr>
          <w:rFonts w:ascii="Arial" w:hAnsi="Arial" w:cs="Arial"/>
          <w:b/>
          <w:sz w:val="20"/>
          <w:szCs w:val="20"/>
        </w:rPr>
      </w:pPr>
      <w:r w:rsidRPr="00F45226">
        <w:rPr>
          <w:rFonts w:ascii="Arial" w:hAnsi="Arial" w:cs="Arial"/>
          <w:b/>
          <w:sz w:val="20"/>
          <w:szCs w:val="20"/>
        </w:rPr>
        <w:fldChar w:fldCharType="begin">
          <w:ffData>
            <w:name w:val="Check1"/>
            <w:enabled/>
            <w:calcOnExit w:val="0"/>
            <w:checkBox>
              <w:sizeAuto/>
              <w:default w:val="0"/>
            </w:checkBox>
          </w:ffData>
        </w:fldChar>
      </w:r>
      <w:r w:rsidRPr="00F45226">
        <w:rPr>
          <w:rFonts w:ascii="Arial" w:hAnsi="Arial" w:cs="Arial"/>
          <w:b/>
          <w:sz w:val="20"/>
          <w:szCs w:val="20"/>
        </w:rPr>
        <w:instrText xml:space="preserve"> FORMCHECKBOX </w:instrText>
      </w:r>
      <w:r w:rsidR="008011F1">
        <w:rPr>
          <w:rFonts w:ascii="Arial" w:hAnsi="Arial" w:cs="Arial"/>
          <w:b/>
          <w:sz w:val="20"/>
          <w:szCs w:val="20"/>
        </w:rPr>
      </w:r>
      <w:r w:rsidR="008011F1">
        <w:rPr>
          <w:rFonts w:ascii="Arial" w:hAnsi="Arial" w:cs="Arial"/>
          <w:b/>
          <w:sz w:val="20"/>
          <w:szCs w:val="20"/>
        </w:rPr>
        <w:fldChar w:fldCharType="separate"/>
      </w:r>
      <w:r w:rsidRPr="00F45226">
        <w:rPr>
          <w:rFonts w:ascii="Arial" w:hAnsi="Arial" w:cs="Arial"/>
          <w:b/>
          <w:sz w:val="20"/>
          <w:szCs w:val="20"/>
        </w:rPr>
        <w:fldChar w:fldCharType="end"/>
      </w:r>
      <w:r w:rsidRPr="00F45226">
        <w:rPr>
          <w:rFonts w:ascii="Arial" w:hAnsi="Arial" w:cs="Arial"/>
          <w:b/>
          <w:sz w:val="20"/>
          <w:szCs w:val="20"/>
        </w:rPr>
        <w:tab/>
        <w:t>Agreed</w:t>
      </w:r>
      <w:r w:rsidRPr="00F45226">
        <w:rPr>
          <w:rFonts w:ascii="Arial" w:hAnsi="Arial" w:cs="Arial"/>
          <w:b/>
          <w:sz w:val="20"/>
          <w:szCs w:val="20"/>
        </w:rPr>
        <w:tab/>
        <w:t>___________</w:t>
      </w:r>
    </w:p>
    <w:p w14:paraId="1AC8CE71" w14:textId="435E24DF" w:rsidR="00727D15" w:rsidRPr="00C07AC4" w:rsidRDefault="00A92130" w:rsidP="00A92130">
      <w:pPr>
        <w:rPr>
          <w:rFonts w:ascii="Arial" w:hAnsi="Arial" w:cs="Arial"/>
          <w:b/>
          <w:color w:val="002060"/>
          <w:sz w:val="20"/>
          <w:szCs w:val="20"/>
        </w:rPr>
      </w:pPr>
      <w:r w:rsidRPr="00F45226">
        <w:rPr>
          <w:rFonts w:ascii="Arial" w:hAnsi="Arial" w:cs="Arial"/>
          <w:b/>
          <w:sz w:val="20"/>
          <w:szCs w:val="20"/>
        </w:rPr>
        <w:tab/>
      </w:r>
      <w:r w:rsidRPr="00F45226">
        <w:rPr>
          <w:rFonts w:ascii="Arial" w:hAnsi="Arial" w:cs="Arial"/>
          <w:b/>
          <w:sz w:val="20"/>
          <w:szCs w:val="20"/>
        </w:rPr>
        <w:tab/>
      </w:r>
      <w:r w:rsidRPr="00F45226">
        <w:rPr>
          <w:rFonts w:ascii="Arial" w:hAnsi="Arial" w:cs="Arial"/>
          <w:b/>
          <w:sz w:val="20"/>
          <w:szCs w:val="20"/>
        </w:rPr>
        <w:tab/>
        <w:t>Initial</w:t>
      </w:r>
    </w:p>
    <w:sectPr w:rsidR="00727D15" w:rsidRPr="00C07AC4" w:rsidSect="00F56F9F">
      <w:headerReference w:type="default" r:id="rId11"/>
      <w:footerReference w:type="default" r:id="rId12"/>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E840" w14:textId="77777777" w:rsidR="008011F1" w:rsidRDefault="008011F1" w:rsidP="00BD64D5">
      <w:pPr>
        <w:spacing w:after="0" w:line="240" w:lineRule="auto"/>
      </w:pPr>
      <w:r>
        <w:separator/>
      </w:r>
    </w:p>
  </w:endnote>
  <w:endnote w:type="continuationSeparator" w:id="0">
    <w:p w14:paraId="0B706699" w14:textId="77777777" w:rsidR="008011F1" w:rsidRDefault="008011F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60FA" w14:textId="60910BCC" w:rsidR="0028656E" w:rsidRPr="001E79A5" w:rsidRDefault="0028656E" w:rsidP="00BD64D5">
    <w:pPr>
      <w:pStyle w:val="Footer"/>
      <w:rPr>
        <w:rFonts w:ascii="Arial" w:hAnsi="Arial" w:cs="Arial"/>
        <w:b/>
        <w:color w:val="002060"/>
        <w:sz w:val="18"/>
        <w:szCs w:val="18"/>
      </w:rPr>
    </w:pPr>
    <w:r>
      <w:rPr>
        <w:rFonts w:ascii="Arial" w:hAnsi="Arial" w:cs="Arial"/>
        <w:b/>
        <w:color w:val="002060"/>
        <w:sz w:val="18"/>
        <w:szCs w:val="18"/>
      </w:rPr>
      <w:t>University of Maine System 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sidR="00A47974">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sidR="008011F1">
      <w:fldChar w:fldCharType="begin"/>
    </w:r>
    <w:r w:rsidR="008011F1">
      <w:instrText xml:space="preserve"> NUMPAGES  \* Arabic  \* MERGEFORMAT </w:instrText>
    </w:r>
    <w:r w:rsidR="008011F1">
      <w:fldChar w:fldCharType="separate"/>
    </w:r>
    <w:r w:rsidR="00A47974" w:rsidRPr="00A47974">
      <w:rPr>
        <w:rFonts w:ascii="Arial" w:hAnsi="Arial" w:cs="Arial"/>
        <w:b/>
        <w:bCs/>
        <w:noProof/>
        <w:color w:val="002060"/>
        <w:sz w:val="18"/>
        <w:szCs w:val="18"/>
      </w:rPr>
      <w:t>20</w:t>
    </w:r>
    <w:r w:rsidR="008011F1">
      <w:rPr>
        <w:rFonts w:ascii="Arial" w:hAnsi="Arial" w:cs="Arial"/>
        <w:b/>
        <w:bCs/>
        <w:noProof/>
        <w:color w:val="002060"/>
        <w:sz w:val="18"/>
        <w:szCs w:val="18"/>
      </w:rPr>
      <w:fldChar w:fldCharType="end"/>
    </w:r>
  </w:p>
  <w:p w14:paraId="2CCE263F" w14:textId="77777777" w:rsidR="0028656E" w:rsidRPr="00BD64D5" w:rsidRDefault="0028656E">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D600" w14:textId="77777777" w:rsidR="008011F1" w:rsidRDefault="008011F1" w:rsidP="00BD64D5">
      <w:pPr>
        <w:spacing w:after="0" w:line="240" w:lineRule="auto"/>
      </w:pPr>
      <w:r>
        <w:separator/>
      </w:r>
    </w:p>
  </w:footnote>
  <w:footnote w:type="continuationSeparator" w:id="0">
    <w:p w14:paraId="39AFE3A1" w14:textId="77777777" w:rsidR="008011F1" w:rsidRDefault="008011F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FAD" w14:textId="054CDC6D" w:rsidR="0028656E" w:rsidRPr="00476E50" w:rsidRDefault="0028656E">
    <w:pPr>
      <w:pStyle w:val="Header"/>
      <w:rPr>
        <w:color w:val="002060"/>
      </w:rPr>
    </w:pPr>
    <w:r w:rsidRPr="00476E50">
      <w:rPr>
        <w:rFonts w:ascii="Arial" w:hAnsi="Arial" w:cs="Arial"/>
        <w:b/>
        <w:color w:val="002060"/>
        <w:sz w:val="20"/>
        <w:szCs w:val="20"/>
      </w:rPr>
      <w:t xml:space="preserve">Request for Bid (IT) – </w:t>
    </w:r>
    <w:r w:rsidR="00476E50" w:rsidRPr="00476E50">
      <w:rPr>
        <w:rFonts w:ascii="Arial" w:hAnsi="Arial" w:cs="Arial"/>
        <w:b/>
        <w:color w:val="002060"/>
        <w:sz w:val="20"/>
        <w:szCs w:val="20"/>
      </w:rPr>
      <w:t>Lab Utilization Software</w:t>
    </w:r>
    <w:r w:rsidRPr="00476E50">
      <w:rPr>
        <w:rFonts w:ascii="Arial" w:hAnsi="Arial" w:cs="Arial"/>
        <w:b/>
        <w:color w:val="002060"/>
        <w:sz w:val="20"/>
        <w:szCs w:val="20"/>
      </w:rPr>
      <w:tab/>
    </w:r>
    <w:r w:rsidRPr="00476E50">
      <w:rPr>
        <w:rFonts w:ascii="Arial" w:hAnsi="Arial" w:cs="Arial"/>
        <w:b/>
        <w:color w:val="002060"/>
        <w:sz w:val="20"/>
        <w:szCs w:val="20"/>
      </w:rPr>
      <w:tab/>
      <w:t xml:space="preserve">Dated: </w:t>
    </w:r>
    <w:r w:rsidR="00476E50" w:rsidRPr="00476E50">
      <w:rPr>
        <w:rFonts w:ascii="Arial" w:hAnsi="Arial" w:cs="Arial"/>
        <w:b/>
        <w:color w:val="002060"/>
        <w:sz w:val="20"/>
        <w:szCs w:val="20"/>
      </w:rPr>
      <w:t>October 4,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E01C3"/>
    <w:multiLevelType w:val="hybridMultilevel"/>
    <w:tmpl w:val="7122C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1BA19EE"/>
    <w:multiLevelType w:val="multilevel"/>
    <w:tmpl w:val="D606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204E7"/>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36677"/>
    <w:multiLevelType w:val="hybridMultilevel"/>
    <w:tmpl w:val="8556A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107FF"/>
    <w:multiLevelType w:val="multilevel"/>
    <w:tmpl w:val="D0A285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6E532785"/>
    <w:multiLevelType w:val="hybridMultilevel"/>
    <w:tmpl w:val="ACE6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F678C"/>
    <w:multiLevelType w:val="hybridMultilevel"/>
    <w:tmpl w:val="68DE6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00972"/>
    <w:multiLevelType w:val="multilevel"/>
    <w:tmpl w:val="213C64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7249D"/>
    <w:multiLevelType w:val="hybridMultilevel"/>
    <w:tmpl w:val="85F8E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D1E99"/>
    <w:multiLevelType w:val="hybridMultilevel"/>
    <w:tmpl w:val="32F8C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24"/>
  </w:num>
  <w:num w:numId="4">
    <w:abstractNumId w:val="22"/>
  </w:num>
  <w:num w:numId="5">
    <w:abstractNumId w:val="12"/>
  </w:num>
  <w:num w:numId="6">
    <w:abstractNumId w:val="3"/>
  </w:num>
  <w:num w:numId="7">
    <w:abstractNumId w:val="17"/>
  </w:num>
  <w:num w:numId="8">
    <w:abstractNumId w:val="9"/>
  </w:num>
  <w:num w:numId="9">
    <w:abstractNumId w:val="7"/>
  </w:num>
  <w:num w:numId="10">
    <w:abstractNumId w:val="0"/>
  </w:num>
  <w:num w:numId="11">
    <w:abstractNumId w:val="23"/>
  </w:num>
  <w:num w:numId="12">
    <w:abstractNumId w:val="5"/>
  </w:num>
  <w:num w:numId="13">
    <w:abstractNumId w:val="41"/>
  </w:num>
  <w:num w:numId="14">
    <w:abstractNumId w:val="25"/>
  </w:num>
  <w:num w:numId="15">
    <w:abstractNumId w:val="21"/>
  </w:num>
  <w:num w:numId="16">
    <w:abstractNumId w:val="19"/>
  </w:num>
  <w:num w:numId="17">
    <w:abstractNumId w:val="30"/>
  </w:num>
  <w:num w:numId="18">
    <w:abstractNumId w:val="34"/>
  </w:num>
  <w:num w:numId="19">
    <w:abstractNumId w:val="39"/>
  </w:num>
  <w:num w:numId="20">
    <w:abstractNumId w:val="4"/>
  </w:num>
  <w:num w:numId="21">
    <w:abstractNumId w:val="28"/>
  </w:num>
  <w:num w:numId="22">
    <w:abstractNumId w:val="11"/>
  </w:num>
  <w:num w:numId="23">
    <w:abstractNumId w:val="27"/>
  </w:num>
  <w:num w:numId="24">
    <w:abstractNumId w:val="2"/>
  </w:num>
  <w:num w:numId="25">
    <w:abstractNumId w:val="36"/>
  </w:num>
  <w:num w:numId="26">
    <w:abstractNumId w:val="20"/>
  </w:num>
  <w:num w:numId="27">
    <w:abstractNumId w:val="14"/>
  </w:num>
  <w:num w:numId="28">
    <w:abstractNumId w:val="33"/>
  </w:num>
  <w:num w:numId="29">
    <w:abstractNumId w:val="26"/>
  </w:num>
  <w:num w:numId="30">
    <w:abstractNumId w:val="16"/>
  </w:num>
  <w:num w:numId="31">
    <w:abstractNumId w:val="13"/>
  </w:num>
  <w:num w:numId="32">
    <w:abstractNumId w:val="40"/>
  </w:num>
  <w:num w:numId="33">
    <w:abstractNumId w:val="29"/>
  </w:num>
  <w:num w:numId="34">
    <w:abstractNumId w:val="32"/>
  </w:num>
  <w:num w:numId="35">
    <w:abstractNumId w:val="37"/>
  </w:num>
  <w:num w:numId="36">
    <w:abstractNumId w:val="6"/>
  </w:num>
  <w:num w:numId="37">
    <w:abstractNumId w:val="35"/>
  </w:num>
  <w:num w:numId="38">
    <w:abstractNumId w:val="31"/>
  </w:num>
  <w:num w:numId="39">
    <w:abstractNumId w:val="8"/>
  </w:num>
  <w:num w:numId="40">
    <w:abstractNumId w:val="38"/>
  </w:num>
  <w:num w:numId="41">
    <w:abstractNumId w:val="1"/>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D5"/>
    <w:rsid w:val="00001FE9"/>
    <w:rsid w:val="00002689"/>
    <w:rsid w:val="0000333A"/>
    <w:rsid w:val="00007B56"/>
    <w:rsid w:val="000117AA"/>
    <w:rsid w:val="00012A03"/>
    <w:rsid w:val="000153D5"/>
    <w:rsid w:val="00017DE7"/>
    <w:rsid w:val="00021C4B"/>
    <w:rsid w:val="00025BD2"/>
    <w:rsid w:val="0002644A"/>
    <w:rsid w:val="00031901"/>
    <w:rsid w:val="00035EBD"/>
    <w:rsid w:val="00054808"/>
    <w:rsid w:val="0005611F"/>
    <w:rsid w:val="00056C49"/>
    <w:rsid w:val="0006081D"/>
    <w:rsid w:val="00067774"/>
    <w:rsid w:val="00080D1D"/>
    <w:rsid w:val="000846E9"/>
    <w:rsid w:val="0008615E"/>
    <w:rsid w:val="00086200"/>
    <w:rsid w:val="000968F5"/>
    <w:rsid w:val="00096B5C"/>
    <w:rsid w:val="0009702B"/>
    <w:rsid w:val="000A10CF"/>
    <w:rsid w:val="000A69C8"/>
    <w:rsid w:val="000B372B"/>
    <w:rsid w:val="000B3A4E"/>
    <w:rsid w:val="000B68C1"/>
    <w:rsid w:val="000C2F2B"/>
    <w:rsid w:val="000D2A1D"/>
    <w:rsid w:val="000E7F22"/>
    <w:rsid w:val="000F45B7"/>
    <w:rsid w:val="000F4E02"/>
    <w:rsid w:val="000F6890"/>
    <w:rsid w:val="000F7A18"/>
    <w:rsid w:val="001026C1"/>
    <w:rsid w:val="00107DE2"/>
    <w:rsid w:val="00110390"/>
    <w:rsid w:val="00110CC5"/>
    <w:rsid w:val="00111CF4"/>
    <w:rsid w:val="00115EBA"/>
    <w:rsid w:val="0011730E"/>
    <w:rsid w:val="0012207A"/>
    <w:rsid w:val="00125CB2"/>
    <w:rsid w:val="00130D4F"/>
    <w:rsid w:val="001331F7"/>
    <w:rsid w:val="00153695"/>
    <w:rsid w:val="00166728"/>
    <w:rsid w:val="00172A6A"/>
    <w:rsid w:val="00185127"/>
    <w:rsid w:val="0018660B"/>
    <w:rsid w:val="001A5183"/>
    <w:rsid w:val="001B4900"/>
    <w:rsid w:val="001C0DA1"/>
    <w:rsid w:val="001C157B"/>
    <w:rsid w:val="001C5495"/>
    <w:rsid w:val="001C5AD2"/>
    <w:rsid w:val="001D22FF"/>
    <w:rsid w:val="001D3296"/>
    <w:rsid w:val="001D7600"/>
    <w:rsid w:val="001E2F4A"/>
    <w:rsid w:val="001E6081"/>
    <w:rsid w:val="001F158E"/>
    <w:rsid w:val="001F231B"/>
    <w:rsid w:val="001F503E"/>
    <w:rsid w:val="001F73D4"/>
    <w:rsid w:val="002026F8"/>
    <w:rsid w:val="002034FA"/>
    <w:rsid w:val="00216AB8"/>
    <w:rsid w:val="00217512"/>
    <w:rsid w:val="00223636"/>
    <w:rsid w:val="00224CBE"/>
    <w:rsid w:val="002255C0"/>
    <w:rsid w:val="00231148"/>
    <w:rsid w:val="00231EE5"/>
    <w:rsid w:val="00237E2A"/>
    <w:rsid w:val="00245C90"/>
    <w:rsid w:val="00246CC6"/>
    <w:rsid w:val="0025692B"/>
    <w:rsid w:val="00261251"/>
    <w:rsid w:val="00267F82"/>
    <w:rsid w:val="002705C4"/>
    <w:rsid w:val="00270BD9"/>
    <w:rsid w:val="0028656E"/>
    <w:rsid w:val="00291DA6"/>
    <w:rsid w:val="00295CA3"/>
    <w:rsid w:val="002963EE"/>
    <w:rsid w:val="002A644A"/>
    <w:rsid w:val="002B2D45"/>
    <w:rsid w:val="002B2D7B"/>
    <w:rsid w:val="002C1F3B"/>
    <w:rsid w:val="002C7321"/>
    <w:rsid w:val="002D4681"/>
    <w:rsid w:val="002E075C"/>
    <w:rsid w:val="002E6F42"/>
    <w:rsid w:val="002F2D1D"/>
    <w:rsid w:val="002F336B"/>
    <w:rsid w:val="002F3C32"/>
    <w:rsid w:val="002F58B1"/>
    <w:rsid w:val="002F6815"/>
    <w:rsid w:val="00303758"/>
    <w:rsid w:val="00303A9A"/>
    <w:rsid w:val="0030759F"/>
    <w:rsid w:val="00307ED0"/>
    <w:rsid w:val="00310EB3"/>
    <w:rsid w:val="0031171F"/>
    <w:rsid w:val="00313198"/>
    <w:rsid w:val="00320D89"/>
    <w:rsid w:val="00327B0C"/>
    <w:rsid w:val="003324D1"/>
    <w:rsid w:val="003354A9"/>
    <w:rsid w:val="003476E0"/>
    <w:rsid w:val="003538A2"/>
    <w:rsid w:val="00354BDF"/>
    <w:rsid w:val="00355684"/>
    <w:rsid w:val="00357707"/>
    <w:rsid w:val="00361DBB"/>
    <w:rsid w:val="0036584F"/>
    <w:rsid w:val="00367D97"/>
    <w:rsid w:val="00371532"/>
    <w:rsid w:val="0037344F"/>
    <w:rsid w:val="00394E65"/>
    <w:rsid w:val="003978A0"/>
    <w:rsid w:val="003B317B"/>
    <w:rsid w:val="003B752B"/>
    <w:rsid w:val="003D2D3E"/>
    <w:rsid w:val="003D49C7"/>
    <w:rsid w:val="003E45B7"/>
    <w:rsid w:val="003E4A53"/>
    <w:rsid w:val="003F6616"/>
    <w:rsid w:val="003F7E7B"/>
    <w:rsid w:val="003F7EC1"/>
    <w:rsid w:val="00402B2A"/>
    <w:rsid w:val="00404283"/>
    <w:rsid w:val="00404A9E"/>
    <w:rsid w:val="00407DF9"/>
    <w:rsid w:val="00417098"/>
    <w:rsid w:val="00433BC2"/>
    <w:rsid w:val="00435D28"/>
    <w:rsid w:val="0044034F"/>
    <w:rsid w:val="00440401"/>
    <w:rsid w:val="004470EB"/>
    <w:rsid w:val="00450621"/>
    <w:rsid w:val="00450AE3"/>
    <w:rsid w:val="00452DED"/>
    <w:rsid w:val="00464ED5"/>
    <w:rsid w:val="00470B8B"/>
    <w:rsid w:val="004744EA"/>
    <w:rsid w:val="00476DC3"/>
    <w:rsid w:val="00476E50"/>
    <w:rsid w:val="00497496"/>
    <w:rsid w:val="004A2376"/>
    <w:rsid w:val="004A3D34"/>
    <w:rsid w:val="004A4A44"/>
    <w:rsid w:val="004A7609"/>
    <w:rsid w:val="004A7D4F"/>
    <w:rsid w:val="004B4A05"/>
    <w:rsid w:val="004B5022"/>
    <w:rsid w:val="004B5BA4"/>
    <w:rsid w:val="004B7488"/>
    <w:rsid w:val="004C11BC"/>
    <w:rsid w:val="004D758B"/>
    <w:rsid w:val="004E0CB0"/>
    <w:rsid w:val="004F1F74"/>
    <w:rsid w:val="004F3FCC"/>
    <w:rsid w:val="004F5572"/>
    <w:rsid w:val="004F585D"/>
    <w:rsid w:val="004F6A8F"/>
    <w:rsid w:val="0050010B"/>
    <w:rsid w:val="005070F7"/>
    <w:rsid w:val="00507E2B"/>
    <w:rsid w:val="00516D0F"/>
    <w:rsid w:val="0054300E"/>
    <w:rsid w:val="00543335"/>
    <w:rsid w:val="00547911"/>
    <w:rsid w:val="005533B3"/>
    <w:rsid w:val="00554043"/>
    <w:rsid w:val="00556583"/>
    <w:rsid w:val="005640AD"/>
    <w:rsid w:val="005667A0"/>
    <w:rsid w:val="005677FC"/>
    <w:rsid w:val="00570AB8"/>
    <w:rsid w:val="005710F6"/>
    <w:rsid w:val="0057132F"/>
    <w:rsid w:val="00572159"/>
    <w:rsid w:val="00592336"/>
    <w:rsid w:val="00594806"/>
    <w:rsid w:val="0059533C"/>
    <w:rsid w:val="005A0A9B"/>
    <w:rsid w:val="005A2910"/>
    <w:rsid w:val="005A474B"/>
    <w:rsid w:val="005B3564"/>
    <w:rsid w:val="005B6062"/>
    <w:rsid w:val="005C67A8"/>
    <w:rsid w:val="005C7E41"/>
    <w:rsid w:val="005D2667"/>
    <w:rsid w:val="005D512E"/>
    <w:rsid w:val="005D7496"/>
    <w:rsid w:val="005E0150"/>
    <w:rsid w:val="005E09D1"/>
    <w:rsid w:val="005F61E3"/>
    <w:rsid w:val="005F7E4A"/>
    <w:rsid w:val="00601739"/>
    <w:rsid w:val="00605072"/>
    <w:rsid w:val="006064BC"/>
    <w:rsid w:val="00606CAF"/>
    <w:rsid w:val="0062146B"/>
    <w:rsid w:val="0062296D"/>
    <w:rsid w:val="006373B3"/>
    <w:rsid w:val="00641066"/>
    <w:rsid w:val="00666548"/>
    <w:rsid w:val="00666741"/>
    <w:rsid w:val="00666BC5"/>
    <w:rsid w:val="00674E8D"/>
    <w:rsid w:val="00676F31"/>
    <w:rsid w:val="006978D2"/>
    <w:rsid w:val="006A082C"/>
    <w:rsid w:val="006A6E34"/>
    <w:rsid w:val="006B3605"/>
    <w:rsid w:val="006B3B59"/>
    <w:rsid w:val="006C5666"/>
    <w:rsid w:val="006D05CE"/>
    <w:rsid w:val="006E0A4C"/>
    <w:rsid w:val="006F112B"/>
    <w:rsid w:val="006F146B"/>
    <w:rsid w:val="006F23B6"/>
    <w:rsid w:val="006F733C"/>
    <w:rsid w:val="007120DF"/>
    <w:rsid w:val="00712ECD"/>
    <w:rsid w:val="007136A0"/>
    <w:rsid w:val="00724138"/>
    <w:rsid w:val="00727D15"/>
    <w:rsid w:val="00730C94"/>
    <w:rsid w:val="00731AD2"/>
    <w:rsid w:val="0073683C"/>
    <w:rsid w:val="00736AD2"/>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011F1"/>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F230A"/>
    <w:rsid w:val="008F46FE"/>
    <w:rsid w:val="008F6FAE"/>
    <w:rsid w:val="00907B62"/>
    <w:rsid w:val="009117C6"/>
    <w:rsid w:val="009156CC"/>
    <w:rsid w:val="0093717B"/>
    <w:rsid w:val="009406D4"/>
    <w:rsid w:val="00941FF9"/>
    <w:rsid w:val="00946BA3"/>
    <w:rsid w:val="00950309"/>
    <w:rsid w:val="00955386"/>
    <w:rsid w:val="0095559F"/>
    <w:rsid w:val="00960707"/>
    <w:rsid w:val="00965818"/>
    <w:rsid w:val="0097100D"/>
    <w:rsid w:val="00972B10"/>
    <w:rsid w:val="0097461B"/>
    <w:rsid w:val="0098359B"/>
    <w:rsid w:val="00986608"/>
    <w:rsid w:val="00987B7D"/>
    <w:rsid w:val="00992BF1"/>
    <w:rsid w:val="00993AC0"/>
    <w:rsid w:val="00995271"/>
    <w:rsid w:val="009A58BE"/>
    <w:rsid w:val="009A66B5"/>
    <w:rsid w:val="009B0350"/>
    <w:rsid w:val="009B4DA3"/>
    <w:rsid w:val="009B5555"/>
    <w:rsid w:val="009C6BD3"/>
    <w:rsid w:val="009D6A34"/>
    <w:rsid w:val="009D7BB1"/>
    <w:rsid w:val="009E2ACA"/>
    <w:rsid w:val="009E47C0"/>
    <w:rsid w:val="009F2613"/>
    <w:rsid w:val="00A0417E"/>
    <w:rsid w:val="00A0427B"/>
    <w:rsid w:val="00A14D82"/>
    <w:rsid w:val="00A229E4"/>
    <w:rsid w:val="00A26320"/>
    <w:rsid w:val="00A32033"/>
    <w:rsid w:val="00A34038"/>
    <w:rsid w:val="00A35244"/>
    <w:rsid w:val="00A46677"/>
    <w:rsid w:val="00A47974"/>
    <w:rsid w:val="00A534CF"/>
    <w:rsid w:val="00A53652"/>
    <w:rsid w:val="00A806FA"/>
    <w:rsid w:val="00A844F5"/>
    <w:rsid w:val="00A87E16"/>
    <w:rsid w:val="00A92130"/>
    <w:rsid w:val="00A95EF7"/>
    <w:rsid w:val="00AA0442"/>
    <w:rsid w:val="00AA1F07"/>
    <w:rsid w:val="00AA7749"/>
    <w:rsid w:val="00AB1040"/>
    <w:rsid w:val="00AB10A8"/>
    <w:rsid w:val="00AB315C"/>
    <w:rsid w:val="00AD0318"/>
    <w:rsid w:val="00AD2143"/>
    <w:rsid w:val="00AD4D79"/>
    <w:rsid w:val="00AF63F9"/>
    <w:rsid w:val="00B0335C"/>
    <w:rsid w:val="00B054EE"/>
    <w:rsid w:val="00B07048"/>
    <w:rsid w:val="00B11C9B"/>
    <w:rsid w:val="00B12C4F"/>
    <w:rsid w:val="00B136B2"/>
    <w:rsid w:val="00B16E5C"/>
    <w:rsid w:val="00B176C0"/>
    <w:rsid w:val="00B229D4"/>
    <w:rsid w:val="00B30806"/>
    <w:rsid w:val="00B32C53"/>
    <w:rsid w:val="00B34A8D"/>
    <w:rsid w:val="00B358B3"/>
    <w:rsid w:val="00B364EF"/>
    <w:rsid w:val="00B4662D"/>
    <w:rsid w:val="00B47720"/>
    <w:rsid w:val="00B546FE"/>
    <w:rsid w:val="00B66649"/>
    <w:rsid w:val="00B71DD2"/>
    <w:rsid w:val="00B73272"/>
    <w:rsid w:val="00B7695D"/>
    <w:rsid w:val="00B76D88"/>
    <w:rsid w:val="00B80205"/>
    <w:rsid w:val="00B82325"/>
    <w:rsid w:val="00B87CBE"/>
    <w:rsid w:val="00B90501"/>
    <w:rsid w:val="00B941F8"/>
    <w:rsid w:val="00B9752B"/>
    <w:rsid w:val="00BA41BB"/>
    <w:rsid w:val="00BA6285"/>
    <w:rsid w:val="00BA7574"/>
    <w:rsid w:val="00BB114C"/>
    <w:rsid w:val="00BB2BEB"/>
    <w:rsid w:val="00BC0709"/>
    <w:rsid w:val="00BC1093"/>
    <w:rsid w:val="00BC56BD"/>
    <w:rsid w:val="00BC616C"/>
    <w:rsid w:val="00BD427C"/>
    <w:rsid w:val="00BD64D5"/>
    <w:rsid w:val="00BE4E8E"/>
    <w:rsid w:val="00BE7DE4"/>
    <w:rsid w:val="00BF452F"/>
    <w:rsid w:val="00BF7661"/>
    <w:rsid w:val="00BF7E31"/>
    <w:rsid w:val="00C026E7"/>
    <w:rsid w:val="00C038A0"/>
    <w:rsid w:val="00C057DE"/>
    <w:rsid w:val="00C07AC4"/>
    <w:rsid w:val="00C07FDC"/>
    <w:rsid w:val="00C11900"/>
    <w:rsid w:val="00C21F0D"/>
    <w:rsid w:val="00C22AA4"/>
    <w:rsid w:val="00C22DAC"/>
    <w:rsid w:val="00C23431"/>
    <w:rsid w:val="00C44394"/>
    <w:rsid w:val="00C44544"/>
    <w:rsid w:val="00C503CB"/>
    <w:rsid w:val="00C554D1"/>
    <w:rsid w:val="00C56C34"/>
    <w:rsid w:val="00C64901"/>
    <w:rsid w:val="00C65F7D"/>
    <w:rsid w:val="00C66252"/>
    <w:rsid w:val="00C6749C"/>
    <w:rsid w:val="00C67D26"/>
    <w:rsid w:val="00C74C94"/>
    <w:rsid w:val="00C74F1E"/>
    <w:rsid w:val="00C77CC6"/>
    <w:rsid w:val="00C818EF"/>
    <w:rsid w:val="00C847D2"/>
    <w:rsid w:val="00C95982"/>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E70C1"/>
    <w:rsid w:val="00CF2E30"/>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46B6"/>
    <w:rsid w:val="00DB442D"/>
    <w:rsid w:val="00DB4B4E"/>
    <w:rsid w:val="00DB60C5"/>
    <w:rsid w:val="00DB68DF"/>
    <w:rsid w:val="00DC392A"/>
    <w:rsid w:val="00DD3D88"/>
    <w:rsid w:val="00DE161B"/>
    <w:rsid w:val="00DE189B"/>
    <w:rsid w:val="00E04124"/>
    <w:rsid w:val="00E05E1E"/>
    <w:rsid w:val="00E06C88"/>
    <w:rsid w:val="00E07298"/>
    <w:rsid w:val="00E07FF3"/>
    <w:rsid w:val="00E121E3"/>
    <w:rsid w:val="00E126BE"/>
    <w:rsid w:val="00E1696D"/>
    <w:rsid w:val="00E20721"/>
    <w:rsid w:val="00E21FED"/>
    <w:rsid w:val="00E3702A"/>
    <w:rsid w:val="00E405EF"/>
    <w:rsid w:val="00E4244C"/>
    <w:rsid w:val="00E44FFF"/>
    <w:rsid w:val="00E52ECB"/>
    <w:rsid w:val="00E65734"/>
    <w:rsid w:val="00E66BCE"/>
    <w:rsid w:val="00E67457"/>
    <w:rsid w:val="00E8653D"/>
    <w:rsid w:val="00E86CB3"/>
    <w:rsid w:val="00EA136D"/>
    <w:rsid w:val="00EA14C1"/>
    <w:rsid w:val="00EA2101"/>
    <w:rsid w:val="00EB3B84"/>
    <w:rsid w:val="00EB4250"/>
    <w:rsid w:val="00EB743C"/>
    <w:rsid w:val="00EC0CAE"/>
    <w:rsid w:val="00EC3085"/>
    <w:rsid w:val="00EC7C30"/>
    <w:rsid w:val="00ED2803"/>
    <w:rsid w:val="00EF0407"/>
    <w:rsid w:val="00EF0DC2"/>
    <w:rsid w:val="00F02EB6"/>
    <w:rsid w:val="00F074E0"/>
    <w:rsid w:val="00F1465C"/>
    <w:rsid w:val="00F20468"/>
    <w:rsid w:val="00F22B11"/>
    <w:rsid w:val="00F31611"/>
    <w:rsid w:val="00F32196"/>
    <w:rsid w:val="00F37B5E"/>
    <w:rsid w:val="00F42B74"/>
    <w:rsid w:val="00F46C54"/>
    <w:rsid w:val="00F47A9E"/>
    <w:rsid w:val="00F5270E"/>
    <w:rsid w:val="00F52B26"/>
    <w:rsid w:val="00F564AD"/>
    <w:rsid w:val="00F56F9F"/>
    <w:rsid w:val="00F572CB"/>
    <w:rsid w:val="00F631B0"/>
    <w:rsid w:val="00F65E51"/>
    <w:rsid w:val="00F675AB"/>
    <w:rsid w:val="00F67E2A"/>
    <w:rsid w:val="00F702BF"/>
    <w:rsid w:val="00F71B93"/>
    <w:rsid w:val="00F76B99"/>
    <w:rsid w:val="00F81264"/>
    <w:rsid w:val="00F81657"/>
    <w:rsid w:val="00F81E54"/>
    <w:rsid w:val="00F84E6F"/>
    <w:rsid w:val="00F84F6B"/>
    <w:rsid w:val="00F93BD3"/>
    <w:rsid w:val="00F961BF"/>
    <w:rsid w:val="00F96BBE"/>
    <w:rsid w:val="00F96E62"/>
    <w:rsid w:val="00FA078A"/>
    <w:rsid w:val="00FA0848"/>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A92130"/>
    <w:pPr>
      <w:spacing w:after="120"/>
    </w:pPr>
  </w:style>
  <w:style w:type="character" w:customStyle="1" w:styleId="BodyTextChar">
    <w:name w:val="Body Text Char"/>
    <w:basedOn w:val="DefaultParagraphFont"/>
    <w:link w:val="BodyText"/>
    <w:uiPriority w:val="99"/>
    <w:rsid w:val="00A9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583493336">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838887795">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581-26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MAP@maine.edu" TargetMode="External"/><Relationship Id="rId4" Type="http://schemas.openxmlformats.org/officeDocument/2006/relationships/settings" Target="settings.xml"/><Relationship Id="rId9" Type="http://schemas.openxmlformats.org/officeDocument/2006/relationships/hyperlink" Target="tel:207-581-26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D637-9EAD-4E74-84B3-2708EBF0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7128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Cyr</cp:lastModifiedBy>
  <cp:revision>4</cp:revision>
  <cp:lastPrinted>2019-10-02T21:16:00Z</cp:lastPrinted>
  <dcterms:created xsi:type="dcterms:W3CDTF">2019-10-02T21:20:00Z</dcterms:created>
  <dcterms:modified xsi:type="dcterms:W3CDTF">2019-10-02T21:23:00Z</dcterms:modified>
</cp:coreProperties>
</file>