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3F0BB2B9" w14:textId="77777777" w:rsidR="00305593" w:rsidRPr="0073491E" w:rsidRDefault="00305593" w:rsidP="00305593">
      <w:pPr>
        <w:jc w:val="center"/>
        <w:rPr>
          <w:rFonts w:ascii="Arial" w:hAnsi="Arial" w:cs="Arial"/>
          <w:color w:val="002060"/>
          <w:sz w:val="44"/>
          <w:szCs w:val="44"/>
        </w:rPr>
      </w:pPr>
      <w:r w:rsidRPr="0073491E">
        <w:rPr>
          <w:rFonts w:ascii="Arial" w:hAnsi="Arial" w:cs="Arial"/>
          <w:color w:val="002060"/>
          <w:sz w:val="44"/>
          <w:szCs w:val="44"/>
        </w:rPr>
        <w:t>Campus Security Services</w:t>
      </w:r>
      <w:r>
        <w:rPr>
          <w:rFonts w:ascii="Arial" w:hAnsi="Arial" w:cs="Arial"/>
          <w:color w:val="002060"/>
          <w:sz w:val="44"/>
          <w:szCs w:val="44"/>
        </w:rPr>
        <w:t xml:space="preserve"> – Collegiate Sports &amp; Events</w:t>
      </w:r>
    </w:p>
    <w:p w14:paraId="3ED43F38" w14:textId="673AE387" w:rsidR="00305593" w:rsidRDefault="00305593" w:rsidP="00305593">
      <w:pPr>
        <w:jc w:val="center"/>
        <w:rPr>
          <w:rFonts w:ascii="Arial" w:hAnsi="Arial" w:cs="Arial"/>
          <w:color w:val="002060"/>
          <w:sz w:val="44"/>
          <w:szCs w:val="44"/>
        </w:rPr>
      </w:pPr>
      <w:r w:rsidRPr="0073491E">
        <w:rPr>
          <w:rFonts w:ascii="Arial" w:hAnsi="Arial" w:cs="Arial"/>
          <w:color w:val="002060"/>
          <w:sz w:val="44"/>
          <w:szCs w:val="44"/>
        </w:rPr>
        <w:t>RFP #</w:t>
      </w:r>
      <w:r>
        <w:rPr>
          <w:rFonts w:ascii="Arial" w:hAnsi="Arial" w:cs="Arial"/>
          <w:color w:val="002060"/>
          <w:sz w:val="44"/>
          <w:szCs w:val="44"/>
        </w:rPr>
        <w:t>2020-006</w:t>
      </w:r>
    </w:p>
    <w:p w14:paraId="593797DF" w14:textId="1D0A992B" w:rsidR="000D69E0" w:rsidRPr="000D69E0" w:rsidRDefault="000D69E0" w:rsidP="00305593">
      <w:pPr>
        <w:jc w:val="center"/>
        <w:rPr>
          <w:rFonts w:ascii="Arial" w:hAnsi="Arial" w:cs="Arial"/>
          <w:color w:val="00B050"/>
          <w:sz w:val="44"/>
          <w:szCs w:val="44"/>
        </w:rPr>
      </w:pPr>
      <w:r w:rsidRPr="000D69E0">
        <w:rPr>
          <w:rFonts w:ascii="Arial" w:hAnsi="Arial" w:cs="Arial"/>
          <w:color w:val="00B050"/>
          <w:sz w:val="44"/>
          <w:szCs w:val="44"/>
        </w:rPr>
        <w:t>RESPONDENT RESPONSE FORM</w:t>
      </w:r>
    </w:p>
    <w:p w14:paraId="6F8A2347" w14:textId="77777777" w:rsidR="00305593" w:rsidRDefault="00305593" w:rsidP="00305593">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Pr="002D5796">
        <w:rPr>
          <w:rFonts w:ascii="Arial" w:hAnsi="Arial" w:cs="Arial"/>
          <w:color w:val="002060"/>
          <w:sz w:val="28"/>
          <w:szCs w:val="32"/>
        </w:rPr>
        <w:t>August 1, 2019</w:t>
      </w:r>
    </w:p>
    <w:p w14:paraId="21785621" w14:textId="77777777" w:rsidR="00305593" w:rsidRPr="00BA1DBA" w:rsidRDefault="00305593" w:rsidP="00305593">
      <w:pPr>
        <w:jc w:val="center"/>
        <w:rPr>
          <w:rFonts w:ascii="Arial" w:hAnsi="Arial" w:cs="Arial"/>
          <w:color w:val="002060"/>
          <w:sz w:val="32"/>
          <w:szCs w:val="32"/>
        </w:rPr>
      </w:pPr>
    </w:p>
    <w:p w14:paraId="208CE2DE" w14:textId="77777777" w:rsidR="00305593" w:rsidRPr="000D69E0" w:rsidRDefault="00305593" w:rsidP="00305593">
      <w:pPr>
        <w:jc w:val="center"/>
        <w:rPr>
          <w:rFonts w:ascii="Arial" w:hAnsi="Arial" w:cs="Arial"/>
          <w:color w:val="00B05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w:t>
      </w:r>
      <w:bookmarkStart w:id="0" w:name="_GoBack"/>
      <w:bookmarkEnd w:id="0"/>
      <w:r w:rsidRPr="00605B40">
        <w:rPr>
          <w:rFonts w:ascii="Arial" w:hAnsi="Arial" w:cs="Arial"/>
          <w:b/>
          <w:sz w:val="32"/>
          <w:szCs w:val="32"/>
          <w:u w:val="single"/>
        </w:rPr>
        <w:t>dline</w:t>
      </w:r>
      <w:r w:rsidRPr="00605B40">
        <w:rPr>
          <w:rFonts w:ascii="Arial" w:hAnsi="Arial" w:cs="Arial"/>
          <w:b/>
          <w:sz w:val="32"/>
          <w:szCs w:val="32"/>
        </w:rPr>
        <w:t xml:space="preserve"> Date/Time:</w:t>
      </w:r>
      <w:r w:rsidRPr="00605B40">
        <w:rPr>
          <w:rFonts w:ascii="Arial" w:hAnsi="Arial" w:cs="Arial"/>
          <w:sz w:val="32"/>
          <w:szCs w:val="32"/>
        </w:rPr>
        <w:t xml:space="preserve"> </w:t>
      </w:r>
      <w:r w:rsidRPr="002D5796">
        <w:rPr>
          <w:rFonts w:ascii="Arial" w:hAnsi="Arial" w:cs="Arial"/>
          <w:sz w:val="28"/>
          <w:szCs w:val="32"/>
        </w:rPr>
        <w:t xml:space="preserve"> </w:t>
      </w:r>
      <w:r w:rsidRPr="000D69E0">
        <w:rPr>
          <w:rFonts w:ascii="Arial" w:hAnsi="Arial" w:cs="Arial"/>
          <w:color w:val="00B050"/>
          <w:sz w:val="28"/>
          <w:szCs w:val="32"/>
        </w:rPr>
        <w:t>August 12, 2019, 11:59 p.m. EST</w:t>
      </w:r>
    </w:p>
    <w:p w14:paraId="57E81EF0" w14:textId="77777777" w:rsidR="00305593" w:rsidRDefault="00305593" w:rsidP="00305593">
      <w:pPr>
        <w:spacing w:after="0"/>
        <w:jc w:val="center"/>
        <w:rPr>
          <w:rFonts w:ascii="Arial" w:hAnsi="Arial" w:cs="Arial"/>
          <w:b/>
          <w:sz w:val="28"/>
          <w:szCs w:val="28"/>
        </w:rPr>
      </w:pPr>
    </w:p>
    <w:p w14:paraId="7EF7B12E" w14:textId="77777777" w:rsidR="00305593" w:rsidRDefault="00305593" w:rsidP="00305593">
      <w:pPr>
        <w:spacing w:after="0"/>
        <w:jc w:val="center"/>
        <w:rPr>
          <w:rFonts w:ascii="Arial" w:hAnsi="Arial" w:cs="Arial"/>
          <w:b/>
          <w:sz w:val="28"/>
          <w:szCs w:val="28"/>
        </w:rPr>
      </w:pPr>
    </w:p>
    <w:p w14:paraId="7F55234C" w14:textId="77777777" w:rsidR="00305593" w:rsidRPr="00FC4564" w:rsidRDefault="00305593" w:rsidP="00305593">
      <w:pPr>
        <w:spacing w:after="0"/>
        <w:jc w:val="center"/>
        <w:rPr>
          <w:rFonts w:ascii="Arial" w:hAnsi="Arial" w:cs="Arial"/>
          <w:b/>
          <w:sz w:val="28"/>
          <w:szCs w:val="28"/>
        </w:rPr>
      </w:pPr>
      <w:r w:rsidRPr="00FC4564">
        <w:rPr>
          <w:rFonts w:ascii="Arial" w:hAnsi="Arial" w:cs="Arial"/>
          <w:b/>
          <w:sz w:val="28"/>
          <w:szCs w:val="28"/>
        </w:rPr>
        <w:t>Response Submission Information:</w:t>
      </w:r>
    </w:p>
    <w:p w14:paraId="003828E7" w14:textId="77777777" w:rsidR="00305593" w:rsidRPr="00FC4564" w:rsidRDefault="00305593" w:rsidP="00305593">
      <w:pPr>
        <w:spacing w:after="0"/>
        <w:jc w:val="center"/>
        <w:rPr>
          <w:rFonts w:ascii="Arial" w:hAnsi="Arial" w:cs="Arial"/>
          <w:sz w:val="28"/>
          <w:szCs w:val="28"/>
        </w:rPr>
      </w:pPr>
    </w:p>
    <w:p w14:paraId="0585D700" w14:textId="77777777" w:rsidR="00305593" w:rsidRPr="00BC65E1" w:rsidRDefault="00305593" w:rsidP="00305593">
      <w:pPr>
        <w:spacing w:after="0"/>
        <w:jc w:val="center"/>
        <w:rPr>
          <w:rFonts w:ascii="Arial" w:hAnsi="Arial" w:cs="Arial"/>
          <w:color w:val="002060"/>
          <w:sz w:val="28"/>
          <w:szCs w:val="28"/>
        </w:rPr>
      </w:pPr>
      <w:r w:rsidRPr="00BC65E1">
        <w:rPr>
          <w:rFonts w:ascii="Arial" w:hAnsi="Arial" w:cs="Arial"/>
          <w:color w:val="002060"/>
          <w:sz w:val="28"/>
          <w:szCs w:val="28"/>
        </w:rPr>
        <w:t xml:space="preserve">Submitted electronically to </w:t>
      </w:r>
      <w:r>
        <w:rPr>
          <w:rFonts w:ascii="Arial" w:hAnsi="Arial" w:cs="Arial"/>
          <w:color w:val="002060"/>
          <w:sz w:val="28"/>
          <w:szCs w:val="28"/>
        </w:rPr>
        <w:t>UMSResponses@maine.edu</w:t>
      </w:r>
    </w:p>
    <w:p w14:paraId="7A95CD80" w14:textId="77777777" w:rsidR="00305593" w:rsidRPr="00BC65E1" w:rsidRDefault="00305593" w:rsidP="00305593">
      <w:pPr>
        <w:spacing w:after="0"/>
        <w:jc w:val="center"/>
        <w:rPr>
          <w:rFonts w:ascii="Arial" w:hAnsi="Arial" w:cs="Arial"/>
          <w:sz w:val="28"/>
          <w:szCs w:val="28"/>
        </w:rPr>
      </w:pPr>
      <w:r w:rsidRPr="00FC4564">
        <w:rPr>
          <w:rFonts w:ascii="Arial" w:hAnsi="Arial" w:cs="Arial"/>
          <w:sz w:val="28"/>
          <w:szCs w:val="28"/>
        </w:rPr>
        <w:t xml:space="preserve">Email Subject Line – </w:t>
      </w:r>
      <w:r>
        <w:rPr>
          <w:rFonts w:ascii="Arial" w:hAnsi="Arial" w:cs="Arial"/>
          <w:color w:val="002060"/>
          <w:sz w:val="28"/>
          <w:szCs w:val="28"/>
        </w:rPr>
        <w:t>RC – Campus Security Solutions</w:t>
      </w:r>
      <w:r w:rsidRPr="00BC65E1">
        <w:rPr>
          <w:rFonts w:ascii="Arial" w:hAnsi="Arial" w:cs="Arial"/>
          <w:color w:val="002060"/>
          <w:sz w:val="28"/>
          <w:szCs w:val="28"/>
        </w:rPr>
        <w:t xml:space="preserve"> - RFP#</w:t>
      </w:r>
      <w:r>
        <w:rPr>
          <w:rFonts w:ascii="Arial" w:hAnsi="Arial" w:cs="Arial"/>
          <w:color w:val="002060"/>
          <w:sz w:val="28"/>
          <w:szCs w:val="28"/>
        </w:rPr>
        <w:t>2020-006</w:t>
      </w:r>
    </w:p>
    <w:p w14:paraId="5FF9A00B" w14:textId="77777777" w:rsidR="00305593" w:rsidRDefault="00305593" w:rsidP="00305593">
      <w:pPr>
        <w:jc w:val="center"/>
        <w:rPr>
          <w:rFonts w:ascii="Arial" w:hAnsi="Arial" w:cs="Arial"/>
          <w:b/>
          <w:sz w:val="28"/>
          <w:szCs w:val="28"/>
        </w:rPr>
      </w:pPr>
    </w:p>
    <w:p w14:paraId="067DB951" w14:textId="77777777" w:rsidR="00305593" w:rsidRPr="00605B40" w:rsidRDefault="00305593" w:rsidP="00305593">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203AFA72" w14:textId="77777777" w:rsidR="00305593" w:rsidRPr="00605B40" w:rsidRDefault="00305593" w:rsidP="00305593">
      <w:pPr>
        <w:spacing w:after="0"/>
        <w:jc w:val="center"/>
        <w:rPr>
          <w:rFonts w:ascii="Arial" w:hAnsi="Arial" w:cs="Arial"/>
          <w:sz w:val="28"/>
          <w:szCs w:val="28"/>
        </w:rPr>
      </w:pPr>
      <w:r w:rsidRPr="00605B40">
        <w:rPr>
          <w:rFonts w:ascii="Arial" w:hAnsi="Arial" w:cs="Arial"/>
          <w:sz w:val="28"/>
          <w:szCs w:val="28"/>
        </w:rPr>
        <w:t>Strategic Sourcing Manager</w:t>
      </w:r>
      <w:r>
        <w:rPr>
          <w:rFonts w:ascii="Arial" w:hAnsi="Arial" w:cs="Arial"/>
          <w:sz w:val="28"/>
          <w:szCs w:val="28"/>
        </w:rPr>
        <w:t xml:space="preserve"> (SSM)</w:t>
      </w:r>
      <w:r w:rsidRPr="00605B40">
        <w:rPr>
          <w:rFonts w:ascii="Arial" w:hAnsi="Arial" w:cs="Arial"/>
          <w:sz w:val="28"/>
          <w:szCs w:val="28"/>
        </w:rPr>
        <w:t xml:space="preserve">:  </w:t>
      </w:r>
      <w:r w:rsidRPr="00BC65E1">
        <w:rPr>
          <w:rFonts w:ascii="Arial" w:hAnsi="Arial" w:cs="Arial"/>
          <w:color w:val="002060"/>
          <w:sz w:val="28"/>
          <w:szCs w:val="28"/>
        </w:rPr>
        <w:t>Robin Cyr</w:t>
      </w:r>
    </w:p>
    <w:p w14:paraId="11A6ACBA" w14:textId="77777777" w:rsidR="00305593" w:rsidRDefault="00305593" w:rsidP="00305593">
      <w:pPr>
        <w:spacing w:after="0"/>
        <w:jc w:val="center"/>
        <w:rPr>
          <w:rFonts w:ascii="Arial" w:hAnsi="Arial" w:cs="Arial"/>
          <w:color w:val="002060"/>
          <w:sz w:val="28"/>
          <w:szCs w:val="28"/>
        </w:rPr>
      </w:pPr>
      <w:r w:rsidRPr="00605B40">
        <w:rPr>
          <w:rFonts w:ascii="Arial" w:hAnsi="Arial" w:cs="Arial"/>
          <w:sz w:val="28"/>
          <w:szCs w:val="28"/>
        </w:rPr>
        <w:t>Email:</w:t>
      </w:r>
      <w:r w:rsidRPr="00CB285E">
        <w:rPr>
          <w:rFonts w:ascii="Arial" w:hAnsi="Arial" w:cs="Arial"/>
          <w:color w:val="C00000"/>
          <w:sz w:val="28"/>
          <w:szCs w:val="28"/>
        </w:rPr>
        <w:t xml:space="preserve"> </w:t>
      </w:r>
      <w:r w:rsidRPr="00BC65E1">
        <w:rPr>
          <w:rFonts w:ascii="Arial" w:hAnsi="Arial" w:cs="Arial"/>
          <w:color w:val="002060"/>
          <w:sz w:val="28"/>
          <w:szCs w:val="28"/>
        </w:rPr>
        <w:t>UMSResponses@</w:t>
      </w:r>
      <w:r>
        <w:rPr>
          <w:rFonts w:ascii="Arial" w:hAnsi="Arial" w:cs="Arial"/>
          <w:color w:val="002060"/>
          <w:sz w:val="28"/>
          <w:szCs w:val="28"/>
        </w:rPr>
        <w:t>maine.edu</w:t>
      </w:r>
      <w:hyperlink r:id="rId9" w:history="1"/>
      <w:r w:rsidRPr="008917A3">
        <w:rPr>
          <w:rFonts w:ascii="Arial" w:hAnsi="Arial" w:cs="Arial"/>
          <w:color w:val="002060"/>
          <w:sz w:val="28"/>
          <w:szCs w:val="28"/>
        </w:rPr>
        <w:t xml:space="preserve">  </w:t>
      </w:r>
      <w:r w:rsidRPr="00605B40">
        <w:rPr>
          <w:rFonts w:ascii="Arial" w:hAnsi="Arial" w:cs="Arial"/>
          <w:sz w:val="28"/>
          <w:szCs w:val="28"/>
        </w:rPr>
        <w:t xml:space="preserve">Phone: </w:t>
      </w:r>
      <w:r w:rsidRPr="00BC65E1">
        <w:rPr>
          <w:rFonts w:ascii="Arial" w:hAnsi="Arial" w:cs="Arial"/>
          <w:color w:val="002060"/>
          <w:sz w:val="28"/>
          <w:szCs w:val="28"/>
        </w:rPr>
        <w:t>(207) 621-3098</w:t>
      </w:r>
    </w:p>
    <w:p w14:paraId="4345434E" w14:textId="77777777" w:rsidR="00BD64D5" w:rsidRDefault="00BD64D5" w:rsidP="00BD64D5">
      <w:pPr>
        <w:spacing w:after="0"/>
        <w:rPr>
          <w:rFonts w:ascii="Arial" w:hAnsi="Arial" w:cs="Arial"/>
          <w:color w:val="C00000"/>
          <w:sz w:val="28"/>
          <w:szCs w:val="28"/>
        </w:rPr>
      </w:pPr>
    </w:p>
    <w:bookmarkStart w:id="1" w:name="_Toc489531828" w:displacedByCustomXml="next"/>
    <w:sdt>
      <w:sdtPr>
        <w:rPr>
          <w:rFonts w:asciiTheme="minorHAnsi" w:eastAsiaTheme="minorHAnsi" w:hAnsiTheme="minorHAnsi" w:cstheme="minorBidi"/>
          <w:color w:val="auto"/>
          <w:sz w:val="22"/>
          <w:szCs w:val="22"/>
        </w:rPr>
        <w:id w:val="-668174024"/>
        <w:docPartObj>
          <w:docPartGallery w:val="Table of Contents"/>
          <w:docPartUnique/>
        </w:docPartObj>
      </w:sdtPr>
      <w:sdtEndPr>
        <w:rPr>
          <w:b/>
          <w:bCs/>
          <w:noProof/>
        </w:rPr>
      </w:sdtEndPr>
      <w:sdtContent>
        <w:p w14:paraId="6DBC2E56" w14:textId="77777777" w:rsidR="002E075C" w:rsidRDefault="002E075C">
          <w:pPr>
            <w:pStyle w:val="TOCHeading"/>
          </w:pPr>
          <w:r>
            <w:t>Table of Contents</w:t>
          </w:r>
        </w:p>
        <w:p w14:paraId="33BE913C" w14:textId="52D6279B" w:rsidR="000D69E0" w:rsidRDefault="002E075C">
          <w:pPr>
            <w:pStyle w:val="TOC3"/>
            <w:tabs>
              <w:tab w:val="right" w:leader="dot" w:pos="9350"/>
            </w:tabs>
            <w:rPr>
              <w:rFonts w:eastAsiaTheme="minorEastAsia"/>
              <w:noProof/>
            </w:rPr>
          </w:pPr>
          <w:r>
            <w:fldChar w:fldCharType="begin"/>
          </w:r>
          <w:r>
            <w:instrText xml:space="preserve"> TOC \o "1-3" \h \z \u </w:instrText>
          </w:r>
          <w:r>
            <w:fldChar w:fldCharType="separate"/>
          </w:r>
          <w:hyperlink w:anchor="_Toc15456336" w:history="1">
            <w:r w:rsidR="000D69E0" w:rsidRPr="00750ABB">
              <w:rPr>
                <w:rStyle w:val="Hyperlink"/>
                <w:rFonts w:ascii="Arial" w:hAnsi="Arial" w:cs="Arial"/>
                <w:b/>
                <w:noProof/>
              </w:rPr>
              <w:t>Appendix A – University of Maine System Response Cover Page</w:t>
            </w:r>
            <w:r w:rsidR="000D69E0">
              <w:rPr>
                <w:noProof/>
                <w:webHidden/>
              </w:rPr>
              <w:tab/>
            </w:r>
            <w:r w:rsidR="000D69E0">
              <w:rPr>
                <w:noProof/>
                <w:webHidden/>
              </w:rPr>
              <w:fldChar w:fldCharType="begin"/>
            </w:r>
            <w:r w:rsidR="000D69E0">
              <w:rPr>
                <w:noProof/>
                <w:webHidden/>
              </w:rPr>
              <w:instrText xml:space="preserve"> PAGEREF _Toc15456336 \h </w:instrText>
            </w:r>
            <w:r w:rsidR="000D69E0">
              <w:rPr>
                <w:noProof/>
                <w:webHidden/>
              </w:rPr>
            </w:r>
            <w:r w:rsidR="000D69E0">
              <w:rPr>
                <w:noProof/>
                <w:webHidden/>
              </w:rPr>
              <w:fldChar w:fldCharType="separate"/>
            </w:r>
            <w:r w:rsidR="000D69E0">
              <w:rPr>
                <w:noProof/>
                <w:webHidden/>
              </w:rPr>
              <w:t>3</w:t>
            </w:r>
            <w:r w:rsidR="000D69E0">
              <w:rPr>
                <w:noProof/>
                <w:webHidden/>
              </w:rPr>
              <w:fldChar w:fldCharType="end"/>
            </w:r>
          </w:hyperlink>
        </w:p>
        <w:p w14:paraId="30D672CE" w14:textId="3D0944C6" w:rsidR="000D69E0" w:rsidRDefault="000D69E0">
          <w:pPr>
            <w:pStyle w:val="TOC3"/>
            <w:tabs>
              <w:tab w:val="right" w:leader="dot" w:pos="9350"/>
            </w:tabs>
            <w:rPr>
              <w:rFonts w:eastAsiaTheme="minorEastAsia"/>
              <w:noProof/>
            </w:rPr>
          </w:pPr>
          <w:hyperlink w:anchor="_Toc15456337" w:history="1">
            <w:r w:rsidRPr="00750ABB">
              <w:rPr>
                <w:rStyle w:val="Hyperlink"/>
                <w:rFonts w:ascii="Arial" w:hAnsi="Arial" w:cs="Arial"/>
                <w:b/>
                <w:noProof/>
              </w:rPr>
              <w:t>Appendix B – Debarment, Performance and Non-Collusion Certification</w:t>
            </w:r>
            <w:r>
              <w:rPr>
                <w:noProof/>
                <w:webHidden/>
              </w:rPr>
              <w:tab/>
            </w:r>
            <w:r>
              <w:rPr>
                <w:noProof/>
                <w:webHidden/>
              </w:rPr>
              <w:fldChar w:fldCharType="begin"/>
            </w:r>
            <w:r>
              <w:rPr>
                <w:noProof/>
                <w:webHidden/>
              </w:rPr>
              <w:instrText xml:space="preserve"> PAGEREF _Toc15456337 \h </w:instrText>
            </w:r>
            <w:r>
              <w:rPr>
                <w:noProof/>
                <w:webHidden/>
              </w:rPr>
            </w:r>
            <w:r>
              <w:rPr>
                <w:noProof/>
                <w:webHidden/>
              </w:rPr>
              <w:fldChar w:fldCharType="separate"/>
            </w:r>
            <w:r>
              <w:rPr>
                <w:noProof/>
                <w:webHidden/>
              </w:rPr>
              <w:t>5</w:t>
            </w:r>
            <w:r>
              <w:rPr>
                <w:noProof/>
                <w:webHidden/>
              </w:rPr>
              <w:fldChar w:fldCharType="end"/>
            </w:r>
          </w:hyperlink>
        </w:p>
        <w:p w14:paraId="2DFF11AB" w14:textId="21151CFF" w:rsidR="000D69E0" w:rsidRDefault="000D69E0">
          <w:pPr>
            <w:pStyle w:val="TOC3"/>
            <w:tabs>
              <w:tab w:val="right" w:leader="dot" w:pos="9350"/>
            </w:tabs>
            <w:rPr>
              <w:rFonts w:eastAsiaTheme="minorEastAsia"/>
              <w:noProof/>
            </w:rPr>
          </w:pPr>
          <w:hyperlink w:anchor="_Toc15456338" w:history="1">
            <w:r w:rsidRPr="00750ABB">
              <w:rPr>
                <w:rStyle w:val="Hyperlink"/>
                <w:rFonts w:ascii="Arial" w:hAnsi="Arial" w:cs="Arial"/>
                <w:b/>
                <w:noProof/>
              </w:rPr>
              <w:t>Appendix C – Required Cost Evaluation Exhibits</w:t>
            </w:r>
            <w:r>
              <w:rPr>
                <w:noProof/>
                <w:webHidden/>
              </w:rPr>
              <w:tab/>
            </w:r>
            <w:r>
              <w:rPr>
                <w:noProof/>
                <w:webHidden/>
              </w:rPr>
              <w:fldChar w:fldCharType="begin"/>
            </w:r>
            <w:r>
              <w:rPr>
                <w:noProof/>
                <w:webHidden/>
              </w:rPr>
              <w:instrText xml:space="preserve"> PAGEREF _Toc15456338 \h </w:instrText>
            </w:r>
            <w:r>
              <w:rPr>
                <w:noProof/>
                <w:webHidden/>
              </w:rPr>
            </w:r>
            <w:r>
              <w:rPr>
                <w:noProof/>
                <w:webHidden/>
              </w:rPr>
              <w:fldChar w:fldCharType="separate"/>
            </w:r>
            <w:r>
              <w:rPr>
                <w:noProof/>
                <w:webHidden/>
              </w:rPr>
              <w:t>6</w:t>
            </w:r>
            <w:r>
              <w:rPr>
                <w:noProof/>
                <w:webHidden/>
              </w:rPr>
              <w:fldChar w:fldCharType="end"/>
            </w:r>
          </w:hyperlink>
        </w:p>
        <w:p w14:paraId="2D5595E1" w14:textId="3BFD9DBD" w:rsidR="000D69E0" w:rsidRDefault="000D69E0">
          <w:pPr>
            <w:pStyle w:val="TOC3"/>
            <w:tabs>
              <w:tab w:val="right" w:leader="dot" w:pos="9350"/>
            </w:tabs>
            <w:rPr>
              <w:rFonts w:eastAsiaTheme="minorEastAsia"/>
              <w:noProof/>
            </w:rPr>
          </w:pPr>
          <w:hyperlink w:anchor="_Toc15456339" w:history="1">
            <w:r w:rsidRPr="00750ABB">
              <w:rPr>
                <w:rStyle w:val="Hyperlink"/>
                <w:rFonts w:ascii="Arial" w:hAnsi="Arial" w:cs="Arial"/>
                <w:b/>
                <w:noProof/>
              </w:rPr>
              <w:t>Appendix E – Evaluation Question(s) – Master Agreement</w:t>
            </w:r>
            <w:r>
              <w:rPr>
                <w:noProof/>
                <w:webHidden/>
              </w:rPr>
              <w:tab/>
            </w:r>
            <w:r>
              <w:rPr>
                <w:noProof/>
                <w:webHidden/>
              </w:rPr>
              <w:fldChar w:fldCharType="begin"/>
            </w:r>
            <w:r>
              <w:rPr>
                <w:noProof/>
                <w:webHidden/>
              </w:rPr>
              <w:instrText xml:space="preserve"> PAGEREF _Toc15456339 \h </w:instrText>
            </w:r>
            <w:r>
              <w:rPr>
                <w:noProof/>
                <w:webHidden/>
              </w:rPr>
            </w:r>
            <w:r>
              <w:rPr>
                <w:noProof/>
                <w:webHidden/>
              </w:rPr>
              <w:fldChar w:fldCharType="separate"/>
            </w:r>
            <w:r>
              <w:rPr>
                <w:noProof/>
                <w:webHidden/>
              </w:rPr>
              <w:t>8</w:t>
            </w:r>
            <w:r>
              <w:rPr>
                <w:noProof/>
                <w:webHidden/>
              </w:rPr>
              <w:fldChar w:fldCharType="end"/>
            </w:r>
          </w:hyperlink>
        </w:p>
        <w:p w14:paraId="47639A86" w14:textId="3681EE5C" w:rsidR="000D69E0" w:rsidRDefault="000D69E0">
          <w:pPr>
            <w:pStyle w:val="TOC3"/>
            <w:tabs>
              <w:tab w:val="right" w:leader="dot" w:pos="9350"/>
            </w:tabs>
            <w:rPr>
              <w:rFonts w:eastAsiaTheme="minorEastAsia"/>
              <w:noProof/>
            </w:rPr>
          </w:pPr>
          <w:hyperlink w:anchor="_Toc15456340" w:history="1">
            <w:r w:rsidRPr="00750ABB">
              <w:rPr>
                <w:rStyle w:val="Hyperlink"/>
                <w:rFonts w:ascii="Arial" w:hAnsi="Arial" w:cs="Arial"/>
                <w:b/>
                <w:noProof/>
              </w:rPr>
              <w:t>Appendix F – Organization Reference Form</w:t>
            </w:r>
            <w:r>
              <w:rPr>
                <w:noProof/>
                <w:webHidden/>
              </w:rPr>
              <w:tab/>
            </w:r>
            <w:r>
              <w:rPr>
                <w:noProof/>
                <w:webHidden/>
              </w:rPr>
              <w:fldChar w:fldCharType="begin"/>
            </w:r>
            <w:r>
              <w:rPr>
                <w:noProof/>
                <w:webHidden/>
              </w:rPr>
              <w:instrText xml:space="preserve"> PAGEREF _Toc15456340 \h </w:instrText>
            </w:r>
            <w:r>
              <w:rPr>
                <w:noProof/>
                <w:webHidden/>
              </w:rPr>
            </w:r>
            <w:r>
              <w:rPr>
                <w:noProof/>
                <w:webHidden/>
              </w:rPr>
              <w:fldChar w:fldCharType="separate"/>
            </w:r>
            <w:r>
              <w:rPr>
                <w:noProof/>
                <w:webHidden/>
              </w:rPr>
              <w:t>11</w:t>
            </w:r>
            <w:r>
              <w:rPr>
                <w:noProof/>
                <w:webHidden/>
              </w:rPr>
              <w:fldChar w:fldCharType="end"/>
            </w:r>
          </w:hyperlink>
        </w:p>
        <w:p w14:paraId="532BF2F3" w14:textId="7655BAC3" w:rsidR="000D69E0" w:rsidRDefault="000D69E0">
          <w:pPr>
            <w:pStyle w:val="TOC3"/>
            <w:tabs>
              <w:tab w:val="right" w:leader="dot" w:pos="9350"/>
            </w:tabs>
            <w:rPr>
              <w:rFonts w:eastAsiaTheme="minorEastAsia"/>
              <w:noProof/>
            </w:rPr>
          </w:pPr>
          <w:hyperlink w:anchor="_Toc15456341" w:history="1">
            <w:r w:rsidRPr="00750ABB">
              <w:rPr>
                <w:rStyle w:val="Hyperlink"/>
                <w:rFonts w:ascii="Arial" w:hAnsi="Arial" w:cs="Arial"/>
                <w:b/>
                <w:noProof/>
              </w:rPr>
              <w:t>Appendix G – Evaluation Question(s) - Organization, Qualifications and Experience</w:t>
            </w:r>
            <w:r>
              <w:rPr>
                <w:noProof/>
                <w:webHidden/>
              </w:rPr>
              <w:tab/>
            </w:r>
            <w:r>
              <w:rPr>
                <w:noProof/>
                <w:webHidden/>
              </w:rPr>
              <w:fldChar w:fldCharType="begin"/>
            </w:r>
            <w:r>
              <w:rPr>
                <w:noProof/>
                <w:webHidden/>
              </w:rPr>
              <w:instrText xml:space="preserve"> PAGEREF _Toc15456341 \h </w:instrText>
            </w:r>
            <w:r>
              <w:rPr>
                <w:noProof/>
                <w:webHidden/>
              </w:rPr>
            </w:r>
            <w:r>
              <w:rPr>
                <w:noProof/>
                <w:webHidden/>
              </w:rPr>
              <w:fldChar w:fldCharType="separate"/>
            </w:r>
            <w:r>
              <w:rPr>
                <w:noProof/>
                <w:webHidden/>
              </w:rPr>
              <w:t>12</w:t>
            </w:r>
            <w:r>
              <w:rPr>
                <w:noProof/>
                <w:webHidden/>
              </w:rPr>
              <w:fldChar w:fldCharType="end"/>
            </w:r>
          </w:hyperlink>
        </w:p>
        <w:p w14:paraId="5814402C" w14:textId="438D8F12" w:rsidR="000D69E0" w:rsidRDefault="000D69E0">
          <w:pPr>
            <w:pStyle w:val="TOC3"/>
            <w:tabs>
              <w:tab w:val="right" w:leader="dot" w:pos="9350"/>
            </w:tabs>
            <w:rPr>
              <w:rFonts w:eastAsiaTheme="minorEastAsia"/>
              <w:noProof/>
            </w:rPr>
          </w:pPr>
          <w:hyperlink w:anchor="_Toc15456342" w:history="1">
            <w:r w:rsidRPr="00750ABB">
              <w:rPr>
                <w:rStyle w:val="Hyperlink"/>
                <w:rFonts w:ascii="Arial" w:hAnsi="Arial" w:cs="Arial"/>
                <w:b/>
                <w:noProof/>
              </w:rPr>
              <w:t>Appendix H – Evaluation Question(s) – General, Implementation, Training, Support and Reporting</w:t>
            </w:r>
            <w:r>
              <w:rPr>
                <w:noProof/>
                <w:webHidden/>
              </w:rPr>
              <w:tab/>
            </w:r>
            <w:r>
              <w:rPr>
                <w:noProof/>
                <w:webHidden/>
              </w:rPr>
              <w:fldChar w:fldCharType="begin"/>
            </w:r>
            <w:r>
              <w:rPr>
                <w:noProof/>
                <w:webHidden/>
              </w:rPr>
              <w:instrText xml:space="preserve"> PAGEREF _Toc15456342 \h </w:instrText>
            </w:r>
            <w:r>
              <w:rPr>
                <w:noProof/>
                <w:webHidden/>
              </w:rPr>
            </w:r>
            <w:r>
              <w:rPr>
                <w:noProof/>
                <w:webHidden/>
              </w:rPr>
              <w:fldChar w:fldCharType="separate"/>
            </w:r>
            <w:r>
              <w:rPr>
                <w:noProof/>
                <w:webHidden/>
              </w:rPr>
              <w:t>13</w:t>
            </w:r>
            <w:r>
              <w:rPr>
                <w:noProof/>
                <w:webHidden/>
              </w:rPr>
              <w:fldChar w:fldCharType="end"/>
            </w:r>
          </w:hyperlink>
        </w:p>
        <w:p w14:paraId="674A82BD" w14:textId="44094C3D" w:rsidR="002E075C" w:rsidRDefault="002E075C">
          <w:r>
            <w:rPr>
              <w:b/>
              <w:bCs/>
              <w:noProof/>
            </w:rPr>
            <w:fldChar w:fldCharType="end"/>
          </w:r>
        </w:p>
      </w:sdtContent>
    </w:sdt>
    <w:p w14:paraId="2F07ED68" w14:textId="6DB89AF0" w:rsidR="002E075C" w:rsidRDefault="002E075C">
      <w:pPr>
        <w:rPr>
          <w:rFonts w:ascii="Arial" w:hAnsi="Arial" w:cs="Arial"/>
          <w:b/>
          <w:sz w:val="32"/>
          <w:szCs w:val="32"/>
        </w:rPr>
      </w:pPr>
      <w:r>
        <w:rPr>
          <w:rFonts w:ascii="Arial" w:hAnsi="Arial" w:cs="Arial"/>
          <w:b/>
          <w:sz w:val="32"/>
          <w:szCs w:val="32"/>
        </w:rPr>
        <w:br w:type="page"/>
      </w:r>
    </w:p>
    <w:p w14:paraId="1AD23CE5" w14:textId="05E8D715" w:rsidR="000D69E0" w:rsidRPr="000D69E0" w:rsidRDefault="000D69E0" w:rsidP="000D69E0">
      <w:pPr>
        <w:rPr>
          <w:rFonts w:ascii="Arial" w:hAnsi="Arial" w:cs="Arial"/>
          <w:b/>
          <w:color w:val="00B050"/>
          <w:szCs w:val="28"/>
        </w:rPr>
      </w:pPr>
      <w:bookmarkStart w:id="2" w:name="_Toc434850647"/>
      <w:bookmarkStart w:id="3" w:name="_Toc489531841"/>
      <w:bookmarkEnd w:id="1"/>
      <w:r w:rsidRPr="000D69E0">
        <w:rPr>
          <w:rFonts w:ascii="Arial" w:hAnsi="Arial" w:cs="Arial"/>
          <w:b/>
          <w:color w:val="00B050"/>
          <w:szCs w:val="28"/>
        </w:rPr>
        <w:lastRenderedPageBreak/>
        <w:t>This document provides a response form template for the Respondent to complete.  The Respondent should review the RFP Sections 1.1.3 (Purpose Statement)</w:t>
      </w:r>
      <w:r>
        <w:rPr>
          <w:rFonts w:ascii="Arial" w:hAnsi="Arial" w:cs="Arial"/>
          <w:b/>
          <w:color w:val="00B050"/>
          <w:szCs w:val="28"/>
        </w:rPr>
        <w:t>,</w:t>
      </w:r>
      <w:r w:rsidRPr="000D69E0">
        <w:rPr>
          <w:rFonts w:ascii="Arial" w:hAnsi="Arial" w:cs="Arial"/>
          <w:b/>
          <w:color w:val="00B050"/>
          <w:szCs w:val="28"/>
        </w:rPr>
        <w:t xml:space="preserve">1.1.4 (Scope of Work/Specifications) </w:t>
      </w:r>
      <w:r>
        <w:rPr>
          <w:rFonts w:ascii="Arial" w:hAnsi="Arial" w:cs="Arial"/>
          <w:b/>
          <w:color w:val="00B050"/>
          <w:szCs w:val="28"/>
        </w:rPr>
        <w:t xml:space="preserve">and Appendix D (Master Agreement) </w:t>
      </w:r>
      <w:r w:rsidRPr="000D69E0">
        <w:rPr>
          <w:rFonts w:ascii="Arial" w:hAnsi="Arial" w:cs="Arial"/>
          <w:b/>
          <w:color w:val="00B050"/>
          <w:szCs w:val="28"/>
        </w:rPr>
        <w:t>in particular when developing the response.</w:t>
      </w:r>
    </w:p>
    <w:p w14:paraId="71A14D8E" w14:textId="77777777" w:rsidR="000D69E0" w:rsidRPr="000D69E0" w:rsidRDefault="000D69E0" w:rsidP="000D69E0"/>
    <w:p w14:paraId="1BA90957" w14:textId="2EAF6C15" w:rsidR="00AF63F9" w:rsidRPr="00727D15" w:rsidRDefault="00AF63F9" w:rsidP="00AF63F9">
      <w:pPr>
        <w:pStyle w:val="Heading3"/>
        <w:rPr>
          <w:rFonts w:ascii="Arial" w:hAnsi="Arial" w:cs="Arial"/>
          <w:b/>
          <w:sz w:val="28"/>
          <w:szCs w:val="28"/>
        </w:rPr>
      </w:pPr>
      <w:bookmarkStart w:id="4" w:name="_Toc15456336"/>
      <w:r w:rsidRPr="00727D15">
        <w:rPr>
          <w:rFonts w:ascii="Arial" w:hAnsi="Arial" w:cs="Arial"/>
          <w:b/>
          <w:sz w:val="28"/>
          <w:szCs w:val="28"/>
        </w:rPr>
        <w:t>Appendix A – University of Maine System Response Cover Page</w:t>
      </w:r>
      <w:bookmarkEnd w:id="2"/>
      <w:bookmarkEnd w:id="3"/>
      <w:bookmarkEnd w:id="4"/>
    </w:p>
    <w:p w14:paraId="3ED81364" w14:textId="77777777" w:rsidR="00AF63F9" w:rsidRDefault="00AF63F9" w:rsidP="00AF63F9">
      <w:pPr>
        <w:spacing w:after="0"/>
        <w:rPr>
          <w:rFonts w:ascii="Arial" w:hAnsi="Arial" w:cs="Arial"/>
          <w:b/>
          <w:sz w:val="28"/>
          <w:szCs w:val="28"/>
        </w:rPr>
      </w:pPr>
    </w:p>
    <w:p w14:paraId="137C3288" w14:textId="77777777" w:rsidR="00092844" w:rsidRPr="00CE7919" w:rsidRDefault="00092844" w:rsidP="00092844">
      <w:pPr>
        <w:pStyle w:val="DefaultText"/>
        <w:jc w:val="center"/>
        <w:rPr>
          <w:rStyle w:val="InitialStyle"/>
          <w:rFonts w:ascii="Arial" w:hAnsi="Arial" w:cs="Arial"/>
          <w:b/>
          <w:color w:val="002060"/>
          <w:sz w:val="22"/>
          <w:szCs w:val="22"/>
        </w:rPr>
      </w:pPr>
      <w:r w:rsidRPr="00CE7919">
        <w:rPr>
          <w:rStyle w:val="InitialStyle"/>
          <w:rFonts w:ascii="Arial" w:hAnsi="Arial" w:cs="Arial"/>
          <w:color w:val="002060"/>
          <w:sz w:val="22"/>
          <w:szCs w:val="22"/>
        </w:rPr>
        <w:t xml:space="preserve">RFP # </w:t>
      </w:r>
      <w:r>
        <w:rPr>
          <w:rStyle w:val="InitialStyle"/>
          <w:rFonts w:ascii="Arial" w:hAnsi="Arial" w:cs="Arial"/>
          <w:color w:val="002060"/>
          <w:sz w:val="22"/>
          <w:szCs w:val="22"/>
        </w:rPr>
        <w:t>2020-006</w:t>
      </w:r>
    </w:p>
    <w:p w14:paraId="1EAB3418" w14:textId="77777777" w:rsidR="00092844" w:rsidRPr="00CE7919" w:rsidRDefault="00092844" w:rsidP="00092844">
      <w:pPr>
        <w:spacing w:after="0"/>
        <w:jc w:val="center"/>
        <w:rPr>
          <w:rFonts w:ascii="Arial" w:hAnsi="Arial" w:cs="Arial"/>
          <w:b/>
          <w:color w:val="002060"/>
          <w:sz w:val="28"/>
          <w:szCs w:val="28"/>
        </w:rPr>
      </w:pPr>
      <w:r w:rsidRPr="00CE7919">
        <w:rPr>
          <w:rStyle w:val="InitialStyle"/>
          <w:rFonts w:ascii="Arial" w:hAnsi="Arial" w:cs="Arial"/>
          <w:color w:val="002060"/>
        </w:rPr>
        <w:t>Campus Security Services</w:t>
      </w:r>
    </w:p>
    <w:p w14:paraId="143B18B5" w14:textId="77777777" w:rsidR="00057BE0" w:rsidRDefault="00057BE0" w:rsidP="00AF63F9">
      <w:pPr>
        <w:spacing w:after="0"/>
        <w:jc w:val="center"/>
        <w:rPr>
          <w:rFonts w:ascii="Arial" w:hAnsi="Arial" w:cs="Arial"/>
          <w:b/>
          <w:sz w:val="28"/>
          <w:szCs w:val="28"/>
        </w:rPr>
      </w:pPr>
    </w:p>
    <w:tbl>
      <w:tblPr>
        <w:tblStyle w:val="TableGrid"/>
        <w:tblW w:w="0" w:type="auto"/>
        <w:tblLook w:val="04A0" w:firstRow="1" w:lastRow="0" w:firstColumn="1" w:lastColumn="0" w:noHBand="0" w:noVBand="1"/>
      </w:tblPr>
      <w:tblGrid>
        <w:gridCol w:w="2812"/>
        <w:gridCol w:w="6518"/>
      </w:tblGrid>
      <w:tr w:rsidR="00AF63F9"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D32CD3" w:rsidRDefault="00AF63F9" w:rsidP="00727D15">
            <w:pPr>
              <w:jc w:val="right"/>
              <w:rPr>
                <w:rFonts w:ascii="Arial" w:hAnsi="Arial" w:cs="Arial"/>
                <w:b/>
                <w:sz w:val="20"/>
                <w:szCs w:val="20"/>
              </w:rPr>
            </w:pPr>
            <w:r w:rsidRPr="00D32CD3">
              <w:rPr>
                <w:rFonts w:ascii="Arial" w:hAnsi="Arial" w:cs="Arial"/>
                <w:sz w:val="20"/>
                <w:szCs w:val="20"/>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D32CD3" w:rsidRDefault="00AF63F9" w:rsidP="00727D15">
            <w:pPr>
              <w:rPr>
                <w:rFonts w:ascii="Arial" w:hAnsi="Arial" w:cs="Arial"/>
                <w:b/>
                <w:sz w:val="20"/>
                <w:szCs w:val="20"/>
              </w:rPr>
            </w:pPr>
          </w:p>
        </w:tc>
      </w:tr>
      <w:tr w:rsidR="00AF63F9" w14:paraId="6BF4BD7D" w14:textId="77777777" w:rsidTr="00F56F9F">
        <w:tc>
          <w:tcPr>
            <w:tcW w:w="3051" w:type="dxa"/>
            <w:tcBorders>
              <w:left w:val="single" w:sz="12" w:space="0" w:color="auto"/>
              <w:right w:val="single" w:sz="12" w:space="0" w:color="auto"/>
            </w:tcBorders>
          </w:tcPr>
          <w:p w14:paraId="6FB28C47" w14:textId="77777777" w:rsidR="00AF63F9" w:rsidRPr="00D32CD3" w:rsidRDefault="00AF63F9" w:rsidP="00727D15">
            <w:pPr>
              <w:jc w:val="right"/>
              <w:rPr>
                <w:rFonts w:ascii="Arial" w:hAnsi="Arial" w:cs="Arial"/>
                <w:b/>
                <w:sz w:val="20"/>
                <w:szCs w:val="20"/>
              </w:rPr>
            </w:pPr>
            <w:r>
              <w:rPr>
                <w:rFonts w:ascii="Arial" w:hAnsi="Arial" w:cs="Arial"/>
                <w:sz w:val="20"/>
                <w:szCs w:val="20"/>
              </w:rPr>
              <w:t>Chief Executive – Name/Title:</w:t>
            </w:r>
          </w:p>
        </w:tc>
        <w:tc>
          <w:tcPr>
            <w:tcW w:w="7644" w:type="dxa"/>
            <w:tcBorders>
              <w:left w:val="single" w:sz="12" w:space="0" w:color="auto"/>
              <w:right w:val="single" w:sz="12" w:space="0" w:color="auto"/>
            </w:tcBorders>
          </w:tcPr>
          <w:p w14:paraId="2FBC7582" w14:textId="77777777" w:rsidR="00AF63F9" w:rsidRPr="00D32CD3" w:rsidRDefault="00AF63F9" w:rsidP="00727D15">
            <w:pPr>
              <w:rPr>
                <w:rFonts w:ascii="Arial" w:hAnsi="Arial" w:cs="Arial"/>
                <w:b/>
                <w:sz w:val="20"/>
                <w:szCs w:val="20"/>
              </w:rPr>
            </w:pPr>
          </w:p>
        </w:tc>
      </w:tr>
      <w:tr w:rsidR="00AF63F9" w14:paraId="3B74AF2B" w14:textId="77777777" w:rsidTr="00F56F9F">
        <w:tc>
          <w:tcPr>
            <w:tcW w:w="3051" w:type="dxa"/>
            <w:tcBorders>
              <w:left w:val="single" w:sz="12" w:space="0" w:color="auto"/>
              <w:right w:val="single" w:sz="12" w:space="0" w:color="auto"/>
            </w:tcBorders>
          </w:tcPr>
          <w:p w14:paraId="27164645" w14:textId="77777777" w:rsidR="00AF63F9" w:rsidRPr="00D32CD3" w:rsidRDefault="00AF63F9" w:rsidP="00727D15">
            <w:pPr>
              <w:jc w:val="right"/>
              <w:rPr>
                <w:rFonts w:ascii="Arial" w:hAnsi="Arial" w:cs="Arial"/>
                <w:b/>
                <w:sz w:val="20"/>
                <w:szCs w:val="20"/>
              </w:rPr>
            </w:pPr>
            <w:r>
              <w:rPr>
                <w:rFonts w:ascii="Arial" w:hAnsi="Arial" w:cs="Arial"/>
                <w:sz w:val="20"/>
                <w:szCs w:val="20"/>
              </w:rPr>
              <w:t>Telephone:</w:t>
            </w:r>
          </w:p>
        </w:tc>
        <w:tc>
          <w:tcPr>
            <w:tcW w:w="7644" w:type="dxa"/>
            <w:tcBorders>
              <w:left w:val="single" w:sz="12" w:space="0" w:color="auto"/>
              <w:right w:val="single" w:sz="12" w:space="0" w:color="auto"/>
            </w:tcBorders>
          </w:tcPr>
          <w:p w14:paraId="1C92813C" w14:textId="77777777" w:rsidR="00AF63F9" w:rsidRPr="00D32CD3" w:rsidRDefault="00AF63F9" w:rsidP="00727D15">
            <w:pPr>
              <w:rPr>
                <w:rFonts w:ascii="Arial" w:hAnsi="Arial" w:cs="Arial"/>
                <w:b/>
                <w:sz w:val="20"/>
                <w:szCs w:val="20"/>
              </w:rPr>
            </w:pPr>
          </w:p>
        </w:tc>
      </w:tr>
      <w:tr w:rsidR="00AF63F9" w14:paraId="422A3BFB" w14:textId="77777777" w:rsidTr="00F56F9F">
        <w:tc>
          <w:tcPr>
            <w:tcW w:w="3051" w:type="dxa"/>
            <w:tcBorders>
              <w:left w:val="single" w:sz="12" w:space="0" w:color="auto"/>
              <w:right w:val="single" w:sz="12" w:space="0" w:color="auto"/>
            </w:tcBorders>
          </w:tcPr>
          <w:p w14:paraId="0670CC55" w14:textId="77777777" w:rsidR="00AF63F9" w:rsidRPr="00D32CD3" w:rsidRDefault="00AF63F9" w:rsidP="00727D15">
            <w:pPr>
              <w:jc w:val="right"/>
              <w:rPr>
                <w:rFonts w:ascii="Arial" w:hAnsi="Arial" w:cs="Arial"/>
                <w:b/>
                <w:sz w:val="20"/>
                <w:szCs w:val="20"/>
              </w:rPr>
            </w:pPr>
            <w:r>
              <w:rPr>
                <w:rFonts w:ascii="Arial" w:hAnsi="Arial" w:cs="Arial"/>
                <w:sz w:val="20"/>
                <w:szCs w:val="20"/>
              </w:rPr>
              <w:t xml:space="preserve">Fax:  </w:t>
            </w:r>
          </w:p>
        </w:tc>
        <w:tc>
          <w:tcPr>
            <w:tcW w:w="7644" w:type="dxa"/>
            <w:tcBorders>
              <w:left w:val="single" w:sz="12" w:space="0" w:color="auto"/>
              <w:right w:val="single" w:sz="12" w:space="0" w:color="auto"/>
            </w:tcBorders>
          </w:tcPr>
          <w:p w14:paraId="305B85D6" w14:textId="77777777" w:rsidR="00AF63F9" w:rsidRPr="00D32CD3" w:rsidRDefault="00AF63F9" w:rsidP="00727D15">
            <w:pPr>
              <w:rPr>
                <w:rFonts w:ascii="Arial" w:hAnsi="Arial" w:cs="Arial"/>
                <w:b/>
                <w:sz w:val="20"/>
                <w:szCs w:val="20"/>
              </w:rPr>
            </w:pPr>
          </w:p>
        </w:tc>
      </w:tr>
      <w:tr w:rsidR="00AF63F9" w14:paraId="70C150E3" w14:textId="77777777" w:rsidTr="00F56F9F">
        <w:tc>
          <w:tcPr>
            <w:tcW w:w="3051" w:type="dxa"/>
            <w:tcBorders>
              <w:left w:val="single" w:sz="12" w:space="0" w:color="auto"/>
              <w:right w:val="single" w:sz="12" w:space="0" w:color="auto"/>
            </w:tcBorders>
          </w:tcPr>
          <w:p w14:paraId="694BF2D5" w14:textId="77777777" w:rsidR="00AF63F9" w:rsidRPr="00D32CD3" w:rsidRDefault="00AF63F9" w:rsidP="00727D15">
            <w:pPr>
              <w:jc w:val="right"/>
              <w:rPr>
                <w:rFonts w:ascii="Arial" w:hAnsi="Arial" w:cs="Arial"/>
                <w:b/>
                <w:sz w:val="20"/>
                <w:szCs w:val="20"/>
              </w:rPr>
            </w:pPr>
            <w:r>
              <w:rPr>
                <w:rFonts w:ascii="Arial" w:hAnsi="Arial" w:cs="Arial"/>
                <w:sz w:val="20"/>
                <w:szCs w:val="20"/>
              </w:rPr>
              <w:t>Email:</w:t>
            </w:r>
          </w:p>
        </w:tc>
        <w:tc>
          <w:tcPr>
            <w:tcW w:w="7644" w:type="dxa"/>
            <w:tcBorders>
              <w:left w:val="single" w:sz="12" w:space="0" w:color="auto"/>
              <w:right w:val="single" w:sz="12" w:space="0" w:color="auto"/>
            </w:tcBorders>
          </w:tcPr>
          <w:p w14:paraId="21AFCFBD" w14:textId="77777777" w:rsidR="00AF63F9" w:rsidRPr="00D32CD3" w:rsidRDefault="00AF63F9" w:rsidP="00727D15">
            <w:pPr>
              <w:rPr>
                <w:rFonts w:ascii="Arial" w:hAnsi="Arial" w:cs="Arial"/>
                <w:b/>
                <w:sz w:val="20"/>
                <w:szCs w:val="20"/>
              </w:rPr>
            </w:pPr>
          </w:p>
        </w:tc>
      </w:tr>
      <w:tr w:rsidR="00AF63F9" w14:paraId="4FF1E16E" w14:textId="77777777" w:rsidTr="00F56F9F">
        <w:tc>
          <w:tcPr>
            <w:tcW w:w="3051" w:type="dxa"/>
            <w:tcBorders>
              <w:left w:val="single" w:sz="12" w:space="0" w:color="auto"/>
              <w:right w:val="single" w:sz="12" w:space="0" w:color="auto"/>
            </w:tcBorders>
          </w:tcPr>
          <w:p w14:paraId="4348FC64" w14:textId="77777777" w:rsidR="00AF63F9" w:rsidRPr="00D32CD3" w:rsidRDefault="00AF63F9" w:rsidP="00727D15">
            <w:pPr>
              <w:jc w:val="right"/>
              <w:rPr>
                <w:rFonts w:ascii="Arial" w:hAnsi="Arial" w:cs="Arial"/>
                <w:b/>
                <w:sz w:val="20"/>
                <w:szCs w:val="20"/>
              </w:rPr>
            </w:pPr>
            <w:r>
              <w:rPr>
                <w:rFonts w:ascii="Arial" w:hAnsi="Arial" w:cs="Arial"/>
                <w:sz w:val="20"/>
                <w:szCs w:val="20"/>
              </w:rPr>
              <w:t>Headquarters Street Address:</w:t>
            </w:r>
          </w:p>
        </w:tc>
        <w:tc>
          <w:tcPr>
            <w:tcW w:w="7644" w:type="dxa"/>
            <w:tcBorders>
              <w:left w:val="single" w:sz="12" w:space="0" w:color="auto"/>
              <w:right w:val="single" w:sz="12" w:space="0" w:color="auto"/>
            </w:tcBorders>
          </w:tcPr>
          <w:p w14:paraId="62075FC5" w14:textId="77777777" w:rsidR="00AF63F9" w:rsidRPr="00D32CD3" w:rsidRDefault="00AF63F9" w:rsidP="00727D15">
            <w:pPr>
              <w:rPr>
                <w:rFonts w:ascii="Arial" w:hAnsi="Arial" w:cs="Arial"/>
                <w:b/>
                <w:sz w:val="20"/>
                <w:szCs w:val="20"/>
              </w:rPr>
            </w:pPr>
          </w:p>
        </w:tc>
      </w:tr>
      <w:tr w:rsidR="00AF63F9"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D32CD3" w:rsidRDefault="00AF63F9" w:rsidP="00727D15">
            <w:pPr>
              <w:jc w:val="right"/>
              <w:rPr>
                <w:rFonts w:ascii="Arial" w:hAnsi="Arial" w:cs="Arial"/>
                <w:b/>
                <w:sz w:val="20"/>
                <w:szCs w:val="20"/>
              </w:rPr>
            </w:pPr>
            <w:r>
              <w:rPr>
                <w:rFonts w:ascii="Arial" w:hAnsi="Arial" w:cs="Arial"/>
                <w:sz w:val="20"/>
                <w:szCs w:val="20"/>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D32CD3" w:rsidRDefault="00AF63F9" w:rsidP="00727D15">
            <w:pPr>
              <w:rPr>
                <w:rFonts w:ascii="Arial" w:hAnsi="Arial" w:cs="Arial"/>
                <w:b/>
                <w:sz w:val="20"/>
                <w:szCs w:val="20"/>
              </w:rPr>
            </w:pPr>
          </w:p>
        </w:tc>
      </w:tr>
      <w:tr w:rsidR="00AF63F9"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D32CD3" w:rsidRDefault="00AF63F9" w:rsidP="00727D15">
            <w:pPr>
              <w:jc w:val="right"/>
              <w:rPr>
                <w:rFonts w:ascii="Arial" w:hAnsi="Arial" w:cs="Arial"/>
                <w:b/>
                <w:sz w:val="20"/>
                <w:szCs w:val="20"/>
              </w:rPr>
            </w:pPr>
            <w:r>
              <w:rPr>
                <w:rFonts w:ascii="Arial" w:hAnsi="Arial" w:cs="Arial"/>
                <w:sz w:val="20"/>
                <w:szCs w:val="20"/>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D32CD3" w:rsidRDefault="00AF63F9" w:rsidP="00727D15">
            <w:pPr>
              <w:rPr>
                <w:rFonts w:ascii="Arial" w:hAnsi="Arial" w:cs="Arial"/>
                <w:b/>
                <w:sz w:val="20"/>
                <w:szCs w:val="20"/>
              </w:rPr>
            </w:pPr>
          </w:p>
        </w:tc>
      </w:tr>
      <w:tr w:rsidR="00AF63F9" w14:paraId="33F63F47" w14:textId="77777777" w:rsidTr="00F56F9F">
        <w:tc>
          <w:tcPr>
            <w:tcW w:w="3051" w:type="dxa"/>
            <w:tcBorders>
              <w:left w:val="single" w:sz="12" w:space="0" w:color="auto"/>
              <w:right w:val="single" w:sz="12" w:space="0" w:color="auto"/>
            </w:tcBorders>
          </w:tcPr>
          <w:p w14:paraId="19DA0FF0" w14:textId="77777777" w:rsidR="00AF63F9" w:rsidRPr="00D32CD3" w:rsidRDefault="00AF63F9" w:rsidP="00727D15">
            <w:pPr>
              <w:jc w:val="right"/>
              <w:rPr>
                <w:rFonts w:ascii="Arial" w:hAnsi="Arial" w:cs="Arial"/>
                <w:b/>
                <w:sz w:val="20"/>
                <w:szCs w:val="20"/>
              </w:rPr>
            </w:pPr>
            <w:r>
              <w:rPr>
                <w:rFonts w:ascii="Arial" w:hAnsi="Arial" w:cs="Arial"/>
                <w:sz w:val="20"/>
                <w:szCs w:val="20"/>
              </w:rPr>
              <w:t>Telephone:</w:t>
            </w:r>
          </w:p>
        </w:tc>
        <w:tc>
          <w:tcPr>
            <w:tcW w:w="7644" w:type="dxa"/>
            <w:tcBorders>
              <w:left w:val="single" w:sz="12" w:space="0" w:color="auto"/>
              <w:right w:val="single" w:sz="12" w:space="0" w:color="auto"/>
            </w:tcBorders>
          </w:tcPr>
          <w:p w14:paraId="5DA23C75" w14:textId="77777777" w:rsidR="00AF63F9" w:rsidRPr="00D32CD3" w:rsidRDefault="00AF63F9" w:rsidP="00727D15">
            <w:pPr>
              <w:rPr>
                <w:rFonts w:ascii="Arial" w:hAnsi="Arial" w:cs="Arial"/>
                <w:b/>
                <w:sz w:val="20"/>
                <w:szCs w:val="20"/>
              </w:rPr>
            </w:pPr>
          </w:p>
        </w:tc>
      </w:tr>
      <w:tr w:rsidR="00AF63F9" w14:paraId="6A17B124" w14:textId="77777777" w:rsidTr="00F56F9F">
        <w:tc>
          <w:tcPr>
            <w:tcW w:w="3051" w:type="dxa"/>
            <w:tcBorders>
              <w:left w:val="single" w:sz="12" w:space="0" w:color="auto"/>
              <w:right w:val="single" w:sz="12" w:space="0" w:color="auto"/>
            </w:tcBorders>
          </w:tcPr>
          <w:p w14:paraId="08E65A6B" w14:textId="77777777" w:rsidR="00AF63F9" w:rsidRPr="00D32CD3" w:rsidRDefault="00AF63F9" w:rsidP="00727D15">
            <w:pPr>
              <w:jc w:val="right"/>
              <w:rPr>
                <w:rFonts w:ascii="Arial" w:hAnsi="Arial" w:cs="Arial"/>
                <w:b/>
                <w:sz w:val="20"/>
                <w:szCs w:val="20"/>
              </w:rPr>
            </w:pPr>
            <w:r>
              <w:rPr>
                <w:rFonts w:ascii="Arial" w:hAnsi="Arial" w:cs="Arial"/>
                <w:sz w:val="20"/>
                <w:szCs w:val="20"/>
              </w:rPr>
              <w:t xml:space="preserve">Fax:  </w:t>
            </w:r>
          </w:p>
        </w:tc>
        <w:tc>
          <w:tcPr>
            <w:tcW w:w="7644" w:type="dxa"/>
            <w:tcBorders>
              <w:left w:val="single" w:sz="12" w:space="0" w:color="auto"/>
              <w:right w:val="single" w:sz="12" w:space="0" w:color="auto"/>
            </w:tcBorders>
          </w:tcPr>
          <w:p w14:paraId="08276343" w14:textId="77777777" w:rsidR="00AF63F9" w:rsidRPr="00D32CD3" w:rsidRDefault="00AF63F9" w:rsidP="00727D15">
            <w:pPr>
              <w:rPr>
                <w:rFonts w:ascii="Arial" w:hAnsi="Arial" w:cs="Arial"/>
                <w:b/>
                <w:sz w:val="20"/>
                <w:szCs w:val="20"/>
              </w:rPr>
            </w:pPr>
          </w:p>
        </w:tc>
      </w:tr>
      <w:tr w:rsidR="00AF63F9" w14:paraId="208EB1C0" w14:textId="77777777" w:rsidTr="00F56F9F">
        <w:tc>
          <w:tcPr>
            <w:tcW w:w="3051" w:type="dxa"/>
            <w:tcBorders>
              <w:left w:val="single" w:sz="12" w:space="0" w:color="auto"/>
              <w:right w:val="single" w:sz="12" w:space="0" w:color="auto"/>
            </w:tcBorders>
          </w:tcPr>
          <w:p w14:paraId="29F3ADF0" w14:textId="77777777" w:rsidR="00AF63F9" w:rsidRPr="00D32CD3" w:rsidRDefault="00AF63F9" w:rsidP="00727D15">
            <w:pPr>
              <w:jc w:val="right"/>
              <w:rPr>
                <w:rFonts w:ascii="Arial" w:hAnsi="Arial" w:cs="Arial"/>
                <w:b/>
                <w:sz w:val="20"/>
                <w:szCs w:val="20"/>
              </w:rPr>
            </w:pPr>
            <w:r>
              <w:rPr>
                <w:rFonts w:ascii="Arial" w:hAnsi="Arial" w:cs="Arial"/>
                <w:sz w:val="20"/>
                <w:szCs w:val="20"/>
              </w:rPr>
              <w:t>Email:</w:t>
            </w:r>
          </w:p>
        </w:tc>
        <w:tc>
          <w:tcPr>
            <w:tcW w:w="7644" w:type="dxa"/>
            <w:tcBorders>
              <w:left w:val="single" w:sz="12" w:space="0" w:color="auto"/>
              <w:right w:val="single" w:sz="12" w:space="0" w:color="auto"/>
            </w:tcBorders>
          </w:tcPr>
          <w:p w14:paraId="04648D55" w14:textId="77777777" w:rsidR="00AF63F9" w:rsidRPr="00D32CD3" w:rsidRDefault="00AF63F9" w:rsidP="00727D15">
            <w:pPr>
              <w:rPr>
                <w:rFonts w:ascii="Arial" w:hAnsi="Arial" w:cs="Arial"/>
                <w:b/>
                <w:sz w:val="20"/>
                <w:szCs w:val="20"/>
              </w:rPr>
            </w:pPr>
          </w:p>
        </w:tc>
      </w:tr>
      <w:tr w:rsidR="00AF63F9" w14:paraId="38A9B917" w14:textId="77777777" w:rsidTr="00F56F9F">
        <w:tc>
          <w:tcPr>
            <w:tcW w:w="3051" w:type="dxa"/>
            <w:tcBorders>
              <w:left w:val="single" w:sz="12" w:space="0" w:color="auto"/>
              <w:right w:val="single" w:sz="12" w:space="0" w:color="auto"/>
            </w:tcBorders>
          </w:tcPr>
          <w:p w14:paraId="1D45CB40" w14:textId="77777777" w:rsidR="00AF63F9" w:rsidRPr="00D32CD3" w:rsidRDefault="00AF63F9" w:rsidP="00727D15">
            <w:pPr>
              <w:jc w:val="right"/>
              <w:rPr>
                <w:rFonts w:ascii="Arial" w:hAnsi="Arial" w:cs="Arial"/>
                <w:b/>
                <w:sz w:val="20"/>
                <w:szCs w:val="20"/>
              </w:rPr>
            </w:pPr>
            <w:r>
              <w:rPr>
                <w:rFonts w:ascii="Arial" w:hAnsi="Arial" w:cs="Arial"/>
                <w:sz w:val="20"/>
                <w:szCs w:val="20"/>
              </w:rPr>
              <w:t>Street Address:</w:t>
            </w:r>
          </w:p>
        </w:tc>
        <w:tc>
          <w:tcPr>
            <w:tcW w:w="7644" w:type="dxa"/>
            <w:tcBorders>
              <w:left w:val="single" w:sz="12" w:space="0" w:color="auto"/>
              <w:right w:val="single" w:sz="12" w:space="0" w:color="auto"/>
            </w:tcBorders>
          </w:tcPr>
          <w:p w14:paraId="19930814" w14:textId="77777777" w:rsidR="00AF63F9" w:rsidRPr="00D32CD3" w:rsidRDefault="00AF63F9" w:rsidP="00727D15">
            <w:pPr>
              <w:rPr>
                <w:rFonts w:ascii="Arial" w:hAnsi="Arial" w:cs="Arial"/>
                <w:b/>
                <w:sz w:val="20"/>
                <w:szCs w:val="20"/>
              </w:rPr>
            </w:pPr>
          </w:p>
        </w:tc>
      </w:tr>
      <w:tr w:rsidR="00AF63F9"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D32CD3" w:rsidRDefault="00AF63F9" w:rsidP="00727D15">
            <w:pPr>
              <w:jc w:val="right"/>
              <w:rPr>
                <w:rFonts w:ascii="Arial" w:hAnsi="Arial" w:cs="Arial"/>
                <w:b/>
                <w:sz w:val="20"/>
                <w:szCs w:val="20"/>
              </w:rPr>
            </w:pPr>
            <w:r>
              <w:rPr>
                <w:rFonts w:ascii="Arial" w:hAnsi="Arial" w:cs="Arial"/>
                <w:sz w:val="20"/>
                <w:szCs w:val="20"/>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D32CD3" w:rsidRDefault="00AF63F9" w:rsidP="00727D15">
            <w:pPr>
              <w:rPr>
                <w:rFonts w:ascii="Arial" w:hAnsi="Arial" w:cs="Arial"/>
                <w:b/>
                <w:sz w:val="20"/>
                <w:szCs w:val="20"/>
              </w:rPr>
            </w:pPr>
          </w:p>
        </w:tc>
      </w:tr>
    </w:tbl>
    <w:p w14:paraId="2342CE43" w14:textId="69BA9651" w:rsidR="00AF63F9" w:rsidRDefault="00AF63F9" w:rsidP="00AF63F9">
      <w:pPr>
        <w:spacing w:after="0"/>
        <w:rPr>
          <w:rFonts w:ascii="Arial" w:hAnsi="Arial" w:cs="Arial"/>
          <w:b/>
          <w:sz w:val="28"/>
          <w:szCs w:val="28"/>
        </w:rPr>
      </w:pPr>
    </w:p>
    <w:p w14:paraId="36258408" w14:textId="77777777" w:rsidR="00057BE0" w:rsidRDefault="00057BE0" w:rsidP="00AF63F9">
      <w:pPr>
        <w:spacing w:after="0"/>
        <w:rPr>
          <w:rFonts w:ascii="Arial" w:hAnsi="Arial" w:cs="Arial"/>
          <w:b/>
          <w:sz w:val="28"/>
          <w:szCs w:val="28"/>
        </w:rPr>
      </w:pPr>
    </w:p>
    <w:p w14:paraId="54EF9803" w14:textId="77777777" w:rsidR="00AF63F9" w:rsidRDefault="00AF63F9" w:rsidP="008B68B8">
      <w:pPr>
        <w:pStyle w:val="DefaultText"/>
        <w:numPr>
          <w:ilvl w:val="0"/>
          <w:numId w:val="7"/>
        </w:numPr>
        <w:jc w:val="both"/>
        <w:rPr>
          <w:rStyle w:val="InitialStyle"/>
          <w:rFonts w:ascii="Arial" w:eastAsiaTheme="minorHAnsi" w:hAnsi="Arial" w:cs="Arial"/>
          <w:sz w:val="20"/>
          <w:szCs w:val="20"/>
        </w:rPr>
      </w:pPr>
      <w:r w:rsidRPr="00A018DF">
        <w:rPr>
          <w:rFonts w:ascii="Arial" w:hAnsi="Arial" w:cs="Arial"/>
          <w:sz w:val="20"/>
          <w:szCs w:val="20"/>
        </w:rPr>
        <w:t>This pricing structure contained herein will remain firm for a period of 90 days from the date and time of the quote deadline date.</w:t>
      </w:r>
    </w:p>
    <w:p w14:paraId="06A7835C" w14:textId="77777777" w:rsidR="00AF63F9" w:rsidRDefault="00AF63F9" w:rsidP="008B68B8">
      <w:pPr>
        <w:pStyle w:val="DefaultText"/>
        <w:numPr>
          <w:ilvl w:val="0"/>
          <w:numId w:val="7"/>
        </w:numPr>
        <w:jc w:val="both"/>
        <w:rPr>
          <w:rStyle w:val="InitialStyle"/>
          <w:rFonts w:ascii="Arial" w:hAnsi="Arial" w:cs="Arial"/>
          <w:sz w:val="20"/>
          <w:szCs w:val="20"/>
        </w:rPr>
      </w:pPr>
      <w:r w:rsidRPr="009F62B2">
        <w:rPr>
          <w:rStyle w:val="InitialStyle"/>
          <w:rFonts w:ascii="Arial" w:hAnsi="Arial" w:cs="Arial"/>
          <w:sz w:val="20"/>
          <w:szCs w:val="20"/>
        </w:rPr>
        <w:t>No personnel currently employed by the University or any other University agency participated, either directly or indirectly, in any activities relating to the preparation of the Respondent’s response.</w:t>
      </w:r>
    </w:p>
    <w:p w14:paraId="636712D9" w14:textId="77777777" w:rsidR="00AF63F9" w:rsidRDefault="00AF63F9" w:rsidP="008B68B8">
      <w:pPr>
        <w:pStyle w:val="DefaultText"/>
        <w:numPr>
          <w:ilvl w:val="0"/>
          <w:numId w:val="7"/>
        </w:numPr>
        <w:jc w:val="both"/>
        <w:rPr>
          <w:rStyle w:val="InitialStyle"/>
          <w:rFonts w:ascii="Arial" w:hAnsi="Arial" w:cs="Arial"/>
          <w:sz w:val="20"/>
          <w:szCs w:val="20"/>
        </w:rPr>
      </w:pPr>
      <w:r w:rsidRPr="009F62B2">
        <w:rPr>
          <w:rStyle w:val="InitialStyle"/>
          <w:rFonts w:ascii="Arial" w:hAnsi="Arial" w:cs="Arial"/>
          <w:sz w:val="20"/>
          <w:szCs w:val="20"/>
        </w:rPr>
        <w:t xml:space="preserve">No attempt has been made or will be made by the Respondent to induce any other person or firm to submit or not to submit a </w:t>
      </w:r>
      <w:r>
        <w:rPr>
          <w:rStyle w:val="InitialStyle"/>
          <w:rFonts w:ascii="Arial" w:hAnsi="Arial" w:cs="Arial"/>
          <w:sz w:val="20"/>
          <w:szCs w:val="20"/>
        </w:rPr>
        <w:t>response.</w:t>
      </w:r>
    </w:p>
    <w:p w14:paraId="044AF20B" w14:textId="77777777" w:rsidR="00AF63F9" w:rsidRDefault="00AF63F9" w:rsidP="008B68B8">
      <w:pPr>
        <w:pStyle w:val="DefaultText"/>
        <w:numPr>
          <w:ilvl w:val="0"/>
          <w:numId w:val="7"/>
        </w:numPr>
        <w:jc w:val="both"/>
        <w:rPr>
          <w:rStyle w:val="InitialStyle"/>
          <w:rFonts w:ascii="Arial" w:hAnsi="Arial" w:cs="Arial"/>
          <w:sz w:val="20"/>
          <w:szCs w:val="20"/>
        </w:rPr>
      </w:pPr>
      <w:r w:rsidRPr="009F62B2">
        <w:rPr>
          <w:rStyle w:val="InitialStyle"/>
          <w:rFonts w:ascii="Arial" w:hAnsi="Arial" w:cs="Arial"/>
          <w:sz w:val="20"/>
          <w:szCs w:val="20"/>
        </w:rPr>
        <w:t xml:space="preserve">The undersigned is authorized to enter into contractual obligations on behalf of the above-named organization.  </w:t>
      </w:r>
    </w:p>
    <w:p w14:paraId="4A342FFD" w14:textId="77777777" w:rsidR="00AF63F9" w:rsidRDefault="00AF63F9" w:rsidP="008B68B8">
      <w:pPr>
        <w:pStyle w:val="DefaultText"/>
        <w:numPr>
          <w:ilvl w:val="0"/>
          <w:numId w:val="7"/>
        </w:numPr>
        <w:jc w:val="both"/>
        <w:rPr>
          <w:rFonts w:ascii="Arial" w:hAnsi="Arial" w:cs="Arial"/>
          <w:sz w:val="20"/>
          <w:szCs w:val="20"/>
        </w:rPr>
      </w:pPr>
      <w:r w:rsidRPr="009F62B2">
        <w:rPr>
          <w:rFonts w:ascii="Arial" w:hAnsi="Arial" w:cs="Arial"/>
          <w:sz w:val="20"/>
          <w:szCs w:val="20"/>
        </w:rPr>
        <w:t xml:space="preserve">By submitting a response to a Request for Proposal, bid or other offer to do business with the University your entity understands and agrees that: </w:t>
      </w:r>
    </w:p>
    <w:p w14:paraId="4F21EC41" w14:textId="77777777" w:rsidR="00AF63F9" w:rsidRDefault="00AF63F9" w:rsidP="008B68B8">
      <w:pPr>
        <w:pStyle w:val="DefaultText"/>
        <w:numPr>
          <w:ilvl w:val="1"/>
          <w:numId w:val="7"/>
        </w:numPr>
        <w:jc w:val="both"/>
        <w:rPr>
          <w:rFonts w:ascii="Arial" w:hAnsi="Arial" w:cs="Arial"/>
          <w:sz w:val="20"/>
          <w:szCs w:val="20"/>
        </w:rPr>
      </w:pPr>
      <w:r w:rsidRPr="009F62B2">
        <w:rPr>
          <w:rFonts w:ascii="Arial" w:hAnsi="Arial" w:cs="Arial"/>
          <w:sz w:val="20"/>
          <w:szCs w:val="20"/>
        </w:rPr>
        <w:t xml:space="preserve">The Agreement provisions in </w:t>
      </w:r>
      <w:r w:rsidRPr="009F62B2">
        <w:rPr>
          <w:rFonts w:ascii="Arial" w:hAnsi="Arial" w:cs="Arial"/>
          <w:b/>
          <w:sz w:val="20"/>
          <w:szCs w:val="20"/>
        </w:rPr>
        <w:t>Section 1.2.1.2</w:t>
      </w:r>
      <w:r w:rsidRPr="009F62B2">
        <w:rPr>
          <w:rFonts w:ascii="Arial" w:hAnsi="Arial" w:cs="Arial"/>
          <w:sz w:val="20"/>
          <w:szCs w:val="20"/>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terms;</w:t>
      </w:r>
    </w:p>
    <w:p w14:paraId="6371504E" w14:textId="77777777" w:rsidR="00AF63F9" w:rsidRDefault="00AF63F9" w:rsidP="008B68B8">
      <w:pPr>
        <w:pStyle w:val="DefaultText"/>
        <w:numPr>
          <w:ilvl w:val="1"/>
          <w:numId w:val="7"/>
        </w:numPr>
        <w:jc w:val="both"/>
        <w:rPr>
          <w:rFonts w:ascii="Arial" w:hAnsi="Arial" w:cs="Arial"/>
          <w:sz w:val="20"/>
          <w:szCs w:val="20"/>
        </w:rPr>
      </w:pPr>
      <w:r w:rsidRPr="009F62B2">
        <w:rPr>
          <w:rFonts w:ascii="Arial" w:hAnsi="Arial" w:cs="Arial"/>
          <w:sz w:val="20"/>
          <w:szCs w:val="20"/>
        </w:rPr>
        <w:t xml:space="preserve">The above Agreement provisions in </w:t>
      </w:r>
      <w:r w:rsidRPr="009F62B2">
        <w:rPr>
          <w:rFonts w:ascii="Arial" w:hAnsi="Arial" w:cs="Arial"/>
          <w:b/>
          <w:sz w:val="20"/>
          <w:szCs w:val="20"/>
        </w:rPr>
        <w:t>Section 1.2.1.2</w:t>
      </w:r>
      <w:r w:rsidRPr="009F62B2">
        <w:rPr>
          <w:rFonts w:ascii="Arial" w:hAnsi="Arial" w:cs="Arial"/>
          <w:sz w:val="20"/>
          <w:szCs w:val="20"/>
        </w:rPr>
        <w:t xml:space="preserve"> of this document will govern the interpretation of such agreement notwithstanding the expression of any other term and/or condition to the contrary;</w:t>
      </w:r>
    </w:p>
    <w:p w14:paraId="0D22A03F" w14:textId="77777777" w:rsidR="00AF63F9" w:rsidRDefault="00AF63F9" w:rsidP="008B68B8">
      <w:pPr>
        <w:pStyle w:val="DefaultText"/>
        <w:numPr>
          <w:ilvl w:val="1"/>
          <w:numId w:val="7"/>
        </w:numPr>
        <w:jc w:val="both"/>
        <w:rPr>
          <w:rFonts w:ascii="Arial" w:hAnsi="Arial" w:cs="Arial"/>
          <w:sz w:val="20"/>
          <w:szCs w:val="20"/>
        </w:rPr>
      </w:pPr>
      <w:r w:rsidRPr="009F62B2">
        <w:rPr>
          <w:rFonts w:ascii="Arial" w:hAnsi="Arial" w:cs="Arial"/>
          <w:sz w:val="20"/>
          <w:szCs w:val="20"/>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w:t>
      </w:r>
      <w:r w:rsidRPr="009F62B2">
        <w:rPr>
          <w:rFonts w:ascii="Arial" w:hAnsi="Arial" w:cs="Arial"/>
          <w:sz w:val="20"/>
          <w:szCs w:val="20"/>
        </w:rPr>
        <w:lastRenderedPageBreak/>
        <w:t xml:space="preserve">and without effect, and the terms of the Agreement shall apply.  </w:t>
      </w:r>
    </w:p>
    <w:p w14:paraId="046A578C" w14:textId="77777777" w:rsidR="00AF63F9" w:rsidRPr="009F62B2" w:rsidRDefault="00AF63F9" w:rsidP="008B68B8">
      <w:pPr>
        <w:pStyle w:val="DefaultText"/>
        <w:numPr>
          <w:ilvl w:val="1"/>
          <w:numId w:val="7"/>
        </w:numPr>
        <w:jc w:val="both"/>
        <w:rPr>
          <w:rFonts w:ascii="Arial" w:hAnsi="Arial" w:cs="Arial"/>
          <w:sz w:val="20"/>
          <w:szCs w:val="20"/>
        </w:rPr>
      </w:pPr>
      <w:r w:rsidRPr="009F62B2">
        <w:rPr>
          <w:rFonts w:ascii="Arial" w:hAnsi="Arial" w:cs="Arial"/>
          <w:sz w:val="20"/>
          <w:szCs w:val="20"/>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7EAD5459" w14:textId="77777777" w:rsidR="00AF63F9" w:rsidRPr="009F62B2" w:rsidRDefault="00AF63F9" w:rsidP="00AF63F9">
      <w:pPr>
        <w:pStyle w:val="DefaultText"/>
        <w:ind w:left="360"/>
        <w:jc w:val="both"/>
        <w:rPr>
          <w:rStyle w:val="InitialStyle"/>
          <w:rFonts w:ascii="Arial" w:hAnsi="Arial" w:cs="Arial"/>
          <w:sz w:val="20"/>
          <w:szCs w:val="20"/>
        </w:rPr>
      </w:pPr>
    </w:p>
    <w:p w14:paraId="3C81C097" w14:textId="77777777" w:rsidR="00357707" w:rsidRDefault="00357707" w:rsidP="00AF63F9">
      <w:pPr>
        <w:pStyle w:val="DefaultText"/>
        <w:rPr>
          <w:rStyle w:val="InitialStyle"/>
          <w:rFonts w:ascii="Arial" w:hAnsi="Arial" w:cs="Arial"/>
          <w:i/>
          <w:sz w:val="20"/>
          <w:szCs w:val="20"/>
        </w:rPr>
      </w:pPr>
    </w:p>
    <w:p w14:paraId="58C62557" w14:textId="77777777" w:rsidR="00357707" w:rsidRDefault="00357707" w:rsidP="00AF63F9">
      <w:pPr>
        <w:pStyle w:val="DefaultText"/>
        <w:rPr>
          <w:rStyle w:val="InitialStyle"/>
          <w:rFonts w:ascii="Arial" w:hAnsi="Arial" w:cs="Arial"/>
          <w:i/>
          <w:sz w:val="20"/>
          <w:szCs w:val="20"/>
        </w:rPr>
      </w:pPr>
    </w:p>
    <w:p w14:paraId="1BBE4A7B" w14:textId="77777777" w:rsidR="00AF63F9" w:rsidRDefault="00AF63F9" w:rsidP="00AF63F9">
      <w:pPr>
        <w:pStyle w:val="DefaultText"/>
        <w:rPr>
          <w:rStyle w:val="InitialStyle"/>
          <w:rFonts w:ascii="Arial" w:hAnsi="Arial" w:cs="Arial"/>
          <w:i/>
          <w:sz w:val="20"/>
          <w:szCs w:val="20"/>
        </w:rPr>
      </w:pPr>
      <w:r w:rsidRPr="00A018DF">
        <w:rPr>
          <w:rStyle w:val="InitialStyle"/>
          <w:rFonts w:ascii="Arial" w:hAnsi="Arial" w:cs="Arial"/>
          <w:i/>
          <w:sz w:val="20"/>
          <w:szCs w:val="20"/>
        </w:rPr>
        <w:t>To the best of my knowledge all informatio</w:t>
      </w:r>
      <w:r>
        <w:rPr>
          <w:rStyle w:val="InitialStyle"/>
          <w:rFonts w:ascii="Arial" w:hAnsi="Arial" w:cs="Arial"/>
          <w:i/>
          <w:sz w:val="20"/>
          <w:szCs w:val="20"/>
        </w:rPr>
        <w:t>n provided in the enclosed response</w:t>
      </w:r>
      <w:r w:rsidRPr="00A018DF">
        <w:rPr>
          <w:rStyle w:val="InitialStyle"/>
          <w:rFonts w:ascii="Arial" w:hAnsi="Arial" w:cs="Arial"/>
          <w:i/>
          <w:sz w:val="20"/>
          <w:szCs w:val="20"/>
        </w:rPr>
        <w:t>, both programmatic and financial, is complete and accurate at the time of submission.</w:t>
      </w:r>
    </w:p>
    <w:p w14:paraId="6E3C02CF" w14:textId="77777777" w:rsidR="00AF63F9" w:rsidRDefault="00AF63F9" w:rsidP="00AF63F9">
      <w:pPr>
        <w:pStyle w:val="DefaultText"/>
        <w:rPr>
          <w:rStyle w:val="InitialStyle"/>
          <w:rFonts w:ascii="Arial" w:hAnsi="Arial" w:cs="Arial"/>
          <w:i/>
          <w:sz w:val="20"/>
          <w:szCs w:val="20"/>
        </w:rPr>
      </w:pPr>
    </w:p>
    <w:p w14:paraId="0F44ACE6" w14:textId="77777777" w:rsidR="00AF63F9" w:rsidRDefault="00AF63F9" w:rsidP="00AF63F9">
      <w:pPr>
        <w:pStyle w:val="DefaultText"/>
        <w:rPr>
          <w:rStyle w:val="InitialStyle"/>
          <w:rFonts w:ascii="Arial" w:hAnsi="Arial" w:cs="Arial"/>
          <w:i/>
          <w:sz w:val="20"/>
          <w:szCs w:val="20"/>
        </w:rPr>
      </w:pPr>
    </w:p>
    <w:p w14:paraId="58A9A408" w14:textId="77777777" w:rsidR="00AF63F9" w:rsidRDefault="00AF63F9" w:rsidP="00AF63F9">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F06B4BF" w14:textId="77777777" w:rsidR="00AF63F9" w:rsidRDefault="00AF63F9" w:rsidP="00AF63F9">
      <w:pPr>
        <w:pStyle w:val="DefaultText"/>
        <w:rPr>
          <w:rStyle w:val="InitialStyle"/>
          <w:rFonts w:ascii="Arial" w:hAnsi="Arial" w:cs="Arial"/>
          <w:sz w:val="20"/>
          <w:szCs w:val="20"/>
        </w:rPr>
      </w:pPr>
    </w:p>
    <w:p w14:paraId="3F510E87" w14:textId="77777777" w:rsidR="00AF63F9" w:rsidRDefault="00AF63F9" w:rsidP="00AF63F9">
      <w:pPr>
        <w:pStyle w:val="DefaultText"/>
        <w:rPr>
          <w:rStyle w:val="InitialStyle"/>
          <w:rFonts w:ascii="Arial" w:hAnsi="Arial" w:cs="Arial"/>
          <w:sz w:val="20"/>
          <w:szCs w:val="20"/>
        </w:rPr>
      </w:pPr>
    </w:p>
    <w:p w14:paraId="23A736B9" w14:textId="51FEF174" w:rsidR="00AF63F9" w:rsidRDefault="00AF63F9" w:rsidP="00AF63F9">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sidR="00357707">
        <w:rPr>
          <w:rStyle w:val="InitialStyle"/>
          <w:rFonts w:ascii="Arial" w:hAnsi="Arial" w:cs="Arial"/>
          <w:sz w:val="20"/>
          <w:szCs w:val="20"/>
        </w:rPr>
        <w:tab/>
        <w:t>_____________________</w:t>
      </w:r>
      <w:r w:rsidR="00727D15">
        <w:rPr>
          <w:rStyle w:val="InitialStyle"/>
          <w:rFonts w:ascii="Arial" w:hAnsi="Arial" w:cs="Arial"/>
          <w:sz w:val="20"/>
          <w:szCs w:val="20"/>
        </w:rPr>
        <w:t>_________________</w:t>
      </w:r>
    </w:p>
    <w:p w14:paraId="503670B8" w14:textId="337FE54A" w:rsidR="00AF63F9" w:rsidRPr="00F56F9F" w:rsidRDefault="00AF63F9" w:rsidP="00F56F9F">
      <w:pPr>
        <w:pStyle w:val="DefaultText"/>
        <w:rPr>
          <w:rFonts w:ascii="Arial" w:hAnsi="Arial" w:cs="Arial"/>
          <w:sz w:val="20"/>
          <w:szCs w:val="20"/>
        </w:rPr>
      </w:pPr>
      <w:r>
        <w:rPr>
          <w:rStyle w:val="InitialStyle"/>
          <w:rFonts w:ascii="Arial" w:hAnsi="Arial" w:cs="Arial"/>
          <w:sz w:val="20"/>
          <w:szCs w:val="20"/>
        </w:rPr>
        <w:t>Name and Title (Printed)</w:t>
      </w:r>
      <w:r w:rsidR="00727D15">
        <w:rPr>
          <w:rStyle w:val="InitialStyle"/>
          <w:rFonts w:ascii="Arial" w:hAnsi="Arial" w:cs="Arial"/>
          <w:sz w:val="20"/>
          <w:szCs w:val="20"/>
        </w:rPr>
        <w:tab/>
      </w:r>
      <w:r w:rsidR="00727D15">
        <w:rPr>
          <w:rStyle w:val="InitialStyle"/>
          <w:rFonts w:ascii="Arial" w:hAnsi="Arial" w:cs="Arial"/>
          <w:sz w:val="20"/>
          <w:szCs w:val="20"/>
        </w:rPr>
        <w:tab/>
      </w:r>
      <w:r w:rsidR="00727D15">
        <w:rPr>
          <w:rStyle w:val="InitialStyle"/>
          <w:rFonts w:ascii="Arial" w:hAnsi="Arial" w:cs="Arial"/>
          <w:sz w:val="20"/>
          <w:szCs w:val="20"/>
        </w:rPr>
        <w:tab/>
      </w:r>
      <w:r w:rsidR="00727D15">
        <w:rPr>
          <w:rStyle w:val="InitialStyle"/>
          <w:rFonts w:ascii="Arial" w:hAnsi="Arial" w:cs="Arial"/>
          <w:sz w:val="20"/>
          <w:szCs w:val="20"/>
        </w:rPr>
        <w:tab/>
        <w:t>Authorized Signature</w:t>
      </w:r>
    </w:p>
    <w:p w14:paraId="04E1C845" w14:textId="77777777" w:rsidR="00357707" w:rsidRDefault="00357707">
      <w:pPr>
        <w:rPr>
          <w:rFonts w:ascii="Arial" w:eastAsiaTheme="majorEastAsia" w:hAnsi="Arial" w:cs="Arial"/>
          <w:b/>
          <w:color w:val="1F4E79" w:themeColor="accent1" w:themeShade="80"/>
          <w:kern w:val="28"/>
          <w:sz w:val="28"/>
          <w:szCs w:val="28"/>
          <w:lang w:eastAsia="ja-JP"/>
        </w:rPr>
      </w:pPr>
      <w:bookmarkStart w:id="5" w:name="_Toc489531842"/>
      <w:r>
        <w:rPr>
          <w:rFonts w:ascii="Arial" w:hAnsi="Arial" w:cs="Arial"/>
          <w:b/>
          <w:color w:val="1F4E79" w:themeColor="accent1" w:themeShade="80"/>
          <w:sz w:val="28"/>
          <w:szCs w:val="28"/>
        </w:rPr>
        <w:br w:type="page"/>
      </w:r>
    </w:p>
    <w:p w14:paraId="7B46EC5F" w14:textId="14A7CFF6" w:rsidR="00C56C34" w:rsidRPr="00727D15" w:rsidRDefault="00C56C34" w:rsidP="00C56C34">
      <w:pPr>
        <w:pStyle w:val="Title"/>
        <w:outlineLvl w:val="2"/>
        <w:rPr>
          <w:rFonts w:ascii="Arial" w:hAnsi="Arial" w:cs="Arial"/>
          <w:b/>
          <w:color w:val="1F4E79" w:themeColor="accent1" w:themeShade="80"/>
          <w:sz w:val="28"/>
          <w:szCs w:val="28"/>
        </w:rPr>
      </w:pPr>
      <w:bookmarkStart w:id="6" w:name="_Toc15456337"/>
      <w:r w:rsidRPr="00727D15">
        <w:rPr>
          <w:rFonts w:ascii="Arial" w:hAnsi="Arial" w:cs="Arial"/>
          <w:b/>
          <w:color w:val="1F4E79" w:themeColor="accent1" w:themeShade="80"/>
          <w:sz w:val="28"/>
          <w:szCs w:val="28"/>
        </w:rPr>
        <w:lastRenderedPageBreak/>
        <w:t>Appendix B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737562A3" w14:textId="77777777" w:rsidR="00092844" w:rsidRPr="00CE7919" w:rsidRDefault="00092844" w:rsidP="00092844">
      <w:pPr>
        <w:pStyle w:val="DefaultText"/>
        <w:jc w:val="center"/>
        <w:rPr>
          <w:rStyle w:val="InitialStyle"/>
          <w:rFonts w:ascii="Arial" w:hAnsi="Arial" w:cs="Arial"/>
          <w:b/>
          <w:color w:val="002060"/>
          <w:sz w:val="22"/>
          <w:szCs w:val="22"/>
        </w:rPr>
      </w:pPr>
      <w:r w:rsidRPr="00CE7919">
        <w:rPr>
          <w:rStyle w:val="InitialStyle"/>
          <w:rFonts w:ascii="Arial" w:hAnsi="Arial" w:cs="Arial"/>
          <w:color w:val="002060"/>
          <w:sz w:val="22"/>
          <w:szCs w:val="22"/>
        </w:rPr>
        <w:t xml:space="preserve">RFP # </w:t>
      </w:r>
      <w:r>
        <w:rPr>
          <w:rStyle w:val="InitialStyle"/>
          <w:rFonts w:ascii="Arial" w:hAnsi="Arial" w:cs="Arial"/>
          <w:color w:val="002060"/>
          <w:sz w:val="22"/>
          <w:szCs w:val="22"/>
        </w:rPr>
        <w:t>2020-006</w:t>
      </w:r>
    </w:p>
    <w:p w14:paraId="79560A1D" w14:textId="77777777" w:rsidR="00092844" w:rsidRPr="00CE7919" w:rsidRDefault="00092844" w:rsidP="00092844">
      <w:pPr>
        <w:spacing w:after="0"/>
        <w:jc w:val="center"/>
        <w:rPr>
          <w:rFonts w:ascii="Arial" w:hAnsi="Arial" w:cs="Arial"/>
          <w:b/>
          <w:color w:val="002060"/>
          <w:sz w:val="28"/>
          <w:szCs w:val="28"/>
        </w:rPr>
      </w:pPr>
      <w:r w:rsidRPr="00CE7919">
        <w:rPr>
          <w:rStyle w:val="InitialStyle"/>
          <w:rFonts w:ascii="Arial" w:hAnsi="Arial" w:cs="Arial"/>
          <w:color w:val="002060"/>
        </w:rPr>
        <w:t>Campus Security Services</w:t>
      </w:r>
    </w:p>
    <w:p w14:paraId="51DC18E9" w14:textId="77777777" w:rsidR="00C56C34" w:rsidRDefault="00C56C34" w:rsidP="00C56C34">
      <w:pPr>
        <w:rPr>
          <w:lang w:eastAsia="ja-JP"/>
        </w:rPr>
      </w:pPr>
    </w:p>
    <w:p w14:paraId="03B4954A" w14:textId="77777777"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By signing this document, I certify to the best of my knowledge and belief that the aforementioned organization, its principals and any subcontractors named in this proposal:</w:t>
      </w:r>
    </w:p>
    <w:p w14:paraId="41CFE7E9" w14:textId="77777777" w:rsidR="00C56C34" w:rsidRPr="00C64D32" w:rsidRDefault="00C56C34" w:rsidP="008B68B8">
      <w:pPr>
        <w:numPr>
          <w:ilvl w:val="0"/>
          <w:numId w:val="8"/>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C64D32" w:rsidRDefault="00C56C34" w:rsidP="008B68B8">
      <w:pPr>
        <w:numPr>
          <w:ilvl w:val="0"/>
          <w:numId w:val="8"/>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C64D32" w:rsidRDefault="00C56C34" w:rsidP="008B68B8">
      <w:pPr>
        <w:numPr>
          <w:ilvl w:val="1"/>
          <w:numId w:val="9"/>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C64D32" w:rsidRDefault="00C56C34" w:rsidP="008B68B8">
      <w:pPr>
        <w:numPr>
          <w:ilvl w:val="1"/>
          <w:numId w:val="9"/>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C64D32" w:rsidRDefault="00C56C34" w:rsidP="008B68B8">
      <w:pPr>
        <w:numPr>
          <w:ilvl w:val="1"/>
          <w:numId w:val="9"/>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8B68B8">
      <w:pPr>
        <w:numPr>
          <w:ilvl w:val="1"/>
          <w:numId w:val="9"/>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Have not within a three (3) year period preceding this proposal had one or more federal, state or local government transactions terminated for cause or default</w:t>
      </w:r>
      <w:r w:rsidRPr="00C64D32">
        <w:rPr>
          <w:rFonts w:ascii="Arial" w:hAnsi="Arial" w:cs="Arial"/>
          <w:sz w:val="20"/>
          <w:szCs w:val="20"/>
        </w:rPr>
        <w:t>.</w:t>
      </w:r>
    </w:p>
    <w:p w14:paraId="016D3D21" w14:textId="77777777" w:rsidR="00C56C34" w:rsidRPr="00C64D32" w:rsidRDefault="00C56C34" w:rsidP="008B68B8">
      <w:pPr>
        <w:numPr>
          <w:ilvl w:val="0"/>
          <w:numId w:val="8"/>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 mentioned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1C80A5DC" w14:textId="77777777" w:rsidR="00357707" w:rsidRPr="00F56F9F" w:rsidRDefault="00357707" w:rsidP="00357707">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3643409D" w14:textId="6C6A4361" w:rsidR="00C56C34" w:rsidRPr="00357707" w:rsidRDefault="00C56C34">
      <w:pPr>
        <w:rPr>
          <w:rFonts w:ascii="Arial" w:eastAsiaTheme="majorEastAsia" w:hAnsi="Arial" w:cs="Arial"/>
          <w:b/>
          <w:color w:val="1F4E79" w:themeColor="accent1" w:themeShade="80"/>
          <w:kern w:val="28"/>
          <w:sz w:val="28"/>
          <w:szCs w:val="28"/>
          <w:lang w:eastAsia="ja-JP"/>
        </w:rPr>
      </w:pPr>
      <w:r>
        <w:br w:type="page"/>
      </w:r>
    </w:p>
    <w:p w14:paraId="23D78089" w14:textId="43A7CC23" w:rsidR="00C56C34" w:rsidRDefault="00C56C34" w:rsidP="00357707">
      <w:pPr>
        <w:pStyle w:val="Title"/>
        <w:outlineLvl w:val="2"/>
        <w:rPr>
          <w:rFonts w:ascii="Arial" w:hAnsi="Arial" w:cs="Arial"/>
          <w:b/>
          <w:color w:val="1F4E79" w:themeColor="accent1" w:themeShade="80"/>
          <w:sz w:val="28"/>
          <w:szCs w:val="28"/>
        </w:rPr>
      </w:pPr>
      <w:bookmarkStart w:id="7" w:name="_Toc489531843"/>
      <w:bookmarkStart w:id="8" w:name="_Toc15456338"/>
      <w:r w:rsidRPr="00727D15">
        <w:rPr>
          <w:rFonts w:ascii="Arial" w:hAnsi="Arial" w:cs="Arial"/>
          <w:b/>
          <w:color w:val="1F4E79" w:themeColor="accent1" w:themeShade="80"/>
          <w:sz w:val="28"/>
          <w:szCs w:val="28"/>
        </w:rPr>
        <w:lastRenderedPageBreak/>
        <w:t>Appendix C – Required Cost Evaluation Exhibits</w:t>
      </w:r>
      <w:bookmarkEnd w:id="7"/>
      <w:bookmarkEnd w:id="8"/>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4E2763A7" w14:textId="77777777" w:rsidR="00092844" w:rsidRPr="00CE7919" w:rsidRDefault="00092844" w:rsidP="00092844">
      <w:pPr>
        <w:pStyle w:val="DefaultText"/>
        <w:jc w:val="center"/>
        <w:rPr>
          <w:rStyle w:val="InitialStyle"/>
          <w:rFonts w:ascii="Arial" w:hAnsi="Arial" w:cs="Arial"/>
          <w:b/>
          <w:color w:val="002060"/>
          <w:sz w:val="22"/>
          <w:szCs w:val="22"/>
        </w:rPr>
      </w:pPr>
      <w:r w:rsidRPr="00CE7919">
        <w:rPr>
          <w:rStyle w:val="InitialStyle"/>
          <w:rFonts w:ascii="Arial" w:hAnsi="Arial" w:cs="Arial"/>
          <w:color w:val="002060"/>
          <w:sz w:val="22"/>
          <w:szCs w:val="22"/>
        </w:rPr>
        <w:t xml:space="preserve">RFP # </w:t>
      </w:r>
      <w:r>
        <w:rPr>
          <w:rStyle w:val="InitialStyle"/>
          <w:rFonts w:ascii="Arial" w:hAnsi="Arial" w:cs="Arial"/>
          <w:color w:val="002060"/>
          <w:sz w:val="22"/>
          <w:szCs w:val="22"/>
        </w:rPr>
        <w:t>2020-006</w:t>
      </w:r>
    </w:p>
    <w:p w14:paraId="5826DB41" w14:textId="77777777" w:rsidR="00092844" w:rsidRPr="00CE7919" w:rsidRDefault="00092844" w:rsidP="00092844">
      <w:pPr>
        <w:spacing w:after="0"/>
        <w:jc w:val="center"/>
        <w:rPr>
          <w:rFonts w:ascii="Arial" w:hAnsi="Arial" w:cs="Arial"/>
          <w:b/>
          <w:color w:val="002060"/>
          <w:sz w:val="28"/>
          <w:szCs w:val="28"/>
        </w:rPr>
      </w:pPr>
      <w:r w:rsidRPr="00CE7919">
        <w:rPr>
          <w:rStyle w:val="InitialStyle"/>
          <w:rFonts w:ascii="Arial" w:hAnsi="Arial" w:cs="Arial"/>
          <w:color w:val="002060"/>
        </w:rPr>
        <w:t>Campus Security Services</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8B68B8">
      <w:pPr>
        <w:pStyle w:val="Default"/>
        <w:numPr>
          <w:ilvl w:val="0"/>
          <w:numId w:val="10"/>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8B68B8">
      <w:pPr>
        <w:pStyle w:val="ListParagraph"/>
        <w:numPr>
          <w:ilvl w:val="0"/>
          <w:numId w:val="10"/>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77777777" w:rsidR="00C56C34" w:rsidRPr="006950B9" w:rsidRDefault="00C56C34" w:rsidP="008B68B8">
      <w:pPr>
        <w:pStyle w:val="ListParagraph"/>
        <w:numPr>
          <w:ilvl w:val="0"/>
          <w:numId w:val="10"/>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77777777" w:rsidR="00C56C34" w:rsidRPr="006950B9" w:rsidRDefault="00C56C34" w:rsidP="008B68B8">
      <w:pPr>
        <w:pStyle w:val="Default"/>
        <w:numPr>
          <w:ilvl w:val="0"/>
          <w:numId w:val="10"/>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8B68B8">
      <w:pPr>
        <w:pStyle w:val="ListParagraph"/>
        <w:numPr>
          <w:ilvl w:val="0"/>
          <w:numId w:val="10"/>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8B68B8">
      <w:pPr>
        <w:pStyle w:val="ListParagraph"/>
        <w:numPr>
          <w:ilvl w:val="0"/>
          <w:numId w:val="10"/>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rsidP="008B68B8">
      <w:pPr>
        <w:pStyle w:val="ListParagraph"/>
        <w:numPr>
          <w:ilvl w:val="0"/>
          <w:numId w:val="10"/>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Respondents’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8B68B8">
      <w:pPr>
        <w:pStyle w:val="ListParagraph"/>
        <w:numPr>
          <w:ilvl w:val="0"/>
          <w:numId w:val="10"/>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8B68B8">
      <w:pPr>
        <w:pStyle w:val="ListParagraph"/>
        <w:numPr>
          <w:ilvl w:val="0"/>
          <w:numId w:val="10"/>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8B68B8">
      <w:pPr>
        <w:pStyle w:val="ListParagraph"/>
        <w:numPr>
          <w:ilvl w:val="0"/>
          <w:numId w:val="10"/>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all of these tables.  For a copy of the excel version, email the contact provided on the cover page of this document.</w:t>
      </w:r>
    </w:p>
    <w:p w14:paraId="40DC2E4A" w14:textId="77777777" w:rsidR="00AF63F9" w:rsidRDefault="00AF63F9"/>
    <w:p w14:paraId="5060BC1D" w14:textId="2A1D7BFA" w:rsidR="00D518C1" w:rsidRDefault="00D518C1">
      <w:r>
        <w:br w:type="page"/>
      </w:r>
    </w:p>
    <w:p w14:paraId="24AFB2F5" w14:textId="20A5F4FA" w:rsidR="00D518C1" w:rsidRPr="006E7A4B" w:rsidRDefault="00D518C1" w:rsidP="00D518C1">
      <w:pPr>
        <w:rPr>
          <w:rFonts w:ascii="Arial" w:hAnsi="Arial" w:cs="Arial"/>
          <w:b/>
          <w:bCs/>
          <w:highlight w:val="green"/>
        </w:rPr>
      </w:pPr>
      <w:r w:rsidRPr="00A5324C">
        <w:rPr>
          <w:rFonts w:ascii="Arial" w:hAnsi="Arial" w:cs="Arial"/>
          <w:b/>
          <w:bCs/>
          <w:highlight w:val="green"/>
        </w:rPr>
        <w:lastRenderedPageBreak/>
        <w:t>INSTRUCTIONS FOR - Exhibit</w:t>
      </w:r>
      <w:r w:rsidR="00092844">
        <w:rPr>
          <w:rFonts w:ascii="Arial" w:hAnsi="Arial" w:cs="Arial"/>
          <w:b/>
          <w:bCs/>
          <w:highlight w:val="green"/>
        </w:rPr>
        <w:t xml:space="preserve"> 1 (Table 1</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2C23C58C" w14:textId="77777777" w:rsidR="00C11956" w:rsidRDefault="00C11956" w:rsidP="00C11956">
      <w:pPr>
        <w:autoSpaceDE w:val="0"/>
        <w:autoSpaceDN w:val="0"/>
        <w:adjustRightInd w:val="0"/>
        <w:spacing w:after="0" w:line="240" w:lineRule="auto"/>
        <w:jc w:val="both"/>
        <w:rPr>
          <w:rFonts w:ascii="Arial" w:eastAsia="Times New Roman" w:hAnsi="Arial" w:cs="Arial"/>
          <w:sz w:val="20"/>
          <w:szCs w:val="20"/>
        </w:rPr>
      </w:pPr>
      <w:r w:rsidRPr="00C11956">
        <w:rPr>
          <w:rFonts w:ascii="Arial" w:eastAsia="Times New Roman" w:hAnsi="Arial" w:cs="Arial"/>
          <w:sz w:val="20"/>
          <w:szCs w:val="20"/>
        </w:rPr>
        <w:t>If you charge by the hour for professional services, provide a rate schedule, or range of hourly rates we could expect. Specify whether or no</w:t>
      </w:r>
      <w:r>
        <w:rPr>
          <w:rFonts w:ascii="Arial" w:eastAsia="Times New Roman" w:hAnsi="Arial" w:cs="Arial"/>
          <w:sz w:val="20"/>
          <w:szCs w:val="20"/>
        </w:rPr>
        <w:t xml:space="preserve">t those rates include travel.  </w:t>
      </w:r>
    </w:p>
    <w:p w14:paraId="621790FA" w14:textId="77777777" w:rsidR="00C11956" w:rsidRDefault="00C11956" w:rsidP="00C11956">
      <w:pPr>
        <w:autoSpaceDE w:val="0"/>
        <w:autoSpaceDN w:val="0"/>
        <w:adjustRightInd w:val="0"/>
        <w:spacing w:after="0" w:line="240" w:lineRule="auto"/>
        <w:jc w:val="both"/>
        <w:rPr>
          <w:rFonts w:ascii="Arial" w:eastAsia="Times New Roman" w:hAnsi="Arial" w:cs="Arial"/>
          <w:sz w:val="20"/>
          <w:szCs w:val="20"/>
        </w:rPr>
      </w:pPr>
    </w:p>
    <w:p w14:paraId="219B753F" w14:textId="77777777" w:rsidR="00C11956" w:rsidRDefault="003E0AD1" w:rsidP="00C11956">
      <w:pPr>
        <w:autoSpaceDE w:val="0"/>
        <w:autoSpaceDN w:val="0"/>
        <w:adjustRightInd w:val="0"/>
        <w:spacing w:after="0" w:line="240" w:lineRule="auto"/>
        <w:jc w:val="both"/>
        <w:rPr>
          <w:rFonts w:ascii="Arial" w:eastAsia="Times New Roman" w:hAnsi="Arial" w:cs="Arial"/>
          <w:sz w:val="20"/>
          <w:szCs w:val="20"/>
        </w:rPr>
      </w:pPr>
      <w:r w:rsidRPr="00C11956">
        <w:rPr>
          <w:rFonts w:ascii="Arial" w:hAnsi="Arial" w:cs="Arial"/>
          <w:sz w:val="20"/>
          <w:szCs w:val="20"/>
        </w:rPr>
        <w:t>Other campuses within the University of Maine System may require similar security resources on an on-call basis.  RFP award and resulting agreement will not constitute a guarantee of campus engagement or use of the Agreement, only that the Contractor will supply the product and services offered in the Agreement to campuses on an on needed basis.</w:t>
      </w:r>
    </w:p>
    <w:p w14:paraId="7CF2362E" w14:textId="77777777" w:rsidR="00C11956" w:rsidRDefault="00C11956" w:rsidP="00C11956">
      <w:pPr>
        <w:autoSpaceDE w:val="0"/>
        <w:autoSpaceDN w:val="0"/>
        <w:adjustRightInd w:val="0"/>
        <w:spacing w:after="0" w:line="240" w:lineRule="auto"/>
        <w:jc w:val="both"/>
        <w:rPr>
          <w:rFonts w:ascii="Arial" w:eastAsia="Times New Roman" w:hAnsi="Arial" w:cs="Arial"/>
          <w:sz w:val="20"/>
          <w:szCs w:val="20"/>
        </w:rPr>
      </w:pPr>
    </w:p>
    <w:p w14:paraId="0A0378E7" w14:textId="66E86832" w:rsidR="003E0AD1" w:rsidRPr="00C11956" w:rsidRDefault="003E0AD1" w:rsidP="00C11956">
      <w:pPr>
        <w:autoSpaceDE w:val="0"/>
        <w:autoSpaceDN w:val="0"/>
        <w:adjustRightInd w:val="0"/>
        <w:spacing w:after="0" w:line="240" w:lineRule="auto"/>
        <w:jc w:val="both"/>
        <w:rPr>
          <w:rFonts w:ascii="Arial" w:eastAsia="Times New Roman" w:hAnsi="Arial" w:cs="Arial"/>
          <w:sz w:val="20"/>
          <w:szCs w:val="20"/>
        </w:rPr>
      </w:pPr>
      <w:r w:rsidRPr="00C11956">
        <w:rPr>
          <w:rFonts w:ascii="Arial" w:hAnsi="Arial" w:cs="Arial"/>
          <w:sz w:val="20"/>
          <w:szCs w:val="20"/>
        </w:rPr>
        <w:t xml:space="preserve">In the table provided below please indicate which campuses you will be willing to support if such needs arise.  Additionally please note rates for two additional security needs; </w:t>
      </w:r>
      <w:r w:rsidR="00C11956" w:rsidRPr="00C11956">
        <w:rPr>
          <w:rFonts w:ascii="Arial" w:hAnsi="Arial" w:cs="Arial"/>
          <w:sz w:val="20"/>
          <w:szCs w:val="20"/>
        </w:rPr>
        <w:t>Collegiate Sport Events</w:t>
      </w:r>
      <w:r w:rsidRPr="00C11956">
        <w:rPr>
          <w:rFonts w:ascii="Arial" w:hAnsi="Arial" w:cs="Arial"/>
          <w:sz w:val="20"/>
          <w:szCs w:val="20"/>
        </w:rPr>
        <w:t xml:space="preserve"> and Special Event.  Include travel expenses in the rate provided.</w:t>
      </w:r>
    </w:p>
    <w:p w14:paraId="35FCF316" w14:textId="77777777" w:rsidR="00C11956" w:rsidRDefault="00C11956" w:rsidP="003E0AD1">
      <w:pPr>
        <w:rPr>
          <w:rFonts w:ascii="Arial" w:hAnsi="Arial" w:cs="Arial"/>
          <w:sz w:val="20"/>
          <w:szCs w:val="20"/>
        </w:rPr>
      </w:pPr>
    </w:p>
    <w:p w14:paraId="28484954" w14:textId="79C5D803" w:rsidR="00C11956" w:rsidRPr="00C11956" w:rsidRDefault="00C11956" w:rsidP="003E0AD1">
      <w:pPr>
        <w:rPr>
          <w:rFonts w:ascii="Arial" w:hAnsi="Arial" w:cs="Arial"/>
          <w:sz w:val="20"/>
          <w:szCs w:val="20"/>
        </w:rPr>
      </w:pPr>
      <w:r w:rsidRPr="00C11956">
        <w:rPr>
          <w:rFonts w:ascii="Arial" w:hAnsi="Arial" w:cs="Arial"/>
          <w:b/>
          <w:sz w:val="20"/>
          <w:szCs w:val="20"/>
        </w:rPr>
        <w:t>IMPORTANT</w:t>
      </w:r>
      <w:r w:rsidRPr="00C11956">
        <w:rPr>
          <w:rFonts w:ascii="Arial" w:hAnsi="Arial" w:cs="Arial"/>
          <w:sz w:val="20"/>
          <w:szCs w:val="20"/>
        </w:rPr>
        <w:t>- Ability to support the University of Maine, Orono is a requirement of providing a response to this RFP.  Providing services to the other campuses is optional.</w:t>
      </w:r>
    </w:p>
    <w:tbl>
      <w:tblPr>
        <w:tblStyle w:val="TableGrid"/>
        <w:tblW w:w="0" w:type="auto"/>
        <w:tblLook w:val="04A0" w:firstRow="1" w:lastRow="0" w:firstColumn="1" w:lastColumn="0" w:noHBand="0" w:noVBand="1"/>
      </w:tblPr>
      <w:tblGrid>
        <w:gridCol w:w="2875"/>
        <w:gridCol w:w="2250"/>
        <w:gridCol w:w="1170"/>
        <w:gridCol w:w="1170"/>
        <w:gridCol w:w="1170"/>
      </w:tblGrid>
      <w:tr w:rsidR="003E0AD1" w14:paraId="2CB759EA" w14:textId="77777777" w:rsidTr="00731788">
        <w:tc>
          <w:tcPr>
            <w:tcW w:w="2875" w:type="dxa"/>
            <w:shd w:val="clear" w:color="auto" w:fill="D9D9D9" w:themeFill="background1" w:themeFillShade="D9"/>
            <w:vAlign w:val="center"/>
          </w:tcPr>
          <w:p w14:paraId="4241F442" w14:textId="77777777" w:rsidR="003E0AD1" w:rsidRPr="00D67B1C" w:rsidRDefault="003E0AD1" w:rsidP="00731788">
            <w:pPr>
              <w:jc w:val="center"/>
              <w:rPr>
                <w:rFonts w:ascii="Arial" w:hAnsi="Arial" w:cs="Arial"/>
                <w:b/>
                <w:sz w:val="16"/>
                <w:szCs w:val="16"/>
              </w:rPr>
            </w:pPr>
            <w:r w:rsidRPr="00D67B1C">
              <w:rPr>
                <w:rFonts w:ascii="Arial" w:hAnsi="Arial" w:cs="Arial"/>
                <w:b/>
                <w:sz w:val="16"/>
                <w:szCs w:val="16"/>
              </w:rPr>
              <w:t>Campus</w:t>
            </w:r>
          </w:p>
        </w:tc>
        <w:tc>
          <w:tcPr>
            <w:tcW w:w="2250" w:type="dxa"/>
            <w:shd w:val="clear" w:color="auto" w:fill="D9D9D9" w:themeFill="background1" w:themeFillShade="D9"/>
            <w:vAlign w:val="center"/>
          </w:tcPr>
          <w:p w14:paraId="7744669C" w14:textId="77777777" w:rsidR="003E0AD1" w:rsidRPr="00D67B1C" w:rsidRDefault="003E0AD1" w:rsidP="00731788">
            <w:pPr>
              <w:jc w:val="center"/>
              <w:rPr>
                <w:rFonts w:ascii="Arial" w:hAnsi="Arial" w:cs="Arial"/>
                <w:b/>
                <w:sz w:val="16"/>
                <w:szCs w:val="16"/>
              </w:rPr>
            </w:pPr>
            <w:r w:rsidRPr="00D67B1C">
              <w:rPr>
                <w:rFonts w:ascii="Arial" w:hAnsi="Arial" w:cs="Arial"/>
                <w:b/>
                <w:sz w:val="16"/>
                <w:szCs w:val="16"/>
              </w:rPr>
              <w:t>Location</w:t>
            </w:r>
          </w:p>
        </w:tc>
        <w:tc>
          <w:tcPr>
            <w:tcW w:w="1170" w:type="dxa"/>
            <w:shd w:val="clear" w:color="auto" w:fill="D9D9D9" w:themeFill="background1" w:themeFillShade="D9"/>
            <w:vAlign w:val="center"/>
          </w:tcPr>
          <w:p w14:paraId="16215853" w14:textId="77777777" w:rsidR="003E0AD1" w:rsidRPr="00D67B1C" w:rsidRDefault="003E0AD1" w:rsidP="00731788">
            <w:pPr>
              <w:jc w:val="center"/>
              <w:rPr>
                <w:rFonts w:ascii="Arial" w:hAnsi="Arial" w:cs="Arial"/>
                <w:b/>
                <w:sz w:val="16"/>
                <w:szCs w:val="16"/>
              </w:rPr>
            </w:pPr>
            <w:r w:rsidRPr="00D67B1C">
              <w:rPr>
                <w:rFonts w:ascii="Arial" w:hAnsi="Arial" w:cs="Arial"/>
                <w:b/>
                <w:sz w:val="16"/>
                <w:szCs w:val="16"/>
              </w:rPr>
              <w:t>Contractor Supported</w:t>
            </w:r>
          </w:p>
          <w:p w14:paraId="18462020" w14:textId="77777777" w:rsidR="003E0AD1" w:rsidRPr="00D67B1C" w:rsidRDefault="003E0AD1" w:rsidP="00731788">
            <w:pPr>
              <w:jc w:val="center"/>
              <w:rPr>
                <w:rFonts w:ascii="Arial" w:hAnsi="Arial" w:cs="Arial"/>
                <w:b/>
                <w:sz w:val="16"/>
                <w:szCs w:val="16"/>
              </w:rPr>
            </w:pPr>
            <w:r w:rsidRPr="00D67B1C">
              <w:rPr>
                <w:rFonts w:ascii="Arial" w:hAnsi="Arial" w:cs="Arial"/>
                <w:b/>
                <w:sz w:val="16"/>
                <w:szCs w:val="16"/>
              </w:rPr>
              <w:t>(Yes or No)</w:t>
            </w:r>
          </w:p>
        </w:tc>
        <w:tc>
          <w:tcPr>
            <w:tcW w:w="1170" w:type="dxa"/>
            <w:shd w:val="clear" w:color="auto" w:fill="D9D9D9" w:themeFill="background1" w:themeFillShade="D9"/>
            <w:vAlign w:val="center"/>
          </w:tcPr>
          <w:p w14:paraId="554B3966" w14:textId="6F98C67E" w:rsidR="003E0AD1" w:rsidRPr="00D67B1C" w:rsidRDefault="003E0AD1" w:rsidP="00731788">
            <w:pPr>
              <w:jc w:val="center"/>
              <w:rPr>
                <w:rFonts w:ascii="Arial" w:hAnsi="Arial" w:cs="Arial"/>
                <w:b/>
                <w:sz w:val="16"/>
                <w:szCs w:val="16"/>
              </w:rPr>
            </w:pPr>
            <w:r>
              <w:rPr>
                <w:rFonts w:ascii="Arial" w:hAnsi="Arial" w:cs="Arial"/>
                <w:b/>
                <w:sz w:val="16"/>
                <w:szCs w:val="16"/>
              </w:rPr>
              <w:t>Hourly Rate for</w:t>
            </w:r>
            <w:r w:rsidR="00C11956">
              <w:rPr>
                <w:rFonts w:ascii="Arial" w:hAnsi="Arial" w:cs="Arial"/>
                <w:b/>
                <w:sz w:val="16"/>
                <w:szCs w:val="16"/>
              </w:rPr>
              <w:t xml:space="preserve"> Collegiate</w:t>
            </w:r>
            <w:r>
              <w:rPr>
                <w:rFonts w:ascii="Arial" w:hAnsi="Arial" w:cs="Arial"/>
                <w:b/>
                <w:sz w:val="16"/>
                <w:szCs w:val="16"/>
              </w:rPr>
              <w:t xml:space="preserve"> Sports Security</w:t>
            </w:r>
          </w:p>
        </w:tc>
        <w:tc>
          <w:tcPr>
            <w:tcW w:w="1170" w:type="dxa"/>
            <w:shd w:val="clear" w:color="auto" w:fill="D9D9D9" w:themeFill="background1" w:themeFillShade="D9"/>
            <w:vAlign w:val="center"/>
          </w:tcPr>
          <w:p w14:paraId="41E5ECB9" w14:textId="2F711286" w:rsidR="003E0AD1" w:rsidRPr="00D67B1C" w:rsidRDefault="003E0AD1" w:rsidP="00C11956">
            <w:pPr>
              <w:jc w:val="center"/>
              <w:rPr>
                <w:rFonts w:ascii="Arial" w:hAnsi="Arial" w:cs="Arial"/>
                <w:b/>
                <w:sz w:val="16"/>
                <w:szCs w:val="16"/>
              </w:rPr>
            </w:pPr>
            <w:r>
              <w:rPr>
                <w:rFonts w:ascii="Arial" w:hAnsi="Arial" w:cs="Arial"/>
                <w:b/>
                <w:sz w:val="16"/>
                <w:szCs w:val="16"/>
              </w:rPr>
              <w:t xml:space="preserve">Hourly Rate </w:t>
            </w:r>
            <w:r w:rsidR="00C11956">
              <w:rPr>
                <w:rFonts w:ascii="Arial" w:hAnsi="Arial" w:cs="Arial"/>
                <w:b/>
                <w:sz w:val="16"/>
                <w:szCs w:val="16"/>
              </w:rPr>
              <w:t>Campus</w:t>
            </w:r>
            <w:r>
              <w:rPr>
                <w:rFonts w:ascii="Arial" w:hAnsi="Arial" w:cs="Arial"/>
                <w:b/>
                <w:sz w:val="16"/>
                <w:szCs w:val="16"/>
              </w:rPr>
              <w:t xml:space="preserve"> Events</w:t>
            </w:r>
            <w:r w:rsidR="00C11956">
              <w:rPr>
                <w:rFonts w:ascii="Arial" w:hAnsi="Arial" w:cs="Arial"/>
                <w:b/>
                <w:sz w:val="16"/>
                <w:szCs w:val="16"/>
              </w:rPr>
              <w:t>*</w:t>
            </w:r>
          </w:p>
        </w:tc>
      </w:tr>
      <w:tr w:rsidR="003E0AD1" w14:paraId="4036CC35" w14:textId="77777777" w:rsidTr="00731788">
        <w:tc>
          <w:tcPr>
            <w:tcW w:w="2875" w:type="dxa"/>
            <w:vAlign w:val="bottom"/>
          </w:tcPr>
          <w:p w14:paraId="11011E48" w14:textId="77777777" w:rsidR="003E0AD1" w:rsidRPr="00D67B1C" w:rsidRDefault="003E0AD1" w:rsidP="00731788">
            <w:pPr>
              <w:rPr>
                <w:rFonts w:ascii="Arial" w:hAnsi="Arial" w:cs="Arial"/>
                <w:sz w:val="16"/>
                <w:szCs w:val="16"/>
              </w:rPr>
            </w:pPr>
            <w:r w:rsidRPr="00D67B1C">
              <w:rPr>
                <w:rFonts w:ascii="Arial" w:hAnsi="Arial" w:cs="Arial"/>
                <w:sz w:val="16"/>
                <w:szCs w:val="16"/>
              </w:rPr>
              <w:t>University of Maine</w:t>
            </w:r>
          </w:p>
        </w:tc>
        <w:tc>
          <w:tcPr>
            <w:tcW w:w="2250" w:type="dxa"/>
            <w:vAlign w:val="bottom"/>
          </w:tcPr>
          <w:p w14:paraId="72F37370" w14:textId="77777777" w:rsidR="003E0AD1" w:rsidRPr="00D67B1C" w:rsidRDefault="003E0AD1" w:rsidP="00731788">
            <w:pPr>
              <w:rPr>
                <w:rFonts w:ascii="Arial" w:hAnsi="Arial" w:cs="Arial"/>
                <w:sz w:val="16"/>
                <w:szCs w:val="16"/>
              </w:rPr>
            </w:pPr>
            <w:r w:rsidRPr="00D67B1C">
              <w:rPr>
                <w:rFonts w:ascii="Arial" w:hAnsi="Arial" w:cs="Arial"/>
                <w:sz w:val="16"/>
                <w:szCs w:val="16"/>
              </w:rPr>
              <w:t>Orono, Maine</w:t>
            </w:r>
          </w:p>
        </w:tc>
        <w:tc>
          <w:tcPr>
            <w:tcW w:w="1170" w:type="dxa"/>
          </w:tcPr>
          <w:p w14:paraId="00A0943D" w14:textId="31DE89EF" w:rsidR="003E0AD1" w:rsidRPr="00D67B1C" w:rsidRDefault="00C11956" w:rsidP="00731788">
            <w:pPr>
              <w:rPr>
                <w:rFonts w:ascii="Arial" w:hAnsi="Arial" w:cs="Arial"/>
                <w:sz w:val="16"/>
                <w:szCs w:val="16"/>
              </w:rPr>
            </w:pPr>
            <w:r>
              <w:rPr>
                <w:rFonts w:ascii="Arial" w:hAnsi="Arial" w:cs="Arial"/>
                <w:sz w:val="16"/>
                <w:szCs w:val="16"/>
              </w:rPr>
              <w:t>REQUIRED - YES</w:t>
            </w:r>
          </w:p>
        </w:tc>
        <w:tc>
          <w:tcPr>
            <w:tcW w:w="1170" w:type="dxa"/>
          </w:tcPr>
          <w:p w14:paraId="2B63A813" w14:textId="77777777" w:rsidR="003E0AD1" w:rsidRPr="00D67B1C" w:rsidRDefault="003E0AD1" w:rsidP="00731788">
            <w:pPr>
              <w:rPr>
                <w:rFonts w:ascii="Arial" w:hAnsi="Arial" w:cs="Arial"/>
                <w:sz w:val="16"/>
                <w:szCs w:val="16"/>
              </w:rPr>
            </w:pPr>
          </w:p>
        </w:tc>
        <w:tc>
          <w:tcPr>
            <w:tcW w:w="1170" w:type="dxa"/>
            <w:vAlign w:val="bottom"/>
          </w:tcPr>
          <w:p w14:paraId="2933B86C" w14:textId="77777777" w:rsidR="003E0AD1" w:rsidRPr="00D67B1C" w:rsidRDefault="003E0AD1" w:rsidP="00731788">
            <w:pPr>
              <w:rPr>
                <w:rFonts w:ascii="Arial" w:hAnsi="Arial" w:cs="Arial"/>
                <w:sz w:val="16"/>
                <w:szCs w:val="16"/>
              </w:rPr>
            </w:pPr>
          </w:p>
        </w:tc>
      </w:tr>
      <w:tr w:rsidR="003E0AD1" w14:paraId="3189FC67" w14:textId="77777777" w:rsidTr="00731788">
        <w:tc>
          <w:tcPr>
            <w:tcW w:w="2875" w:type="dxa"/>
            <w:vAlign w:val="bottom"/>
          </w:tcPr>
          <w:p w14:paraId="1144DB98" w14:textId="77777777" w:rsidR="003E0AD1" w:rsidRPr="00D67B1C" w:rsidRDefault="003E0AD1" w:rsidP="00731788">
            <w:pPr>
              <w:rPr>
                <w:rFonts w:ascii="Arial" w:hAnsi="Arial" w:cs="Arial"/>
                <w:sz w:val="16"/>
                <w:szCs w:val="16"/>
              </w:rPr>
            </w:pPr>
            <w:r w:rsidRPr="00D67B1C">
              <w:rPr>
                <w:rFonts w:ascii="Arial" w:hAnsi="Arial" w:cs="Arial"/>
                <w:sz w:val="16"/>
                <w:szCs w:val="16"/>
              </w:rPr>
              <w:t>University of Maine at Machias</w:t>
            </w:r>
          </w:p>
        </w:tc>
        <w:tc>
          <w:tcPr>
            <w:tcW w:w="2250" w:type="dxa"/>
            <w:vAlign w:val="bottom"/>
          </w:tcPr>
          <w:p w14:paraId="19A91935" w14:textId="77777777" w:rsidR="003E0AD1" w:rsidRPr="00D67B1C" w:rsidRDefault="003E0AD1" w:rsidP="00731788">
            <w:pPr>
              <w:rPr>
                <w:rFonts w:ascii="Arial" w:hAnsi="Arial" w:cs="Arial"/>
                <w:sz w:val="16"/>
                <w:szCs w:val="16"/>
              </w:rPr>
            </w:pPr>
            <w:r w:rsidRPr="00D67B1C">
              <w:rPr>
                <w:rFonts w:ascii="Arial" w:hAnsi="Arial" w:cs="Arial"/>
                <w:sz w:val="16"/>
                <w:szCs w:val="16"/>
              </w:rPr>
              <w:t>Machias, Maine</w:t>
            </w:r>
          </w:p>
        </w:tc>
        <w:tc>
          <w:tcPr>
            <w:tcW w:w="1170" w:type="dxa"/>
          </w:tcPr>
          <w:p w14:paraId="0738C892" w14:textId="77777777" w:rsidR="003E0AD1" w:rsidRPr="00D67B1C" w:rsidRDefault="003E0AD1" w:rsidP="00731788">
            <w:pPr>
              <w:rPr>
                <w:rFonts w:ascii="Arial" w:hAnsi="Arial" w:cs="Arial"/>
                <w:sz w:val="16"/>
                <w:szCs w:val="16"/>
              </w:rPr>
            </w:pPr>
          </w:p>
        </w:tc>
        <w:tc>
          <w:tcPr>
            <w:tcW w:w="1170" w:type="dxa"/>
          </w:tcPr>
          <w:p w14:paraId="28733300" w14:textId="77777777" w:rsidR="003E0AD1" w:rsidRPr="00D67B1C" w:rsidRDefault="003E0AD1" w:rsidP="00731788">
            <w:pPr>
              <w:rPr>
                <w:rFonts w:ascii="Arial" w:hAnsi="Arial" w:cs="Arial"/>
                <w:sz w:val="16"/>
                <w:szCs w:val="16"/>
              </w:rPr>
            </w:pPr>
          </w:p>
        </w:tc>
        <w:tc>
          <w:tcPr>
            <w:tcW w:w="1170" w:type="dxa"/>
            <w:vAlign w:val="bottom"/>
          </w:tcPr>
          <w:p w14:paraId="6678560C" w14:textId="77777777" w:rsidR="003E0AD1" w:rsidRPr="00D67B1C" w:rsidRDefault="003E0AD1" w:rsidP="00731788">
            <w:pPr>
              <w:rPr>
                <w:rFonts w:ascii="Arial" w:hAnsi="Arial" w:cs="Arial"/>
                <w:sz w:val="16"/>
                <w:szCs w:val="16"/>
              </w:rPr>
            </w:pPr>
          </w:p>
        </w:tc>
      </w:tr>
      <w:tr w:rsidR="003E0AD1" w14:paraId="77A79D01" w14:textId="77777777" w:rsidTr="00731788">
        <w:tc>
          <w:tcPr>
            <w:tcW w:w="2875" w:type="dxa"/>
            <w:vAlign w:val="bottom"/>
          </w:tcPr>
          <w:p w14:paraId="15A4C06E" w14:textId="77777777" w:rsidR="003E0AD1" w:rsidRPr="00D67B1C" w:rsidRDefault="003E0AD1" w:rsidP="00731788">
            <w:pPr>
              <w:rPr>
                <w:rFonts w:ascii="Arial" w:hAnsi="Arial" w:cs="Arial"/>
                <w:sz w:val="16"/>
                <w:szCs w:val="16"/>
              </w:rPr>
            </w:pPr>
            <w:r w:rsidRPr="00D67B1C">
              <w:rPr>
                <w:rFonts w:ascii="Arial" w:hAnsi="Arial" w:cs="Arial"/>
                <w:sz w:val="16"/>
                <w:szCs w:val="16"/>
              </w:rPr>
              <w:t>University of Maine at Augusta</w:t>
            </w:r>
          </w:p>
        </w:tc>
        <w:tc>
          <w:tcPr>
            <w:tcW w:w="2250" w:type="dxa"/>
            <w:vAlign w:val="bottom"/>
          </w:tcPr>
          <w:p w14:paraId="6C76FA99" w14:textId="77777777" w:rsidR="003E0AD1" w:rsidRPr="00D67B1C" w:rsidRDefault="003E0AD1" w:rsidP="00731788">
            <w:pPr>
              <w:rPr>
                <w:rFonts w:ascii="Arial" w:hAnsi="Arial" w:cs="Arial"/>
                <w:sz w:val="16"/>
                <w:szCs w:val="16"/>
              </w:rPr>
            </w:pPr>
            <w:r>
              <w:rPr>
                <w:rFonts w:ascii="Arial" w:hAnsi="Arial" w:cs="Arial"/>
                <w:sz w:val="16"/>
                <w:szCs w:val="16"/>
              </w:rPr>
              <w:t>Augusta</w:t>
            </w:r>
            <w:r w:rsidRPr="00D67B1C">
              <w:rPr>
                <w:rFonts w:ascii="Arial" w:hAnsi="Arial" w:cs="Arial"/>
                <w:sz w:val="16"/>
                <w:szCs w:val="16"/>
              </w:rPr>
              <w:t>, Maine Campus</w:t>
            </w:r>
          </w:p>
        </w:tc>
        <w:tc>
          <w:tcPr>
            <w:tcW w:w="1170" w:type="dxa"/>
          </w:tcPr>
          <w:p w14:paraId="2B78BA17" w14:textId="77777777" w:rsidR="003E0AD1" w:rsidRPr="00D67B1C" w:rsidRDefault="003E0AD1" w:rsidP="00731788">
            <w:pPr>
              <w:rPr>
                <w:rFonts w:ascii="Arial" w:hAnsi="Arial" w:cs="Arial"/>
                <w:sz w:val="16"/>
                <w:szCs w:val="16"/>
              </w:rPr>
            </w:pPr>
          </w:p>
        </w:tc>
        <w:tc>
          <w:tcPr>
            <w:tcW w:w="1170" w:type="dxa"/>
          </w:tcPr>
          <w:p w14:paraId="5187DD98" w14:textId="77777777" w:rsidR="003E0AD1" w:rsidRPr="00D67B1C" w:rsidRDefault="003E0AD1" w:rsidP="00731788">
            <w:pPr>
              <w:rPr>
                <w:rFonts w:ascii="Arial" w:hAnsi="Arial" w:cs="Arial"/>
                <w:sz w:val="16"/>
                <w:szCs w:val="16"/>
              </w:rPr>
            </w:pPr>
          </w:p>
        </w:tc>
        <w:tc>
          <w:tcPr>
            <w:tcW w:w="1170" w:type="dxa"/>
            <w:vAlign w:val="bottom"/>
          </w:tcPr>
          <w:p w14:paraId="644CF6DE" w14:textId="77777777" w:rsidR="003E0AD1" w:rsidRPr="00D67B1C" w:rsidRDefault="003E0AD1" w:rsidP="00731788">
            <w:pPr>
              <w:rPr>
                <w:rFonts w:ascii="Arial" w:hAnsi="Arial" w:cs="Arial"/>
                <w:sz w:val="16"/>
                <w:szCs w:val="16"/>
              </w:rPr>
            </w:pPr>
          </w:p>
        </w:tc>
      </w:tr>
      <w:tr w:rsidR="003E0AD1" w14:paraId="65BED3C3" w14:textId="77777777" w:rsidTr="00731788">
        <w:tc>
          <w:tcPr>
            <w:tcW w:w="2875" w:type="dxa"/>
            <w:vAlign w:val="bottom"/>
          </w:tcPr>
          <w:p w14:paraId="743F20F4" w14:textId="77777777" w:rsidR="003E0AD1" w:rsidRPr="00D67B1C" w:rsidRDefault="003E0AD1" w:rsidP="00731788">
            <w:pPr>
              <w:rPr>
                <w:rFonts w:ascii="Arial" w:hAnsi="Arial" w:cs="Arial"/>
                <w:sz w:val="16"/>
                <w:szCs w:val="16"/>
              </w:rPr>
            </w:pPr>
            <w:r w:rsidRPr="00D67B1C">
              <w:rPr>
                <w:rFonts w:ascii="Arial" w:hAnsi="Arial" w:cs="Arial"/>
                <w:sz w:val="16"/>
                <w:szCs w:val="16"/>
              </w:rPr>
              <w:t>University of Maine at Augusta</w:t>
            </w:r>
          </w:p>
        </w:tc>
        <w:tc>
          <w:tcPr>
            <w:tcW w:w="2250" w:type="dxa"/>
            <w:vAlign w:val="bottom"/>
          </w:tcPr>
          <w:p w14:paraId="34E01891" w14:textId="77777777" w:rsidR="003E0AD1" w:rsidRPr="00D67B1C" w:rsidRDefault="003E0AD1" w:rsidP="00731788">
            <w:pPr>
              <w:rPr>
                <w:rFonts w:ascii="Arial" w:hAnsi="Arial" w:cs="Arial"/>
                <w:sz w:val="16"/>
                <w:szCs w:val="16"/>
              </w:rPr>
            </w:pPr>
            <w:r w:rsidRPr="00D67B1C">
              <w:rPr>
                <w:rFonts w:ascii="Arial" w:hAnsi="Arial" w:cs="Arial"/>
                <w:sz w:val="16"/>
                <w:szCs w:val="16"/>
              </w:rPr>
              <w:t>Bangor, Maine Campus</w:t>
            </w:r>
          </w:p>
        </w:tc>
        <w:tc>
          <w:tcPr>
            <w:tcW w:w="1170" w:type="dxa"/>
          </w:tcPr>
          <w:p w14:paraId="141B4A1F" w14:textId="77777777" w:rsidR="003E0AD1" w:rsidRPr="00D67B1C" w:rsidRDefault="003E0AD1" w:rsidP="00731788">
            <w:pPr>
              <w:rPr>
                <w:rFonts w:ascii="Arial" w:hAnsi="Arial" w:cs="Arial"/>
                <w:sz w:val="16"/>
                <w:szCs w:val="16"/>
              </w:rPr>
            </w:pPr>
          </w:p>
        </w:tc>
        <w:tc>
          <w:tcPr>
            <w:tcW w:w="1170" w:type="dxa"/>
          </w:tcPr>
          <w:p w14:paraId="75F739C3" w14:textId="77777777" w:rsidR="003E0AD1" w:rsidRPr="00D67B1C" w:rsidRDefault="003E0AD1" w:rsidP="00731788">
            <w:pPr>
              <w:rPr>
                <w:rFonts w:ascii="Arial" w:hAnsi="Arial" w:cs="Arial"/>
                <w:sz w:val="16"/>
                <w:szCs w:val="16"/>
              </w:rPr>
            </w:pPr>
          </w:p>
        </w:tc>
        <w:tc>
          <w:tcPr>
            <w:tcW w:w="1170" w:type="dxa"/>
            <w:vAlign w:val="bottom"/>
          </w:tcPr>
          <w:p w14:paraId="286FD804" w14:textId="77777777" w:rsidR="003E0AD1" w:rsidRPr="00D67B1C" w:rsidRDefault="003E0AD1" w:rsidP="00731788">
            <w:pPr>
              <w:rPr>
                <w:rFonts w:ascii="Arial" w:hAnsi="Arial" w:cs="Arial"/>
                <w:sz w:val="16"/>
                <w:szCs w:val="16"/>
              </w:rPr>
            </w:pPr>
          </w:p>
        </w:tc>
      </w:tr>
      <w:tr w:rsidR="003E0AD1" w14:paraId="21B51601" w14:textId="77777777" w:rsidTr="00731788">
        <w:tc>
          <w:tcPr>
            <w:tcW w:w="2875" w:type="dxa"/>
            <w:vAlign w:val="bottom"/>
          </w:tcPr>
          <w:p w14:paraId="64CED686" w14:textId="77777777" w:rsidR="003E0AD1" w:rsidRPr="00D67B1C" w:rsidRDefault="003E0AD1" w:rsidP="00731788">
            <w:pPr>
              <w:rPr>
                <w:rFonts w:ascii="Arial" w:hAnsi="Arial" w:cs="Arial"/>
                <w:sz w:val="16"/>
                <w:szCs w:val="16"/>
              </w:rPr>
            </w:pPr>
            <w:r w:rsidRPr="00D67B1C">
              <w:rPr>
                <w:rFonts w:ascii="Arial" w:hAnsi="Arial" w:cs="Arial"/>
                <w:sz w:val="16"/>
                <w:szCs w:val="16"/>
              </w:rPr>
              <w:t>University of Maine at Farmington</w:t>
            </w:r>
          </w:p>
        </w:tc>
        <w:tc>
          <w:tcPr>
            <w:tcW w:w="2250" w:type="dxa"/>
            <w:vAlign w:val="bottom"/>
          </w:tcPr>
          <w:p w14:paraId="6E08C817" w14:textId="77777777" w:rsidR="003E0AD1" w:rsidRPr="00D67B1C" w:rsidRDefault="003E0AD1" w:rsidP="00731788">
            <w:pPr>
              <w:rPr>
                <w:rFonts w:ascii="Arial" w:hAnsi="Arial" w:cs="Arial"/>
                <w:sz w:val="16"/>
                <w:szCs w:val="16"/>
              </w:rPr>
            </w:pPr>
            <w:r w:rsidRPr="00D67B1C">
              <w:rPr>
                <w:rFonts w:ascii="Arial" w:hAnsi="Arial" w:cs="Arial"/>
                <w:sz w:val="16"/>
                <w:szCs w:val="16"/>
              </w:rPr>
              <w:t>Farmington, Maine</w:t>
            </w:r>
          </w:p>
        </w:tc>
        <w:tc>
          <w:tcPr>
            <w:tcW w:w="1170" w:type="dxa"/>
          </w:tcPr>
          <w:p w14:paraId="61F10C65" w14:textId="77777777" w:rsidR="003E0AD1" w:rsidRPr="00D67B1C" w:rsidRDefault="003E0AD1" w:rsidP="00731788">
            <w:pPr>
              <w:rPr>
                <w:rFonts w:ascii="Arial" w:hAnsi="Arial" w:cs="Arial"/>
                <w:sz w:val="16"/>
                <w:szCs w:val="16"/>
              </w:rPr>
            </w:pPr>
          </w:p>
        </w:tc>
        <w:tc>
          <w:tcPr>
            <w:tcW w:w="1170" w:type="dxa"/>
          </w:tcPr>
          <w:p w14:paraId="77756A36" w14:textId="77777777" w:rsidR="003E0AD1" w:rsidRPr="00D67B1C" w:rsidRDefault="003E0AD1" w:rsidP="00731788">
            <w:pPr>
              <w:rPr>
                <w:rFonts w:ascii="Arial" w:hAnsi="Arial" w:cs="Arial"/>
                <w:sz w:val="16"/>
                <w:szCs w:val="16"/>
              </w:rPr>
            </w:pPr>
          </w:p>
        </w:tc>
        <w:tc>
          <w:tcPr>
            <w:tcW w:w="1170" w:type="dxa"/>
            <w:vAlign w:val="bottom"/>
          </w:tcPr>
          <w:p w14:paraId="6E788C8E" w14:textId="77777777" w:rsidR="003E0AD1" w:rsidRPr="00D67B1C" w:rsidRDefault="003E0AD1" w:rsidP="00731788">
            <w:pPr>
              <w:rPr>
                <w:rFonts w:ascii="Arial" w:hAnsi="Arial" w:cs="Arial"/>
                <w:sz w:val="16"/>
                <w:szCs w:val="16"/>
              </w:rPr>
            </w:pPr>
          </w:p>
        </w:tc>
      </w:tr>
      <w:tr w:rsidR="003E0AD1" w14:paraId="734C3759" w14:textId="77777777" w:rsidTr="00731788">
        <w:tc>
          <w:tcPr>
            <w:tcW w:w="2875" w:type="dxa"/>
            <w:vAlign w:val="bottom"/>
          </w:tcPr>
          <w:p w14:paraId="3B19E5ED" w14:textId="77777777" w:rsidR="003E0AD1" w:rsidRPr="00D67B1C" w:rsidRDefault="003E0AD1" w:rsidP="00731788">
            <w:pPr>
              <w:rPr>
                <w:rFonts w:ascii="Arial" w:hAnsi="Arial" w:cs="Arial"/>
                <w:sz w:val="16"/>
                <w:szCs w:val="16"/>
              </w:rPr>
            </w:pPr>
            <w:r w:rsidRPr="00D67B1C">
              <w:rPr>
                <w:rFonts w:ascii="Arial" w:hAnsi="Arial" w:cs="Arial"/>
                <w:sz w:val="16"/>
                <w:szCs w:val="16"/>
              </w:rPr>
              <w:t>University of Maine at Fort Kent</w:t>
            </w:r>
          </w:p>
        </w:tc>
        <w:tc>
          <w:tcPr>
            <w:tcW w:w="2250" w:type="dxa"/>
            <w:vAlign w:val="bottom"/>
          </w:tcPr>
          <w:p w14:paraId="6B968C76" w14:textId="77777777" w:rsidR="003E0AD1" w:rsidRPr="00D67B1C" w:rsidRDefault="003E0AD1" w:rsidP="00731788">
            <w:pPr>
              <w:rPr>
                <w:rFonts w:ascii="Arial" w:hAnsi="Arial" w:cs="Arial"/>
                <w:sz w:val="16"/>
                <w:szCs w:val="16"/>
              </w:rPr>
            </w:pPr>
            <w:r w:rsidRPr="00D67B1C">
              <w:rPr>
                <w:rFonts w:ascii="Arial" w:hAnsi="Arial" w:cs="Arial"/>
                <w:sz w:val="16"/>
                <w:szCs w:val="16"/>
              </w:rPr>
              <w:t>Fort Kent, Maine</w:t>
            </w:r>
          </w:p>
        </w:tc>
        <w:tc>
          <w:tcPr>
            <w:tcW w:w="1170" w:type="dxa"/>
          </w:tcPr>
          <w:p w14:paraId="09978321" w14:textId="77777777" w:rsidR="003E0AD1" w:rsidRPr="00D67B1C" w:rsidRDefault="003E0AD1" w:rsidP="00731788">
            <w:pPr>
              <w:rPr>
                <w:rFonts w:ascii="Arial" w:hAnsi="Arial" w:cs="Arial"/>
                <w:sz w:val="16"/>
                <w:szCs w:val="16"/>
              </w:rPr>
            </w:pPr>
          </w:p>
        </w:tc>
        <w:tc>
          <w:tcPr>
            <w:tcW w:w="1170" w:type="dxa"/>
          </w:tcPr>
          <w:p w14:paraId="148E50FF" w14:textId="77777777" w:rsidR="003E0AD1" w:rsidRPr="00D67B1C" w:rsidRDefault="003E0AD1" w:rsidP="00731788">
            <w:pPr>
              <w:rPr>
                <w:rFonts w:ascii="Arial" w:hAnsi="Arial" w:cs="Arial"/>
                <w:sz w:val="16"/>
                <w:szCs w:val="16"/>
              </w:rPr>
            </w:pPr>
          </w:p>
        </w:tc>
        <w:tc>
          <w:tcPr>
            <w:tcW w:w="1170" w:type="dxa"/>
            <w:vAlign w:val="bottom"/>
          </w:tcPr>
          <w:p w14:paraId="32C60F78" w14:textId="77777777" w:rsidR="003E0AD1" w:rsidRPr="00D67B1C" w:rsidRDefault="003E0AD1" w:rsidP="00731788">
            <w:pPr>
              <w:rPr>
                <w:rFonts w:ascii="Arial" w:hAnsi="Arial" w:cs="Arial"/>
                <w:sz w:val="16"/>
                <w:szCs w:val="16"/>
              </w:rPr>
            </w:pPr>
          </w:p>
        </w:tc>
      </w:tr>
      <w:tr w:rsidR="003E0AD1" w14:paraId="6D91D69B" w14:textId="77777777" w:rsidTr="00731788">
        <w:tc>
          <w:tcPr>
            <w:tcW w:w="2875" w:type="dxa"/>
            <w:vAlign w:val="bottom"/>
          </w:tcPr>
          <w:p w14:paraId="4DF4397B" w14:textId="77777777" w:rsidR="003E0AD1" w:rsidRPr="00D67B1C" w:rsidRDefault="003E0AD1" w:rsidP="00731788">
            <w:pPr>
              <w:rPr>
                <w:rFonts w:ascii="Arial" w:hAnsi="Arial" w:cs="Arial"/>
                <w:sz w:val="16"/>
                <w:szCs w:val="16"/>
              </w:rPr>
            </w:pPr>
            <w:r w:rsidRPr="00D67B1C">
              <w:rPr>
                <w:rFonts w:ascii="Arial" w:hAnsi="Arial" w:cs="Arial"/>
                <w:sz w:val="16"/>
                <w:szCs w:val="16"/>
              </w:rPr>
              <w:t>University of Maine at Presque Isle</w:t>
            </w:r>
          </w:p>
        </w:tc>
        <w:tc>
          <w:tcPr>
            <w:tcW w:w="2250" w:type="dxa"/>
            <w:vAlign w:val="bottom"/>
          </w:tcPr>
          <w:p w14:paraId="2D4E101B" w14:textId="77777777" w:rsidR="003E0AD1" w:rsidRPr="00D67B1C" w:rsidRDefault="003E0AD1" w:rsidP="00731788">
            <w:pPr>
              <w:rPr>
                <w:rFonts w:ascii="Arial" w:hAnsi="Arial" w:cs="Arial"/>
                <w:sz w:val="16"/>
                <w:szCs w:val="16"/>
              </w:rPr>
            </w:pPr>
            <w:r w:rsidRPr="00D67B1C">
              <w:rPr>
                <w:rFonts w:ascii="Arial" w:hAnsi="Arial" w:cs="Arial"/>
                <w:sz w:val="16"/>
                <w:szCs w:val="16"/>
              </w:rPr>
              <w:t>Presque Isle, Maine</w:t>
            </w:r>
          </w:p>
        </w:tc>
        <w:tc>
          <w:tcPr>
            <w:tcW w:w="1170" w:type="dxa"/>
          </w:tcPr>
          <w:p w14:paraId="26CCAF48" w14:textId="77777777" w:rsidR="003E0AD1" w:rsidRPr="00D67B1C" w:rsidRDefault="003E0AD1" w:rsidP="00731788">
            <w:pPr>
              <w:rPr>
                <w:rFonts w:ascii="Arial" w:hAnsi="Arial" w:cs="Arial"/>
                <w:sz w:val="16"/>
                <w:szCs w:val="16"/>
              </w:rPr>
            </w:pPr>
          </w:p>
        </w:tc>
        <w:tc>
          <w:tcPr>
            <w:tcW w:w="1170" w:type="dxa"/>
          </w:tcPr>
          <w:p w14:paraId="156D1DF9" w14:textId="77777777" w:rsidR="003E0AD1" w:rsidRPr="00D67B1C" w:rsidRDefault="003E0AD1" w:rsidP="00731788">
            <w:pPr>
              <w:rPr>
                <w:rFonts w:ascii="Arial" w:hAnsi="Arial" w:cs="Arial"/>
                <w:sz w:val="16"/>
                <w:szCs w:val="16"/>
              </w:rPr>
            </w:pPr>
          </w:p>
        </w:tc>
        <w:tc>
          <w:tcPr>
            <w:tcW w:w="1170" w:type="dxa"/>
            <w:vAlign w:val="bottom"/>
          </w:tcPr>
          <w:p w14:paraId="16239182" w14:textId="77777777" w:rsidR="003E0AD1" w:rsidRPr="00D67B1C" w:rsidRDefault="003E0AD1" w:rsidP="00731788">
            <w:pPr>
              <w:rPr>
                <w:rFonts w:ascii="Arial" w:hAnsi="Arial" w:cs="Arial"/>
                <w:sz w:val="16"/>
                <w:szCs w:val="16"/>
              </w:rPr>
            </w:pPr>
          </w:p>
        </w:tc>
      </w:tr>
      <w:tr w:rsidR="003E0AD1" w14:paraId="51D6610F" w14:textId="77777777" w:rsidTr="00731788">
        <w:tc>
          <w:tcPr>
            <w:tcW w:w="2875" w:type="dxa"/>
            <w:vAlign w:val="bottom"/>
          </w:tcPr>
          <w:p w14:paraId="0EE2E2DC" w14:textId="77777777" w:rsidR="003E0AD1" w:rsidRPr="00D67B1C" w:rsidRDefault="003E0AD1" w:rsidP="00731788">
            <w:pPr>
              <w:rPr>
                <w:rFonts w:ascii="Arial" w:hAnsi="Arial" w:cs="Arial"/>
                <w:sz w:val="16"/>
                <w:szCs w:val="16"/>
              </w:rPr>
            </w:pPr>
            <w:r w:rsidRPr="00D67B1C">
              <w:rPr>
                <w:rFonts w:ascii="Arial" w:hAnsi="Arial" w:cs="Arial"/>
                <w:sz w:val="16"/>
                <w:szCs w:val="16"/>
              </w:rPr>
              <w:t>University of Southern Maine</w:t>
            </w:r>
          </w:p>
        </w:tc>
        <w:tc>
          <w:tcPr>
            <w:tcW w:w="2250" w:type="dxa"/>
            <w:vAlign w:val="bottom"/>
          </w:tcPr>
          <w:p w14:paraId="3125D0CA" w14:textId="77777777" w:rsidR="003E0AD1" w:rsidRPr="00D67B1C" w:rsidRDefault="003E0AD1" w:rsidP="00731788">
            <w:pPr>
              <w:rPr>
                <w:rFonts w:ascii="Arial" w:hAnsi="Arial" w:cs="Arial"/>
                <w:sz w:val="16"/>
                <w:szCs w:val="16"/>
              </w:rPr>
            </w:pPr>
            <w:r w:rsidRPr="00D67B1C">
              <w:rPr>
                <w:rFonts w:ascii="Arial" w:hAnsi="Arial" w:cs="Arial"/>
                <w:sz w:val="16"/>
                <w:szCs w:val="16"/>
              </w:rPr>
              <w:t>Portland Maine, Campus</w:t>
            </w:r>
          </w:p>
        </w:tc>
        <w:tc>
          <w:tcPr>
            <w:tcW w:w="1170" w:type="dxa"/>
          </w:tcPr>
          <w:p w14:paraId="12C79812" w14:textId="77777777" w:rsidR="003E0AD1" w:rsidRPr="00D67B1C" w:rsidRDefault="003E0AD1" w:rsidP="00731788">
            <w:pPr>
              <w:rPr>
                <w:rFonts w:ascii="Arial" w:hAnsi="Arial" w:cs="Arial"/>
                <w:sz w:val="16"/>
                <w:szCs w:val="16"/>
              </w:rPr>
            </w:pPr>
          </w:p>
        </w:tc>
        <w:tc>
          <w:tcPr>
            <w:tcW w:w="1170" w:type="dxa"/>
          </w:tcPr>
          <w:p w14:paraId="0E21B758" w14:textId="77777777" w:rsidR="003E0AD1" w:rsidRPr="00D67B1C" w:rsidRDefault="003E0AD1" w:rsidP="00731788">
            <w:pPr>
              <w:rPr>
                <w:rFonts w:ascii="Arial" w:hAnsi="Arial" w:cs="Arial"/>
                <w:sz w:val="16"/>
                <w:szCs w:val="16"/>
              </w:rPr>
            </w:pPr>
          </w:p>
        </w:tc>
        <w:tc>
          <w:tcPr>
            <w:tcW w:w="1170" w:type="dxa"/>
            <w:vAlign w:val="bottom"/>
          </w:tcPr>
          <w:p w14:paraId="3E83656A" w14:textId="77777777" w:rsidR="003E0AD1" w:rsidRPr="00D67B1C" w:rsidRDefault="003E0AD1" w:rsidP="00731788">
            <w:pPr>
              <w:rPr>
                <w:rFonts w:ascii="Arial" w:hAnsi="Arial" w:cs="Arial"/>
                <w:sz w:val="16"/>
                <w:szCs w:val="16"/>
              </w:rPr>
            </w:pPr>
          </w:p>
        </w:tc>
      </w:tr>
      <w:tr w:rsidR="003E0AD1" w14:paraId="448DEC9B" w14:textId="77777777" w:rsidTr="00731788">
        <w:tc>
          <w:tcPr>
            <w:tcW w:w="2875" w:type="dxa"/>
            <w:vAlign w:val="bottom"/>
          </w:tcPr>
          <w:p w14:paraId="28565637" w14:textId="77777777" w:rsidR="003E0AD1" w:rsidRPr="00D67B1C" w:rsidRDefault="003E0AD1" w:rsidP="00731788">
            <w:pPr>
              <w:rPr>
                <w:rFonts w:ascii="Arial" w:hAnsi="Arial" w:cs="Arial"/>
                <w:sz w:val="16"/>
                <w:szCs w:val="16"/>
              </w:rPr>
            </w:pPr>
            <w:r w:rsidRPr="00D67B1C">
              <w:rPr>
                <w:rFonts w:ascii="Arial" w:hAnsi="Arial" w:cs="Arial"/>
                <w:sz w:val="16"/>
                <w:szCs w:val="16"/>
              </w:rPr>
              <w:t>University of Southern Maine</w:t>
            </w:r>
          </w:p>
        </w:tc>
        <w:tc>
          <w:tcPr>
            <w:tcW w:w="2250" w:type="dxa"/>
            <w:vAlign w:val="bottom"/>
          </w:tcPr>
          <w:p w14:paraId="133646B0" w14:textId="77777777" w:rsidR="003E0AD1" w:rsidRPr="00D67B1C" w:rsidRDefault="003E0AD1" w:rsidP="00731788">
            <w:pPr>
              <w:rPr>
                <w:rFonts w:ascii="Arial" w:hAnsi="Arial" w:cs="Arial"/>
                <w:sz w:val="16"/>
                <w:szCs w:val="16"/>
              </w:rPr>
            </w:pPr>
            <w:r w:rsidRPr="00D67B1C">
              <w:rPr>
                <w:rFonts w:ascii="Arial" w:hAnsi="Arial" w:cs="Arial"/>
                <w:sz w:val="16"/>
                <w:szCs w:val="16"/>
              </w:rPr>
              <w:t>Gorham, Maine Campus</w:t>
            </w:r>
          </w:p>
        </w:tc>
        <w:tc>
          <w:tcPr>
            <w:tcW w:w="1170" w:type="dxa"/>
          </w:tcPr>
          <w:p w14:paraId="24428516" w14:textId="77777777" w:rsidR="003E0AD1" w:rsidRPr="00D67B1C" w:rsidRDefault="003E0AD1" w:rsidP="00731788">
            <w:pPr>
              <w:rPr>
                <w:rFonts w:ascii="Arial" w:hAnsi="Arial" w:cs="Arial"/>
                <w:sz w:val="16"/>
                <w:szCs w:val="16"/>
              </w:rPr>
            </w:pPr>
          </w:p>
        </w:tc>
        <w:tc>
          <w:tcPr>
            <w:tcW w:w="1170" w:type="dxa"/>
          </w:tcPr>
          <w:p w14:paraId="26F86AD8" w14:textId="77777777" w:rsidR="003E0AD1" w:rsidRPr="00D67B1C" w:rsidRDefault="003E0AD1" w:rsidP="00731788">
            <w:pPr>
              <w:rPr>
                <w:rFonts w:ascii="Arial" w:hAnsi="Arial" w:cs="Arial"/>
                <w:sz w:val="16"/>
                <w:szCs w:val="16"/>
              </w:rPr>
            </w:pPr>
          </w:p>
        </w:tc>
        <w:tc>
          <w:tcPr>
            <w:tcW w:w="1170" w:type="dxa"/>
            <w:vAlign w:val="bottom"/>
          </w:tcPr>
          <w:p w14:paraId="2327AFBF" w14:textId="77777777" w:rsidR="003E0AD1" w:rsidRPr="00D67B1C" w:rsidRDefault="003E0AD1" w:rsidP="00731788">
            <w:pPr>
              <w:rPr>
                <w:rFonts w:ascii="Arial" w:hAnsi="Arial" w:cs="Arial"/>
                <w:sz w:val="16"/>
                <w:szCs w:val="16"/>
              </w:rPr>
            </w:pPr>
          </w:p>
        </w:tc>
      </w:tr>
    </w:tbl>
    <w:p w14:paraId="635CFE64" w14:textId="77777777" w:rsidR="00C11956" w:rsidRDefault="00C11956"/>
    <w:p w14:paraId="53524A86" w14:textId="21C50D74" w:rsidR="00C11956" w:rsidRPr="00C11956" w:rsidRDefault="00C11956" w:rsidP="00C11956">
      <w:pPr>
        <w:jc w:val="both"/>
        <w:rPr>
          <w:rFonts w:ascii="Arial" w:hAnsi="Arial" w:cs="Arial"/>
          <w:sz w:val="20"/>
          <w:szCs w:val="20"/>
        </w:rPr>
      </w:pPr>
      <w:r>
        <w:rPr>
          <w:rFonts w:ascii="Arial" w:hAnsi="Arial" w:cs="Arial"/>
          <w:sz w:val="20"/>
          <w:szCs w:val="20"/>
        </w:rPr>
        <w:t>*</w:t>
      </w:r>
      <w:r w:rsidRPr="00C11956">
        <w:rPr>
          <w:rFonts w:ascii="Arial" w:hAnsi="Arial" w:cs="Arial"/>
          <w:sz w:val="20"/>
          <w:szCs w:val="20"/>
        </w:rPr>
        <w:t>Campus Events in</w:t>
      </w:r>
      <w:r>
        <w:rPr>
          <w:rFonts w:ascii="Arial" w:hAnsi="Arial" w:cs="Arial"/>
          <w:sz w:val="20"/>
          <w:szCs w:val="20"/>
        </w:rPr>
        <w:t>cludes</w:t>
      </w:r>
      <w:r w:rsidRPr="00C11956">
        <w:rPr>
          <w:rFonts w:ascii="Arial" w:hAnsi="Arial" w:cs="Arial"/>
          <w:sz w:val="20"/>
          <w:szCs w:val="20"/>
        </w:rPr>
        <w:t xml:space="preserve"> commencement, homecoming, concerts, Collins Center for the Arts events, etc.</w:t>
      </w:r>
    </w:p>
    <w:p w14:paraId="7A4A858A" w14:textId="17BDB1DC" w:rsidR="00C22AA4" w:rsidRPr="009D64F4" w:rsidRDefault="00D518C1">
      <w:r>
        <w:br w:type="page"/>
      </w:r>
      <w:bookmarkStart w:id="9" w:name="_Toc489531845"/>
    </w:p>
    <w:p w14:paraId="550E44EB" w14:textId="77777777" w:rsidR="00126513" w:rsidRPr="0057726C" w:rsidRDefault="00126513" w:rsidP="00126513">
      <w:pPr>
        <w:pStyle w:val="Heading3"/>
        <w:rPr>
          <w:rFonts w:ascii="Arial" w:hAnsi="Arial" w:cs="Arial"/>
          <w:b/>
          <w:color w:val="1F4E79" w:themeColor="accent1" w:themeShade="80"/>
          <w:sz w:val="28"/>
          <w:szCs w:val="28"/>
        </w:rPr>
      </w:pPr>
      <w:bookmarkStart w:id="10" w:name="_Toc1728585"/>
      <w:bookmarkStart w:id="11" w:name="_Toc15456339"/>
      <w:bookmarkEnd w:id="9"/>
      <w:r w:rsidRPr="00F52B26">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10"/>
      <w:bookmarkEnd w:id="11"/>
    </w:p>
    <w:p w14:paraId="1F76CA15" w14:textId="77777777" w:rsidR="00126513" w:rsidRDefault="00126513" w:rsidP="00126513">
      <w:pPr>
        <w:pStyle w:val="Default"/>
        <w:jc w:val="both"/>
        <w:rPr>
          <w:color w:val="auto"/>
          <w:sz w:val="20"/>
          <w:szCs w:val="20"/>
        </w:rPr>
      </w:pPr>
    </w:p>
    <w:p w14:paraId="2B3351E2" w14:textId="77777777" w:rsidR="00126513" w:rsidRDefault="00126513" w:rsidP="00126513">
      <w:pPr>
        <w:pStyle w:val="BodyText"/>
        <w:spacing w:line="240" w:lineRule="auto"/>
        <w:rPr>
          <w:rFonts w:ascii="Arial" w:hAnsi="Arial" w:cs="Arial"/>
          <w:bCs/>
          <w:i/>
          <w:sz w:val="20"/>
          <w:szCs w:val="20"/>
        </w:rPr>
      </w:pPr>
      <w:r w:rsidRPr="006F1CB5">
        <w:rPr>
          <w:rFonts w:ascii="Arial" w:hAnsi="Arial" w:cs="Arial"/>
          <w:bCs/>
          <w:i/>
          <w:sz w:val="20"/>
          <w:szCs w:val="20"/>
        </w:rPr>
        <w:t>This portion of the RFP contains special terms and conditions which will govern the resulting agreement, many of which are stated in Section 1.2 of the RFP</w:t>
      </w:r>
      <w:r>
        <w:rPr>
          <w:rFonts w:ascii="Arial" w:hAnsi="Arial" w:cs="Arial"/>
          <w:bCs/>
          <w:i/>
          <w:sz w:val="20"/>
          <w:szCs w:val="20"/>
        </w:rPr>
        <w:t>, with more detail in Appendix D</w:t>
      </w:r>
      <w:r w:rsidRPr="006F1CB5">
        <w:rPr>
          <w:rFonts w:ascii="Arial" w:hAnsi="Arial" w:cs="Arial"/>
          <w:bCs/>
          <w:i/>
          <w:sz w:val="20"/>
          <w:szCs w:val="20"/>
        </w:rPr>
        <w:t xml:space="preserve">.  Please indicate your acceptance for each special term by checking the “Agreed” box and initialing.  </w:t>
      </w:r>
    </w:p>
    <w:p w14:paraId="6AD9252A" w14:textId="77777777" w:rsidR="00126513" w:rsidRPr="006F1CB5" w:rsidRDefault="00126513" w:rsidP="00126513">
      <w:pPr>
        <w:pStyle w:val="BodyText"/>
        <w:spacing w:line="240" w:lineRule="auto"/>
        <w:rPr>
          <w:rFonts w:ascii="Arial" w:hAnsi="Arial" w:cs="Arial"/>
          <w:i/>
          <w:iCs/>
          <w:sz w:val="20"/>
          <w:szCs w:val="20"/>
        </w:rPr>
      </w:pPr>
      <w:r w:rsidRPr="006F1CB5">
        <w:rPr>
          <w:rFonts w:ascii="Arial" w:hAnsi="Arial" w:cs="Arial"/>
          <w:bCs/>
          <w:i/>
          <w:sz w:val="20"/>
          <w:szCs w:val="20"/>
        </w:rPr>
        <w:t xml:space="preserve">Should you take exception to any of these special terms and conditions you are required to note your exception directly below each of the </w:t>
      </w:r>
      <w:r w:rsidRPr="006F1CB5">
        <w:rPr>
          <w:rFonts w:ascii="Arial" w:hAnsi="Arial" w:cs="Arial"/>
          <w:i/>
          <w:iCs/>
          <w:sz w:val="20"/>
          <w:szCs w:val="20"/>
        </w:rPr>
        <w:t>respective terms in question.  It should be noted that any exceptions may result in the disqualification of your proposal,</w:t>
      </w:r>
      <w:r w:rsidRPr="006F1CB5">
        <w:rPr>
          <w:rFonts w:ascii="Arial" w:hAnsi="Arial" w:cs="Arial"/>
          <w:i/>
          <w:sz w:val="20"/>
          <w:szCs w:val="20"/>
        </w:rPr>
        <w:t xml:space="preserve"> lack of providing the required response or indicating terms will be negotiated post award will result in a zero (0) score for the Master Agreement evaluation criteria in Section 2.1.1.</w:t>
      </w:r>
    </w:p>
    <w:p w14:paraId="2773A2D6" w14:textId="77777777" w:rsidR="00126513" w:rsidRPr="00A36676" w:rsidRDefault="00126513" w:rsidP="00126513">
      <w:pPr>
        <w:pStyle w:val="Default"/>
        <w:ind w:left="360"/>
        <w:jc w:val="both"/>
        <w:rPr>
          <w:color w:val="auto"/>
          <w:sz w:val="20"/>
          <w:szCs w:val="20"/>
        </w:rPr>
      </w:pPr>
    </w:p>
    <w:p w14:paraId="1A3AB8D9" w14:textId="77777777" w:rsidR="00126513" w:rsidRPr="00A16602" w:rsidRDefault="00126513" w:rsidP="008B68B8">
      <w:pPr>
        <w:pStyle w:val="BodyText"/>
        <w:numPr>
          <w:ilvl w:val="1"/>
          <w:numId w:val="16"/>
        </w:numPr>
        <w:autoSpaceDE w:val="0"/>
        <w:autoSpaceDN w:val="0"/>
        <w:adjustRightInd w:val="0"/>
        <w:spacing w:after="0" w:line="240" w:lineRule="auto"/>
        <w:rPr>
          <w:rFonts w:ascii="Arial" w:hAnsi="Arial" w:cs="Arial"/>
          <w:b/>
        </w:rPr>
      </w:pPr>
      <w:r w:rsidRPr="00A16602">
        <w:rPr>
          <w:rFonts w:ascii="Arial" w:hAnsi="Arial" w:cs="Arial"/>
          <w:b/>
          <w:sz w:val="20"/>
          <w:szCs w:val="20"/>
        </w:rPr>
        <w:t>Terms and Conditions of Agreement</w:t>
      </w:r>
    </w:p>
    <w:p w14:paraId="59D20CC9" w14:textId="77777777" w:rsidR="00126513" w:rsidRPr="00A16602" w:rsidRDefault="00126513" w:rsidP="00126513">
      <w:pPr>
        <w:tabs>
          <w:tab w:val="left" w:pos="4320"/>
        </w:tabs>
        <w:spacing w:after="120"/>
        <w:ind w:left="547"/>
        <w:rPr>
          <w:rFonts w:ascii="Arial" w:hAnsi="Arial" w:cs="Arial"/>
          <w:sz w:val="20"/>
          <w:szCs w:val="20"/>
        </w:rPr>
      </w:pPr>
      <w:r w:rsidRPr="00A16602">
        <w:rPr>
          <w:rFonts w:ascii="Arial" w:hAnsi="Arial" w:cs="Arial"/>
          <w:sz w:val="20"/>
          <w:szCs w:val="20"/>
        </w:rPr>
        <w:t>As a result</w:t>
      </w:r>
      <w:r>
        <w:rPr>
          <w:rFonts w:ascii="Arial" w:hAnsi="Arial" w:cs="Arial"/>
          <w:sz w:val="20"/>
          <w:szCs w:val="20"/>
        </w:rPr>
        <w:t>,</w:t>
      </w:r>
      <w:r w:rsidRPr="00A16602">
        <w:rPr>
          <w:rFonts w:ascii="Arial" w:hAnsi="Arial" w:cs="Arial"/>
          <w:sz w:val="20"/>
          <w:szCs w:val="20"/>
        </w:rPr>
        <w:t xml:space="preserve"> of this RFP process, it is our expectation that an Agreement will be established between University and one or more of the </w:t>
      </w:r>
      <w:r>
        <w:rPr>
          <w:rFonts w:ascii="Arial" w:hAnsi="Arial" w:cs="Arial"/>
          <w:sz w:val="20"/>
          <w:szCs w:val="20"/>
        </w:rPr>
        <w:t>Contractors</w:t>
      </w:r>
      <w:r w:rsidRPr="00A16602">
        <w:rPr>
          <w:rFonts w:ascii="Arial" w:hAnsi="Arial" w:cs="Arial"/>
          <w:sz w:val="20"/>
          <w:szCs w:val="20"/>
        </w:rPr>
        <w:t>.  The Agreement will incorporate the relevant terms and con</w:t>
      </w:r>
      <w:r>
        <w:rPr>
          <w:rFonts w:ascii="Arial" w:hAnsi="Arial" w:cs="Arial"/>
          <w:sz w:val="20"/>
          <w:szCs w:val="20"/>
        </w:rPr>
        <w:t>ditions of this RFP and Contractor</w:t>
      </w:r>
      <w:r w:rsidRPr="00A16602">
        <w:rPr>
          <w:rFonts w:ascii="Arial" w:hAnsi="Arial" w:cs="Arial"/>
          <w:sz w:val="20"/>
          <w:szCs w:val="20"/>
        </w:rPr>
        <w:t>’s proposal</w:t>
      </w:r>
      <w:r>
        <w:rPr>
          <w:rFonts w:ascii="Arial" w:hAnsi="Arial" w:cs="Arial"/>
          <w:sz w:val="20"/>
          <w:szCs w:val="20"/>
        </w:rPr>
        <w:t xml:space="preserve"> (scope of work, pricing, service level agreement, warranty, implementation plan)</w:t>
      </w:r>
      <w:r w:rsidRPr="00A16602">
        <w:rPr>
          <w:rFonts w:ascii="Arial" w:hAnsi="Arial" w:cs="Arial"/>
          <w:sz w:val="20"/>
          <w:szCs w:val="20"/>
        </w:rPr>
        <w:t>.</w:t>
      </w:r>
    </w:p>
    <w:p w14:paraId="6A415E72" w14:textId="77777777" w:rsidR="00126513" w:rsidRPr="00A16602" w:rsidRDefault="00126513" w:rsidP="00126513">
      <w:pPr>
        <w:spacing w:after="120"/>
        <w:ind w:left="547"/>
        <w:rPr>
          <w:rFonts w:ascii="Arial" w:hAnsi="Arial" w:cs="Arial"/>
          <w:sz w:val="20"/>
          <w:szCs w:val="20"/>
        </w:rPr>
      </w:pPr>
      <w:r w:rsidRPr="00A16602">
        <w:rPr>
          <w:rFonts w:ascii="Arial" w:hAnsi="Arial" w:cs="Arial"/>
          <w:sz w:val="20"/>
          <w:szCs w:val="20"/>
        </w:rPr>
        <w:t>Upo</w:t>
      </w:r>
      <w:r>
        <w:rPr>
          <w:rFonts w:ascii="Arial" w:hAnsi="Arial" w:cs="Arial"/>
          <w:sz w:val="20"/>
          <w:szCs w:val="20"/>
        </w:rPr>
        <w:t>n award each successful Agreement or will sign a</w:t>
      </w:r>
      <w:r w:rsidRPr="00A16602">
        <w:rPr>
          <w:rFonts w:ascii="Arial" w:hAnsi="Arial" w:cs="Arial"/>
          <w:sz w:val="20"/>
          <w:szCs w:val="20"/>
        </w:rPr>
        <w:t xml:space="preserve"> </w:t>
      </w:r>
      <w:r>
        <w:rPr>
          <w:rFonts w:ascii="Arial" w:hAnsi="Arial" w:cs="Arial"/>
          <w:sz w:val="20"/>
          <w:szCs w:val="20"/>
        </w:rPr>
        <w:t xml:space="preserve">Master </w:t>
      </w:r>
      <w:r w:rsidRPr="00A16602">
        <w:rPr>
          <w:rFonts w:ascii="Arial" w:hAnsi="Arial" w:cs="Arial"/>
          <w:sz w:val="20"/>
          <w:szCs w:val="20"/>
        </w:rPr>
        <w:t xml:space="preserve">Agreement </w:t>
      </w:r>
      <w:r>
        <w:rPr>
          <w:rFonts w:ascii="Arial" w:hAnsi="Arial" w:cs="Arial"/>
          <w:sz w:val="20"/>
          <w:szCs w:val="20"/>
        </w:rPr>
        <w:t xml:space="preserve">(Appendix D) </w:t>
      </w:r>
      <w:r w:rsidRPr="00A16602">
        <w:rPr>
          <w:rFonts w:ascii="Arial" w:hAnsi="Arial" w:cs="Arial"/>
          <w:sz w:val="20"/>
          <w:szCs w:val="20"/>
        </w:rPr>
        <w:t>with the University to sell goods and/or services.  The Agreement will incorporate all the terms and conditions, pricing, specifications, and requirements of the RFP.</w:t>
      </w:r>
    </w:p>
    <w:p w14:paraId="68D13D0A" w14:textId="77777777" w:rsidR="00126513" w:rsidRPr="00A16602" w:rsidRDefault="00126513" w:rsidP="00126513">
      <w:pPr>
        <w:spacing w:after="200"/>
        <w:ind w:left="547"/>
        <w:rPr>
          <w:rFonts w:ascii="Arial" w:hAnsi="Arial" w:cs="Arial"/>
          <w:b/>
          <w:sz w:val="20"/>
          <w:szCs w:val="20"/>
        </w:rPr>
      </w:pPr>
      <w:r w:rsidRPr="00A16602">
        <w:rPr>
          <w:rFonts w:ascii="Arial" w:hAnsi="Arial" w:cs="Arial"/>
          <w:b/>
          <w:sz w:val="20"/>
          <w:szCs w:val="20"/>
          <w:u w:val="single"/>
        </w:rPr>
        <w:t>No representation is made that any quantities will be purchased or that services will be utilized.</w:t>
      </w:r>
    </w:p>
    <w:p w14:paraId="3E1F8B9D" w14:textId="77777777" w:rsidR="00126513" w:rsidRPr="00A16602" w:rsidRDefault="00126513" w:rsidP="00126513">
      <w:pPr>
        <w:pStyle w:val="BodyText"/>
        <w:spacing w:line="240" w:lineRule="auto"/>
        <w:ind w:left="547"/>
        <w:rPr>
          <w:rFonts w:ascii="Arial" w:hAnsi="Arial" w:cs="Arial"/>
          <w:b/>
          <w:sz w:val="20"/>
          <w:szCs w:val="20"/>
        </w:rPr>
      </w:pPr>
      <w:r w:rsidRPr="00A16602">
        <w:rPr>
          <w:rFonts w:ascii="Arial" w:hAnsi="Arial" w:cs="Arial"/>
          <w:b/>
          <w:sz w:val="20"/>
          <w:szCs w:val="20"/>
        </w:rPr>
        <w:fldChar w:fldCharType="begin">
          <w:ffData>
            <w:name w:val="Check1"/>
            <w:enabled/>
            <w:calcOnExit w:val="0"/>
            <w:checkBox>
              <w:sizeAuto/>
              <w:default w:val="0"/>
            </w:checkBox>
          </w:ffData>
        </w:fldChar>
      </w:r>
      <w:r w:rsidRPr="00A16602">
        <w:rPr>
          <w:rFonts w:ascii="Arial" w:hAnsi="Arial" w:cs="Arial"/>
          <w:b/>
          <w:sz w:val="20"/>
          <w:szCs w:val="20"/>
        </w:rPr>
        <w:instrText xml:space="preserve"> FORMCHECKBOX </w:instrText>
      </w:r>
      <w:r w:rsidR="00161D70">
        <w:rPr>
          <w:rFonts w:ascii="Arial" w:hAnsi="Arial" w:cs="Arial"/>
          <w:b/>
          <w:sz w:val="20"/>
          <w:szCs w:val="20"/>
        </w:rPr>
      </w:r>
      <w:r w:rsidR="00161D70">
        <w:rPr>
          <w:rFonts w:ascii="Arial" w:hAnsi="Arial" w:cs="Arial"/>
          <w:b/>
          <w:sz w:val="20"/>
          <w:szCs w:val="20"/>
        </w:rPr>
        <w:fldChar w:fldCharType="separate"/>
      </w:r>
      <w:r w:rsidRPr="00A16602">
        <w:rPr>
          <w:rFonts w:ascii="Arial" w:hAnsi="Arial" w:cs="Arial"/>
          <w:b/>
          <w:sz w:val="20"/>
          <w:szCs w:val="20"/>
        </w:rPr>
        <w:fldChar w:fldCharType="end"/>
      </w:r>
      <w:r w:rsidRPr="00A16602">
        <w:rPr>
          <w:rFonts w:ascii="Arial" w:hAnsi="Arial" w:cs="Arial"/>
          <w:b/>
          <w:sz w:val="20"/>
          <w:szCs w:val="20"/>
        </w:rPr>
        <w:tab/>
        <w:t>Agreed</w:t>
      </w:r>
      <w:r w:rsidRPr="00A16602">
        <w:rPr>
          <w:rFonts w:ascii="Arial" w:hAnsi="Arial" w:cs="Arial"/>
          <w:b/>
          <w:sz w:val="20"/>
          <w:szCs w:val="20"/>
        </w:rPr>
        <w:tab/>
        <w:t>___________</w:t>
      </w:r>
    </w:p>
    <w:p w14:paraId="5B3BDDDA" w14:textId="77777777" w:rsidR="00126513" w:rsidRDefault="00126513" w:rsidP="00126513">
      <w:pPr>
        <w:pStyle w:val="BodyText"/>
        <w:spacing w:line="240" w:lineRule="auto"/>
        <w:ind w:left="187"/>
        <w:rPr>
          <w:rFonts w:ascii="Arial" w:hAnsi="Arial" w:cs="Arial"/>
          <w:b/>
          <w:sz w:val="20"/>
          <w:szCs w:val="20"/>
        </w:rPr>
      </w:pPr>
      <w:r w:rsidRPr="00A16602">
        <w:rPr>
          <w:rFonts w:ascii="Arial" w:hAnsi="Arial" w:cs="Arial"/>
          <w:b/>
          <w:sz w:val="20"/>
          <w:szCs w:val="20"/>
        </w:rPr>
        <w:tab/>
      </w:r>
      <w:r w:rsidRPr="00A16602">
        <w:rPr>
          <w:rFonts w:ascii="Arial" w:hAnsi="Arial" w:cs="Arial"/>
          <w:b/>
          <w:sz w:val="20"/>
          <w:szCs w:val="20"/>
        </w:rPr>
        <w:tab/>
      </w:r>
      <w:r w:rsidRPr="00A16602">
        <w:rPr>
          <w:rFonts w:ascii="Arial" w:hAnsi="Arial" w:cs="Arial"/>
          <w:b/>
          <w:sz w:val="20"/>
          <w:szCs w:val="20"/>
        </w:rPr>
        <w:tab/>
        <w:t>Initial</w:t>
      </w:r>
    </w:p>
    <w:p w14:paraId="22BAC98A" w14:textId="77777777" w:rsidR="00126513" w:rsidRPr="00F45226" w:rsidRDefault="00126513" w:rsidP="00126513">
      <w:pPr>
        <w:pStyle w:val="BodyText"/>
        <w:spacing w:line="240" w:lineRule="auto"/>
        <w:ind w:left="540"/>
        <w:rPr>
          <w:rFonts w:ascii="Arial" w:hAnsi="Arial" w:cs="Arial"/>
          <w:b/>
          <w:sz w:val="20"/>
          <w:szCs w:val="20"/>
        </w:rPr>
      </w:pPr>
    </w:p>
    <w:p w14:paraId="72D288B3" w14:textId="77777777" w:rsidR="00126513" w:rsidRPr="0022652A" w:rsidRDefault="00126513" w:rsidP="008B68B8">
      <w:pPr>
        <w:pStyle w:val="BodyText"/>
        <w:numPr>
          <w:ilvl w:val="1"/>
          <w:numId w:val="16"/>
        </w:numPr>
        <w:autoSpaceDE w:val="0"/>
        <w:autoSpaceDN w:val="0"/>
        <w:adjustRightInd w:val="0"/>
        <w:spacing w:line="240" w:lineRule="auto"/>
        <w:rPr>
          <w:rFonts w:ascii="Arial" w:hAnsi="Arial" w:cs="Arial"/>
          <w:b/>
          <w:color w:val="0000FF"/>
          <w:szCs w:val="20"/>
        </w:rPr>
      </w:pPr>
      <w:r w:rsidRPr="00F45226">
        <w:rPr>
          <w:rFonts w:ascii="Arial" w:hAnsi="Arial" w:cs="Arial"/>
          <w:b/>
          <w:szCs w:val="20"/>
        </w:rPr>
        <w:t>Agree to term other than what is specified or automatic renewals for term(s) greater than month-to-month.</w:t>
      </w:r>
    </w:p>
    <w:p w14:paraId="11D32581" w14:textId="77777777" w:rsidR="00126513" w:rsidRPr="00DB1194" w:rsidRDefault="00126513" w:rsidP="00126513">
      <w:pPr>
        <w:pStyle w:val="BodyText"/>
        <w:autoSpaceDE w:val="0"/>
        <w:autoSpaceDN w:val="0"/>
        <w:adjustRightInd w:val="0"/>
        <w:spacing w:after="0" w:line="240" w:lineRule="auto"/>
        <w:ind w:left="504"/>
        <w:rPr>
          <w:rFonts w:ascii="Arial" w:hAnsi="Arial" w:cs="Arial"/>
          <w:b/>
          <w:sz w:val="20"/>
          <w:szCs w:val="20"/>
          <w:u w:val="single"/>
        </w:rPr>
      </w:pPr>
      <w:r>
        <w:rPr>
          <w:rFonts w:ascii="Arial" w:hAnsi="Arial" w:cs="Arial"/>
          <w:b/>
          <w:sz w:val="20"/>
          <w:szCs w:val="20"/>
          <w:u w:val="single"/>
        </w:rPr>
        <w:t xml:space="preserve">Appendix D - </w:t>
      </w:r>
      <w:r w:rsidRPr="00DB1194">
        <w:rPr>
          <w:rFonts w:ascii="Arial" w:hAnsi="Arial" w:cs="Arial"/>
          <w:b/>
          <w:sz w:val="20"/>
          <w:szCs w:val="20"/>
          <w:u w:val="single"/>
        </w:rPr>
        <w:t>2. Term</w:t>
      </w:r>
    </w:p>
    <w:p w14:paraId="6C527DAF" w14:textId="77777777" w:rsidR="00126513" w:rsidRPr="00F45226" w:rsidRDefault="00126513" w:rsidP="00126513">
      <w:pPr>
        <w:pStyle w:val="BodyText"/>
        <w:autoSpaceDE w:val="0"/>
        <w:autoSpaceDN w:val="0"/>
        <w:adjustRightInd w:val="0"/>
        <w:spacing w:after="0" w:line="240" w:lineRule="auto"/>
        <w:ind w:left="504"/>
        <w:rPr>
          <w:rFonts w:ascii="Arial" w:hAnsi="Arial" w:cs="Arial"/>
          <w:sz w:val="20"/>
          <w:szCs w:val="20"/>
        </w:rPr>
      </w:pPr>
      <w:r w:rsidRPr="00F45226">
        <w:rPr>
          <w:rFonts w:ascii="Arial" w:hAnsi="Arial" w:cs="Arial"/>
          <w:sz w:val="20"/>
          <w:szCs w:val="20"/>
        </w:rPr>
        <w:t>The Agreement term will be for five (5) years with the option of four (4) one-year renewals.  Exercise of any renewal option will require parities’ mutual written agreement.</w:t>
      </w:r>
    </w:p>
    <w:p w14:paraId="33AC88C7" w14:textId="77777777" w:rsidR="00126513" w:rsidRPr="00F45226" w:rsidRDefault="00126513" w:rsidP="00126513">
      <w:pPr>
        <w:pStyle w:val="BodyText"/>
        <w:autoSpaceDE w:val="0"/>
        <w:autoSpaceDN w:val="0"/>
        <w:adjustRightInd w:val="0"/>
        <w:spacing w:after="0" w:line="240" w:lineRule="auto"/>
        <w:ind w:left="504"/>
        <w:rPr>
          <w:rFonts w:ascii="Arial" w:hAnsi="Arial" w:cs="Arial"/>
          <w:b/>
          <w:sz w:val="20"/>
          <w:szCs w:val="20"/>
        </w:rPr>
      </w:pPr>
    </w:p>
    <w:p w14:paraId="7D080AD6" w14:textId="77777777" w:rsidR="00126513" w:rsidRPr="00F45226" w:rsidRDefault="00126513" w:rsidP="00126513">
      <w:pPr>
        <w:pStyle w:val="BodyText"/>
        <w:spacing w:line="240" w:lineRule="auto"/>
        <w:ind w:left="504"/>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161D70">
        <w:rPr>
          <w:rFonts w:ascii="Arial" w:hAnsi="Arial" w:cs="Arial"/>
          <w:b/>
          <w:sz w:val="20"/>
          <w:szCs w:val="20"/>
        </w:rPr>
      </w:r>
      <w:r w:rsidR="00161D70">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3894BE10" w14:textId="77777777" w:rsidR="00126513" w:rsidRDefault="00126513" w:rsidP="00126513">
      <w:pPr>
        <w:pStyle w:val="BodyText"/>
        <w:spacing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3D4C2B47" w14:textId="77777777" w:rsidR="00126513" w:rsidRPr="00F45226" w:rsidRDefault="00126513" w:rsidP="00126513">
      <w:pPr>
        <w:pStyle w:val="BodyText"/>
        <w:spacing w:line="240" w:lineRule="auto"/>
        <w:ind w:left="504"/>
        <w:rPr>
          <w:rFonts w:ascii="Arial" w:hAnsi="Arial" w:cs="Arial"/>
          <w:b/>
          <w:sz w:val="20"/>
          <w:szCs w:val="20"/>
        </w:rPr>
      </w:pPr>
    </w:p>
    <w:p w14:paraId="2E2516DD" w14:textId="77777777" w:rsidR="00126513" w:rsidRDefault="00126513" w:rsidP="008B68B8">
      <w:pPr>
        <w:pStyle w:val="BodyText"/>
        <w:numPr>
          <w:ilvl w:val="1"/>
          <w:numId w:val="16"/>
        </w:numPr>
        <w:autoSpaceDE w:val="0"/>
        <w:autoSpaceDN w:val="0"/>
        <w:adjustRightInd w:val="0"/>
        <w:spacing w:after="0" w:line="240" w:lineRule="auto"/>
        <w:rPr>
          <w:rFonts w:ascii="Arial" w:hAnsi="Arial" w:cs="Arial"/>
          <w:b/>
          <w:szCs w:val="20"/>
        </w:rPr>
      </w:pPr>
      <w:r w:rsidRPr="00C004E1">
        <w:rPr>
          <w:rFonts w:ascii="Arial" w:hAnsi="Arial" w:cs="Arial"/>
          <w:b/>
          <w:szCs w:val="20"/>
        </w:rPr>
        <w:t>Ag</w:t>
      </w:r>
      <w:r>
        <w:rPr>
          <w:rFonts w:ascii="Arial" w:hAnsi="Arial" w:cs="Arial"/>
          <w:b/>
          <w:szCs w:val="20"/>
        </w:rPr>
        <w:t>ree to termination language other than what is provided in Appendix D, Section 4, 5, and 6.</w:t>
      </w:r>
    </w:p>
    <w:p w14:paraId="5FEAEE7B" w14:textId="77777777" w:rsidR="00126513" w:rsidRDefault="00126513" w:rsidP="00126513">
      <w:pPr>
        <w:pStyle w:val="ListParagraph"/>
        <w:spacing w:after="0" w:line="240" w:lineRule="auto"/>
        <w:ind w:left="504"/>
        <w:jc w:val="both"/>
        <w:rPr>
          <w:rFonts w:ascii="Arial" w:hAnsi="Arial" w:cs="Arial"/>
          <w:color w:val="222222"/>
          <w:sz w:val="20"/>
          <w:szCs w:val="20"/>
          <w:shd w:val="clear" w:color="auto" w:fill="FFFFFF"/>
        </w:rPr>
      </w:pPr>
      <w:r>
        <w:rPr>
          <w:rFonts w:ascii="Arial" w:hAnsi="Arial" w:cs="Arial"/>
          <w:b/>
          <w:sz w:val="20"/>
          <w:szCs w:val="20"/>
          <w:u w:val="single"/>
        </w:rPr>
        <w:t xml:space="preserve">Appendix D - </w:t>
      </w:r>
      <w:r>
        <w:rPr>
          <w:rFonts w:ascii="Arial" w:hAnsi="Arial" w:cs="Arial"/>
          <w:b/>
          <w:bCs/>
          <w:sz w:val="20"/>
          <w:szCs w:val="20"/>
          <w:u w:val="single"/>
        </w:rPr>
        <w:t xml:space="preserve">4. </w:t>
      </w:r>
      <w:r w:rsidRPr="00653F39">
        <w:rPr>
          <w:rFonts w:ascii="Arial" w:hAnsi="Arial" w:cs="Arial"/>
          <w:b/>
          <w:bCs/>
          <w:sz w:val="20"/>
          <w:szCs w:val="20"/>
          <w:u w:val="single"/>
        </w:rPr>
        <w:t>Termination</w:t>
      </w:r>
      <w:r w:rsidRPr="00653F39">
        <w:rPr>
          <w:rFonts w:ascii="Arial" w:hAnsi="Arial" w:cs="Arial"/>
          <w:b/>
          <w:bCs/>
          <w:sz w:val="20"/>
          <w:szCs w:val="20"/>
        </w:rPr>
        <w:t>:</w:t>
      </w:r>
      <w:r w:rsidRPr="00653F39">
        <w:rPr>
          <w:rFonts w:ascii="Arial" w:hAnsi="Arial" w:cs="Arial"/>
          <w:sz w:val="20"/>
          <w:szCs w:val="20"/>
        </w:rPr>
        <w:t xml:space="preserve"> </w:t>
      </w:r>
      <w:r w:rsidRPr="00653F39">
        <w:rPr>
          <w:rFonts w:ascii="Arial" w:hAnsi="Arial" w:cs="Arial"/>
          <w:sz w:val="20"/>
          <w:szCs w:val="20"/>
          <w:shd w:val="clear" w:color="auto" w:fill="FFFFFF"/>
        </w:rPr>
        <w:t xml:space="preserve">The </w:t>
      </w:r>
      <w:r w:rsidRPr="00653F39">
        <w:rPr>
          <w:rFonts w:ascii="Arial" w:hAnsi="Arial" w:cs="Arial"/>
          <w:b/>
          <w:sz w:val="20"/>
          <w:szCs w:val="20"/>
          <w:shd w:val="clear" w:color="auto" w:fill="FFFFFF"/>
        </w:rPr>
        <w:t>Agreement or a Services Engagement (Rider D)</w:t>
      </w:r>
      <w:r w:rsidRPr="00653F39">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w:t>
      </w:r>
      <w:r>
        <w:rPr>
          <w:rFonts w:ascii="Arial" w:hAnsi="Arial" w:cs="Arial"/>
          <w:sz w:val="20"/>
          <w:szCs w:val="20"/>
          <w:shd w:val="clear" w:color="auto" w:fill="FFFFFF"/>
        </w:rPr>
        <w:t xml:space="preserve">Agreement </w:t>
      </w:r>
      <w:r w:rsidRPr="00653F39">
        <w:rPr>
          <w:rFonts w:ascii="Arial" w:hAnsi="Arial" w:cs="Arial"/>
          <w:sz w:val="20"/>
          <w:szCs w:val="20"/>
          <w:shd w:val="clear" w:color="auto" w:fill="FFFFFF"/>
        </w:rPr>
        <w:t xml:space="preserve">or of a Notice of Termination specifying the extent to which performance of the Agreement is terminated and the date on which such termination </w:t>
      </w:r>
      <w:r w:rsidRPr="006950B9">
        <w:rPr>
          <w:rFonts w:ascii="Arial" w:hAnsi="Arial" w:cs="Arial"/>
          <w:color w:val="222222"/>
          <w:sz w:val="20"/>
          <w:szCs w:val="20"/>
          <w:shd w:val="clear" w:color="auto" w:fill="FFFFFF"/>
        </w:rPr>
        <w:t xml:space="preserve">becomes effective. The University shall pay all allowable costs incurred up to the effective date of termination. However, the </w:t>
      </w:r>
      <w:r>
        <w:rPr>
          <w:rFonts w:ascii="Arial" w:hAnsi="Arial" w:cs="Arial"/>
          <w:color w:val="222222"/>
          <w:sz w:val="20"/>
          <w:szCs w:val="20"/>
          <w:shd w:val="clear" w:color="auto" w:fill="FFFFFF"/>
        </w:rPr>
        <w:t xml:space="preserve">Agreement </w:t>
      </w:r>
      <w:r w:rsidRPr="006950B9">
        <w:rPr>
          <w:rFonts w:ascii="Arial" w:hAnsi="Arial" w:cs="Arial"/>
          <w:color w:val="222222"/>
          <w:sz w:val="20"/>
          <w:szCs w:val="20"/>
          <w:shd w:val="clear" w:color="auto" w:fill="FFFFFF"/>
        </w:rPr>
        <w:t>or shall not be reimbursed for any costs incurred after the effective date of termination.</w:t>
      </w:r>
    </w:p>
    <w:p w14:paraId="52CBC87D" w14:textId="77777777" w:rsidR="00126513" w:rsidRDefault="00126513" w:rsidP="00126513">
      <w:pPr>
        <w:pStyle w:val="ListParagraph"/>
        <w:spacing w:after="0" w:line="240" w:lineRule="auto"/>
        <w:ind w:left="504"/>
        <w:jc w:val="both"/>
        <w:rPr>
          <w:rFonts w:ascii="Arial" w:hAnsi="Arial" w:cs="Arial"/>
          <w:sz w:val="20"/>
          <w:szCs w:val="20"/>
        </w:rPr>
      </w:pPr>
    </w:p>
    <w:p w14:paraId="6ED73B26" w14:textId="77777777" w:rsidR="00126513" w:rsidRPr="00F45226" w:rsidRDefault="00126513" w:rsidP="00126513">
      <w:pPr>
        <w:pStyle w:val="BodyText"/>
        <w:spacing w:line="240" w:lineRule="auto"/>
        <w:ind w:left="504"/>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161D70">
        <w:rPr>
          <w:rFonts w:ascii="Arial" w:hAnsi="Arial" w:cs="Arial"/>
          <w:b/>
          <w:sz w:val="20"/>
          <w:szCs w:val="20"/>
        </w:rPr>
      </w:r>
      <w:r w:rsidR="00161D70">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5205158B" w14:textId="77777777" w:rsidR="00126513" w:rsidRPr="00927806" w:rsidRDefault="00126513" w:rsidP="00126513">
      <w:pPr>
        <w:pStyle w:val="BodyText"/>
        <w:spacing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28184F56" w14:textId="77777777" w:rsidR="00126513" w:rsidRPr="006950B9" w:rsidRDefault="00126513" w:rsidP="00126513">
      <w:pPr>
        <w:pStyle w:val="ListParagraph"/>
        <w:ind w:left="504"/>
        <w:jc w:val="both"/>
        <w:rPr>
          <w:rFonts w:ascii="Arial" w:hAnsi="Arial" w:cs="Arial"/>
          <w:sz w:val="20"/>
          <w:szCs w:val="20"/>
        </w:rPr>
      </w:pPr>
    </w:p>
    <w:p w14:paraId="47A867EA" w14:textId="77777777" w:rsidR="00126513" w:rsidRDefault="00126513" w:rsidP="00126513">
      <w:pPr>
        <w:pStyle w:val="ListParagraph"/>
        <w:spacing w:after="0" w:line="240" w:lineRule="auto"/>
        <w:ind w:left="504"/>
        <w:jc w:val="both"/>
        <w:rPr>
          <w:rFonts w:ascii="Arial" w:hAnsi="Arial" w:cs="Arial"/>
          <w:sz w:val="20"/>
          <w:szCs w:val="20"/>
        </w:rPr>
      </w:pPr>
      <w:r>
        <w:rPr>
          <w:rFonts w:ascii="Arial" w:hAnsi="Arial" w:cs="Arial"/>
          <w:b/>
          <w:sz w:val="20"/>
          <w:szCs w:val="20"/>
          <w:u w:val="single"/>
        </w:rPr>
        <w:lastRenderedPageBreak/>
        <w:t xml:space="preserve">Appendix D - </w:t>
      </w:r>
      <w:r>
        <w:rPr>
          <w:rFonts w:ascii="Arial" w:hAnsi="Arial" w:cs="Arial"/>
          <w:b/>
          <w:bCs/>
          <w:sz w:val="20"/>
          <w:szCs w:val="20"/>
          <w:u w:val="single"/>
        </w:rPr>
        <w:t xml:space="preserve">5. </w:t>
      </w:r>
      <w:r w:rsidRPr="006950B9">
        <w:rPr>
          <w:rFonts w:ascii="Arial" w:hAnsi="Arial" w:cs="Arial"/>
          <w:b/>
          <w:bCs/>
          <w:sz w:val="20"/>
          <w:szCs w:val="20"/>
          <w:u w:val="single"/>
        </w:rPr>
        <w:t>Obligations Upon Termination</w:t>
      </w:r>
      <w:r w:rsidRPr="006950B9">
        <w:rPr>
          <w:rFonts w:ascii="Arial" w:hAnsi="Arial" w:cs="Arial"/>
          <w:b/>
          <w:bCs/>
          <w:sz w:val="20"/>
          <w:szCs w:val="20"/>
        </w:rPr>
        <w:t>:</w:t>
      </w:r>
      <w:r w:rsidRPr="006950B9">
        <w:rPr>
          <w:rFonts w:ascii="Arial" w:hAnsi="Arial" w:cs="Arial"/>
          <w:sz w:val="20"/>
          <w:szCs w:val="20"/>
        </w:rPr>
        <w:t xml:space="preserve">  Any materials produced in performance of this agreement are the property of the University and shall be turned over to the University upon request.  The University shall pay the </w:t>
      </w:r>
      <w:r>
        <w:rPr>
          <w:rFonts w:ascii="Arial" w:hAnsi="Arial" w:cs="Arial"/>
          <w:sz w:val="20"/>
          <w:szCs w:val="20"/>
        </w:rPr>
        <w:t xml:space="preserve">Agreement </w:t>
      </w:r>
      <w:r w:rsidRPr="006950B9">
        <w:rPr>
          <w:rFonts w:ascii="Arial" w:hAnsi="Arial" w:cs="Arial"/>
          <w:sz w:val="20"/>
          <w:szCs w:val="20"/>
        </w:rPr>
        <w:t xml:space="preserve">or for all services performed to the effective date of termination subject to offset of sums owed by the </w:t>
      </w:r>
      <w:r>
        <w:rPr>
          <w:rFonts w:ascii="Arial" w:hAnsi="Arial" w:cs="Arial"/>
          <w:sz w:val="20"/>
          <w:szCs w:val="20"/>
        </w:rPr>
        <w:t xml:space="preserve">Agreement </w:t>
      </w:r>
      <w:r w:rsidRPr="006950B9">
        <w:rPr>
          <w:rFonts w:ascii="Arial" w:hAnsi="Arial" w:cs="Arial"/>
          <w:sz w:val="20"/>
          <w:szCs w:val="20"/>
        </w:rPr>
        <w:t>or to the University.</w:t>
      </w:r>
    </w:p>
    <w:p w14:paraId="22A75566" w14:textId="77777777" w:rsidR="00126513" w:rsidRDefault="00126513" w:rsidP="00126513">
      <w:pPr>
        <w:pStyle w:val="ListParagraph"/>
        <w:spacing w:after="0" w:line="240" w:lineRule="auto"/>
        <w:ind w:left="504"/>
        <w:jc w:val="both"/>
        <w:rPr>
          <w:rFonts w:ascii="Arial" w:hAnsi="Arial" w:cs="Arial"/>
          <w:sz w:val="20"/>
          <w:szCs w:val="20"/>
        </w:rPr>
      </w:pPr>
    </w:p>
    <w:p w14:paraId="0883F849" w14:textId="77777777" w:rsidR="00126513" w:rsidRPr="00F45226" w:rsidRDefault="00126513" w:rsidP="00126513">
      <w:pPr>
        <w:pStyle w:val="BodyText"/>
        <w:spacing w:line="240" w:lineRule="auto"/>
        <w:ind w:left="504"/>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161D70">
        <w:rPr>
          <w:rFonts w:ascii="Arial" w:hAnsi="Arial" w:cs="Arial"/>
          <w:b/>
          <w:sz w:val="20"/>
          <w:szCs w:val="20"/>
        </w:rPr>
      </w:r>
      <w:r w:rsidR="00161D70">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49D8ADE9" w14:textId="77777777" w:rsidR="00126513" w:rsidRPr="00927806" w:rsidRDefault="00126513" w:rsidP="00126513">
      <w:pPr>
        <w:pStyle w:val="BodyText"/>
        <w:spacing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18948FA0" w14:textId="77777777" w:rsidR="00126513" w:rsidRPr="006950B9" w:rsidRDefault="00126513" w:rsidP="00126513">
      <w:pPr>
        <w:pStyle w:val="ListParagraph"/>
        <w:ind w:left="864"/>
        <w:rPr>
          <w:rFonts w:ascii="Arial" w:hAnsi="Arial" w:cs="Arial"/>
          <w:sz w:val="20"/>
          <w:szCs w:val="20"/>
        </w:rPr>
      </w:pPr>
    </w:p>
    <w:p w14:paraId="1656A7A6" w14:textId="77777777" w:rsidR="00126513" w:rsidRPr="006950B9" w:rsidRDefault="00126513" w:rsidP="00126513">
      <w:pPr>
        <w:pStyle w:val="ListParagraph"/>
        <w:spacing w:after="0" w:line="240" w:lineRule="auto"/>
        <w:ind w:left="504"/>
        <w:jc w:val="both"/>
        <w:rPr>
          <w:rFonts w:ascii="Arial" w:hAnsi="Arial" w:cs="Arial"/>
          <w:b/>
          <w:bCs/>
          <w:sz w:val="20"/>
          <w:szCs w:val="20"/>
          <w:u w:val="single"/>
        </w:rPr>
      </w:pPr>
      <w:r>
        <w:rPr>
          <w:rFonts w:ascii="Arial" w:hAnsi="Arial" w:cs="Arial"/>
          <w:b/>
          <w:sz w:val="20"/>
          <w:szCs w:val="20"/>
          <w:u w:val="single"/>
        </w:rPr>
        <w:t xml:space="preserve">Appendix D - </w:t>
      </w:r>
      <w:r>
        <w:rPr>
          <w:rFonts w:ascii="Arial" w:hAnsi="Arial" w:cs="Arial"/>
          <w:b/>
          <w:bCs/>
          <w:sz w:val="20"/>
          <w:szCs w:val="20"/>
          <w:u w:val="single"/>
        </w:rPr>
        <w:t xml:space="preserve">6. </w:t>
      </w:r>
      <w:r w:rsidRPr="006950B9">
        <w:rPr>
          <w:rFonts w:ascii="Arial" w:hAnsi="Arial" w:cs="Arial"/>
          <w:b/>
          <w:bCs/>
          <w:sz w:val="20"/>
          <w:szCs w:val="20"/>
          <w:u w:val="single"/>
          <w:shd w:val="clear" w:color="auto" w:fill="FFFFFF"/>
        </w:rPr>
        <w:t xml:space="preserve">Non-Appropriation:  </w:t>
      </w:r>
      <w:r w:rsidRPr="006950B9">
        <w:rPr>
          <w:rFonts w:ascii="Arial" w:hAnsi="Arial" w:cs="Arial"/>
          <w:sz w:val="20"/>
          <w:szCs w:val="20"/>
          <w:shd w:val="clear" w:color="auto" w:fill="FFFFFF"/>
        </w:rPr>
        <w:t>Notwithstanding any other provision of this Agreement, if the University</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is not appropriated sufficient funds</w:t>
      </w:r>
      <w:r w:rsidRPr="006950B9">
        <w:rPr>
          <w:rStyle w:val="apple-converted-space"/>
          <w:rFonts w:ascii="Arial" w:hAnsi="Arial" w:cs="Arial"/>
          <w:sz w:val="20"/>
          <w:szCs w:val="20"/>
          <w:shd w:val="clear" w:color="auto" w:fill="FFFFFF"/>
        </w:rPr>
        <w:t> </w:t>
      </w:r>
      <w:r>
        <w:rPr>
          <w:rFonts w:ascii="Arial" w:hAnsi="Arial" w:cs="Arial"/>
          <w:sz w:val="20"/>
          <w:szCs w:val="20"/>
          <w:shd w:val="clear" w:color="auto" w:fill="FFFFFF"/>
        </w:rPr>
        <w:t xml:space="preserve">to pay for </w:t>
      </w:r>
      <w:r w:rsidRPr="006950B9">
        <w:rPr>
          <w:rFonts w:ascii="Arial" w:hAnsi="Arial" w:cs="Arial"/>
          <w:sz w:val="20"/>
          <w:szCs w:val="20"/>
          <w:shd w:val="clear" w:color="auto" w:fill="FFFFFF"/>
        </w:rPr>
        <w:t>the work to be</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performed under this Agreement or</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if funds are de-appropriated,</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then the University is not obligated to make payment under this Agreement.   </w:t>
      </w:r>
    </w:p>
    <w:p w14:paraId="156A3977" w14:textId="77777777" w:rsidR="00126513" w:rsidRDefault="00126513" w:rsidP="00126513">
      <w:pPr>
        <w:pStyle w:val="BodyText"/>
        <w:autoSpaceDE w:val="0"/>
        <w:autoSpaceDN w:val="0"/>
        <w:adjustRightInd w:val="0"/>
        <w:spacing w:after="0" w:line="240" w:lineRule="auto"/>
        <w:ind w:left="504"/>
        <w:rPr>
          <w:rFonts w:ascii="Arial" w:hAnsi="Arial" w:cs="Arial"/>
          <w:b/>
          <w:szCs w:val="20"/>
        </w:rPr>
      </w:pPr>
    </w:p>
    <w:p w14:paraId="272B3983" w14:textId="77777777" w:rsidR="00126513" w:rsidRPr="00F45226" w:rsidRDefault="00126513" w:rsidP="00126513">
      <w:pPr>
        <w:pStyle w:val="BodyText"/>
        <w:spacing w:line="240" w:lineRule="auto"/>
        <w:ind w:left="504"/>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161D70">
        <w:rPr>
          <w:rFonts w:ascii="Arial" w:hAnsi="Arial" w:cs="Arial"/>
          <w:b/>
          <w:sz w:val="20"/>
          <w:szCs w:val="20"/>
        </w:rPr>
      </w:r>
      <w:r w:rsidR="00161D70">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404A21AB" w14:textId="77777777" w:rsidR="00126513" w:rsidRDefault="00126513" w:rsidP="00126513">
      <w:pPr>
        <w:pStyle w:val="BodyText"/>
        <w:spacing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76FA771B" w14:textId="77777777" w:rsidR="00126513" w:rsidRPr="00C004E1" w:rsidRDefault="00126513" w:rsidP="00126513">
      <w:pPr>
        <w:pStyle w:val="BodyText"/>
        <w:autoSpaceDE w:val="0"/>
        <w:autoSpaceDN w:val="0"/>
        <w:adjustRightInd w:val="0"/>
        <w:spacing w:after="0" w:line="240" w:lineRule="auto"/>
        <w:ind w:left="504"/>
        <w:rPr>
          <w:rFonts w:ascii="Arial" w:hAnsi="Arial" w:cs="Arial"/>
          <w:b/>
          <w:szCs w:val="20"/>
        </w:rPr>
      </w:pPr>
    </w:p>
    <w:p w14:paraId="01B84CC9" w14:textId="77777777" w:rsidR="00126513" w:rsidRPr="00F45226" w:rsidRDefault="00126513" w:rsidP="008B68B8">
      <w:pPr>
        <w:pStyle w:val="BodyText"/>
        <w:numPr>
          <w:ilvl w:val="1"/>
          <w:numId w:val="16"/>
        </w:numPr>
        <w:autoSpaceDE w:val="0"/>
        <w:autoSpaceDN w:val="0"/>
        <w:adjustRightInd w:val="0"/>
        <w:spacing w:after="0" w:line="240" w:lineRule="auto"/>
        <w:rPr>
          <w:b/>
          <w:sz w:val="20"/>
          <w:szCs w:val="20"/>
        </w:rPr>
      </w:pPr>
      <w:r w:rsidRPr="00F45226">
        <w:rPr>
          <w:rFonts w:ascii="Arial" w:hAnsi="Arial" w:cs="Arial"/>
          <w:b/>
          <w:szCs w:val="20"/>
        </w:rPr>
        <w:t xml:space="preserve">Permit an entity to change unilaterally any term or condition once the </w:t>
      </w:r>
      <w:r>
        <w:rPr>
          <w:rFonts w:ascii="Arial" w:hAnsi="Arial" w:cs="Arial"/>
          <w:b/>
          <w:szCs w:val="20"/>
        </w:rPr>
        <w:t xml:space="preserve">Agreement </w:t>
      </w:r>
      <w:r w:rsidRPr="00F45226">
        <w:rPr>
          <w:rFonts w:ascii="Arial" w:hAnsi="Arial" w:cs="Arial"/>
          <w:b/>
          <w:szCs w:val="20"/>
        </w:rPr>
        <w:t xml:space="preserve">is signed; </w:t>
      </w:r>
    </w:p>
    <w:p w14:paraId="166665CE" w14:textId="77777777" w:rsidR="00126513" w:rsidRPr="00F45226" w:rsidRDefault="00126513" w:rsidP="00126513">
      <w:pPr>
        <w:pStyle w:val="BodyText"/>
        <w:autoSpaceDE w:val="0"/>
        <w:autoSpaceDN w:val="0"/>
        <w:adjustRightInd w:val="0"/>
        <w:spacing w:after="0" w:line="240" w:lineRule="auto"/>
        <w:ind w:left="504"/>
        <w:rPr>
          <w:b/>
          <w:sz w:val="20"/>
          <w:szCs w:val="20"/>
        </w:rPr>
      </w:pPr>
    </w:p>
    <w:p w14:paraId="715C5ECF" w14:textId="77777777" w:rsidR="00126513" w:rsidRDefault="00126513" w:rsidP="00126513">
      <w:pPr>
        <w:pStyle w:val="BodyText"/>
        <w:autoSpaceDE w:val="0"/>
        <w:autoSpaceDN w:val="0"/>
        <w:adjustRightInd w:val="0"/>
        <w:spacing w:after="0" w:line="240" w:lineRule="auto"/>
        <w:ind w:firstLine="504"/>
        <w:rPr>
          <w:rFonts w:ascii="Arial" w:hAnsi="Arial" w:cs="Arial"/>
          <w:sz w:val="20"/>
          <w:szCs w:val="20"/>
        </w:rPr>
      </w:pPr>
      <w:r>
        <w:rPr>
          <w:rFonts w:ascii="Arial" w:hAnsi="Arial" w:cs="Arial"/>
          <w:b/>
          <w:sz w:val="20"/>
          <w:szCs w:val="20"/>
          <w:u w:val="single"/>
        </w:rPr>
        <w:t xml:space="preserve">Appendix D - </w:t>
      </w:r>
      <w:r>
        <w:rPr>
          <w:rFonts w:ascii="Arial" w:hAnsi="Arial" w:cs="Arial"/>
          <w:b/>
          <w:bCs/>
          <w:sz w:val="20"/>
          <w:szCs w:val="20"/>
          <w:u w:val="single"/>
        </w:rPr>
        <w:t xml:space="preserve">8. </w:t>
      </w:r>
      <w:r w:rsidRPr="006950B9">
        <w:rPr>
          <w:rFonts w:ascii="Arial" w:hAnsi="Arial" w:cs="Arial"/>
          <w:b/>
          <w:bCs/>
          <w:sz w:val="20"/>
          <w:szCs w:val="20"/>
          <w:u w:val="single"/>
        </w:rPr>
        <w:t>Modification</w:t>
      </w:r>
      <w:r w:rsidRPr="006950B9">
        <w:rPr>
          <w:rFonts w:ascii="Arial" w:hAnsi="Arial" w:cs="Arial"/>
          <w:b/>
          <w:bCs/>
          <w:sz w:val="20"/>
          <w:szCs w:val="20"/>
        </w:rPr>
        <w:t>:</w:t>
      </w:r>
      <w:r w:rsidRPr="006950B9">
        <w:rPr>
          <w:rFonts w:ascii="Arial" w:hAnsi="Arial" w:cs="Arial"/>
          <w:sz w:val="20"/>
          <w:szCs w:val="20"/>
        </w:rPr>
        <w:t xml:space="preserve"> </w:t>
      </w:r>
    </w:p>
    <w:p w14:paraId="7FAE2D45" w14:textId="77777777" w:rsidR="00126513" w:rsidRDefault="00126513" w:rsidP="00126513">
      <w:pPr>
        <w:pStyle w:val="BodyText"/>
        <w:autoSpaceDE w:val="0"/>
        <w:autoSpaceDN w:val="0"/>
        <w:adjustRightInd w:val="0"/>
        <w:spacing w:after="0" w:line="240" w:lineRule="auto"/>
        <w:ind w:firstLine="504"/>
        <w:rPr>
          <w:rFonts w:ascii="Arial" w:hAnsi="Arial" w:cs="Arial"/>
          <w:sz w:val="20"/>
          <w:szCs w:val="20"/>
        </w:rPr>
      </w:pPr>
      <w:r w:rsidRPr="006950B9">
        <w:rPr>
          <w:rFonts w:ascii="Arial" w:hAnsi="Arial" w:cs="Arial"/>
          <w:sz w:val="20"/>
          <w:szCs w:val="20"/>
        </w:rPr>
        <w:t xml:space="preserve">This </w:t>
      </w:r>
      <w:r>
        <w:rPr>
          <w:rFonts w:ascii="Arial" w:hAnsi="Arial" w:cs="Arial"/>
          <w:sz w:val="20"/>
          <w:szCs w:val="20"/>
        </w:rPr>
        <w:t xml:space="preserve">Agreement </w:t>
      </w:r>
      <w:r w:rsidRPr="006950B9">
        <w:rPr>
          <w:rFonts w:ascii="Arial" w:hAnsi="Arial" w:cs="Arial"/>
          <w:sz w:val="20"/>
          <w:szCs w:val="20"/>
        </w:rPr>
        <w:t>may be modified or amended only in a writing signed by both parties.</w:t>
      </w:r>
    </w:p>
    <w:p w14:paraId="580BBCDB" w14:textId="77777777" w:rsidR="00126513" w:rsidRDefault="00126513" w:rsidP="00126513">
      <w:pPr>
        <w:pStyle w:val="BodyText"/>
        <w:autoSpaceDE w:val="0"/>
        <w:autoSpaceDN w:val="0"/>
        <w:adjustRightInd w:val="0"/>
        <w:spacing w:after="0" w:line="240" w:lineRule="auto"/>
        <w:rPr>
          <w:rFonts w:ascii="Arial" w:hAnsi="Arial" w:cs="Arial"/>
          <w:b/>
          <w:szCs w:val="20"/>
        </w:rPr>
      </w:pPr>
    </w:p>
    <w:p w14:paraId="55590316" w14:textId="77777777" w:rsidR="00126513" w:rsidRPr="00F45226" w:rsidRDefault="00126513" w:rsidP="00126513">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161D70">
        <w:rPr>
          <w:rFonts w:ascii="Arial" w:hAnsi="Arial" w:cs="Arial"/>
          <w:b/>
          <w:sz w:val="20"/>
          <w:szCs w:val="20"/>
        </w:rPr>
      </w:r>
      <w:r w:rsidR="00161D70">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52D8418D" w14:textId="77777777" w:rsidR="00126513" w:rsidRDefault="00126513" w:rsidP="00126513">
      <w:pPr>
        <w:pStyle w:val="BodyText"/>
        <w:autoSpaceDE w:val="0"/>
        <w:autoSpaceDN w:val="0"/>
        <w:adjustRightInd w:val="0"/>
        <w:spacing w:after="0"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4D57A0E7" w14:textId="77777777" w:rsidR="00126513" w:rsidRDefault="00126513" w:rsidP="00126513">
      <w:pPr>
        <w:pStyle w:val="BodyText"/>
        <w:autoSpaceDE w:val="0"/>
        <w:autoSpaceDN w:val="0"/>
        <w:adjustRightInd w:val="0"/>
        <w:spacing w:after="0" w:line="240" w:lineRule="auto"/>
        <w:ind w:left="504"/>
        <w:rPr>
          <w:rFonts w:ascii="Arial" w:hAnsi="Arial" w:cs="Arial"/>
          <w:b/>
          <w:sz w:val="20"/>
          <w:szCs w:val="20"/>
        </w:rPr>
      </w:pPr>
    </w:p>
    <w:p w14:paraId="35C4A03A" w14:textId="77777777" w:rsidR="00126513" w:rsidRDefault="00126513" w:rsidP="00126513">
      <w:pPr>
        <w:pStyle w:val="BodyText"/>
        <w:autoSpaceDE w:val="0"/>
        <w:autoSpaceDN w:val="0"/>
        <w:adjustRightInd w:val="0"/>
        <w:spacing w:after="0" w:line="240" w:lineRule="auto"/>
        <w:ind w:left="504"/>
        <w:rPr>
          <w:rFonts w:ascii="Arial" w:hAnsi="Arial" w:cs="Arial"/>
          <w:b/>
          <w:sz w:val="20"/>
          <w:szCs w:val="20"/>
        </w:rPr>
      </w:pPr>
    </w:p>
    <w:p w14:paraId="53439089" w14:textId="77777777" w:rsidR="00126513" w:rsidRDefault="00126513" w:rsidP="008B68B8">
      <w:pPr>
        <w:pStyle w:val="BodyText"/>
        <w:numPr>
          <w:ilvl w:val="1"/>
          <w:numId w:val="16"/>
        </w:numPr>
        <w:autoSpaceDE w:val="0"/>
        <w:autoSpaceDN w:val="0"/>
        <w:adjustRightInd w:val="0"/>
        <w:spacing w:after="0" w:line="240" w:lineRule="auto"/>
        <w:rPr>
          <w:rFonts w:ascii="Arial" w:hAnsi="Arial" w:cs="Arial"/>
          <w:b/>
          <w:szCs w:val="20"/>
        </w:rPr>
      </w:pPr>
      <w:r w:rsidRPr="00F45226">
        <w:rPr>
          <w:rFonts w:ascii="Arial" w:hAnsi="Arial" w:cs="Arial"/>
          <w:b/>
          <w:szCs w:val="20"/>
        </w:rPr>
        <w:t>Apply the law of a state other than Maine;</w:t>
      </w:r>
    </w:p>
    <w:p w14:paraId="620CABD6" w14:textId="77777777" w:rsidR="00126513" w:rsidRPr="00F45226" w:rsidRDefault="00126513" w:rsidP="00126513">
      <w:pPr>
        <w:pStyle w:val="BodyText"/>
        <w:autoSpaceDE w:val="0"/>
        <w:autoSpaceDN w:val="0"/>
        <w:adjustRightInd w:val="0"/>
        <w:spacing w:after="0" w:line="240" w:lineRule="auto"/>
        <w:ind w:left="504"/>
        <w:rPr>
          <w:rFonts w:ascii="Arial" w:hAnsi="Arial" w:cs="Arial"/>
          <w:b/>
          <w:szCs w:val="20"/>
        </w:rPr>
      </w:pPr>
    </w:p>
    <w:p w14:paraId="1B29294E" w14:textId="77777777" w:rsidR="00126513" w:rsidRDefault="00126513" w:rsidP="00126513">
      <w:pPr>
        <w:pStyle w:val="BodyText"/>
        <w:autoSpaceDE w:val="0"/>
        <w:autoSpaceDN w:val="0"/>
        <w:adjustRightInd w:val="0"/>
        <w:spacing w:after="0" w:line="240" w:lineRule="auto"/>
        <w:ind w:left="504"/>
        <w:rPr>
          <w:rFonts w:ascii="Arial" w:hAnsi="Arial" w:cs="Arial"/>
          <w:sz w:val="20"/>
          <w:szCs w:val="20"/>
        </w:rPr>
      </w:pPr>
      <w:r>
        <w:rPr>
          <w:rFonts w:ascii="Arial" w:hAnsi="Arial" w:cs="Arial"/>
          <w:b/>
          <w:sz w:val="20"/>
          <w:szCs w:val="20"/>
          <w:u w:val="single"/>
        </w:rPr>
        <w:t xml:space="preserve">Appendix D - </w:t>
      </w:r>
      <w:r>
        <w:rPr>
          <w:rFonts w:ascii="Arial" w:hAnsi="Arial" w:cs="Arial"/>
          <w:b/>
          <w:bCs/>
          <w:sz w:val="20"/>
          <w:szCs w:val="20"/>
          <w:u w:val="single"/>
        </w:rPr>
        <w:t xml:space="preserve">10. </w:t>
      </w:r>
      <w:r w:rsidRPr="00F45226">
        <w:rPr>
          <w:rFonts w:ascii="Arial" w:hAnsi="Arial" w:cs="Arial"/>
          <w:b/>
          <w:bCs/>
          <w:sz w:val="20"/>
          <w:szCs w:val="20"/>
          <w:u w:val="single"/>
        </w:rPr>
        <w:t>Applicable Law</w:t>
      </w:r>
      <w:r w:rsidRPr="00F45226">
        <w:rPr>
          <w:rFonts w:ascii="Arial" w:hAnsi="Arial" w:cs="Arial"/>
          <w:b/>
          <w:bCs/>
          <w:sz w:val="20"/>
          <w:szCs w:val="20"/>
        </w:rPr>
        <w:t>:</w:t>
      </w:r>
      <w:r w:rsidRPr="00F45226">
        <w:rPr>
          <w:rFonts w:ascii="Arial" w:hAnsi="Arial" w:cs="Arial"/>
          <w:sz w:val="20"/>
          <w:szCs w:val="20"/>
        </w:rPr>
        <w:t xml:space="preserve"> </w:t>
      </w:r>
    </w:p>
    <w:p w14:paraId="152252C8" w14:textId="77777777" w:rsidR="00126513" w:rsidRPr="00F45226" w:rsidRDefault="00126513" w:rsidP="00126513">
      <w:pPr>
        <w:pStyle w:val="BodyText"/>
        <w:autoSpaceDE w:val="0"/>
        <w:autoSpaceDN w:val="0"/>
        <w:adjustRightInd w:val="0"/>
        <w:spacing w:after="0" w:line="240" w:lineRule="auto"/>
        <w:ind w:left="504"/>
        <w:rPr>
          <w:rFonts w:ascii="Arial" w:hAnsi="Arial" w:cs="Arial"/>
          <w:sz w:val="20"/>
          <w:szCs w:val="20"/>
        </w:rPr>
      </w:pPr>
      <w:r w:rsidRPr="00F45226">
        <w:rPr>
          <w:rFonts w:ascii="Arial" w:hAnsi="Arial" w:cs="Arial"/>
          <w:sz w:val="20"/>
          <w:szCs w:val="20"/>
        </w:rPr>
        <w:t xml:space="preserve">This </w:t>
      </w:r>
      <w:r>
        <w:rPr>
          <w:rFonts w:ascii="Arial" w:hAnsi="Arial" w:cs="Arial"/>
          <w:sz w:val="20"/>
          <w:szCs w:val="20"/>
        </w:rPr>
        <w:t xml:space="preserve">Agreement </w:t>
      </w:r>
      <w:r w:rsidRPr="00F45226">
        <w:rPr>
          <w:rFonts w:ascii="Arial" w:hAnsi="Arial" w:cs="Arial"/>
          <w:sz w:val="20"/>
          <w:szCs w:val="20"/>
        </w:rPr>
        <w:t>shall be governed and interpreted according to the laws of the State of Maine</w:t>
      </w:r>
    </w:p>
    <w:p w14:paraId="60CE7408" w14:textId="77777777" w:rsidR="00126513" w:rsidRPr="00F45226" w:rsidRDefault="00126513" w:rsidP="00126513">
      <w:pPr>
        <w:pStyle w:val="BodyText"/>
        <w:autoSpaceDE w:val="0"/>
        <w:autoSpaceDN w:val="0"/>
        <w:adjustRightInd w:val="0"/>
        <w:spacing w:after="0" w:line="240" w:lineRule="auto"/>
        <w:ind w:left="504"/>
        <w:rPr>
          <w:rFonts w:ascii="Arial" w:hAnsi="Arial" w:cs="Arial"/>
          <w:b/>
          <w:sz w:val="20"/>
          <w:szCs w:val="20"/>
        </w:rPr>
      </w:pPr>
    </w:p>
    <w:p w14:paraId="6B464BA4" w14:textId="77777777" w:rsidR="00126513" w:rsidRPr="00F45226" w:rsidRDefault="00126513" w:rsidP="00126513">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161D70">
        <w:rPr>
          <w:rFonts w:ascii="Arial" w:hAnsi="Arial" w:cs="Arial"/>
          <w:b/>
          <w:sz w:val="20"/>
          <w:szCs w:val="20"/>
        </w:rPr>
      </w:r>
      <w:r w:rsidR="00161D70">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02D0D2A2" w14:textId="77777777" w:rsidR="00126513" w:rsidRPr="00F45226" w:rsidRDefault="00126513" w:rsidP="00126513">
      <w:pPr>
        <w:pStyle w:val="BodyText"/>
        <w:spacing w:line="240" w:lineRule="auto"/>
        <w:ind w:left="216"/>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202D54AA" w14:textId="77777777" w:rsidR="00126513" w:rsidRDefault="00126513" w:rsidP="00126513">
      <w:pPr>
        <w:pStyle w:val="BodyText"/>
        <w:autoSpaceDE w:val="0"/>
        <w:autoSpaceDN w:val="0"/>
        <w:adjustRightInd w:val="0"/>
        <w:spacing w:after="0" w:line="240" w:lineRule="auto"/>
        <w:rPr>
          <w:rFonts w:ascii="Arial" w:hAnsi="Arial" w:cs="Arial"/>
          <w:b/>
          <w:szCs w:val="20"/>
        </w:rPr>
      </w:pPr>
    </w:p>
    <w:p w14:paraId="0615C000" w14:textId="77777777" w:rsidR="00126513" w:rsidRDefault="00126513" w:rsidP="00126513">
      <w:pPr>
        <w:pStyle w:val="BodyText"/>
        <w:autoSpaceDE w:val="0"/>
        <w:autoSpaceDN w:val="0"/>
        <w:adjustRightInd w:val="0"/>
        <w:spacing w:after="0" w:line="240" w:lineRule="auto"/>
        <w:ind w:left="504"/>
        <w:rPr>
          <w:rFonts w:ascii="Arial" w:hAnsi="Arial" w:cs="Arial"/>
          <w:b/>
          <w:szCs w:val="20"/>
        </w:rPr>
      </w:pPr>
    </w:p>
    <w:p w14:paraId="0B7379FF" w14:textId="77777777" w:rsidR="00126513" w:rsidRPr="00F45226" w:rsidRDefault="00126513" w:rsidP="008B68B8">
      <w:pPr>
        <w:pStyle w:val="BodyText"/>
        <w:numPr>
          <w:ilvl w:val="1"/>
          <w:numId w:val="16"/>
        </w:numPr>
        <w:autoSpaceDE w:val="0"/>
        <w:autoSpaceDN w:val="0"/>
        <w:adjustRightInd w:val="0"/>
        <w:spacing w:after="0" w:line="240" w:lineRule="auto"/>
        <w:rPr>
          <w:rFonts w:ascii="Arial" w:hAnsi="Arial" w:cs="Arial"/>
          <w:b/>
          <w:szCs w:val="20"/>
        </w:rPr>
      </w:pPr>
      <w:r w:rsidRPr="00F45226">
        <w:rPr>
          <w:rFonts w:ascii="Arial" w:hAnsi="Arial" w:cs="Arial"/>
          <w:b/>
          <w:szCs w:val="20"/>
        </w:rPr>
        <w:t>Provide any defense, hold harmless or indemnity;</w:t>
      </w:r>
    </w:p>
    <w:p w14:paraId="681BF5BD" w14:textId="77777777" w:rsidR="00126513" w:rsidRPr="00F45226" w:rsidRDefault="00126513" w:rsidP="00126513">
      <w:pPr>
        <w:pStyle w:val="BodyText"/>
        <w:autoSpaceDE w:val="0"/>
        <w:autoSpaceDN w:val="0"/>
        <w:adjustRightInd w:val="0"/>
        <w:spacing w:after="0" w:line="240" w:lineRule="auto"/>
        <w:ind w:left="504"/>
        <w:rPr>
          <w:rFonts w:ascii="Arial" w:hAnsi="Arial" w:cs="Arial"/>
          <w:b/>
          <w:sz w:val="20"/>
          <w:szCs w:val="20"/>
        </w:rPr>
      </w:pPr>
    </w:p>
    <w:p w14:paraId="13AF4627" w14:textId="77777777" w:rsidR="00126513" w:rsidRPr="00F45226" w:rsidRDefault="00126513" w:rsidP="00126513">
      <w:pPr>
        <w:pStyle w:val="BodyText"/>
        <w:autoSpaceDE w:val="0"/>
        <w:autoSpaceDN w:val="0"/>
        <w:adjustRightInd w:val="0"/>
        <w:spacing w:after="0" w:line="240" w:lineRule="auto"/>
        <w:ind w:left="504"/>
        <w:rPr>
          <w:rFonts w:ascii="Arial" w:hAnsi="Arial" w:cs="Arial"/>
          <w:b/>
          <w:bCs/>
          <w:sz w:val="20"/>
          <w:szCs w:val="20"/>
        </w:rPr>
      </w:pPr>
      <w:r>
        <w:rPr>
          <w:rFonts w:ascii="Arial" w:hAnsi="Arial" w:cs="Arial"/>
          <w:b/>
          <w:sz w:val="20"/>
          <w:szCs w:val="20"/>
          <w:u w:val="single"/>
        </w:rPr>
        <w:t xml:space="preserve">Appendix D - </w:t>
      </w:r>
      <w:r w:rsidRPr="00F45226">
        <w:rPr>
          <w:rFonts w:ascii="Arial" w:hAnsi="Arial" w:cs="Arial"/>
          <w:b/>
          <w:bCs/>
          <w:sz w:val="20"/>
          <w:szCs w:val="20"/>
          <w:u w:val="single"/>
        </w:rPr>
        <w:t>13. Indemnification</w:t>
      </w:r>
    </w:p>
    <w:p w14:paraId="46230EA0" w14:textId="77777777" w:rsidR="00126513" w:rsidRDefault="00126513" w:rsidP="00126513">
      <w:pPr>
        <w:pStyle w:val="BodyText"/>
        <w:autoSpaceDE w:val="0"/>
        <w:autoSpaceDN w:val="0"/>
        <w:adjustRightInd w:val="0"/>
        <w:spacing w:after="0" w:line="240" w:lineRule="auto"/>
        <w:ind w:left="504"/>
        <w:jc w:val="both"/>
        <w:rPr>
          <w:rFonts w:ascii="Arial" w:hAnsi="Arial" w:cs="Arial"/>
          <w:sz w:val="20"/>
        </w:rPr>
      </w:pPr>
      <w:r w:rsidRPr="002C6C5E">
        <w:rPr>
          <w:rFonts w:ascii="Arial" w:hAnsi="Arial" w:cs="Arial"/>
          <w:sz w:val="20"/>
        </w:rPr>
        <w:t>The Contractor shall comply with all applicable federal, state and local laws, rules, regulations, ordinances and orders relating to the services provided under this Contract.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Contract, including, without limitation, for violation of proprietary rights, copyrights, or rights of privacy, arising out of a publication, translation, reproduction, delivery, performance, use or disposition of any data furnished under the Contract or based on any libelous or other unlawful matter contained in such data</w:t>
      </w:r>
    </w:p>
    <w:p w14:paraId="49F4DC67" w14:textId="77777777" w:rsidR="00126513" w:rsidRPr="002C6C5E" w:rsidRDefault="00126513" w:rsidP="00126513">
      <w:pPr>
        <w:pStyle w:val="BodyText"/>
        <w:autoSpaceDE w:val="0"/>
        <w:autoSpaceDN w:val="0"/>
        <w:adjustRightInd w:val="0"/>
        <w:spacing w:after="0" w:line="240" w:lineRule="auto"/>
        <w:ind w:left="504"/>
        <w:rPr>
          <w:rFonts w:ascii="Arial" w:hAnsi="Arial" w:cs="Arial"/>
          <w:sz w:val="18"/>
          <w:szCs w:val="20"/>
        </w:rPr>
      </w:pPr>
    </w:p>
    <w:p w14:paraId="51B831CF" w14:textId="77777777" w:rsidR="00126513" w:rsidRPr="00F45226" w:rsidRDefault="00126513" w:rsidP="00126513">
      <w:pPr>
        <w:pStyle w:val="BodyText"/>
        <w:spacing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161D70">
        <w:rPr>
          <w:rFonts w:ascii="Arial" w:hAnsi="Arial" w:cs="Arial"/>
          <w:b/>
          <w:sz w:val="20"/>
          <w:szCs w:val="20"/>
        </w:rPr>
      </w:r>
      <w:r w:rsidR="00161D70">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225BBC99" w14:textId="77777777" w:rsidR="00126513" w:rsidRDefault="00126513" w:rsidP="00126513">
      <w:pPr>
        <w:pStyle w:val="BodyText"/>
        <w:spacing w:line="240" w:lineRule="auto"/>
        <w:ind w:left="360"/>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345F10BA" w14:textId="77777777" w:rsidR="00126513" w:rsidRPr="00F45226" w:rsidRDefault="00126513" w:rsidP="00126513">
      <w:pPr>
        <w:pStyle w:val="BodyText"/>
        <w:spacing w:line="240" w:lineRule="auto"/>
        <w:ind w:left="360"/>
        <w:rPr>
          <w:rFonts w:ascii="Arial" w:hAnsi="Arial" w:cs="Arial"/>
          <w:b/>
          <w:sz w:val="20"/>
          <w:szCs w:val="20"/>
        </w:rPr>
      </w:pPr>
    </w:p>
    <w:p w14:paraId="3E116C90" w14:textId="77777777" w:rsidR="00126513" w:rsidRPr="00F45226" w:rsidRDefault="00126513" w:rsidP="008B68B8">
      <w:pPr>
        <w:pStyle w:val="BodyText"/>
        <w:numPr>
          <w:ilvl w:val="1"/>
          <w:numId w:val="16"/>
        </w:numPr>
        <w:autoSpaceDE w:val="0"/>
        <w:autoSpaceDN w:val="0"/>
        <w:adjustRightInd w:val="0"/>
        <w:spacing w:after="0" w:line="240" w:lineRule="auto"/>
        <w:rPr>
          <w:rFonts w:ascii="Arial" w:hAnsi="Arial" w:cs="Arial"/>
          <w:b/>
          <w:szCs w:val="20"/>
        </w:rPr>
      </w:pPr>
      <w:r w:rsidRPr="00F45226">
        <w:rPr>
          <w:rFonts w:ascii="Arial" w:hAnsi="Arial" w:cs="Arial"/>
          <w:b/>
          <w:szCs w:val="20"/>
        </w:rPr>
        <w:t>Waive any statutory or constitutional immunity;</w:t>
      </w:r>
    </w:p>
    <w:p w14:paraId="3D7EA49B" w14:textId="77777777" w:rsidR="00126513" w:rsidRPr="00F45226" w:rsidRDefault="00126513" w:rsidP="00126513">
      <w:pPr>
        <w:pStyle w:val="BodyText"/>
        <w:autoSpaceDE w:val="0"/>
        <w:autoSpaceDN w:val="0"/>
        <w:adjustRightInd w:val="0"/>
        <w:spacing w:after="0" w:line="240" w:lineRule="auto"/>
        <w:ind w:left="504"/>
        <w:rPr>
          <w:rFonts w:ascii="Arial" w:hAnsi="Arial" w:cs="Arial"/>
          <w:b/>
          <w:sz w:val="20"/>
          <w:szCs w:val="20"/>
        </w:rPr>
      </w:pPr>
    </w:p>
    <w:p w14:paraId="3E7DB569" w14:textId="77777777" w:rsidR="00126513" w:rsidRPr="00F45226" w:rsidRDefault="00126513" w:rsidP="00126513">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161D70">
        <w:rPr>
          <w:rFonts w:ascii="Arial" w:hAnsi="Arial" w:cs="Arial"/>
          <w:b/>
          <w:sz w:val="20"/>
          <w:szCs w:val="20"/>
        </w:rPr>
      </w:r>
      <w:r w:rsidR="00161D70">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77A55495" w14:textId="77777777" w:rsidR="00126513" w:rsidRDefault="00126513" w:rsidP="00126513">
      <w:pPr>
        <w:pStyle w:val="BodyText"/>
        <w:spacing w:line="240" w:lineRule="auto"/>
        <w:ind w:left="216"/>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1CAAD75C" w14:textId="77777777" w:rsidR="00126513" w:rsidRPr="00F45226" w:rsidRDefault="00126513" w:rsidP="00126513">
      <w:pPr>
        <w:pStyle w:val="BodyText"/>
        <w:spacing w:line="240" w:lineRule="auto"/>
        <w:ind w:left="216"/>
        <w:rPr>
          <w:rFonts w:ascii="Arial" w:hAnsi="Arial" w:cs="Arial"/>
          <w:b/>
          <w:sz w:val="20"/>
          <w:szCs w:val="20"/>
        </w:rPr>
      </w:pPr>
    </w:p>
    <w:p w14:paraId="6114A861" w14:textId="77777777" w:rsidR="00126513" w:rsidRPr="00F45226" w:rsidRDefault="00126513" w:rsidP="008B68B8">
      <w:pPr>
        <w:pStyle w:val="BodyText"/>
        <w:numPr>
          <w:ilvl w:val="1"/>
          <w:numId w:val="16"/>
        </w:numPr>
        <w:autoSpaceDE w:val="0"/>
        <w:autoSpaceDN w:val="0"/>
        <w:adjustRightInd w:val="0"/>
        <w:spacing w:after="0" w:line="240" w:lineRule="auto"/>
        <w:rPr>
          <w:b/>
          <w:szCs w:val="20"/>
        </w:rPr>
      </w:pPr>
      <w:r w:rsidRPr="00F45226">
        <w:rPr>
          <w:rFonts w:ascii="Arial" w:hAnsi="Arial" w:cs="Arial"/>
          <w:b/>
          <w:szCs w:val="20"/>
        </w:rPr>
        <w:t>Pay attorneys' fees, costs, expenses or liquidated damages;</w:t>
      </w:r>
    </w:p>
    <w:p w14:paraId="708C87C6" w14:textId="77777777" w:rsidR="00126513" w:rsidRDefault="00126513" w:rsidP="00126513">
      <w:pPr>
        <w:pStyle w:val="BodyText"/>
        <w:autoSpaceDE w:val="0"/>
        <w:autoSpaceDN w:val="0"/>
        <w:adjustRightInd w:val="0"/>
        <w:spacing w:after="0" w:line="240" w:lineRule="auto"/>
        <w:ind w:left="360"/>
        <w:rPr>
          <w:b/>
          <w:sz w:val="20"/>
          <w:szCs w:val="20"/>
        </w:rPr>
      </w:pPr>
    </w:p>
    <w:p w14:paraId="5A419E68" w14:textId="77777777" w:rsidR="00126513" w:rsidRPr="006F1CB5" w:rsidRDefault="00126513" w:rsidP="00126513">
      <w:pPr>
        <w:pStyle w:val="BodyText"/>
        <w:autoSpaceDE w:val="0"/>
        <w:autoSpaceDN w:val="0"/>
        <w:adjustRightInd w:val="0"/>
        <w:spacing w:after="0" w:line="240" w:lineRule="auto"/>
        <w:ind w:left="720"/>
        <w:rPr>
          <w:rFonts w:ascii="Arial" w:hAnsi="Arial" w:cs="Arial"/>
          <w:b/>
          <w:sz w:val="20"/>
          <w:szCs w:val="20"/>
        </w:rPr>
      </w:pPr>
      <w:r w:rsidRPr="00375E6B">
        <w:rPr>
          <w:b/>
          <w:sz w:val="20"/>
          <w:szCs w:val="20"/>
        </w:rPr>
        <w:fldChar w:fldCharType="begin">
          <w:ffData>
            <w:name w:val="Check1"/>
            <w:enabled/>
            <w:calcOnExit w:val="0"/>
            <w:checkBox>
              <w:sizeAuto/>
              <w:default w:val="0"/>
            </w:checkBox>
          </w:ffData>
        </w:fldChar>
      </w:r>
      <w:r w:rsidRPr="00375E6B">
        <w:rPr>
          <w:b/>
          <w:sz w:val="20"/>
          <w:szCs w:val="20"/>
        </w:rPr>
        <w:instrText xml:space="preserve"> FORMCHECKBOX </w:instrText>
      </w:r>
      <w:r w:rsidR="00161D70">
        <w:rPr>
          <w:b/>
          <w:sz w:val="20"/>
          <w:szCs w:val="20"/>
        </w:rPr>
      </w:r>
      <w:r w:rsidR="00161D70">
        <w:rPr>
          <w:b/>
          <w:sz w:val="20"/>
          <w:szCs w:val="20"/>
        </w:rPr>
        <w:fldChar w:fldCharType="separate"/>
      </w:r>
      <w:r w:rsidRPr="00375E6B">
        <w:rPr>
          <w:b/>
          <w:sz w:val="20"/>
          <w:szCs w:val="20"/>
        </w:rPr>
        <w:fldChar w:fldCharType="end"/>
      </w:r>
      <w:r w:rsidRPr="00375E6B">
        <w:rPr>
          <w:b/>
          <w:sz w:val="20"/>
          <w:szCs w:val="20"/>
        </w:rPr>
        <w:tab/>
      </w:r>
      <w:r w:rsidRPr="006F1CB5">
        <w:rPr>
          <w:rFonts w:ascii="Arial" w:hAnsi="Arial" w:cs="Arial"/>
          <w:b/>
          <w:sz w:val="20"/>
          <w:szCs w:val="20"/>
        </w:rPr>
        <w:t>Agreed</w:t>
      </w:r>
      <w:r w:rsidRPr="006F1CB5">
        <w:rPr>
          <w:rFonts w:ascii="Arial" w:hAnsi="Arial" w:cs="Arial"/>
          <w:b/>
          <w:sz w:val="20"/>
          <w:szCs w:val="20"/>
        </w:rPr>
        <w:tab/>
        <w:t>___________</w:t>
      </w:r>
    </w:p>
    <w:p w14:paraId="2266CFC7" w14:textId="77777777" w:rsidR="00126513" w:rsidRPr="006F1CB5" w:rsidRDefault="00126513" w:rsidP="00126513">
      <w:pPr>
        <w:pStyle w:val="BodyText"/>
        <w:spacing w:line="240" w:lineRule="auto"/>
        <w:ind w:left="720"/>
        <w:rPr>
          <w:rFonts w:ascii="Arial" w:hAnsi="Arial" w:cs="Arial"/>
          <w:b/>
          <w:sz w:val="20"/>
          <w:szCs w:val="20"/>
        </w:rPr>
      </w:pPr>
      <w:r w:rsidRPr="006F1CB5">
        <w:rPr>
          <w:rFonts w:ascii="Arial" w:hAnsi="Arial" w:cs="Arial"/>
          <w:b/>
          <w:sz w:val="20"/>
          <w:szCs w:val="20"/>
        </w:rPr>
        <w:tab/>
      </w:r>
      <w:r w:rsidRPr="006F1CB5">
        <w:rPr>
          <w:rFonts w:ascii="Arial" w:hAnsi="Arial" w:cs="Arial"/>
          <w:b/>
          <w:sz w:val="20"/>
          <w:szCs w:val="20"/>
        </w:rPr>
        <w:tab/>
        <w:t>Initial</w:t>
      </w:r>
    </w:p>
    <w:p w14:paraId="5D3DD085" w14:textId="77777777" w:rsidR="00126513" w:rsidRPr="00F45226" w:rsidRDefault="00126513" w:rsidP="00126513">
      <w:pPr>
        <w:pStyle w:val="BodyText"/>
        <w:autoSpaceDE w:val="0"/>
        <w:autoSpaceDN w:val="0"/>
        <w:adjustRightInd w:val="0"/>
        <w:spacing w:after="0" w:line="240" w:lineRule="auto"/>
        <w:ind w:left="504"/>
        <w:rPr>
          <w:rFonts w:ascii="Arial" w:hAnsi="Arial" w:cs="Arial"/>
          <w:b/>
          <w:sz w:val="20"/>
          <w:szCs w:val="20"/>
        </w:rPr>
      </w:pPr>
    </w:p>
    <w:p w14:paraId="2775663E" w14:textId="77777777" w:rsidR="00126513" w:rsidRPr="00DB1194" w:rsidRDefault="00126513" w:rsidP="008B68B8">
      <w:pPr>
        <w:pStyle w:val="BodyText"/>
        <w:numPr>
          <w:ilvl w:val="1"/>
          <w:numId w:val="16"/>
        </w:numPr>
        <w:autoSpaceDE w:val="0"/>
        <w:autoSpaceDN w:val="0"/>
        <w:adjustRightInd w:val="0"/>
        <w:spacing w:after="0" w:line="240" w:lineRule="auto"/>
        <w:rPr>
          <w:b/>
          <w:szCs w:val="20"/>
        </w:rPr>
      </w:pPr>
      <w:r w:rsidRPr="00F45226">
        <w:rPr>
          <w:rFonts w:ascii="Arial" w:hAnsi="Arial" w:cs="Arial"/>
          <w:b/>
          <w:szCs w:val="20"/>
        </w:rPr>
        <w:t xml:space="preserve">Accept any references to terms and conditions, privacy policies or any other websites, documents or conditions referenced outside of the </w:t>
      </w:r>
      <w:r>
        <w:rPr>
          <w:rFonts w:ascii="Arial" w:hAnsi="Arial" w:cs="Arial"/>
          <w:b/>
          <w:szCs w:val="20"/>
        </w:rPr>
        <w:t xml:space="preserve">Agreement </w:t>
      </w:r>
      <w:r w:rsidRPr="00F45226">
        <w:rPr>
          <w:rFonts w:ascii="Arial" w:hAnsi="Arial" w:cs="Arial"/>
          <w:b/>
          <w:szCs w:val="20"/>
        </w:rPr>
        <w:t>.</w:t>
      </w:r>
    </w:p>
    <w:p w14:paraId="5DE02FE3" w14:textId="77777777" w:rsidR="00126513" w:rsidRPr="00F45226" w:rsidRDefault="00126513" w:rsidP="00126513">
      <w:pPr>
        <w:pStyle w:val="BodyText"/>
        <w:autoSpaceDE w:val="0"/>
        <w:autoSpaceDN w:val="0"/>
        <w:adjustRightInd w:val="0"/>
        <w:spacing w:after="0" w:line="240" w:lineRule="auto"/>
        <w:ind w:left="504"/>
        <w:rPr>
          <w:b/>
          <w:szCs w:val="20"/>
        </w:rPr>
      </w:pPr>
    </w:p>
    <w:p w14:paraId="7C9A0FB9" w14:textId="77777777" w:rsidR="00126513" w:rsidRDefault="00126513" w:rsidP="00126513">
      <w:pPr>
        <w:pStyle w:val="BodyText"/>
        <w:autoSpaceDE w:val="0"/>
        <w:autoSpaceDN w:val="0"/>
        <w:adjustRightInd w:val="0"/>
        <w:spacing w:after="0" w:line="240" w:lineRule="auto"/>
        <w:ind w:left="504"/>
        <w:rPr>
          <w:rStyle w:val="apple-converted-space"/>
          <w:rFonts w:ascii="Arial" w:hAnsi="Arial" w:cs="Arial"/>
          <w:color w:val="000000"/>
          <w:sz w:val="20"/>
          <w:szCs w:val="20"/>
          <w:shd w:val="clear" w:color="auto" w:fill="FFFFFF"/>
        </w:rPr>
      </w:pPr>
      <w:r>
        <w:rPr>
          <w:rFonts w:ascii="Arial" w:hAnsi="Arial" w:cs="Arial"/>
          <w:b/>
          <w:sz w:val="20"/>
          <w:szCs w:val="20"/>
          <w:u w:val="single"/>
        </w:rPr>
        <w:t xml:space="preserve">Appendix D - </w:t>
      </w:r>
      <w:r>
        <w:rPr>
          <w:rFonts w:ascii="Arial" w:hAnsi="Arial" w:cs="Arial"/>
          <w:b/>
          <w:color w:val="000000"/>
          <w:sz w:val="20"/>
          <w:szCs w:val="20"/>
          <w:u w:val="single"/>
          <w:shd w:val="clear" w:color="auto" w:fill="FFFFFF"/>
        </w:rPr>
        <w:t xml:space="preserve">17. </w:t>
      </w:r>
      <w:r w:rsidRPr="00A16602">
        <w:rPr>
          <w:rFonts w:ascii="Arial" w:hAnsi="Arial" w:cs="Arial"/>
          <w:b/>
          <w:color w:val="000000"/>
          <w:sz w:val="20"/>
          <w:szCs w:val="20"/>
          <w:u w:val="single"/>
          <w:shd w:val="clear" w:color="auto" w:fill="FFFFFF"/>
        </w:rPr>
        <w:t xml:space="preserve">Entire </w:t>
      </w:r>
      <w:r>
        <w:rPr>
          <w:rFonts w:ascii="Arial" w:hAnsi="Arial" w:cs="Arial"/>
          <w:b/>
          <w:color w:val="000000"/>
          <w:sz w:val="20"/>
          <w:szCs w:val="20"/>
          <w:u w:val="single"/>
          <w:shd w:val="clear" w:color="auto" w:fill="FFFFFF"/>
        </w:rPr>
        <w:t>Agreement</w:t>
      </w:r>
      <w:r w:rsidRPr="00A16602">
        <w:rPr>
          <w:rFonts w:ascii="Arial" w:hAnsi="Arial" w:cs="Arial"/>
          <w:b/>
          <w:color w:val="000000"/>
          <w:sz w:val="20"/>
          <w:szCs w:val="20"/>
          <w:shd w:val="clear" w:color="auto" w:fill="FFFFFF"/>
        </w:rPr>
        <w:t>:</w:t>
      </w:r>
      <w:r w:rsidRPr="00A16602">
        <w:rPr>
          <w:rStyle w:val="apple-converted-space"/>
          <w:rFonts w:ascii="Arial" w:hAnsi="Arial" w:cs="Arial"/>
          <w:color w:val="000000"/>
          <w:sz w:val="20"/>
          <w:szCs w:val="20"/>
          <w:shd w:val="clear" w:color="auto" w:fill="FFFFFF"/>
        </w:rPr>
        <w:t> </w:t>
      </w:r>
    </w:p>
    <w:p w14:paraId="3D5A1A81" w14:textId="77777777" w:rsidR="00126513" w:rsidRPr="00A16602" w:rsidRDefault="00126513" w:rsidP="00126513">
      <w:pPr>
        <w:pStyle w:val="BodyText"/>
        <w:autoSpaceDE w:val="0"/>
        <w:autoSpaceDN w:val="0"/>
        <w:adjustRightInd w:val="0"/>
        <w:spacing w:after="0" w:line="240" w:lineRule="auto"/>
        <w:ind w:left="504"/>
        <w:jc w:val="both"/>
        <w:rPr>
          <w:b/>
          <w:sz w:val="20"/>
          <w:szCs w:val="20"/>
        </w:rPr>
      </w:pPr>
      <w:r w:rsidRPr="00A16602">
        <w:rPr>
          <w:rFonts w:ascii="Arial" w:hAnsi="Arial" w:cs="Arial"/>
          <w:color w:val="000000"/>
          <w:sz w:val="20"/>
          <w:szCs w:val="20"/>
          <w:shd w:val="clear" w:color="auto" w:fill="FFFFFF"/>
        </w:rPr>
        <w:t xml:space="preserve">This </w:t>
      </w:r>
      <w:r>
        <w:rPr>
          <w:rFonts w:ascii="Arial" w:hAnsi="Arial" w:cs="Arial"/>
          <w:color w:val="000000"/>
          <w:sz w:val="20"/>
          <w:szCs w:val="20"/>
          <w:shd w:val="clear" w:color="auto" w:fill="FFFFFF"/>
        </w:rPr>
        <w:t xml:space="preserve">Agreement </w:t>
      </w:r>
      <w:r w:rsidRPr="00A16602">
        <w:rPr>
          <w:rFonts w:ascii="Arial" w:hAnsi="Arial" w:cs="Arial"/>
          <w:color w:val="000000"/>
          <w:sz w:val="20"/>
          <w:szCs w:val="20"/>
          <w:shd w:val="clear" w:color="auto" w:fill="FFFFFF"/>
        </w:rPr>
        <w:t>sets forth the entire agreement between the parties on the</w:t>
      </w:r>
      <w:r w:rsidRPr="00A16602">
        <w:rPr>
          <w:rStyle w:val="apple-converted-space"/>
          <w:rFonts w:ascii="Arial" w:hAnsi="Arial" w:cs="Arial"/>
          <w:color w:val="000000"/>
          <w:sz w:val="20"/>
          <w:szCs w:val="20"/>
          <w:shd w:val="clear" w:color="auto" w:fill="FFFFFF"/>
        </w:rPr>
        <w:t> </w:t>
      </w:r>
      <w:r w:rsidRPr="00A16602">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A16602">
        <w:rPr>
          <w:rStyle w:val="apple-converted-space"/>
          <w:rFonts w:ascii="Arial" w:hAnsi="Arial" w:cs="Arial"/>
          <w:color w:val="000000"/>
          <w:sz w:val="20"/>
          <w:szCs w:val="20"/>
          <w:shd w:val="clear" w:color="auto" w:fill="FFFFFF"/>
        </w:rPr>
        <w:t> </w:t>
      </w:r>
      <w:r w:rsidRPr="00A16602">
        <w:rPr>
          <w:rFonts w:ascii="Arial" w:hAnsi="Arial" w:cs="Arial"/>
          <w:color w:val="000000"/>
          <w:sz w:val="20"/>
          <w:szCs w:val="20"/>
          <w:shd w:val="clear" w:color="auto" w:fill="FFFFFF"/>
        </w:rPr>
        <w:t xml:space="preserve">This </w:t>
      </w:r>
      <w:r>
        <w:rPr>
          <w:rFonts w:ascii="Arial" w:hAnsi="Arial" w:cs="Arial"/>
          <w:color w:val="000000"/>
          <w:sz w:val="20"/>
          <w:szCs w:val="20"/>
          <w:shd w:val="clear" w:color="auto" w:fill="FFFFFF"/>
        </w:rPr>
        <w:t xml:space="preserve">Agreement </w:t>
      </w:r>
      <w:r w:rsidRPr="00A16602">
        <w:rPr>
          <w:rFonts w:ascii="Arial" w:hAnsi="Arial" w:cs="Arial"/>
          <w:color w:val="000000"/>
          <w:sz w:val="20"/>
          <w:szCs w:val="20"/>
          <w:shd w:val="clear" w:color="auto" w:fill="FFFFFF"/>
        </w:rPr>
        <w:t xml:space="preserve">is the entire agreement between the University (including University’s employees and other End Users) and </w:t>
      </w:r>
      <w:r>
        <w:rPr>
          <w:rFonts w:ascii="Arial" w:hAnsi="Arial" w:cs="Arial"/>
          <w:color w:val="000000"/>
          <w:sz w:val="20"/>
          <w:szCs w:val="20"/>
          <w:shd w:val="clear" w:color="auto" w:fill="FFFFFF"/>
        </w:rPr>
        <w:t xml:space="preserve">Agreement </w:t>
      </w:r>
      <w:r w:rsidRPr="00A16602">
        <w:rPr>
          <w:rFonts w:ascii="Arial" w:hAnsi="Arial" w:cs="Arial"/>
          <w:color w:val="000000"/>
          <w:sz w:val="20"/>
          <w:szCs w:val="20"/>
          <w:shd w:val="clear" w:color="auto" w:fill="FFFFFF"/>
        </w:rPr>
        <w:t xml:space="preserve">or. In the event that </w:t>
      </w:r>
      <w:r>
        <w:rPr>
          <w:rFonts w:ascii="Arial" w:hAnsi="Arial" w:cs="Arial"/>
          <w:color w:val="000000"/>
          <w:sz w:val="20"/>
          <w:szCs w:val="20"/>
          <w:shd w:val="clear" w:color="auto" w:fill="FFFFFF"/>
        </w:rPr>
        <w:t xml:space="preserve">Agreement </w:t>
      </w:r>
      <w:r w:rsidRPr="00A16602">
        <w:rPr>
          <w:rFonts w:ascii="Arial" w:hAnsi="Arial" w:cs="Arial"/>
          <w:color w:val="000000"/>
          <w:sz w:val="20"/>
          <w:szCs w:val="20"/>
          <w:shd w:val="clear" w:color="auto" w:fill="FFFFFF"/>
        </w:rPr>
        <w:t xml:space="preserve">or enters into terms of use agreements or other agreements, policies or understandings, whether on </w:t>
      </w:r>
      <w:r>
        <w:rPr>
          <w:rFonts w:ascii="Arial" w:hAnsi="Arial" w:cs="Arial"/>
          <w:color w:val="000000"/>
          <w:sz w:val="20"/>
          <w:szCs w:val="20"/>
          <w:shd w:val="clear" w:color="auto" w:fill="FFFFFF"/>
        </w:rPr>
        <w:t>Contract</w:t>
      </w:r>
      <w:r w:rsidRPr="00A16602">
        <w:rPr>
          <w:rFonts w:ascii="Arial" w:hAnsi="Arial" w:cs="Arial"/>
          <w:color w:val="000000"/>
          <w:sz w:val="20"/>
          <w:szCs w:val="20"/>
          <w:shd w:val="clear" w:color="auto" w:fill="FFFFFF"/>
        </w:rPr>
        <w:t xml:space="preserve">or's purchase order, website, electronic, click-through, verbal or in writing, with University’s employees or other End Users, such agreements shall be null, void and without effect, and the terms of this </w:t>
      </w:r>
      <w:r>
        <w:rPr>
          <w:rFonts w:ascii="Arial" w:hAnsi="Arial" w:cs="Arial"/>
          <w:color w:val="000000"/>
          <w:sz w:val="20"/>
          <w:szCs w:val="20"/>
          <w:shd w:val="clear" w:color="auto" w:fill="FFFFFF"/>
        </w:rPr>
        <w:t xml:space="preserve">Agreement </w:t>
      </w:r>
      <w:r w:rsidRPr="00A16602">
        <w:rPr>
          <w:rFonts w:ascii="Arial" w:hAnsi="Arial" w:cs="Arial"/>
          <w:color w:val="000000"/>
          <w:sz w:val="20"/>
          <w:szCs w:val="20"/>
          <w:shd w:val="clear" w:color="auto" w:fill="FFFFFF"/>
        </w:rPr>
        <w:t xml:space="preserve">shall apply.  University will not be bound to any other terms and conditions set forth in any documents, agreements or policies posted on </w:t>
      </w:r>
      <w:r>
        <w:rPr>
          <w:rFonts w:ascii="Arial" w:hAnsi="Arial" w:cs="Arial"/>
          <w:color w:val="000000"/>
          <w:sz w:val="20"/>
          <w:szCs w:val="20"/>
          <w:shd w:val="clear" w:color="auto" w:fill="FFFFFF"/>
        </w:rPr>
        <w:t>Contract</w:t>
      </w:r>
      <w:r w:rsidRPr="00A16602">
        <w:rPr>
          <w:rFonts w:ascii="Arial" w:hAnsi="Arial" w:cs="Arial"/>
          <w:color w:val="000000"/>
          <w:sz w:val="20"/>
          <w:szCs w:val="20"/>
          <w:shd w:val="clear" w:color="auto" w:fill="FFFFFF"/>
        </w:rPr>
        <w:t xml:space="preserve">or's website unless such terms and conditions are set forth in this </w:t>
      </w:r>
      <w:r>
        <w:rPr>
          <w:rFonts w:ascii="Arial" w:hAnsi="Arial" w:cs="Arial"/>
          <w:color w:val="000000"/>
          <w:sz w:val="20"/>
          <w:szCs w:val="20"/>
          <w:shd w:val="clear" w:color="auto" w:fill="FFFFFF"/>
        </w:rPr>
        <w:t>Agreement</w:t>
      </w:r>
      <w:r w:rsidRPr="00A16602">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Agreement </w:t>
      </w:r>
      <w:r w:rsidRPr="00A16602">
        <w:rPr>
          <w:rFonts w:ascii="Arial" w:hAnsi="Arial" w:cs="Arial"/>
          <w:color w:val="000000"/>
          <w:sz w:val="20"/>
          <w:szCs w:val="20"/>
          <w:shd w:val="clear" w:color="auto" w:fill="FFFFFF"/>
        </w:rPr>
        <w:t xml:space="preserve">or may not unilaterally change any term or condition of this </w:t>
      </w:r>
      <w:r>
        <w:rPr>
          <w:rFonts w:ascii="Arial" w:hAnsi="Arial" w:cs="Arial"/>
          <w:color w:val="000000"/>
          <w:sz w:val="20"/>
          <w:szCs w:val="20"/>
          <w:shd w:val="clear" w:color="auto" w:fill="FFFFFF"/>
        </w:rPr>
        <w:t>Agreement</w:t>
      </w:r>
      <w:r w:rsidRPr="00A16602">
        <w:rPr>
          <w:rFonts w:ascii="Arial" w:hAnsi="Arial" w:cs="Arial"/>
          <w:color w:val="000000"/>
          <w:sz w:val="20"/>
          <w:szCs w:val="20"/>
          <w:shd w:val="clear" w:color="auto" w:fill="FFFFFF"/>
        </w:rPr>
        <w:t>.</w:t>
      </w:r>
    </w:p>
    <w:p w14:paraId="44B788BA" w14:textId="77777777" w:rsidR="00126513" w:rsidRDefault="00126513" w:rsidP="00126513">
      <w:pPr>
        <w:pStyle w:val="BodyText"/>
        <w:autoSpaceDE w:val="0"/>
        <w:autoSpaceDN w:val="0"/>
        <w:adjustRightInd w:val="0"/>
        <w:spacing w:after="0" w:line="240" w:lineRule="auto"/>
        <w:rPr>
          <w:rFonts w:ascii="Arial" w:hAnsi="Arial" w:cs="Arial"/>
          <w:b/>
          <w:szCs w:val="20"/>
        </w:rPr>
      </w:pPr>
    </w:p>
    <w:p w14:paraId="50051472" w14:textId="77777777" w:rsidR="00126513" w:rsidRPr="00F45226" w:rsidRDefault="00126513" w:rsidP="00126513">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161D70">
        <w:rPr>
          <w:rFonts w:ascii="Arial" w:hAnsi="Arial" w:cs="Arial"/>
          <w:b/>
          <w:sz w:val="20"/>
          <w:szCs w:val="20"/>
        </w:rPr>
      </w:r>
      <w:r w:rsidR="00161D70">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6DEE4130" w14:textId="77777777" w:rsidR="00126513" w:rsidRDefault="00126513" w:rsidP="00126513">
      <w:pPr>
        <w:pStyle w:val="BodyText"/>
        <w:autoSpaceDE w:val="0"/>
        <w:autoSpaceDN w:val="0"/>
        <w:adjustRightInd w:val="0"/>
        <w:spacing w:after="0"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6847BE3A" w14:textId="77777777" w:rsidR="00126513" w:rsidRDefault="00126513" w:rsidP="00126513">
      <w:pPr>
        <w:pStyle w:val="BodyText"/>
        <w:autoSpaceDE w:val="0"/>
        <w:autoSpaceDN w:val="0"/>
        <w:adjustRightInd w:val="0"/>
        <w:spacing w:after="0" w:line="240" w:lineRule="auto"/>
        <w:ind w:left="504"/>
        <w:rPr>
          <w:rFonts w:ascii="Arial" w:hAnsi="Arial" w:cs="Arial"/>
          <w:b/>
          <w:sz w:val="20"/>
          <w:szCs w:val="20"/>
        </w:rPr>
      </w:pPr>
    </w:p>
    <w:p w14:paraId="2359B793" w14:textId="77777777" w:rsidR="00126513" w:rsidRPr="00FE0E62" w:rsidRDefault="00126513" w:rsidP="00126513">
      <w:pPr>
        <w:pStyle w:val="BodyText"/>
        <w:autoSpaceDE w:val="0"/>
        <w:autoSpaceDN w:val="0"/>
        <w:adjustRightInd w:val="0"/>
        <w:spacing w:after="0" w:line="240" w:lineRule="auto"/>
        <w:ind w:left="504"/>
        <w:rPr>
          <w:b/>
          <w:szCs w:val="20"/>
        </w:rPr>
      </w:pPr>
    </w:p>
    <w:p w14:paraId="43E44996" w14:textId="77777777" w:rsidR="00126513" w:rsidRPr="00F45226" w:rsidRDefault="00126513" w:rsidP="008B68B8">
      <w:pPr>
        <w:pStyle w:val="BodyText"/>
        <w:numPr>
          <w:ilvl w:val="1"/>
          <w:numId w:val="16"/>
        </w:numPr>
        <w:autoSpaceDE w:val="0"/>
        <w:autoSpaceDN w:val="0"/>
        <w:adjustRightInd w:val="0"/>
        <w:spacing w:after="0" w:line="240" w:lineRule="auto"/>
        <w:rPr>
          <w:b/>
          <w:szCs w:val="20"/>
        </w:rPr>
      </w:pPr>
      <w:r w:rsidRPr="00F45226">
        <w:rPr>
          <w:rFonts w:ascii="Arial" w:hAnsi="Arial" w:cs="Arial"/>
          <w:b/>
          <w:szCs w:val="20"/>
        </w:rPr>
        <w:t>Promise confidentiality in a manner contrary to Maine's Freedom of Access Act;</w:t>
      </w:r>
    </w:p>
    <w:p w14:paraId="27E7C866" w14:textId="77777777" w:rsidR="00126513" w:rsidRPr="00F45226" w:rsidRDefault="00126513" w:rsidP="00126513">
      <w:pPr>
        <w:pStyle w:val="BodyText"/>
        <w:autoSpaceDE w:val="0"/>
        <w:autoSpaceDN w:val="0"/>
        <w:adjustRightInd w:val="0"/>
        <w:spacing w:after="0" w:line="240" w:lineRule="auto"/>
        <w:ind w:left="504"/>
        <w:rPr>
          <w:b/>
          <w:szCs w:val="20"/>
        </w:rPr>
      </w:pPr>
    </w:p>
    <w:p w14:paraId="01FFC0C8" w14:textId="77777777" w:rsidR="00126513" w:rsidRDefault="00126513" w:rsidP="00126513">
      <w:pPr>
        <w:pStyle w:val="ListParagraph"/>
        <w:spacing w:after="0" w:line="240" w:lineRule="auto"/>
        <w:ind w:left="504"/>
        <w:jc w:val="both"/>
        <w:rPr>
          <w:rFonts w:ascii="Arial" w:hAnsi="Arial" w:cs="Arial"/>
          <w:sz w:val="20"/>
          <w:szCs w:val="20"/>
        </w:rPr>
      </w:pPr>
      <w:r>
        <w:rPr>
          <w:rFonts w:ascii="Arial" w:hAnsi="Arial" w:cs="Arial"/>
          <w:b/>
          <w:sz w:val="20"/>
          <w:szCs w:val="20"/>
          <w:u w:val="single"/>
        </w:rPr>
        <w:t xml:space="preserve">Appendix D - </w:t>
      </w:r>
      <w:r>
        <w:rPr>
          <w:rFonts w:ascii="Arial" w:hAnsi="Arial" w:cs="Arial"/>
          <w:b/>
          <w:bCs/>
          <w:sz w:val="20"/>
          <w:szCs w:val="20"/>
          <w:u w:val="single"/>
        </w:rPr>
        <w:t xml:space="preserve">21. </w:t>
      </w:r>
      <w:r w:rsidRPr="006950B9">
        <w:rPr>
          <w:rFonts w:ascii="Arial" w:hAnsi="Arial" w:cs="Arial"/>
          <w:b/>
          <w:bCs/>
          <w:sz w:val="20"/>
          <w:szCs w:val="20"/>
          <w:u w:val="single"/>
        </w:rPr>
        <w:t>Confidentiality</w:t>
      </w:r>
      <w:r w:rsidRPr="006950B9">
        <w:rPr>
          <w:rFonts w:ascii="Arial" w:hAnsi="Arial" w:cs="Arial"/>
          <w:b/>
          <w:bCs/>
          <w:sz w:val="20"/>
          <w:szCs w:val="20"/>
        </w:rPr>
        <w:t>:</w:t>
      </w:r>
      <w:r w:rsidRPr="006950B9">
        <w:rPr>
          <w:rFonts w:ascii="Arial" w:hAnsi="Arial" w:cs="Arial"/>
          <w:sz w:val="20"/>
          <w:szCs w:val="20"/>
        </w:rPr>
        <w:t xml:space="preserve"> </w:t>
      </w:r>
    </w:p>
    <w:p w14:paraId="4B937652" w14:textId="77777777" w:rsidR="00126513" w:rsidRPr="00F45226" w:rsidRDefault="00126513" w:rsidP="00126513">
      <w:pPr>
        <w:pStyle w:val="ListParagraph"/>
        <w:spacing w:after="0" w:line="240" w:lineRule="auto"/>
        <w:ind w:left="504"/>
        <w:jc w:val="both"/>
        <w:rPr>
          <w:rFonts w:ascii="Arial" w:hAnsi="Arial" w:cs="Arial"/>
          <w:sz w:val="20"/>
          <w:szCs w:val="20"/>
        </w:rPr>
      </w:pPr>
      <w:r w:rsidRPr="006950B9">
        <w:rPr>
          <w:rFonts w:ascii="Arial" w:hAnsi="Arial" w:cs="Arial"/>
          <w:sz w:val="20"/>
          <w:szCs w:val="20"/>
        </w:rPr>
        <w:t xml:space="preserve">The </w:t>
      </w:r>
      <w:r>
        <w:rPr>
          <w:rFonts w:ascii="Arial" w:hAnsi="Arial" w:cs="Arial"/>
          <w:sz w:val="20"/>
          <w:szCs w:val="20"/>
        </w:rPr>
        <w:t xml:space="preserve">Agreement </w:t>
      </w:r>
      <w:r w:rsidRPr="006950B9">
        <w:rPr>
          <w:rFonts w:ascii="Arial" w:hAnsi="Arial" w:cs="Arial"/>
          <w:sz w:val="20"/>
          <w:szCs w:val="20"/>
        </w:rPr>
        <w:t>or shall comply with all laws and regulations relating to confidentiality and privacy including but not limited to any rules or regulations of the University.</w:t>
      </w:r>
    </w:p>
    <w:p w14:paraId="732F146F" w14:textId="77777777" w:rsidR="00126513" w:rsidRDefault="00126513" w:rsidP="00126513">
      <w:pPr>
        <w:pStyle w:val="BodyText"/>
        <w:autoSpaceDE w:val="0"/>
        <w:autoSpaceDN w:val="0"/>
        <w:adjustRightInd w:val="0"/>
        <w:spacing w:after="0" w:line="240" w:lineRule="auto"/>
        <w:ind w:left="504"/>
        <w:rPr>
          <w:rFonts w:ascii="Arial" w:hAnsi="Arial" w:cs="Arial"/>
          <w:b/>
          <w:szCs w:val="20"/>
        </w:rPr>
      </w:pPr>
    </w:p>
    <w:p w14:paraId="702FE5B3" w14:textId="77777777" w:rsidR="00126513" w:rsidRPr="00F45226" w:rsidRDefault="00126513" w:rsidP="00126513">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161D70">
        <w:rPr>
          <w:rFonts w:ascii="Arial" w:hAnsi="Arial" w:cs="Arial"/>
          <w:b/>
          <w:sz w:val="20"/>
          <w:szCs w:val="20"/>
        </w:rPr>
      </w:r>
      <w:r w:rsidR="00161D70">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788BFC22" w14:textId="77777777" w:rsidR="00126513" w:rsidRDefault="00126513" w:rsidP="00126513">
      <w:pPr>
        <w:pStyle w:val="BodyText"/>
        <w:autoSpaceDE w:val="0"/>
        <w:autoSpaceDN w:val="0"/>
        <w:adjustRightInd w:val="0"/>
        <w:spacing w:after="0"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2D54AB26" w14:textId="77777777" w:rsidR="00126513" w:rsidRDefault="00126513" w:rsidP="00126513">
      <w:pPr>
        <w:pStyle w:val="BodyText"/>
        <w:autoSpaceDE w:val="0"/>
        <w:autoSpaceDN w:val="0"/>
        <w:adjustRightInd w:val="0"/>
        <w:spacing w:after="0" w:line="240" w:lineRule="auto"/>
        <w:ind w:left="504"/>
        <w:rPr>
          <w:rFonts w:ascii="Arial" w:hAnsi="Arial" w:cs="Arial"/>
          <w:b/>
          <w:sz w:val="20"/>
          <w:szCs w:val="20"/>
        </w:rPr>
      </w:pPr>
    </w:p>
    <w:p w14:paraId="2436A1F4" w14:textId="77777777" w:rsidR="00126513" w:rsidRDefault="00126513" w:rsidP="00126513">
      <w:pPr>
        <w:pStyle w:val="BodyText"/>
        <w:autoSpaceDE w:val="0"/>
        <w:autoSpaceDN w:val="0"/>
        <w:adjustRightInd w:val="0"/>
        <w:spacing w:after="0" w:line="240" w:lineRule="auto"/>
        <w:rPr>
          <w:b/>
          <w:sz w:val="20"/>
          <w:szCs w:val="20"/>
        </w:rPr>
      </w:pPr>
    </w:p>
    <w:p w14:paraId="5EEFDC9D" w14:textId="77777777" w:rsidR="00126513" w:rsidRDefault="00126513" w:rsidP="008B68B8">
      <w:pPr>
        <w:pStyle w:val="BodyText"/>
        <w:numPr>
          <w:ilvl w:val="1"/>
          <w:numId w:val="16"/>
        </w:numPr>
        <w:autoSpaceDE w:val="0"/>
        <w:autoSpaceDN w:val="0"/>
        <w:adjustRightInd w:val="0"/>
        <w:spacing w:after="0" w:line="240" w:lineRule="auto"/>
        <w:rPr>
          <w:rFonts w:ascii="Arial" w:hAnsi="Arial" w:cs="Arial"/>
          <w:b/>
          <w:szCs w:val="20"/>
        </w:rPr>
      </w:pPr>
      <w:r w:rsidRPr="00F45226">
        <w:rPr>
          <w:rFonts w:ascii="Arial" w:hAnsi="Arial" w:cs="Arial"/>
          <w:b/>
          <w:szCs w:val="20"/>
        </w:rPr>
        <w:t>Procure types or amounts of insurance beyond those UMS already maintains or waive any rights of subrogation.</w:t>
      </w:r>
    </w:p>
    <w:p w14:paraId="32EF5E1C" w14:textId="77777777" w:rsidR="00126513" w:rsidRDefault="00126513" w:rsidP="00126513">
      <w:pPr>
        <w:pStyle w:val="BodyText"/>
        <w:autoSpaceDE w:val="0"/>
        <w:autoSpaceDN w:val="0"/>
        <w:adjustRightInd w:val="0"/>
        <w:spacing w:after="0" w:line="240" w:lineRule="auto"/>
        <w:ind w:left="504"/>
        <w:rPr>
          <w:rFonts w:ascii="Arial" w:hAnsi="Arial" w:cs="Arial"/>
          <w:b/>
          <w:szCs w:val="20"/>
        </w:rPr>
      </w:pPr>
    </w:p>
    <w:p w14:paraId="23FA214E" w14:textId="77777777" w:rsidR="00126513" w:rsidRPr="00F45226" w:rsidRDefault="00126513" w:rsidP="00126513">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161D70">
        <w:rPr>
          <w:rFonts w:ascii="Arial" w:hAnsi="Arial" w:cs="Arial"/>
          <w:b/>
          <w:sz w:val="20"/>
          <w:szCs w:val="20"/>
        </w:rPr>
      </w:r>
      <w:r w:rsidR="00161D70">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4DDC6B9A" w14:textId="77777777" w:rsidR="00126513" w:rsidRPr="00F45226" w:rsidRDefault="00126513" w:rsidP="00126513">
      <w:pPr>
        <w:pStyle w:val="BodyText"/>
        <w:spacing w:line="240" w:lineRule="auto"/>
        <w:ind w:left="720"/>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1C18CA9D" w14:textId="77777777" w:rsidR="00126513" w:rsidRPr="00F45226" w:rsidRDefault="00126513" w:rsidP="00126513">
      <w:pPr>
        <w:pStyle w:val="BodyText"/>
        <w:autoSpaceDE w:val="0"/>
        <w:autoSpaceDN w:val="0"/>
        <w:adjustRightInd w:val="0"/>
        <w:spacing w:after="0" w:line="240" w:lineRule="auto"/>
        <w:ind w:left="504"/>
        <w:rPr>
          <w:rFonts w:ascii="Arial" w:hAnsi="Arial" w:cs="Arial"/>
          <w:b/>
          <w:szCs w:val="20"/>
        </w:rPr>
      </w:pPr>
    </w:p>
    <w:p w14:paraId="7E21B070" w14:textId="77777777" w:rsidR="00126513" w:rsidRPr="00F45226" w:rsidRDefault="00126513" w:rsidP="008B68B8">
      <w:pPr>
        <w:pStyle w:val="BodyText"/>
        <w:numPr>
          <w:ilvl w:val="1"/>
          <w:numId w:val="16"/>
        </w:numPr>
        <w:autoSpaceDE w:val="0"/>
        <w:autoSpaceDN w:val="0"/>
        <w:adjustRightInd w:val="0"/>
        <w:spacing w:after="0" w:line="240" w:lineRule="auto"/>
        <w:rPr>
          <w:rFonts w:ascii="Arial" w:hAnsi="Arial" w:cs="Arial"/>
          <w:b/>
          <w:sz w:val="20"/>
          <w:szCs w:val="20"/>
        </w:rPr>
      </w:pPr>
      <w:r w:rsidRPr="00F45226">
        <w:rPr>
          <w:rFonts w:ascii="Arial" w:hAnsi="Arial" w:cs="Arial"/>
          <w:b/>
          <w:szCs w:val="20"/>
        </w:rPr>
        <w:t>Add any entity as an additional insured to UMS policies of insurance.</w:t>
      </w:r>
    </w:p>
    <w:p w14:paraId="6D7ABCDC" w14:textId="77777777" w:rsidR="00126513" w:rsidRDefault="00126513" w:rsidP="00126513">
      <w:pPr>
        <w:pStyle w:val="BodyText"/>
        <w:autoSpaceDE w:val="0"/>
        <w:autoSpaceDN w:val="0"/>
        <w:adjustRightInd w:val="0"/>
        <w:spacing w:after="0" w:line="240" w:lineRule="auto"/>
        <w:ind w:left="504"/>
        <w:rPr>
          <w:rFonts w:ascii="Arial" w:hAnsi="Arial" w:cs="Arial"/>
          <w:b/>
          <w:szCs w:val="20"/>
        </w:rPr>
      </w:pPr>
    </w:p>
    <w:p w14:paraId="18AC2DA6" w14:textId="77777777" w:rsidR="00126513" w:rsidRPr="00F45226" w:rsidRDefault="00126513" w:rsidP="00126513">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161D70">
        <w:rPr>
          <w:rFonts w:ascii="Arial" w:hAnsi="Arial" w:cs="Arial"/>
          <w:b/>
          <w:sz w:val="20"/>
          <w:szCs w:val="20"/>
        </w:rPr>
      </w:r>
      <w:r w:rsidR="00161D70">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2CAE1DC3" w14:textId="1093CE2E" w:rsidR="00126513" w:rsidRPr="00126513" w:rsidRDefault="00126513" w:rsidP="00126513">
      <w:pPr>
        <w:pStyle w:val="BodyText"/>
        <w:autoSpaceDE w:val="0"/>
        <w:autoSpaceDN w:val="0"/>
        <w:adjustRightInd w:val="0"/>
        <w:spacing w:after="0"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r>
        <w:rPr>
          <w:rFonts w:ascii="Arial" w:hAnsi="Arial" w:cs="Arial"/>
          <w:b/>
          <w:color w:val="1F4E79" w:themeColor="accent1" w:themeShade="80"/>
          <w:sz w:val="28"/>
          <w:szCs w:val="28"/>
        </w:rPr>
        <w:br w:type="page"/>
      </w:r>
    </w:p>
    <w:p w14:paraId="65A1DA68" w14:textId="01034A57" w:rsidR="00F52B26" w:rsidRPr="00F52B26" w:rsidRDefault="00F52B26" w:rsidP="006A4246">
      <w:pPr>
        <w:pStyle w:val="Heading3"/>
        <w:rPr>
          <w:rFonts w:ascii="Arial" w:hAnsi="Arial" w:cs="Arial"/>
          <w:b/>
          <w:color w:val="002060"/>
          <w:sz w:val="20"/>
          <w:szCs w:val="20"/>
        </w:rPr>
      </w:pPr>
      <w:bookmarkStart w:id="12" w:name="_Toc15456340"/>
      <w:r w:rsidRPr="00F52B26">
        <w:rPr>
          <w:rFonts w:ascii="Arial" w:hAnsi="Arial" w:cs="Arial"/>
          <w:b/>
          <w:color w:val="1F4E79" w:themeColor="accent1" w:themeShade="80"/>
          <w:sz w:val="28"/>
          <w:szCs w:val="28"/>
        </w:rPr>
        <w:lastRenderedPageBreak/>
        <w:t xml:space="preserve">Appendix </w:t>
      </w:r>
      <w:r w:rsidR="00126513">
        <w:rPr>
          <w:rFonts w:ascii="Arial" w:hAnsi="Arial" w:cs="Arial"/>
          <w:b/>
          <w:color w:val="1F4E79" w:themeColor="accent1" w:themeShade="80"/>
          <w:sz w:val="28"/>
          <w:szCs w:val="28"/>
        </w:rPr>
        <w:t>F</w:t>
      </w:r>
      <w:r w:rsidRPr="00F52B26">
        <w:rPr>
          <w:rFonts w:ascii="Arial" w:hAnsi="Arial" w:cs="Arial"/>
          <w:b/>
          <w:color w:val="1F4E79" w:themeColor="accent1" w:themeShade="80"/>
          <w:sz w:val="28"/>
          <w:szCs w:val="28"/>
        </w:rPr>
        <w:t xml:space="preserve"> – Organization Reference Form</w:t>
      </w:r>
      <w:bookmarkEnd w:id="12"/>
    </w:p>
    <w:p w14:paraId="7C183406" w14:textId="77777777" w:rsidR="00727D15" w:rsidRDefault="00727D15" w:rsidP="00727D15">
      <w:pPr>
        <w:pStyle w:val="Default"/>
        <w:jc w:val="both"/>
        <w:rPr>
          <w:color w:val="auto"/>
          <w:sz w:val="22"/>
          <w:szCs w:val="22"/>
        </w:rPr>
      </w:pPr>
      <w:bookmarkStart w:id="13" w:name="_Toc489531852"/>
    </w:p>
    <w:p w14:paraId="4790C0B7" w14:textId="77777777" w:rsidR="00727D15" w:rsidRDefault="00727D15" w:rsidP="00727D15">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14:paraId="173E141C" w14:textId="77777777" w:rsidR="00727D15" w:rsidRPr="00522743" w:rsidRDefault="00727D15" w:rsidP="00727D15">
      <w:pPr>
        <w:pStyle w:val="Default"/>
        <w:jc w:val="both"/>
        <w:rPr>
          <w:color w:val="auto"/>
          <w:sz w:val="20"/>
          <w:szCs w:val="20"/>
        </w:rPr>
      </w:pPr>
      <w:r w:rsidRPr="00522743">
        <w:rPr>
          <w:b/>
          <w:color w:val="auto"/>
          <w:sz w:val="20"/>
          <w:szCs w:val="20"/>
          <w:u w:val="single"/>
        </w:rPr>
        <w:t>INSTRUCTIONS</w:t>
      </w:r>
      <w:r w:rsidRPr="00522743">
        <w:rPr>
          <w:color w:val="auto"/>
          <w:sz w:val="20"/>
          <w:szCs w:val="20"/>
        </w:rPr>
        <w:t xml:space="preserve">:  Provide a minimum of three (3) current professional references who may be contacted for verification of the Respondent’s professional qualifications to meet the requirements set forth herein.  </w:t>
      </w:r>
      <w:r w:rsidRPr="00522743">
        <w:rPr>
          <w:color w:val="auto"/>
          <w:sz w:val="20"/>
          <w:szCs w:val="20"/>
          <w:u w:val="single"/>
        </w:rPr>
        <w:t>We strongly prefer references from higher education institutions similar in size and requirements to the University of Maine System, including those with multi-campus integrated solutions.</w:t>
      </w:r>
    </w:p>
    <w:p w14:paraId="439631AA" w14:textId="77777777" w:rsidR="00727D15" w:rsidRPr="00522743" w:rsidRDefault="00727D15" w:rsidP="00727D15">
      <w:pPr>
        <w:pStyle w:val="Default"/>
        <w:jc w:val="both"/>
        <w:rPr>
          <w:color w:val="auto"/>
          <w:sz w:val="20"/>
          <w:szCs w:val="20"/>
        </w:rPr>
      </w:pPr>
    </w:p>
    <w:p w14:paraId="73FC2923" w14:textId="77777777" w:rsidR="00727D15" w:rsidRPr="00522743" w:rsidRDefault="00727D15" w:rsidP="00727D15">
      <w:pPr>
        <w:pStyle w:val="Default"/>
        <w:jc w:val="both"/>
        <w:rPr>
          <w:color w:val="auto"/>
          <w:sz w:val="20"/>
          <w:szCs w:val="20"/>
          <w:u w:val="single"/>
        </w:rPr>
      </w:pPr>
      <w:r w:rsidRPr="00522743">
        <w:rPr>
          <w:color w:val="auto"/>
          <w:sz w:val="20"/>
          <w:szCs w:val="20"/>
        </w:rPr>
        <w:t xml:space="preserve">We request that the references include one long-standing customer (minimum of 3 year engagement) and one new customer (one who has been engaged with Respondent for less than one year). </w:t>
      </w:r>
    </w:p>
    <w:p w14:paraId="2BC31083" w14:textId="77777777" w:rsidR="00727D15" w:rsidRPr="00522743"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522743" w14:paraId="15A81DB5" w14:textId="77777777" w:rsidTr="00727D15">
        <w:tc>
          <w:tcPr>
            <w:tcW w:w="9350" w:type="dxa"/>
            <w:gridSpan w:val="2"/>
            <w:shd w:val="clear" w:color="auto" w:fill="ACB9CA" w:themeFill="text2" w:themeFillTint="66"/>
          </w:tcPr>
          <w:p w14:paraId="755D4189"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b/>
                <w:kern w:val="28"/>
                <w:sz w:val="20"/>
                <w:szCs w:val="20"/>
                <w:lang w:eastAsia="ja-JP"/>
              </w:rPr>
              <w:t>REFERENCE #1</w:t>
            </w:r>
          </w:p>
        </w:tc>
      </w:tr>
      <w:tr w:rsidR="00727D15" w:rsidRPr="00522743" w14:paraId="6135ECB9" w14:textId="77777777" w:rsidTr="00727D15">
        <w:tc>
          <w:tcPr>
            <w:tcW w:w="2515" w:type="dxa"/>
            <w:vAlign w:val="bottom"/>
          </w:tcPr>
          <w:p w14:paraId="6D8862D2"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7D2E4BDF" w14:textId="77777777" w:rsidTr="00727D15">
        <w:tc>
          <w:tcPr>
            <w:tcW w:w="2515" w:type="dxa"/>
            <w:vAlign w:val="bottom"/>
          </w:tcPr>
          <w:p w14:paraId="6CC77256"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6D865C53" w14:textId="77777777" w:rsidTr="00727D15">
        <w:tc>
          <w:tcPr>
            <w:tcW w:w="2515" w:type="dxa"/>
            <w:vAlign w:val="bottom"/>
          </w:tcPr>
          <w:p w14:paraId="74219635"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429335D9" w14:textId="77777777" w:rsidTr="00727D15">
        <w:tc>
          <w:tcPr>
            <w:tcW w:w="2515" w:type="dxa"/>
            <w:vAlign w:val="bottom"/>
          </w:tcPr>
          <w:p w14:paraId="5690C068"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5466FBE3" w14:textId="77777777" w:rsidTr="00727D15">
        <w:tc>
          <w:tcPr>
            <w:tcW w:w="2515" w:type="dxa"/>
            <w:vAlign w:val="bottom"/>
          </w:tcPr>
          <w:p w14:paraId="24859987"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eMail Address</w:t>
            </w:r>
          </w:p>
        </w:tc>
        <w:tc>
          <w:tcPr>
            <w:tcW w:w="6835" w:type="dxa"/>
            <w:vAlign w:val="bottom"/>
          </w:tcPr>
          <w:p w14:paraId="345FA5C3"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5079A8E9" w14:textId="77777777" w:rsidTr="00727D15">
        <w:tc>
          <w:tcPr>
            <w:tcW w:w="2515" w:type="dxa"/>
            <w:vAlign w:val="bottom"/>
          </w:tcPr>
          <w:p w14:paraId="0DDA0956"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522743" w:rsidRDefault="00727D15" w:rsidP="00727D15">
            <w:pPr>
              <w:rPr>
                <w:rFonts w:ascii="Arial" w:eastAsiaTheme="majorEastAsia" w:hAnsi="Arial" w:cs="Arial"/>
                <w:kern w:val="28"/>
                <w:sz w:val="20"/>
                <w:szCs w:val="20"/>
                <w:lang w:eastAsia="ja-JP"/>
              </w:rPr>
            </w:pPr>
          </w:p>
        </w:tc>
      </w:tr>
    </w:tbl>
    <w:p w14:paraId="6651D360" w14:textId="77777777" w:rsidR="00727D15" w:rsidRPr="00522743"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522743" w14:paraId="2F8F8064" w14:textId="77777777" w:rsidTr="00727D15">
        <w:tc>
          <w:tcPr>
            <w:tcW w:w="9350" w:type="dxa"/>
            <w:gridSpan w:val="2"/>
            <w:shd w:val="clear" w:color="auto" w:fill="ACB9CA" w:themeFill="text2" w:themeFillTint="66"/>
          </w:tcPr>
          <w:p w14:paraId="6C270248"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b/>
                <w:kern w:val="28"/>
                <w:sz w:val="20"/>
                <w:szCs w:val="20"/>
                <w:lang w:eastAsia="ja-JP"/>
              </w:rPr>
              <w:t>REFERENCE #2</w:t>
            </w:r>
          </w:p>
        </w:tc>
      </w:tr>
      <w:tr w:rsidR="00727D15" w:rsidRPr="00522743" w14:paraId="78F6EA6E" w14:textId="77777777" w:rsidTr="00727D15">
        <w:tc>
          <w:tcPr>
            <w:tcW w:w="2515" w:type="dxa"/>
            <w:vAlign w:val="bottom"/>
          </w:tcPr>
          <w:p w14:paraId="2F3D3619"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15AE72DC" w14:textId="77777777" w:rsidTr="00727D15">
        <w:tc>
          <w:tcPr>
            <w:tcW w:w="2515" w:type="dxa"/>
            <w:vAlign w:val="bottom"/>
          </w:tcPr>
          <w:p w14:paraId="338C6BA8"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52F50BFF" w14:textId="77777777" w:rsidTr="00727D15">
        <w:tc>
          <w:tcPr>
            <w:tcW w:w="2515" w:type="dxa"/>
            <w:vAlign w:val="bottom"/>
          </w:tcPr>
          <w:p w14:paraId="60792056"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54D1D4C6" w14:textId="77777777" w:rsidTr="00727D15">
        <w:tc>
          <w:tcPr>
            <w:tcW w:w="2515" w:type="dxa"/>
            <w:vAlign w:val="bottom"/>
          </w:tcPr>
          <w:p w14:paraId="1DDA1433"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73B0580E" w14:textId="77777777" w:rsidTr="00727D15">
        <w:tc>
          <w:tcPr>
            <w:tcW w:w="2515" w:type="dxa"/>
            <w:vAlign w:val="bottom"/>
          </w:tcPr>
          <w:p w14:paraId="10DC95C3"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eMail Address</w:t>
            </w:r>
          </w:p>
        </w:tc>
        <w:tc>
          <w:tcPr>
            <w:tcW w:w="6835" w:type="dxa"/>
            <w:vAlign w:val="bottom"/>
          </w:tcPr>
          <w:p w14:paraId="796A078B"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45CD472D" w14:textId="77777777" w:rsidTr="00727D15">
        <w:tc>
          <w:tcPr>
            <w:tcW w:w="2515" w:type="dxa"/>
            <w:vAlign w:val="bottom"/>
          </w:tcPr>
          <w:p w14:paraId="4F2EF4F7"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522743" w:rsidRDefault="00727D15" w:rsidP="00727D15">
            <w:pPr>
              <w:rPr>
                <w:rFonts w:ascii="Arial" w:eastAsiaTheme="majorEastAsia" w:hAnsi="Arial" w:cs="Arial"/>
                <w:kern w:val="28"/>
                <w:sz w:val="20"/>
                <w:szCs w:val="20"/>
                <w:lang w:eastAsia="ja-JP"/>
              </w:rPr>
            </w:pPr>
          </w:p>
        </w:tc>
      </w:tr>
    </w:tbl>
    <w:p w14:paraId="6F305F4A" w14:textId="77777777" w:rsidR="00727D15" w:rsidRPr="00522743"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522743" w14:paraId="668F5B65" w14:textId="77777777" w:rsidTr="00727D15">
        <w:tc>
          <w:tcPr>
            <w:tcW w:w="9350" w:type="dxa"/>
            <w:gridSpan w:val="2"/>
            <w:shd w:val="clear" w:color="auto" w:fill="ACB9CA" w:themeFill="text2" w:themeFillTint="66"/>
          </w:tcPr>
          <w:p w14:paraId="2DC480D6"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b/>
                <w:kern w:val="28"/>
                <w:sz w:val="20"/>
                <w:szCs w:val="20"/>
                <w:lang w:eastAsia="ja-JP"/>
              </w:rPr>
              <w:t>REFERENCE #3</w:t>
            </w:r>
          </w:p>
        </w:tc>
      </w:tr>
      <w:tr w:rsidR="00727D15" w:rsidRPr="00522743" w14:paraId="427211B7" w14:textId="77777777" w:rsidTr="00727D15">
        <w:tc>
          <w:tcPr>
            <w:tcW w:w="2515" w:type="dxa"/>
            <w:vAlign w:val="bottom"/>
          </w:tcPr>
          <w:p w14:paraId="24B220BD"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7E24786E" w14:textId="77777777" w:rsidTr="00727D15">
        <w:tc>
          <w:tcPr>
            <w:tcW w:w="2515" w:type="dxa"/>
            <w:vAlign w:val="bottom"/>
          </w:tcPr>
          <w:p w14:paraId="2D1E5EA4"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267379D4" w14:textId="77777777" w:rsidTr="00727D15">
        <w:tc>
          <w:tcPr>
            <w:tcW w:w="2515" w:type="dxa"/>
            <w:vAlign w:val="bottom"/>
          </w:tcPr>
          <w:p w14:paraId="582D143D"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3D9A499F" w14:textId="77777777" w:rsidTr="00727D15">
        <w:tc>
          <w:tcPr>
            <w:tcW w:w="2515" w:type="dxa"/>
            <w:vAlign w:val="bottom"/>
          </w:tcPr>
          <w:p w14:paraId="371573C9"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43CCCECB" w14:textId="77777777" w:rsidTr="00727D15">
        <w:tc>
          <w:tcPr>
            <w:tcW w:w="2515" w:type="dxa"/>
            <w:vAlign w:val="bottom"/>
          </w:tcPr>
          <w:p w14:paraId="63072017"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eMail Address</w:t>
            </w:r>
          </w:p>
        </w:tc>
        <w:tc>
          <w:tcPr>
            <w:tcW w:w="6835" w:type="dxa"/>
            <w:vAlign w:val="bottom"/>
          </w:tcPr>
          <w:p w14:paraId="23670F90"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783057AE" w14:textId="77777777" w:rsidTr="00727D15">
        <w:tc>
          <w:tcPr>
            <w:tcW w:w="2515" w:type="dxa"/>
            <w:vAlign w:val="bottom"/>
          </w:tcPr>
          <w:p w14:paraId="23262687"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522743" w:rsidRDefault="00727D15" w:rsidP="00727D15">
            <w:pPr>
              <w:rPr>
                <w:rFonts w:ascii="Arial" w:eastAsiaTheme="majorEastAsia" w:hAnsi="Arial" w:cs="Arial"/>
                <w:kern w:val="28"/>
                <w:sz w:val="20"/>
                <w:szCs w:val="20"/>
                <w:lang w:eastAsia="ja-JP"/>
              </w:rPr>
            </w:pPr>
          </w:p>
        </w:tc>
      </w:tr>
    </w:tbl>
    <w:p w14:paraId="71A0B322" w14:textId="77777777" w:rsidR="00727D15" w:rsidRPr="00522743"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522743" w14:paraId="04318F08" w14:textId="77777777" w:rsidTr="00727D15">
        <w:tc>
          <w:tcPr>
            <w:tcW w:w="9350" w:type="dxa"/>
            <w:gridSpan w:val="2"/>
            <w:shd w:val="clear" w:color="auto" w:fill="ACB9CA" w:themeFill="text2" w:themeFillTint="66"/>
          </w:tcPr>
          <w:p w14:paraId="3D05022F"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b/>
                <w:kern w:val="28"/>
                <w:sz w:val="20"/>
                <w:szCs w:val="20"/>
                <w:lang w:eastAsia="ja-JP"/>
              </w:rPr>
              <w:t>REFERENCE #4</w:t>
            </w:r>
          </w:p>
        </w:tc>
      </w:tr>
      <w:tr w:rsidR="00727D15" w:rsidRPr="00522743" w14:paraId="66F7BB42" w14:textId="77777777" w:rsidTr="00727D15">
        <w:tc>
          <w:tcPr>
            <w:tcW w:w="2515" w:type="dxa"/>
            <w:vAlign w:val="bottom"/>
          </w:tcPr>
          <w:p w14:paraId="7C48E418"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0378DC8F" w14:textId="77777777" w:rsidTr="00727D15">
        <w:tc>
          <w:tcPr>
            <w:tcW w:w="2515" w:type="dxa"/>
            <w:vAlign w:val="bottom"/>
          </w:tcPr>
          <w:p w14:paraId="48D7B761"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1751484E" w14:textId="77777777" w:rsidTr="00727D15">
        <w:tc>
          <w:tcPr>
            <w:tcW w:w="2515" w:type="dxa"/>
            <w:vAlign w:val="bottom"/>
          </w:tcPr>
          <w:p w14:paraId="4EB21046"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06525D5D" w14:textId="77777777" w:rsidTr="00727D15">
        <w:tc>
          <w:tcPr>
            <w:tcW w:w="2515" w:type="dxa"/>
            <w:vAlign w:val="bottom"/>
          </w:tcPr>
          <w:p w14:paraId="244F8E70"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23084A4B" w14:textId="77777777" w:rsidTr="00727D15">
        <w:tc>
          <w:tcPr>
            <w:tcW w:w="2515" w:type="dxa"/>
            <w:vAlign w:val="bottom"/>
          </w:tcPr>
          <w:p w14:paraId="20D46DC3"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eMail Address</w:t>
            </w:r>
          </w:p>
        </w:tc>
        <w:tc>
          <w:tcPr>
            <w:tcW w:w="6835" w:type="dxa"/>
            <w:vAlign w:val="bottom"/>
          </w:tcPr>
          <w:p w14:paraId="1083956E"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020C9D2A" w14:textId="77777777" w:rsidTr="00727D15">
        <w:tc>
          <w:tcPr>
            <w:tcW w:w="2515" w:type="dxa"/>
            <w:vAlign w:val="bottom"/>
          </w:tcPr>
          <w:p w14:paraId="1016F4F8"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522743" w:rsidRDefault="00727D15" w:rsidP="00727D15">
            <w:pPr>
              <w:rPr>
                <w:rFonts w:ascii="Arial" w:eastAsiaTheme="majorEastAsia" w:hAnsi="Arial" w:cs="Arial"/>
                <w:kern w:val="28"/>
                <w:sz w:val="20"/>
                <w:szCs w:val="20"/>
                <w:lang w:eastAsia="ja-JP"/>
              </w:rPr>
            </w:pPr>
          </w:p>
        </w:tc>
      </w:tr>
    </w:tbl>
    <w:p w14:paraId="38F60DE1" w14:textId="77777777" w:rsidR="00727D15" w:rsidRDefault="00727D15" w:rsidP="00727D15">
      <w:pPr>
        <w:pStyle w:val="Heading3"/>
        <w:rPr>
          <w:rFonts w:ascii="Arial" w:hAnsi="Arial" w:cs="Arial"/>
          <w:color w:val="1F4E79" w:themeColor="accent1" w:themeShade="80"/>
          <w:sz w:val="28"/>
          <w:szCs w:val="28"/>
        </w:rPr>
      </w:pPr>
    </w:p>
    <w:p w14:paraId="527F3E5E" w14:textId="77777777" w:rsidR="00727D15" w:rsidRDefault="00727D15" w:rsidP="00727D15">
      <w:pPr>
        <w:rPr>
          <w:rFonts w:ascii="Arial" w:eastAsiaTheme="majorEastAsia" w:hAnsi="Arial" w:cs="Arial"/>
          <w:color w:val="1F4E79" w:themeColor="accent1" w:themeShade="80"/>
          <w:sz w:val="28"/>
          <w:szCs w:val="28"/>
        </w:rPr>
      </w:pPr>
      <w:r>
        <w:rPr>
          <w:rFonts w:ascii="Arial" w:hAnsi="Arial" w:cs="Arial"/>
          <w:color w:val="1F4E79" w:themeColor="accent1" w:themeShade="80"/>
          <w:sz w:val="28"/>
          <w:szCs w:val="28"/>
        </w:rPr>
        <w:br w:type="page"/>
      </w:r>
    </w:p>
    <w:p w14:paraId="76886D84" w14:textId="7B5D5E25" w:rsidR="00727D15" w:rsidRPr="00F52B26" w:rsidRDefault="00727D15" w:rsidP="00727D15">
      <w:pPr>
        <w:pStyle w:val="Heading3"/>
        <w:rPr>
          <w:rFonts w:ascii="Arial" w:hAnsi="Arial" w:cs="Arial"/>
          <w:b/>
          <w:color w:val="1F4E79" w:themeColor="accent1" w:themeShade="80"/>
          <w:sz w:val="28"/>
          <w:szCs w:val="28"/>
        </w:rPr>
      </w:pPr>
      <w:bookmarkStart w:id="14" w:name="_Toc489531848"/>
      <w:bookmarkStart w:id="15" w:name="_Toc15456341"/>
      <w:r w:rsidRPr="00F52B26">
        <w:rPr>
          <w:rFonts w:ascii="Arial" w:hAnsi="Arial" w:cs="Arial"/>
          <w:b/>
          <w:color w:val="1F4E79" w:themeColor="accent1" w:themeShade="80"/>
          <w:sz w:val="28"/>
          <w:szCs w:val="28"/>
        </w:rPr>
        <w:lastRenderedPageBreak/>
        <w:t xml:space="preserve">Appendix </w:t>
      </w:r>
      <w:r w:rsidR="00126513">
        <w:rPr>
          <w:rFonts w:ascii="Arial" w:hAnsi="Arial" w:cs="Arial"/>
          <w:b/>
          <w:color w:val="1F4E79" w:themeColor="accent1" w:themeShade="80"/>
          <w:sz w:val="28"/>
          <w:szCs w:val="28"/>
        </w:rPr>
        <w:t>G</w:t>
      </w:r>
      <w:r w:rsidRPr="00F52B26">
        <w:rPr>
          <w:rFonts w:ascii="Arial" w:hAnsi="Arial" w:cs="Arial"/>
          <w:b/>
          <w:color w:val="1F4E79" w:themeColor="accent1" w:themeShade="80"/>
          <w:sz w:val="28"/>
          <w:szCs w:val="28"/>
        </w:rPr>
        <w:t xml:space="preserve"> – Evaluation Question(s) - Organization, Qualifications and Experience</w:t>
      </w:r>
      <w:bookmarkEnd w:id="14"/>
      <w:bookmarkEnd w:id="15"/>
    </w:p>
    <w:p w14:paraId="6ADE6B32" w14:textId="77777777" w:rsidR="00727D15" w:rsidRDefault="00727D15" w:rsidP="00727D15">
      <w:pPr>
        <w:rPr>
          <w:rFonts w:ascii="Arial" w:hAnsi="Arial" w:cs="Arial"/>
        </w:rPr>
      </w:pPr>
    </w:p>
    <w:p w14:paraId="71C33BF2" w14:textId="77777777" w:rsidR="00727D15" w:rsidRDefault="00727D15" w:rsidP="00727D15">
      <w:pPr>
        <w:rPr>
          <w:rFonts w:ascii="Arial" w:hAnsi="Arial" w:cs="Arial"/>
        </w:rPr>
      </w:pPr>
      <w:r>
        <w:rPr>
          <w:rFonts w:ascii="Arial" w:hAnsi="Arial" w:cs="Arial"/>
        </w:rPr>
        <w:t>Respondent’s Organization Name:  ________________________________________________</w:t>
      </w:r>
    </w:p>
    <w:p w14:paraId="69DFAA93" w14:textId="77777777" w:rsidR="00727D15" w:rsidRPr="00C64D32" w:rsidRDefault="00727D15" w:rsidP="00727D15">
      <w:pPr>
        <w:pStyle w:val="Default"/>
        <w:jc w:val="both"/>
        <w:rPr>
          <w:color w:val="auto"/>
          <w:sz w:val="20"/>
          <w:szCs w:val="20"/>
        </w:rPr>
      </w:pPr>
      <w:r w:rsidRPr="00C64D32">
        <w:rPr>
          <w:b/>
          <w:color w:val="auto"/>
          <w:sz w:val="20"/>
          <w:szCs w:val="20"/>
          <w:u w:val="single"/>
        </w:rPr>
        <w:t>INSTRUCTIONS</w:t>
      </w:r>
      <w:r w:rsidRPr="00C64D32">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C64D32" w:rsidRDefault="00727D15" w:rsidP="00727D15">
      <w:pPr>
        <w:pStyle w:val="Default"/>
        <w:ind w:left="2160"/>
        <w:jc w:val="both"/>
        <w:rPr>
          <w:color w:val="auto"/>
          <w:sz w:val="20"/>
          <w:szCs w:val="20"/>
        </w:rPr>
      </w:pPr>
    </w:p>
    <w:p w14:paraId="3BBF0DC4" w14:textId="77777777" w:rsidR="00727D15" w:rsidRDefault="00727D15" w:rsidP="00727D15">
      <w:pPr>
        <w:pStyle w:val="Default"/>
        <w:jc w:val="both"/>
        <w:rPr>
          <w:b/>
          <w:color w:val="1F4E79" w:themeColor="accent1" w:themeShade="80"/>
          <w:sz w:val="20"/>
          <w:szCs w:val="20"/>
        </w:rPr>
      </w:pPr>
      <w:r>
        <w:rPr>
          <w:b/>
          <w:color w:val="1F4E79" w:themeColor="accent1" w:themeShade="80"/>
          <w:sz w:val="20"/>
          <w:szCs w:val="20"/>
        </w:rPr>
        <w:t>Evaluation Question(s)</w:t>
      </w:r>
    </w:p>
    <w:p w14:paraId="2B7FDDF7" w14:textId="77777777" w:rsidR="00727D15" w:rsidRPr="00C64D32" w:rsidRDefault="00727D15" w:rsidP="00727D15">
      <w:pPr>
        <w:pStyle w:val="Default"/>
        <w:jc w:val="both"/>
        <w:rPr>
          <w:color w:val="auto"/>
          <w:sz w:val="20"/>
          <w:szCs w:val="20"/>
        </w:rPr>
      </w:pPr>
    </w:p>
    <w:p w14:paraId="1F9CB7BD" w14:textId="77777777" w:rsidR="003E0AD1" w:rsidRPr="009F1D00" w:rsidRDefault="003E0AD1" w:rsidP="008B68B8">
      <w:pPr>
        <w:pStyle w:val="Default"/>
        <w:numPr>
          <w:ilvl w:val="0"/>
          <w:numId w:val="15"/>
        </w:numPr>
        <w:jc w:val="both"/>
        <w:rPr>
          <w:color w:val="auto"/>
          <w:sz w:val="20"/>
          <w:szCs w:val="20"/>
        </w:rPr>
      </w:pPr>
      <w:r w:rsidRPr="009F1D00">
        <w:rPr>
          <w:color w:val="auto"/>
          <w:sz w:val="20"/>
          <w:szCs w:val="20"/>
        </w:rPr>
        <w:t xml:space="preserve">Provide a statement describing your company to include name, number of employees, locations, number of years in business, number of years offering/supporting the proposed solution, and any and all acquisitions or mergers in the last five years. Is the company publicly or privately held? </w:t>
      </w:r>
    </w:p>
    <w:p w14:paraId="5A419FB5" w14:textId="77777777" w:rsidR="003E0AD1" w:rsidRPr="009F1D00" w:rsidRDefault="003E0AD1" w:rsidP="003E0AD1">
      <w:pPr>
        <w:pStyle w:val="Default"/>
        <w:jc w:val="both"/>
        <w:rPr>
          <w:color w:val="auto"/>
          <w:sz w:val="20"/>
          <w:szCs w:val="20"/>
        </w:rPr>
      </w:pPr>
    </w:p>
    <w:p w14:paraId="2298B8A0" w14:textId="77777777" w:rsidR="003E0AD1" w:rsidRPr="009F1D00" w:rsidRDefault="003E0AD1" w:rsidP="008B68B8">
      <w:pPr>
        <w:pStyle w:val="Default"/>
        <w:numPr>
          <w:ilvl w:val="0"/>
          <w:numId w:val="15"/>
        </w:numPr>
        <w:jc w:val="both"/>
        <w:rPr>
          <w:color w:val="auto"/>
          <w:sz w:val="20"/>
          <w:szCs w:val="20"/>
        </w:rPr>
      </w:pPr>
      <w:r w:rsidRPr="009F1D00">
        <w:rPr>
          <w:color w:val="auto"/>
          <w:sz w:val="20"/>
          <w:szCs w:val="20"/>
        </w:rPr>
        <w:t xml:space="preserve">Please provide information about contract cancellations or non-renewals your company has experienced over the last three years. </w:t>
      </w:r>
    </w:p>
    <w:p w14:paraId="57EF8BBE" w14:textId="77777777" w:rsidR="003E0AD1" w:rsidRPr="009F1D00" w:rsidRDefault="003E0AD1" w:rsidP="003E0AD1">
      <w:pPr>
        <w:pStyle w:val="Default"/>
        <w:jc w:val="both"/>
        <w:rPr>
          <w:color w:val="auto"/>
          <w:sz w:val="20"/>
          <w:szCs w:val="20"/>
        </w:rPr>
      </w:pPr>
    </w:p>
    <w:p w14:paraId="1BD0EC04" w14:textId="77777777" w:rsidR="003E0AD1" w:rsidRPr="009F1D00" w:rsidRDefault="003E0AD1" w:rsidP="008B68B8">
      <w:pPr>
        <w:pStyle w:val="Default"/>
        <w:numPr>
          <w:ilvl w:val="0"/>
          <w:numId w:val="15"/>
        </w:numPr>
        <w:jc w:val="both"/>
        <w:rPr>
          <w:color w:val="auto"/>
          <w:sz w:val="20"/>
          <w:szCs w:val="20"/>
        </w:rPr>
      </w:pPr>
      <w:r w:rsidRPr="009F1D00">
        <w:rPr>
          <w:color w:val="auto"/>
          <w:sz w:val="20"/>
          <w:szCs w:val="20"/>
        </w:rPr>
        <w:t xml:space="preserve">Describe your experience offering a solution for the business requirements identified in this document within higher education. Provide a client list that includes any and all higher education clients. </w:t>
      </w:r>
    </w:p>
    <w:p w14:paraId="38FB0FD3" w14:textId="77777777" w:rsidR="003E0AD1" w:rsidRPr="009F1D00" w:rsidRDefault="003E0AD1" w:rsidP="003E0AD1">
      <w:pPr>
        <w:pStyle w:val="Default"/>
        <w:jc w:val="both"/>
        <w:rPr>
          <w:color w:val="auto"/>
          <w:sz w:val="20"/>
          <w:szCs w:val="20"/>
        </w:rPr>
      </w:pPr>
    </w:p>
    <w:p w14:paraId="129AD83D" w14:textId="77777777" w:rsidR="003E0AD1" w:rsidRPr="00492A6A" w:rsidRDefault="003E0AD1" w:rsidP="008B68B8">
      <w:pPr>
        <w:pStyle w:val="Default"/>
        <w:numPr>
          <w:ilvl w:val="0"/>
          <w:numId w:val="15"/>
        </w:numPr>
        <w:jc w:val="both"/>
        <w:rPr>
          <w:color w:val="auto"/>
          <w:sz w:val="20"/>
          <w:szCs w:val="20"/>
        </w:rPr>
      </w:pPr>
      <w:r w:rsidRPr="34614F96">
        <w:rPr>
          <w:sz w:val="20"/>
          <w:szCs w:val="20"/>
        </w:rPr>
        <w:t>Provide detail on your internal security policy and procedures documenting any industry standards that you have adopted or follow.  Describe how your staff are trained and the vetting process used in their selection.</w:t>
      </w:r>
    </w:p>
    <w:p w14:paraId="596653AE" w14:textId="77777777" w:rsidR="003E0AD1" w:rsidRPr="009F1D00" w:rsidRDefault="003E0AD1" w:rsidP="003E0AD1">
      <w:pPr>
        <w:pStyle w:val="Default"/>
        <w:jc w:val="both"/>
        <w:rPr>
          <w:color w:val="auto"/>
          <w:sz w:val="20"/>
          <w:szCs w:val="20"/>
        </w:rPr>
      </w:pPr>
    </w:p>
    <w:p w14:paraId="45A52AE7" w14:textId="77777777" w:rsidR="003E0AD1" w:rsidRPr="009F1D00" w:rsidRDefault="003E0AD1" w:rsidP="008B68B8">
      <w:pPr>
        <w:pStyle w:val="Default"/>
        <w:numPr>
          <w:ilvl w:val="0"/>
          <w:numId w:val="15"/>
        </w:numPr>
        <w:jc w:val="both"/>
        <w:rPr>
          <w:color w:val="auto"/>
          <w:sz w:val="20"/>
          <w:szCs w:val="20"/>
        </w:rPr>
      </w:pPr>
      <w:r w:rsidRPr="009F1D00">
        <w:rPr>
          <w:color w:val="auto"/>
          <w:sz w:val="20"/>
          <w:szCs w:val="20"/>
        </w:rPr>
        <w:t xml:space="preserve">Provide a statement that explains why your company would be most qualified to provide products and services to the University of Maine System. What differentiates you from your competitors?  In the response the Respondent must demonstrate that they are a recognized leader in the services and/or products covered in this document.  </w:t>
      </w:r>
    </w:p>
    <w:p w14:paraId="6C6BC0F3" w14:textId="77777777" w:rsidR="003E0AD1" w:rsidRPr="009F1D00" w:rsidRDefault="003E0AD1" w:rsidP="003E0AD1">
      <w:pPr>
        <w:pStyle w:val="Default"/>
        <w:jc w:val="both"/>
        <w:rPr>
          <w:color w:val="auto"/>
          <w:sz w:val="20"/>
          <w:szCs w:val="20"/>
        </w:rPr>
      </w:pPr>
    </w:p>
    <w:p w14:paraId="7CD60CBB" w14:textId="77777777" w:rsidR="003E0AD1" w:rsidRPr="009F1D00" w:rsidRDefault="003E0AD1" w:rsidP="008B68B8">
      <w:pPr>
        <w:pStyle w:val="Default"/>
        <w:numPr>
          <w:ilvl w:val="0"/>
          <w:numId w:val="15"/>
        </w:numPr>
        <w:jc w:val="both"/>
        <w:rPr>
          <w:color w:val="auto"/>
          <w:sz w:val="20"/>
          <w:szCs w:val="20"/>
        </w:rPr>
      </w:pPr>
      <w:r w:rsidRPr="009F1D00">
        <w:rPr>
          <w:color w:val="auto"/>
          <w:sz w:val="20"/>
          <w:szCs w:val="20"/>
        </w:rPr>
        <w:t>Financial Stability</w:t>
      </w:r>
    </w:p>
    <w:p w14:paraId="3AB355D9" w14:textId="77777777" w:rsidR="003E0AD1" w:rsidRPr="004D2013" w:rsidRDefault="003E0AD1" w:rsidP="003E0AD1">
      <w:pPr>
        <w:pStyle w:val="Default"/>
        <w:ind w:left="360"/>
        <w:jc w:val="both"/>
        <w:rPr>
          <w:sz w:val="20"/>
          <w:szCs w:val="20"/>
        </w:rPr>
      </w:pPr>
      <w:r w:rsidRPr="009F1D00">
        <w:rPr>
          <w:sz w:val="20"/>
          <w:szCs w:val="20"/>
        </w:rPr>
        <w:t>No financial statements are required to be submitted with your responses, however, prior to an award the University may request audited financial statements from your company, credit reports and letters from your bank and suppliers.</w:t>
      </w:r>
    </w:p>
    <w:p w14:paraId="76832BCE" w14:textId="77777777" w:rsidR="00727D15" w:rsidRDefault="00727D15" w:rsidP="00727D15">
      <w:pPr>
        <w:rPr>
          <w:rFonts w:ascii="Arial" w:hAnsi="Arial" w:cs="Arial"/>
          <w:color w:val="1F4E79" w:themeColor="accent1" w:themeShade="80"/>
          <w:sz w:val="28"/>
          <w:szCs w:val="28"/>
        </w:rPr>
      </w:pPr>
    </w:p>
    <w:p w14:paraId="2134823D" w14:textId="77777777" w:rsidR="00727D15" w:rsidRDefault="00727D15" w:rsidP="00727D15">
      <w:pPr>
        <w:rPr>
          <w:rFonts w:ascii="Arial" w:eastAsiaTheme="majorEastAsia" w:hAnsi="Arial" w:cs="Arial"/>
          <w:color w:val="1F4E79" w:themeColor="accent1" w:themeShade="80"/>
          <w:sz w:val="28"/>
          <w:szCs w:val="28"/>
        </w:rPr>
      </w:pPr>
      <w:r>
        <w:rPr>
          <w:rFonts w:ascii="Arial" w:hAnsi="Arial" w:cs="Arial"/>
          <w:color w:val="1F4E79" w:themeColor="accent1" w:themeShade="80"/>
          <w:sz w:val="28"/>
          <w:szCs w:val="28"/>
        </w:rPr>
        <w:br w:type="page"/>
      </w:r>
    </w:p>
    <w:p w14:paraId="76751022" w14:textId="6B89ADCA" w:rsidR="00727D15" w:rsidRPr="00F52B26" w:rsidRDefault="00727D15" w:rsidP="00727D15">
      <w:pPr>
        <w:pStyle w:val="Heading3"/>
        <w:rPr>
          <w:rFonts w:ascii="Arial" w:hAnsi="Arial" w:cs="Arial"/>
          <w:b/>
          <w:color w:val="1F4E79" w:themeColor="accent1" w:themeShade="80"/>
          <w:sz w:val="28"/>
          <w:szCs w:val="28"/>
        </w:rPr>
      </w:pPr>
      <w:bookmarkStart w:id="16" w:name="_Toc489531849"/>
      <w:bookmarkStart w:id="17" w:name="_Toc15456342"/>
      <w:r w:rsidRPr="00F52B26">
        <w:rPr>
          <w:rFonts w:ascii="Arial" w:hAnsi="Arial" w:cs="Arial"/>
          <w:b/>
          <w:color w:val="1F4E79" w:themeColor="accent1" w:themeShade="80"/>
          <w:sz w:val="28"/>
          <w:szCs w:val="28"/>
        </w:rPr>
        <w:lastRenderedPageBreak/>
        <w:t xml:space="preserve">Appendix </w:t>
      </w:r>
      <w:r w:rsidR="00126513">
        <w:rPr>
          <w:rFonts w:ascii="Arial" w:hAnsi="Arial" w:cs="Arial"/>
          <w:b/>
          <w:color w:val="1F4E79" w:themeColor="accent1" w:themeShade="80"/>
          <w:sz w:val="28"/>
          <w:szCs w:val="28"/>
        </w:rPr>
        <w:t>H</w:t>
      </w:r>
      <w:r w:rsidRPr="00F52B26">
        <w:rPr>
          <w:rFonts w:ascii="Arial" w:hAnsi="Arial" w:cs="Arial"/>
          <w:b/>
          <w:color w:val="1F4E79" w:themeColor="accent1" w:themeShade="80"/>
          <w:sz w:val="28"/>
          <w:szCs w:val="28"/>
        </w:rPr>
        <w:t xml:space="preserve"> – Evaluation Question(s) – General</w:t>
      </w:r>
      <w:r w:rsidR="00E9546F">
        <w:rPr>
          <w:rFonts w:ascii="Arial" w:hAnsi="Arial" w:cs="Arial"/>
          <w:b/>
          <w:color w:val="1F4E79" w:themeColor="accent1" w:themeShade="80"/>
          <w:sz w:val="28"/>
          <w:szCs w:val="28"/>
        </w:rPr>
        <w:t xml:space="preserve">, Implementation, Training, </w:t>
      </w:r>
      <w:r w:rsidRPr="00F52B26">
        <w:rPr>
          <w:rFonts w:ascii="Arial" w:hAnsi="Arial" w:cs="Arial"/>
          <w:b/>
          <w:color w:val="1F4E79" w:themeColor="accent1" w:themeShade="80"/>
          <w:sz w:val="28"/>
          <w:szCs w:val="28"/>
        </w:rPr>
        <w:t>Support</w:t>
      </w:r>
      <w:bookmarkEnd w:id="16"/>
      <w:r w:rsidR="00E9546F">
        <w:rPr>
          <w:rFonts w:ascii="Arial" w:hAnsi="Arial" w:cs="Arial"/>
          <w:b/>
          <w:color w:val="1F4E79" w:themeColor="accent1" w:themeShade="80"/>
          <w:sz w:val="28"/>
          <w:szCs w:val="28"/>
        </w:rPr>
        <w:t xml:space="preserve"> and Reporting</w:t>
      </w:r>
      <w:bookmarkEnd w:id="17"/>
    </w:p>
    <w:p w14:paraId="03F8EE7A" w14:textId="77777777" w:rsidR="00727D15" w:rsidRDefault="00727D15" w:rsidP="00727D15">
      <w:pPr>
        <w:rPr>
          <w:rFonts w:ascii="Arial" w:hAnsi="Arial" w:cs="Arial"/>
          <w:b/>
        </w:rPr>
      </w:pPr>
    </w:p>
    <w:p w14:paraId="7FE17730" w14:textId="77777777" w:rsidR="00727D15" w:rsidRDefault="00727D15" w:rsidP="00727D15">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14:paraId="07A66779" w14:textId="77777777" w:rsidR="00727D15" w:rsidRPr="00C64D32" w:rsidRDefault="00727D15" w:rsidP="00727D15">
      <w:pPr>
        <w:pStyle w:val="Default"/>
        <w:jc w:val="both"/>
        <w:rPr>
          <w:color w:val="auto"/>
          <w:sz w:val="20"/>
          <w:szCs w:val="20"/>
        </w:rPr>
      </w:pPr>
      <w:r w:rsidRPr="00C64D32">
        <w:rPr>
          <w:color w:val="auto"/>
          <w:sz w:val="20"/>
          <w:szCs w:val="20"/>
        </w:rPr>
        <w:t xml:space="preserve">All responses to the questions will reflect what is offered as part of the Respondent’s proposed solution. Respondents </w:t>
      </w:r>
      <w:r w:rsidRPr="00C64D32">
        <w:rPr>
          <w:b/>
          <w:bCs/>
          <w:color w:val="auto"/>
          <w:sz w:val="20"/>
          <w:szCs w:val="20"/>
        </w:rPr>
        <w:t xml:space="preserve">MUST </w:t>
      </w:r>
      <w:r w:rsidRPr="00C64D32">
        <w:rPr>
          <w:color w:val="auto"/>
          <w:sz w:val="20"/>
          <w:szCs w:val="20"/>
        </w:rPr>
        <w:t>indicate if the product or service requires modification, additional products or services, or if any other accommodation would be necessary to meet a requirement.</w:t>
      </w:r>
    </w:p>
    <w:p w14:paraId="15DC4A54" w14:textId="77777777" w:rsidR="00727D15" w:rsidRPr="00C64D32" w:rsidRDefault="00727D15" w:rsidP="00727D15">
      <w:pPr>
        <w:pStyle w:val="Default"/>
        <w:jc w:val="both"/>
        <w:rPr>
          <w:color w:val="auto"/>
          <w:sz w:val="20"/>
          <w:szCs w:val="20"/>
        </w:rPr>
      </w:pPr>
    </w:p>
    <w:p w14:paraId="3F1C22ED" w14:textId="77777777" w:rsidR="00727D15" w:rsidRPr="00BC4272" w:rsidRDefault="00727D15" w:rsidP="00727D15">
      <w:pPr>
        <w:pStyle w:val="Default"/>
        <w:jc w:val="both"/>
        <w:rPr>
          <w:color w:val="auto"/>
          <w:sz w:val="20"/>
          <w:szCs w:val="20"/>
        </w:rPr>
      </w:pPr>
    </w:p>
    <w:bookmarkEnd w:id="13"/>
    <w:p w14:paraId="7CE8792B" w14:textId="77777777" w:rsidR="003E0AD1" w:rsidRPr="00BC4272" w:rsidRDefault="003E0AD1" w:rsidP="003E0AD1">
      <w:pPr>
        <w:pStyle w:val="Default"/>
        <w:jc w:val="both"/>
        <w:rPr>
          <w:b/>
          <w:color w:val="1F4E79" w:themeColor="accent1" w:themeShade="80"/>
          <w:sz w:val="20"/>
          <w:szCs w:val="20"/>
        </w:rPr>
      </w:pPr>
      <w:r w:rsidRPr="00BC4272">
        <w:rPr>
          <w:b/>
          <w:color w:val="1F4E79" w:themeColor="accent1" w:themeShade="80"/>
          <w:sz w:val="20"/>
          <w:szCs w:val="20"/>
        </w:rPr>
        <w:t xml:space="preserve">Evaluation Question(s) – </w:t>
      </w:r>
      <w:r>
        <w:rPr>
          <w:b/>
          <w:color w:val="1F4E79" w:themeColor="accent1" w:themeShade="80"/>
          <w:sz w:val="20"/>
          <w:szCs w:val="20"/>
        </w:rPr>
        <w:t>Services</w:t>
      </w:r>
    </w:p>
    <w:p w14:paraId="7D7D60AD" w14:textId="77777777" w:rsidR="003E0AD1" w:rsidRPr="004D2013" w:rsidRDefault="003E0AD1" w:rsidP="008B68B8">
      <w:pPr>
        <w:pStyle w:val="Default"/>
        <w:numPr>
          <w:ilvl w:val="0"/>
          <w:numId w:val="23"/>
        </w:numPr>
        <w:jc w:val="both"/>
        <w:rPr>
          <w:color w:val="auto"/>
          <w:sz w:val="20"/>
          <w:szCs w:val="20"/>
        </w:rPr>
      </w:pPr>
      <w:r w:rsidRPr="004D2013">
        <w:rPr>
          <w:sz w:val="20"/>
          <w:szCs w:val="20"/>
        </w:rPr>
        <w:t>Provide a statement verifying your company has the ability to perform the list of objectives outlined in 1.1.4 Specifications / Scope of Work as Contractor Requirements.</w:t>
      </w:r>
      <w:r>
        <w:rPr>
          <w:sz w:val="20"/>
          <w:szCs w:val="20"/>
        </w:rPr>
        <w:t xml:space="preserve">  Please make sure to note any requirements that will be a challenge for your company or not part of the services offered.</w:t>
      </w:r>
    </w:p>
    <w:p w14:paraId="4DF2C901" w14:textId="77777777" w:rsidR="003E0AD1" w:rsidRPr="004D2013" w:rsidRDefault="003E0AD1" w:rsidP="003E0AD1">
      <w:pPr>
        <w:pStyle w:val="Default"/>
        <w:jc w:val="both"/>
        <w:rPr>
          <w:color w:val="auto"/>
          <w:sz w:val="20"/>
          <w:szCs w:val="20"/>
        </w:rPr>
      </w:pPr>
    </w:p>
    <w:p w14:paraId="76160473" w14:textId="77777777" w:rsidR="003E0AD1" w:rsidRPr="005C2F3E" w:rsidRDefault="003E0AD1" w:rsidP="008B68B8">
      <w:pPr>
        <w:pStyle w:val="Default"/>
        <w:numPr>
          <w:ilvl w:val="0"/>
          <w:numId w:val="23"/>
        </w:numPr>
        <w:jc w:val="both"/>
        <w:rPr>
          <w:color w:val="auto"/>
          <w:sz w:val="20"/>
          <w:szCs w:val="20"/>
        </w:rPr>
      </w:pPr>
      <w:r w:rsidRPr="004D2013">
        <w:rPr>
          <w:sz w:val="20"/>
          <w:szCs w:val="20"/>
        </w:rPr>
        <w:t>Provide a statement verifying that the proposed security personnel have the ability to perform the list of objectives outlined in 1.1.4 Specifications</w:t>
      </w:r>
      <w:r w:rsidRPr="488234EF">
        <w:rPr>
          <w:sz w:val="20"/>
          <w:szCs w:val="20"/>
        </w:rPr>
        <w:t xml:space="preserve"> / Scope of Work as Security Personnel Requirements.</w:t>
      </w:r>
      <w:r>
        <w:rPr>
          <w:sz w:val="20"/>
          <w:szCs w:val="20"/>
        </w:rPr>
        <w:t xml:space="preserve">  Please make sure to note any requirements that will be a challenge for your security personnel or not part of the services offered.</w:t>
      </w:r>
    </w:p>
    <w:p w14:paraId="45B5AEDB" w14:textId="77777777" w:rsidR="003E0AD1" w:rsidRPr="009F1D00" w:rsidRDefault="003E0AD1" w:rsidP="003E0AD1">
      <w:pPr>
        <w:pStyle w:val="Default"/>
        <w:jc w:val="both"/>
        <w:rPr>
          <w:color w:val="auto"/>
          <w:sz w:val="20"/>
          <w:szCs w:val="20"/>
        </w:rPr>
      </w:pPr>
    </w:p>
    <w:p w14:paraId="6601E3CB" w14:textId="77777777" w:rsidR="003E0AD1" w:rsidRPr="00CF070D" w:rsidRDefault="003E0AD1" w:rsidP="008B68B8">
      <w:pPr>
        <w:pStyle w:val="Default"/>
        <w:numPr>
          <w:ilvl w:val="0"/>
          <w:numId w:val="23"/>
        </w:numPr>
        <w:jc w:val="both"/>
        <w:rPr>
          <w:color w:val="auto"/>
          <w:sz w:val="20"/>
          <w:szCs w:val="20"/>
        </w:rPr>
      </w:pPr>
      <w:r w:rsidRPr="009F1D00">
        <w:rPr>
          <w:sz w:val="20"/>
          <w:szCs w:val="20"/>
        </w:rPr>
        <w:t xml:space="preserve">Provide a description of how you plan to cover the required hours and back-up plan for staffing in case </w:t>
      </w:r>
      <w:r w:rsidRPr="004D2013">
        <w:rPr>
          <w:sz w:val="20"/>
          <w:szCs w:val="20"/>
        </w:rPr>
        <w:t xml:space="preserve">of emergency, illness or vacations of assigned security personnel.   Is there ever a situation where you would need to use subcontractors and if so please </w:t>
      </w:r>
      <w:r w:rsidRPr="004D2013">
        <w:rPr>
          <w:color w:val="auto"/>
          <w:sz w:val="20"/>
          <w:szCs w:val="20"/>
        </w:rPr>
        <w:t xml:space="preserve">provide a list that specifies the name, address, phone number, contact person, and a brief description of the subcontractors’ organizational capacity and qualifications. </w:t>
      </w:r>
    </w:p>
    <w:p w14:paraId="718CD396" w14:textId="77777777" w:rsidR="003E0AD1" w:rsidRPr="005C2F3E" w:rsidRDefault="003E0AD1" w:rsidP="003E0AD1">
      <w:pPr>
        <w:pStyle w:val="Default"/>
        <w:jc w:val="both"/>
        <w:rPr>
          <w:color w:val="auto"/>
          <w:sz w:val="20"/>
          <w:szCs w:val="20"/>
        </w:rPr>
      </w:pPr>
    </w:p>
    <w:p w14:paraId="429E1076" w14:textId="77777777" w:rsidR="003E0AD1" w:rsidRPr="005C2F3E" w:rsidRDefault="003E0AD1" w:rsidP="008B68B8">
      <w:pPr>
        <w:pStyle w:val="Default"/>
        <w:numPr>
          <w:ilvl w:val="0"/>
          <w:numId w:val="23"/>
        </w:numPr>
        <w:jc w:val="both"/>
        <w:rPr>
          <w:color w:val="auto"/>
          <w:sz w:val="20"/>
          <w:szCs w:val="20"/>
        </w:rPr>
      </w:pPr>
      <w:r w:rsidRPr="009F1D00">
        <w:rPr>
          <w:sz w:val="20"/>
          <w:szCs w:val="20"/>
        </w:rPr>
        <w:t xml:space="preserve">Provide a list of service equipment to be used by the security </w:t>
      </w:r>
      <w:r>
        <w:rPr>
          <w:sz w:val="20"/>
          <w:szCs w:val="20"/>
        </w:rPr>
        <w:t>personnel</w:t>
      </w:r>
      <w:r w:rsidRPr="009F1D00">
        <w:rPr>
          <w:sz w:val="20"/>
          <w:szCs w:val="20"/>
        </w:rPr>
        <w:t xml:space="preserve"> in the performance of work included in the RFP.</w:t>
      </w:r>
    </w:p>
    <w:p w14:paraId="44EA5928" w14:textId="77777777" w:rsidR="003E0AD1" w:rsidRPr="009F1D00" w:rsidRDefault="003E0AD1" w:rsidP="003E0AD1">
      <w:pPr>
        <w:pStyle w:val="Default"/>
        <w:jc w:val="both"/>
        <w:rPr>
          <w:color w:val="auto"/>
          <w:sz w:val="20"/>
          <w:szCs w:val="20"/>
        </w:rPr>
      </w:pPr>
    </w:p>
    <w:p w14:paraId="6D6B28A6" w14:textId="77777777" w:rsidR="003E0AD1" w:rsidRPr="005C2F3E" w:rsidRDefault="003E0AD1" w:rsidP="008B68B8">
      <w:pPr>
        <w:pStyle w:val="Default"/>
        <w:numPr>
          <w:ilvl w:val="0"/>
          <w:numId w:val="23"/>
        </w:numPr>
        <w:jc w:val="both"/>
        <w:rPr>
          <w:color w:val="auto"/>
          <w:sz w:val="20"/>
          <w:szCs w:val="20"/>
        </w:rPr>
      </w:pPr>
      <w:r w:rsidRPr="009F1D00">
        <w:rPr>
          <w:sz w:val="20"/>
          <w:szCs w:val="20"/>
        </w:rPr>
        <w:t xml:space="preserve">Describe your communication plan that will allow for an effective partnership with the </w:t>
      </w:r>
      <w:r>
        <w:rPr>
          <w:sz w:val="20"/>
          <w:szCs w:val="20"/>
        </w:rPr>
        <w:t>campus,</w:t>
      </w:r>
      <w:r w:rsidRPr="009F1D00">
        <w:rPr>
          <w:sz w:val="20"/>
          <w:szCs w:val="20"/>
        </w:rPr>
        <w:t xml:space="preserve"> including the reporting structure of personnel contact information at each level. </w:t>
      </w:r>
      <w:r>
        <w:rPr>
          <w:sz w:val="20"/>
          <w:szCs w:val="20"/>
        </w:rPr>
        <w:t xml:space="preserve">  </w:t>
      </w:r>
      <w:r w:rsidRPr="009F1D00">
        <w:rPr>
          <w:sz w:val="20"/>
          <w:szCs w:val="20"/>
        </w:rPr>
        <w:t>Also, a plan for reporting changes in staff should be submitted.</w:t>
      </w:r>
    </w:p>
    <w:p w14:paraId="43034F55" w14:textId="77777777" w:rsidR="003E0AD1" w:rsidRPr="009F1D00" w:rsidRDefault="003E0AD1" w:rsidP="003E0AD1">
      <w:pPr>
        <w:pStyle w:val="Default"/>
        <w:jc w:val="both"/>
        <w:rPr>
          <w:color w:val="auto"/>
          <w:sz w:val="20"/>
          <w:szCs w:val="20"/>
        </w:rPr>
      </w:pPr>
    </w:p>
    <w:p w14:paraId="7107406D" w14:textId="77777777" w:rsidR="003E0AD1" w:rsidRPr="00F32B7A" w:rsidRDefault="003E0AD1" w:rsidP="008B68B8">
      <w:pPr>
        <w:pStyle w:val="Default"/>
        <w:numPr>
          <w:ilvl w:val="0"/>
          <w:numId w:val="23"/>
        </w:numPr>
        <w:jc w:val="both"/>
        <w:rPr>
          <w:color w:val="auto"/>
          <w:sz w:val="20"/>
          <w:szCs w:val="20"/>
        </w:rPr>
      </w:pPr>
      <w:r w:rsidRPr="009F1D00">
        <w:rPr>
          <w:sz w:val="20"/>
          <w:szCs w:val="20"/>
        </w:rPr>
        <w:t xml:space="preserve">Describe your procedures for supervision and accountability of security </w:t>
      </w:r>
      <w:r>
        <w:rPr>
          <w:sz w:val="20"/>
          <w:szCs w:val="20"/>
        </w:rPr>
        <w:t>personnel</w:t>
      </w:r>
      <w:r w:rsidRPr="009F1D00">
        <w:rPr>
          <w:sz w:val="20"/>
          <w:szCs w:val="20"/>
        </w:rPr>
        <w:t xml:space="preserve"> performing their assigned duties.</w:t>
      </w:r>
    </w:p>
    <w:p w14:paraId="3E3F798D" w14:textId="77777777" w:rsidR="003E0AD1" w:rsidRPr="00F32B7A" w:rsidRDefault="003E0AD1" w:rsidP="003E0AD1">
      <w:pPr>
        <w:pStyle w:val="Default"/>
        <w:jc w:val="both"/>
        <w:rPr>
          <w:color w:val="auto"/>
          <w:sz w:val="20"/>
          <w:szCs w:val="20"/>
        </w:rPr>
      </w:pPr>
    </w:p>
    <w:p w14:paraId="2426FC0D" w14:textId="77777777" w:rsidR="003E0AD1" w:rsidRPr="00F32B7A" w:rsidRDefault="003E0AD1" w:rsidP="008B68B8">
      <w:pPr>
        <w:pStyle w:val="Default"/>
        <w:numPr>
          <w:ilvl w:val="0"/>
          <w:numId w:val="23"/>
        </w:numPr>
        <w:jc w:val="both"/>
        <w:rPr>
          <w:color w:val="auto"/>
          <w:sz w:val="20"/>
          <w:szCs w:val="20"/>
        </w:rPr>
      </w:pPr>
      <w:r w:rsidRPr="00EA7F44">
        <w:rPr>
          <w:sz w:val="20"/>
          <w:szCs w:val="20"/>
        </w:rPr>
        <w:t>Detail how you plan to train backup security personnel for all positions to ensure temporary, backup officers have a working knowledge of the locations and positions they are filling in for when needed.</w:t>
      </w:r>
    </w:p>
    <w:p w14:paraId="06A052CC" w14:textId="77777777" w:rsidR="003E0AD1" w:rsidRPr="00F23DBB" w:rsidRDefault="003E0AD1" w:rsidP="003E0AD1">
      <w:pPr>
        <w:pStyle w:val="Default"/>
        <w:jc w:val="both"/>
        <w:rPr>
          <w:color w:val="auto"/>
          <w:sz w:val="20"/>
          <w:szCs w:val="20"/>
        </w:rPr>
      </w:pPr>
    </w:p>
    <w:p w14:paraId="30628DF0" w14:textId="2AB340BD" w:rsidR="003E0AD1" w:rsidRDefault="003E0AD1" w:rsidP="008B68B8">
      <w:pPr>
        <w:pStyle w:val="Default"/>
        <w:numPr>
          <w:ilvl w:val="0"/>
          <w:numId w:val="23"/>
        </w:numPr>
        <w:jc w:val="both"/>
        <w:rPr>
          <w:color w:val="auto"/>
          <w:sz w:val="20"/>
          <w:szCs w:val="20"/>
        </w:rPr>
      </w:pPr>
      <w:r w:rsidRPr="00F23DBB">
        <w:rPr>
          <w:color w:val="auto"/>
          <w:sz w:val="20"/>
          <w:szCs w:val="20"/>
        </w:rPr>
        <w:t>Describe in detail your training policies for every employee to be placed on a customer’s site. Include all training and certification programs that are required, offered, encouraged, and/or optional for your employees and provide the controls and procedures that ensure strict adherence to these policies. (HIPPA, FERPA, Violence Against Women Act, Title IX)</w:t>
      </w:r>
    </w:p>
    <w:p w14:paraId="39C7568C" w14:textId="1A47EF93" w:rsidR="003E0AD1" w:rsidRPr="003E0AD1" w:rsidRDefault="003E0AD1" w:rsidP="003E0AD1">
      <w:pPr>
        <w:pStyle w:val="Default"/>
        <w:jc w:val="both"/>
        <w:rPr>
          <w:color w:val="auto"/>
          <w:sz w:val="20"/>
          <w:szCs w:val="20"/>
        </w:rPr>
      </w:pPr>
    </w:p>
    <w:p w14:paraId="3105E97D" w14:textId="748CD170" w:rsidR="00727D15" w:rsidRPr="003E0AD1" w:rsidRDefault="003E0AD1" w:rsidP="008B68B8">
      <w:pPr>
        <w:pStyle w:val="Default"/>
        <w:numPr>
          <w:ilvl w:val="0"/>
          <w:numId w:val="23"/>
        </w:numPr>
        <w:jc w:val="both"/>
        <w:rPr>
          <w:color w:val="auto"/>
          <w:sz w:val="20"/>
          <w:szCs w:val="20"/>
        </w:rPr>
      </w:pPr>
      <w:r w:rsidRPr="003E0AD1">
        <w:rPr>
          <w:color w:val="auto"/>
          <w:sz w:val="20"/>
          <w:szCs w:val="20"/>
        </w:rPr>
        <w:t>Please indicate whether your staff are trained to do CPR and/or have training to administer Narcan or operate an AED.  Please also indicate which if any of these would be an option with the services requested by the University</w:t>
      </w:r>
    </w:p>
    <w:sectPr w:rsidR="00727D15" w:rsidRPr="003E0AD1" w:rsidSect="00F56F9F">
      <w:headerReference w:type="default" r:id="rId10"/>
      <w:footerReference w:type="default" r:id="rId11"/>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36B29" w14:textId="77777777" w:rsidR="00161D70" w:rsidRDefault="00161D70" w:rsidP="00BD64D5">
      <w:pPr>
        <w:spacing w:after="0" w:line="240" w:lineRule="auto"/>
      </w:pPr>
      <w:r>
        <w:separator/>
      </w:r>
    </w:p>
  </w:endnote>
  <w:endnote w:type="continuationSeparator" w:id="0">
    <w:p w14:paraId="004203AB" w14:textId="77777777" w:rsidR="00161D70" w:rsidRDefault="00161D70"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60FA" w14:textId="64A7514A" w:rsidR="00305593" w:rsidRPr="001E79A5" w:rsidRDefault="00305593"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sidR="000D69E0">
      <w:rPr>
        <w:rFonts w:ascii="Arial" w:hAnsi="Arial" w:cs="Arial"/>
        <w:b/>
        <w:bCs/>
        <w:noProof/>
        <w:color w:val="002060"/>
        <w:sz w:val="18"/>
        <w:szCs w:val="18"/>
      </w:rPr>
      <w:t>2</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sidR="000D69E0">
      <w:rPr>
        <w:rFonts w:ascii="Arial" w:hAnsi="Arial" w:cs="Arial"/>
        <w:b/>
        <w:bCs/>
        <w:noProof/>
        <w:color w:val="002060"/>
        <w:sz w:val="18"/>
        <w:szCs w:val="18"/>
      </w:rPr>
      <w:t>13</w:t>
    </w:r>
    <w:r>
      <w:rPr>
        <w:rFonts w:ascii="Arial" w:hAnsi="Arial" w:cs="Arial"/>
        <w:b/>
        <w:bCs/>
        <w:noProof/>
        <w:color w:val="002060"/>
        <w:sz w:val="18"/>
        <w:szCs w:val="18"/>
      </w:rPr>
      <w:fldChar w:fldCharType="end"/>
    </w:r>
  </w:p>
  <w:p w14:paraId="2CCE263F" w14:textId="0AFAA6FE" w:rsidR="00305593" w:rsidRPr="00BD64D5" w:rsidRDefault="00305593">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FC036" w14:textId="77777777" w:rsidR="00161D70" w:rsidRDefault="00161D70" w:rsidP="00BD64D5">
      <w:pPr>
        <w:spacing w:after="0" w:line="240" w:lineRule="auto"/>
      </w:pPr>
      <w:r>
        <w:separator/>
      </w:r>
    </w:p>
  </w:footnote>
  <w:footnote w:type="continuationSeparator" w:id="0">
    <w:p w14:paraId="3EACDE2E" w14:textId="77777777" w:rsidR="00161D70" w:rsidRDefault="00161D70"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AF0B0" w14:textId="77777777" w:rsidR="00305593" w:rsidRPr="00CE7919" w:rsidRDefault="00305593" w:rsidP="00305593">
    <w:pPr>
      <w:pStyle w:val="Header"/>
      <w:rPr>
        <w:color w:val="002060"/>
      </w:rPr>
    </w:pPr>
    <w:r>
      <w:rPr>
        <w:rFonts w:ascii="Arial" w:hAnsi="Arial" w:cs="Arial"/>
        <w:b/>
        <w:color w:val="002060"/>
        <w:sz w:val="20"/>
        <w:szCs w:val="20"/>
      </w:rPr>
      <w:t xml:space="preserve">Request for Proposal </w:t>
    </w:r>
    <w:r w:rsidRPr="00CE7919">
      <w:rPr>
        <w:rFonts w:ascii="Arial" w:hAnsi="Arial" w:cs="Arial"/>
        <w:b/>
        <w:color w:val="002060"/>
        <w:sz w:val="20"/>
        <w:szCs w:val="20"/>
      </w:rPr>
      <w:t>– Campus Security Serv</w:t>
    </w:r>
    <w:r>
      <w:rPr>
        <w:rFonts w:ascii="Arial" w:hAnsi="Arial" w:cs="Arial"/>
        <w:b/>
        <w:color w:val="002060"/>
        <w:sz w:val="20"/>
        <w:szCs w:val="20"/>
      </w:rPr>
      <w:t>ices</w:t>
    </w:r>
    <w:r w:rsidRPr="00CE7919">
      <w:rPr>
        <w:rFonts w:ascii="Arial" w:hAnsi="Arial" w:cs="Arial"/>
        <w:b/>
        <w:color w:val="002060"/>
        <w:sz w:val="20"/>
        <w:szCs w:val="20"/>
      </w:rPr>
      <w:tab/>
      <w:t xml:space="preserve">Dated: </w:t>
    </w:r>
    <w:r>
      <w:rPr>
        <w:rFonts w:ascii="Arial" w:hAnsi="Arial" w:cs="Arial"/>
        <w:b/>
        <w:color w:val="002060"/>
        <w:sz w:val="20"/>
        <w:szCs w:val="20"/>
      </w:rPr>
      <w:t>August 1</w:t>
    </w:r>
    <w:r w:rsidRPr="00CE7919">
      <w:rPr>
        <w:rFonts w:ascii="Arial" w:hAnsi="Arial" w:cs="Arial"/>
        <w:b/>
        <w:color w:val="002060"/>
        <w:sz w:val="20"/>
        <w:szCs w:val="20"/>
      </w:rPr>
      <w:t>, 2019</w:t>
    </w:r>
  </w:p>
  <w:p w14:paraId="55C10FAD" w14:textId="746D9C88" w:rsidR="00305593" w:rsidRPr="00305593" w:rsidRDefault="00305593" w:rsidP="00305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B1AB5"/>
    <w:multiLevelType w:val="hybridMultilevel"/>
    <w:tmpl w:val="9286C7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AF190B"/>
    <w:multiLevelType w:val="hybridMultilevel"/>
    <w:tmpl w:val="BBCC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E216F4"/>
    <w:multiLevelType w:val="hybridMultilevel"/>
    <w:tmpl w:val="5FBE839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3420546"/>
    <w:multiLevelType w:val="hybridMultilevel"/>
    <w:tmpl w:val="13146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62FE0457"/>
    <w:multiLevelType w:val="hybridMultilevel"/>
    <w:tmpl w:val="5FBE839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66EF1EDD"/>
    <w:multiLevelType w:val="multilevel"/>
    <w:tmpl w:val="84B0B7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1B7BDC"/>
    <w:multiLevelType w:val="hybridMultilevel"/>
    <w:tmpl w:val="0D9A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5"/>
  </w:num>
  <w:num w:numId="4">
    <w:abstractNumId w:val="7"/>
  </w:num>
  <w:num w:numId="5">
    <w:abstractNumId w:val="2"/>
  </w:num>
  <w:num w:numId="6">
    <w:abstractNumId w:val="9"/>
  </w:num>
  <w:num w:numId="7">
    <w:abstractNumId w:val="5"/>
  </w:num>
  <w:num w:numId="8">
    <w:abstractNumId w:val="0"/>
  </w:num>
  <w:num w:numId="9">
    <w:abstractNumId w:val="16"/>
  </w:num>
  <w:num w:numId="10">
    <w:abstractNumId w:val="3"/>
  </w:num>
  <w:num w:numId="11">
    <w:abstractNumId w:val="18"/>
  </w:num>
  <w:num w:numId="12">
    <w:abstractNumId w:val="14"/>
  </w:num>
  <w:num w:numId="13">
    <w:abstractNumId w:val="11"/>
  </w:num>
  <w:num w:numId="14">
    <w:abstractNumId w:val="19"/>
  </w:num>
  <w:num w:numId="15">
    <w:abstractNumId w:val="8"/>
  </w:num>
  <w:num w:numId="16">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6"/>
  </w:num>
  <w:num w:numId="18">
    <w:abstractNumId w:val="13"/>
  </w:num>
  <w:num w:numId="19">
    <w:abstractNumId w:val="4"/>
  </w:num>
  <w:num w:numId="20">
    <w:abstractNumId w:val="20"/>
  </w:num>
  <w:num w:numId="21">
    <w:abstractNumId w:val="12"/>
  </w:num>
  <w:num w:numId="22">
    <w:abstractNumId w:val="23"/>
  </w:num>
  <w:num w:numId="23">
    <w:abstractNumId w:val="22"/>
  </w:num>
  <w:num w:numId="24">
    <w:abstractNumId w:val="2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D5"/>
    <w:rsid w:val="00001FE9"/>
    <w:rsid w:val="00002689"/>
    <w:rsid w:val="0000333A"/>
    <w:rsid w:val="0000482A"/>
    <w:rsid w:val="00007B56"/>
    <w:rsid w:val="000117AA"/>
    <w:rsid w:val="00012A03"/>
    <w:rsid w:val="000153D5"/>
    <w:rsid w:val="00017DE7"/>
    <w:rsid w:val="00021C4B"/>
    <w:rsid w:val="00025BD2"/>
    <w:rsid w:val="0002644A"/>
    <w:rsid w:val="00031901"/>
    <w:rsid w:val="00032612"/>
    <w:rsid w:val="00035EBD"/>
    <w:rsid w:val="00054808"/>
    <w:rsid w:val="0005611F"/>
    <w:rsid w:val="00056C49"/>
    <w:rsid w:val="00057BE0"/>
    <w:rsid w:val="0006081D"/>
    <w:rsid w:val="00067774"/>
    <w:rsid w:val="00080D1B"/>
    <w:rsid w:val="00080D1D"/>
    <w:rsid w:val="000846E9"/>
    <w:rsid w:val="00086200"/>
    <w:rsid w:val="00092844"/>
    <w:rsid w:val="000968F5"/>
    <w:rsid w:val="00096B5C"/>
    <w:rsid w:val="0009702B"/>
    <w:rsid w:val="000A10CF"/>
    <w:rsid w:val="000A69C8"/>
    <w:rsid w:val="000B372B"/>
    <w:rsid w:val="000B3A4E"/>
    <w:rsid w:val="000B68C1"/>
    <w:rsid w:val="000C2F2B"/>
    <w:rsid w:val="000D69E0"/>
    <w:rsid w:val="000E7F22"/>
    <w:rsid w:val="000F45B7"/>
    <w:rsid w:val="000F4E02"/>
    <w:rsid w:val="000F6890"/>
    <w:rsid w:val="000F7A18"/>
    <w:rsid w:val="00100059"/>
    <w:rsid w:val="001026C1"/>
    <w:rsid w:val="00107DE2"/>
    <w:rsid w:val="00110390"/>
    <w:rsid w:val="00110CC5"/>
    <w:rsid w:val="00111CF4"/>
    <w:rsid w:val="00115EBA"/>
    <w:rsid w:val="0011730E"/>
    <w:rsid w:val="0012207A"/>
    <w:rsid w:val="00125CB2"/>
    <w:rsid w:val="00126513"/>
    <w:rsid w:val="00130D4F"/>
    <w:rsid w:val="001331F7"/>
    <w:rsid w:val="00153695"/>
    <w:rsid w:val="00161D70"/>
    <w:rsid w:val="00165722"/>
    <w:rsid w:val="00166728"/>
    <w:rsid w:val="00185127"/>
    <w:rsid w:val="0018660B"/>
    <w:rsid w:val="00191AD5"/>
    <w:rsid w:val="001A5183"/>
    <w:rsid w:val="001A6E91"/>
    <w:rsid w:val="001B4900"/>
    <w:rsid w:val="001C0DA1"/>
    <w:rsid w:val="001C157B"/>
    <w:rsid w:val="001C5495"/>
    <w:rsid w:val="001C5AD2"/>
    <w:rsid w:val="001D22FF"/>
    <w:rsid w:val="001D3296"/>
    <w:rsid w:val="001D5C82"/>
    <w:rsid w:val="001D7275"/>
    <w:rsid w:val="001D7600"/>
    <w:rsid w:val="001E2F4A"/>
    <w:rsid w:val="001E6081"/>
    <w:rsid w:val="001F158E"/>
    <w:rsid w:val="001F231B"/>
    <w:rsid w:val="001F503E"/>
    <w:rsid w:val="001F73D4"/>
    <w:rsid w:val="002026F8"/>
    <w:rsid w:val="002034FA"/>
    <w:rsid w:val="00216AB8"/>
    <w:rsid w:val="00217512"/>
    <w:rsid w:val="00223636"/>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833C6"/>
    <w:rsid w:val="00291DA6"/>
    <w:rsid w:val="00295CA3"/>
    <w:rsid w:val="002A644A"/>
    <w:rsid w:val="002A6F65"/>
    <w:rsid w:val="002B2D45"/>
    <w:rsid w:val="002B2D7B"/>
    <w:rsid w:val="002C1F3B"/>
    <w:rsid w:val="002C7321"/>
    <w:rsid w:val="002D4681"/>
    <w:rsid w:val="002E075C"/>
    <w:rsid w:val="002E6F42"/>
    <w:rsid w:val="002F2D1D"/>
    <w:rsid w:val="002F336B"/>
    <w:rsid w:val="002F58B1"/>
    <w:rsid w:val="002F6815"/>
    <w:rsid w:val="00303758"/>
    <w:rsid w:val="00303A9A"/>
    <w:rsid w:val="00305593"/>
    <w:rsid w:val="0030759F"/>
    <w:rsid w:val="00307ED0"/>
    <w:rsid w:val="00310EB3"/>
    <w:rsid w:val="0031171F"/>
    <w:rsid w:val="00313198"/>
    <w:rsid w:val="00313D72"/>
    <w:rsid w:val="00317725"/>
    <w:rsid w:val="00320D89"/>
    <w:rsid w:val="00327B0C"/>
    <w:rsid w:val="003324D1"/>
    <w:rsid w:val="003334B1"/>
    <w:rsid w:val="003354A9"/>
    <w:rsid w:val="00347617"/>
    <w:rsid w:val="003476E0"/>
    <w:rsid w:val="003538A2"/>
    <w:rsid w:val="00354BDF"/>
    <w:rsid w:val="00357707"/>
    <w:rsid w:val="00361DBB"/>
    <w:rsid w:val="00362C3B"/>
    <w:rsid w:val="0036584F"/>
    <w:rsid w:val="00367D97"/>
    <w:rsid w:val="00371532"/>
    <w:rsid w:val="0037344F"/>
    <w:rsid w:val="00374DBB"/>
    <w:rsid w:val="00394E65"/>
    <w:rsid w:val="0039697B"/>
    <w:rsid w:val="003978A0"/>
    <w:rsid w:val="003B1EF6"/>
    <w:rsid w:val="003B317B"/>
    <w:rsid w:val="003B752B"/>
    <w:rsid w:val="003D2D3E"/>
    <w:rsid w:val="003D49C7"/>
    <w:rsid w:val="003E0AD1"/>
    <w:rsid w:val="003E45B7"/>
    <w:rsid w:val="003F6616"/>
    <w:rsid w:val="003F7E7B"/>
    <w:rsid w:val="003F7EC1"/>
    <w:rsid w:val="00401625"/>
    <w:rsid w:val="00402B2A"/>
    <w:rsid w:val="00403863"/>
    <w:rsid w:val="00404283"/>
    <w:rsid w:val="00404A9E"/>
    <w:rsid w:val="00407DF9"/>
    <w:rsid w:val="00417098"/>
    <w:rsid w:val="00435D28"/>
    <w:rsid w:val="0044034F"/>
    <w:rsid w:val="00440401"/>
    <w:rsid w:val="00446EED"/>
    <w:rsid w:val="004470EB"/>
    <w:rsid w:val="00450621"/>
    <w:rsid w:val="00452DED"/>
    <w:rsid w:val="00464ED5"/>
    <w:rsid w:val="00470B8B"/>
    <w:rsid w:val="004744EA"/>
    <w:rsid w:val="00476DC3"/>
    <w:rsid w:val="00497496"/>
    <w:rsid w:val="004A3D34"/>
    <w:rsid w:val="004A4A44"/>
    <w:rsid w:val="004A7609"/>
    <w:rsid w:val="004B4A05"/>
    <w:rsid w:val="004B4AE7"/>
    <w:rsid w:val="004B5022"/>
    <w:rsid w:val="004B5BA4"/>
    <w:rsid w:val="004B7488"/>
    <w:rsid w:val="004C11BC"/>
    <w:rsid w:val="004C3A9F"/>
    <w:rsid w:val="004D758B"/>
    <w:rsid w:val="004E0CB0"/>
    <w:rsid w:val="004F3FCC"/>
    <w:rsid w:val="004F5572"/>
    <w:rsid w:val="004F585D"/>
    <w:rsid w:val="004F6A8F"/>
    <w:rsid w:val="0050010B"/>
    <w:rsid w:val="005070F7"/>
    <w:rsid w:val="00507E2B"/>
    <w:rsid w:val="00516D0F"/>
    <w:rsid w:val="0054300E"/>
    <w:rsid w:val="00543335"/>
    <w:rsid w:val="00547911"/>
    <w:rsid w:val="005533B3"/>
    <w:rsid w:val="00553A52"/>
    <w:rsid w:val="00554043"/>
    <w:rsid w:val="005640AD"/>
    <w:rsid w:val="00565155"/>
    <w:rsid w:val="005667A0"/>
    <w:rsid w:val="00570AB8"/>
    <w:rsid w:val="005710F6"/>
    <w:rsid w:val="0057132F"/>
    <w:rsid w:val="00572159"/>
    <w:rsid w:val="00592336"/>
    <w:rsid w:val="00594806"/>
    <w:rsid w:val="0059533C"/>
    <w:rsid w:val="005A0A9B"/>
    <w:rsid w:val="005A2910"/>
    <w:rsid w:val="005A2B80"/>
    <w:rsid w:val="005A474B"/>
    <w:rsid w:val="005B3564"/>
    <w:rsid w:val="005C1059"/>
    <w:rsid w:val="005C67A8"/>
    <w:rsid w:val="005C7E41"/>
    <w:rsid w:val="005D2667"/>
    <w:rsid w:val="005D512E"/>
    <w:rsid w:val="005D7496"/>
    <w:rsid w:val="005E0150"/>
    <w:rsid w:val="005F61E3"/>
    <w:rsid w:val="005F794C"/>
    <w:rsid w:val="005F7E4A"/>
    <w:rsid w:val="00601739"/>
    <w:rsid w:val="00605072"/>
    <w:rsid w:val="006064BC"/>
    <w:rsid w:val="00606CAF"/>
    <w:rsid w:val="00616667"/>
    <w:rsid w:val="0062146B"/>
    <w:rsid w:val="0062296D"/>
    <w:rsid w:val="006373B3"/>
    <w:rsid w:val="00641066"/>
    <w:rsid w:val="00666548"/>
    <w:rsid w:val="00666741"/>
    <w:rsid w:val="00666BC5"/>
    <w:rsid w:val="00674E8D"/>
    <w:rsid w:val="00676F31"/>
    <w:rsid w:val="006870B8"/>
    <w:rsid w:val="006978D2"/>
    <w:rsid w:val="006A4246"/>
    <w:rsid w:val="006A6E34"/>
    <w:rsid w:val="006B3605"/>
    <w:rsid w:val="006C5666"/>
    <w:rsid w:val="006E0A4C"/>
    <w:rsid w:val="006F112B"/>
    <w:rsid w:val="006F146B"/>
    <w:rsid w:val="006F23B6"/>
    <w:rsid w:val="006F733C"/>
    <w:rsid w:val="007120DF"/>
    <w:rsid w:val="00712ECD"/>
    <w:rsid w:val="007136A0"/>
    <w:rsid w:val="00724138"/>
    <w:rsid w:val="00727D15"/>
    <w:rsid w:val="00730C94"/>
    <w:rsid w:val="00731AD2"/>
    <w:rsid w:val="0073683C"/>
    <w:rsid w:val="00736AD2"/>
    <w:rsid w:val="007447BF"/>
    <w:rsid w:val="007773B0"/>
    <w:rsid w:val="007774CE"/>
    <w:rsid w:val="00780970"/>
    <w:rsid w:val="007825BB"/>
    <w:rsid w:val="00791CDC"/>
    <w:rsid w:val="00794ADF"/>
    <w:rsid w:val="00795ABC"/>
    <w:rsid w:val="00797B5B"/>
    <w:rsid w:val="007A526D"/>
    <w:rsid w:val="007B15B9"/>
    <w:rsid w:val="007B27C3"/>
    <w:rsid w:val="007B557B"/>
    <w:rsid w:val="007C213A"/>
    <w:rsid w:val="007D1436"/>
    <w:rsid w:val="007D1F43"/>
    <w:rsid w:val="007D2A99"/>
    <w:rsid w:val="007E356B"/>
    <w:rsid w:val="007E5913"/>
    <w:rsid w:val="007F2BD6"/>
    <w:rsid w:val="007F2C5A"/>
    <w:rsid w:val="007F5B72"/>
    <w:rsid w:val="007F7F01"/>
    <w:rsid w:val="00801126"/>
    <w:rsid w:val="008117DA"/>
    <w:rsid w:val="00813A2C"/>
    <w:rsid w:val="008147E3"/>
    <w:rsid w:val="00820E65"/>
    <w:rsid w:val="00821F06"/>
    <w:rsid w:val="00822B1B"/>
    <w:rsid w:val="00823F5F"/>
    <w:rsid w:val="00824FCC"/>
    <w:rsid w:val="00825CD1"/>
    <w:rsid w:val="00827154"/>
    <w:rsid w:val="00831776"/>
    <w:rsid w:val="00834592"/>
    <w:rsid w:val="00835F40"/>
    <w:rsid w:val="00846C2D"/>
    <w:rsid w:val="00855B75"/>
    <w:rsid w:val="00865EB5"/>
    <w:rsid w:val="00871512"/>
    <w:rsid w:val="008811E2"/>
    <w:rsid w:val="00881A27"/>
    <w:rsid w:val="00882AB7"/>
    <w:rsid w:val="0088361B"/>
    <w:rsid w:val="0088738F"/>
    <w:rsid w:val="00887EAE"/>
    <w:rsid w:val="008A1135"/>
    <w:rsid w:val="008A59FE"/>
    <w:rsid w:val="008B190B"/>
    <w:rsid w:val="008B68B8"/>
    <w:rsid w:val="008C228F"/>
    <w:rsid w:val="008C3E3B"/>
    <w:rsid w:val="008D0F1C"/>
    <w:rsid w:val="008D192F"/>
    <w:rsid w:val="008D1F24"/>
    <w:rsid w:val="008D5363"/>
    <w:rsid w:val="008E0F18"/>
    <w:rsid w:val="008E257F"/>
    <w:rsid w:val="008F230A"/>
    <w:rsid w:val="008F46FE"/>
    <w:rsid w:val="008F6FAE"/>
    <w:rsid w:val="00907B62"/>
    <w:rsid w:val="009117C6"/>
    <w:rsid w:val="00912DD2"/>
    <w:rsid w:val="009156CC"/>
    <w:rsid w:val="0093717B"/>
    <w:rsid w:val="009406D4"/>
    <w:rsid w:val="009411C5"/>
    <w:rsid w:val="00946BA3"/>
    <w:rsid w:val="00950309"/>
    <w:rsid w:val="00955386"/>
    <w:rsid w:val="0095559F"/>
    <w:rsid w:val="00960707"/>
    <w:rsid w:val="00960C71"/>
    <w:rsid w:val="0097100D"/>
    <w:rsid w:val="00972B10"/>
    <w:rsid w:val="00973E55"/>
    <w:rsid w:val="0097461B"/>
    <w:rsid w:val="0098359B"/>
    <w:rsid w:val="00987B7D"/>
    <w:rsid w:val="00992BF1"/>
    <w:rsid w:val="00993AC0"/>
    <w:rsid w:val="00995271"/>
    <w:rsid w:val="009A58BE"/>
    <w:rsid w:val="009A66B5"/>
    <w:rsid w:val="009B0350"/>
    <w:rsid w:val="009B2B99"/>
    <w:rsid w:val="009B4DA3"/>
    <w:rsid w:val="009B5555"/>
    <w:rsid w:val="009C6BD3"/>
    <w:rsid w:val="009D090E"/>
    <w:rsid w:val="009D540D"/>
    <w:rsid w:val="009D64F4"/>
    <w:rsid w:val="009D6A34"/>
    <w:rsid w:val="009D7BB1"/>
    <w:rsid w:val="009E2ACA"/>
    <w:rsid w:val="009E47C0"/>
    <w:rsid w:val="009F2613"/>
    <w:rsid w:val="009F4B7F"/>
    <w:rsid w:val="009F7434"/>
    <w:rsid w:val="00A0417E"/>
    <w:rsid w:val="00A0427B"/>
    <w:rsid w:val="00A131F4"/>
    <w:rsid w:val="00A14268"/>
    <w:rsid w:val="00A14D82"/>
    <w:rsid w:val="00A229E4"/>
    <w:rsid w:val="00A26320"/>
    <w:rsid w:val="00A3185F"/>
    <w:rsid w:val="00A32033"/>
    <w:rsid w:val="00A40561"/>
    <w:rsid w:val="00A46677"/>
    <w:rsid w:val="00A52A21"/>
    <w:rsid w:val="00A534CF"/>
    <w:rsid w:val="00A53652"/>
    <w:rsid w:val="00A806FA"/>
    <w:rsid w:val="00A844F5"/>
    <w:rsid w:val="00A879C0"/>
    <w:rsid w:val="00A87E16"/>
    <w:rsid w:val="00A95EF7"/>
    <w:rsid w:val="00AA0442"/>
    <w:rsid w:val="00AA1F07"/>
    <w:rsid w:val="00AA5899"/>
    <w:rsid w:val="00AA7749"/>
    <w:rsid w:val="00AB1040"/>
    <w:rsid w:val="00AB10A8"/>
    <w:rsid w:val="00AB315C"/>
    <w:rsid w:val="00AC6ED2"/>
    <w:rsid w:val="00AD0318"/>
    <w:rsid w:val="00AD2143"/>
    <w:rsid w:val="00AD3A2C"/>
    <w:rsid w:val="00AD4D79"/>
    <w:rsid w:val="00AF63F9"/>
    <w:rsid w:val="00B0335C"/>
    <w:rsid w:val="00B054EE"/>
    <w:rsid w:val="00B07048"/>
    <w:rsid w:val="00B11C9B"/>
    <w:rsid w:val="00B12C4F"/>
    <w:rsid w:val="00B136B2"/>
    <w:rsid w:val="00B13D03"/>
    <w:rsid w:val="00B16E5C"/>
    <w:rsid w:val="00B176C0"/>
    <w:rsid w:val="00B229D4"/>
    <w:rsid w:val="00B27692"/>
    <w:rsid w:val="00B32C53"/>
    <w:rsid w:val="00B34A8D"/>
    <w:rsid w:val="00B358B3"/>
    <w:rsid w:val="00B364EF"/>
    <w:rsid w:val="00B4662D"/>
    <w:rsid w:val="00B47720"/>
    <w:rsid w:val="00B542C7"/>
    <w:rsid w:val="00B546FE"/>
    <w:rsid w:val="00B66649"/>
    <w:rsid w:val="00B71DD2"/>
    <w:rsid w:val="00B73272"/>
    <w:rsid w:val="00B76D88"/>
    <w:rsid w:val="00B80205"/>
    <w:rsid w:val="00B82325"/>
    <w:rsid w:val="00B87CBE"/>
    <w:rsid w:val="00B90501"/>
    <w:rsid w:val="00B941F8"/>
    <w:rsid w:val="00B96581"/>
    <w:rsid w:val="00B9752B"/>
    <w:rsid w:val="00BA6285"/>
    <w:rsid w:val="00BA7574"/>
    <w:rsid w:val="00BB114C"/>
    <w:rsid w:val="00BB2BEB"/>
    <w:rsid w:val="00BC0709"/>
    <w:rsid w:val="00BC1093"/>
    <w:rsid w:val="00BC21CF"/>
    <w:rsid w:val="00BC56BD"/>
    <w:rsid w:val="00BC616C"/>
    <w:rsid w:val="00BD427C"/>
    <w:rsid w:val="00BD64D5"/>
    <w:rsid w:val="00BE4E8E"/>
    <w:rsid w:val="00BE53FB"/>
    <w:rsid w:val="00BE7DE4"/>
    <w:rsid w:val="00BF02D1"/>
    <w:rsid w:val="00BF452F"/>
    <w:rsid w:val="00BF7661"/>
    <w:rsid w:val="00BF7E31"/>
    <w:rsid w:val="00C026E7"/>
    <w:rsid w:val="00C057DE"/>
    <w:rsid w:val="00C066DB"/>
    <w:rsid w:val="00C07FDC"/>
    <w:rsid w:val="00C11900"/>
    <w:rsid w:val="00C11956"/>
    <w:rsid w:val="00C21F0D"/>
    <w:rsid w:val="00C22AA4"/>
    <w:rsid w:val="00C22DAC"/>
    <w:rsid w:val="00C23431"/>
    <w:rsid w:val="00C35944"/>
    <w:rsid w:val="00C40D20"/>
    <w:rsid w:val="00C44394"/>
    <w:rsid w:val="00C44544"/>
    <w:rsid w:val="00C503CB"/>
    <w:rsid w:val="00C554D1"/>
    <w:rsid w:val="00C56C34"/>
    <w:rsid w:val="00C61DC9"/>
    <w:rsid w:val="00C64901"/>
    <w:rsid w:val="00C65F7D"/>
    <w:rsid w:val="00C6749C"/>
    <w:rsid w:val="00C67D26"/>
    <w:rsid w:val="00C74C94"/>
    <w:rsid w:val="00C74F1E"/>
    <w:rsid w:val="00C77CC6"/>
    <w:rsid w:val="00C818EF"/>
    <w:rsid w:val="00C847D2"/>
    <w:rsid w:val="00C93526"/>
    <w:rsid w:val="00C95982"/>
    <w:rsid w:val="00CA3C21"/>
    <w:rsid w:val="00CB3F51"/>
    <w:rsid w:val="00CB502A"/>
    <w:rsid w:val="00CB5E72"/>
    <w:rsid w:val="00CB6F51"/>
    <w:rsid w:val="00CC0E54"/>
    <w:rsid w:val="00CC5CF7"/>
    <w:rsid w:val="00CC6E2D"/>
    <w:rsid w:val="00CD01DF"/>
    <w:rsid w:val="00CD35DF"/>
    <w:rsid w:val="00CD63BD"/>
    <w:rsid w:val="00CD65CE"/>
    <w:rsid w:val="00CD7F76"/>
    <w:rsid w:val="00CE512B"/>
    <w:rsid w:val="00CE5B37"/>
    <w:rsid w:val="00CE5DDF"/>
    <w:rsid w:val="00CF2E30"/>
    <w:rsid w:val="00CF5978"/>
    <w:rsid w:val="00CF7A66"/>
    <w:rsid w:val="00D02F1C"/>
    <w:rsid w:val="00D051A3"/>
    <w:rsid w:val="00D0627B"/>
    <w:rsid w:val="00D07C35"/>
    <w:rsid w:val="00D21743"/>
    <w:rsid w:val="00D3106B"/>
    <w:rsid w:val="00D31CF3"/>
    <w:rsid w:val="00D35927"/>
    <w:rsid w:val="00D368B7"/>
    <w:rsid w:val="00D4250D"/>
    <w:rsid w:val="00D434E5"/>
    <w:rsid w:val="00D518C1"/>
    <w:rsid w:val="00D5734B"/>
    <w:rsid w:val="00D62562"/>
    <w:rsid w:val="00D72A54"/>
    <w:rsid w:val="00D72EAA"/>
    <w:rsid w:val="00D80235"/>
    <w:rsid w:val="00D8176E"/>
    <w:rsid w:val="00D828C8"/>
    <w:rsid w:val="00D871E3"/>
    <w:rsid w:val="00D94BDF"/>
    <w:rsid w:val="00DA0E55"/>
    <w:rsid w:val="00DA149F"/>
    <w:rsid w:val="00DA3FB3"/>
    <w:rsid w:val="00DA46B6"/>
    <w:rsid w:val="00DB28FF"/>
    <w:rsid w:val="00DB296A"/>
    <w:rsid w:val="00DB442D"/>
    <w:rsid w:val="00DB4B4E"/>
    <w:rsid w:val="00DB60C5"/>
    <w:rsid w:val="00DB68DF"/>
    <w:rsid w:val="00DC2F63"/>
    <w:rsid w:val="00DC392A"/>
    <w:rsid w:val="00DD3D88"/>
    <w:rsid w:val="00DE1113"/>
    <w:rsid w:val="00DE161B"/>
    <w:rsid w:val="00DE189B"/>
    <w:rsid w:val="00E05B3A"/>
    <w:rsid w:val="00E05E1E"/>
    <w:rsid w:val="00E06C88"/>
    <w:rsid w:val="00E07298"/>
    <w:rsid w:val="00E07FF3"/>
    <w:rsid w:val="00E121E3"/>
    <w:rsid w:val="00E126BE"/>
    <w:rsid w:val="00E20721"/>
    <w:rsid w:val="00E21FED"/>
    <w:rsid w:val="00E3702A"/>
    <w:rsid w:val="00E405EF"/>
    <w:rsid w:val="00E4244C"/>
    <w:rsid w:val="00E43C7F"/>
    <w:rsid w:val="00E44FFF"/>
    <w:rsid w:val="00E65192"/>
    <w:rsid w:val="00E65734"/>
    <w:rsid w:val="00E66BCE"/>
    <w:rsid w:val="00E67457"/>
    <w:rsid w:val="00E8653D"/>
    <w:rsid w:val="00E86CB3"/>
    <w:rsid w:val="00E93AD2"/>
    <w:rsid w:val="00E9546F"/>
    <w:rsid w:val="00EA136D"/>
    <w:rsid w:val="00EA14C1"/>
    <w:rsid w:val="00EA2101"/>
    <w:rsid w:val="00EB3B84"/>
    <w:rsid w:val="00EB4250"/>
    <w:rsid w:val="00EB6B74"/>
    <w:rsid w:val="00EB743C"/>
    <w:rsid w:val="00EC0CAE"/>
    <w:rsid w:val="00EC7C30"/>
    <w:rsid w:val="00ED2803"/>
    <w:rsid w:val="00ED6D96"/>
    <w:rsid w:val="00EF0407"/>
    <w:rsid w:val="00EF0DC2"/>
    <w:rsid w:val="00EF468E"/>
    <w:rsid w:val="00F02EB6"/>
    <w:rsid w:val="00F1465C"/>
    <w:rsid w:val="00F20468"/>
    <w:rsid w:val="00F22B11"/>
    <w:rsid w:val="00F31611"/>
    <w:rsid w:val="00F32196"/>
    <w:rsid w:val="00F37B5E"/>
    <w:rsid w:val="00F42B74"/>
    <w:rsid w:val="00F46C54"/>
    <w:rsid w:val="00F47A9E"/>
    <w:rsid w:val="00F5270E"/>
    <w:rsid w:val="00F52B26"/>
    <w:rsid w:val="00F564AD"/>
    <w:rsid w:val="00F56F9F"/>
    <w:rsid w:val="00F631B0"/>
    <w:rsid w:val="00F65E51"/>
    <w:rsid w:val="00F675AB"/>
    <w:rsid w:val="00F67E2A"/>
    <w:rsid w:val="00F702BF"/>
    <w:rsid w:val="00F71B93"/>
    <w:rsid w:val="00F76B99"/>
    <w:rsid w:val="00F81264"/>
    <w:rsid w:val="00F81657"/>
    <w:rsid w:val="00F81E54"/>
    <w:rsid w:val="00F84E6F"/>
    <w:rsid w:val="00F84F6B"/>
    <w:rsid w:val="00F961BF"/>
    <w:rsid w:val="00F96BBE"/>
    <w:rsid w:val="00F96E62"/>
    <w:rsid w:val="00FA078A"/>
    <w:rsid w:val="00FA0848"/>
    <w:rsid w:val="00FB3E63"/>
    <w:rsid w:val="00FB477E"/>
    <w:rsid w:val="00FB5DF9"/>
    <w:rsid w:val="00FB6D98"/>
    <w:rsid w:val="00FB7456"/>
    <w:rsid w:val="00FC79C5"/>
    <w:rsid w:val="00FD2574"/>
    <w:rsid w:val="00FD3692"/>
    <w:rsid w:val="00FD6416"/>
    <w:rsid w:val="00FE1E3D"/>
    <w:rsid w:val="00FE4204"/>
    <w:rsid w:val="00FE70F1"/>
    <w:rsid w:val="00FF182C"/>
    <w:rsid w:val="00FF1DE0"/>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055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character" w:customStyle="1" w:styleId="Heading2Char">
    <w:name w:val="Heading 2 Char"/>
    <w:basedOn w:val="DefaultParagraphFont"/>
    <w:link w:val="Heading2"/>
    <w:uiPriority w:val="9"/>
    <w:semiHidden/>
    <w:rsid w:val="003055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in.cyr@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0A2E4-D5FB-4108-8312-1408262E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3701</Words>
  <Characters>21102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24754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Cyr</cp:lastModifiedBy>
  <cp:revision>3</cp:revision>
  <dcterms:created xsi:type="dcterms:W3CDTF">2019-07-31T12:58:00Z</dcterms:created>
  <dcterms:modified xsi:type="dcterms:W3CDTF">2019-07-31T13:05:00Z</dcterms:modified>
</cp:coreProperties>
</file>