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132644" w:val="clear"/>
        <w:spacing w:after="0" w:before="0" w:lineRule="auto"/>
        <w:ind w:left="240" w:right="240" w:firstLine="0"/>
        <w:jc w:val="center"/>
        <w:rPr>
          <w:rFonts w:ascii="Arial" w:cs="Arial" w:eastAsia="Arial" w:hAnsi="Arial"/>
          <w:b w:val="1"/>
          <w:bCs w:val="1"/>
          <w:color w:val="ffffff"/>
          <w:sz w:val="52"/>
          <w:szCs w:val="52"/>
        </w:rPr>
      </w:pPr>
      <w:r w:rsidDel="00000000" w:rsidR="00000000" w:rsidRPr="00000000">
        <w:rPr>
          <w:rFonts w:ascii="Arial" w:cs="Arial" w:eastAsia="Arial" w:hAnsi="Arial"/>
          <w:b w:val="1"/>
          <w:bCs w:val="1"/>
          <w:color w:val="ffffff"/>
          <w:sz w:val="52"/>
          <w:szCs w:val="52"/>
          <w:rtl w:val="0"/>
        </w:rPr>
        <w:t xml:space="preserve">Maine Paid Family </w:t>
      </w:r>
    </w:p>
    <w:p w:rsidR="00000000" w:rsidDel="00000000" w:rsidP="00000000" w:rsidRDefault="00000000" w:rsidRPr="00000000" w14:paraId="00000002">
      <w:pPr>
        <w:shd w:fill="132644" w:val="clear"/>
        <w:spacing w:after="0" w:before="0" w:lineRule="auto"/>
        <w:ind w:left="240" w:right="240" w:firstLine="0"/>
        <w:jc w:val="center"/>
        <w:rPr/>
      </w:pPr>
      <w:r w:rsidDel="00000000" w:rsidR="00000000" w:rsidRPr="00000000">
        <w:rPr>
          <w:rFonts w:ascii="Arial" w:cs="Arial" w:eastAsia="Arial" w:hAnsi="Arial"/>
          <w:b w:val="1"/>
          <w:bCs w:val="1"/>
          <w:color w:val="ffffff"/>
          <w:sz w:val="52"/>
          <w:szCs w:val="52"/>
          <w:rtl w:val="0"/>
        </w:rPr>
        <w:t xml:space="preserve">and Medical Leave</w:t>
      </w:r>
      <w:r w:rsidDel="00000000" w:rsidR="00000000" w:rsidRPr="00000000">
        <w:rPr>
          <w:rtl w:val="0"/>
        </w:rPr>
      </w:r>
    </w:p>
    <w:p w:rsidR="00000000" w:rsidDel="00000000" w:rsidP="00000000" w:rsidRDefault="00000000" w:rsidRPr="00000000" w14:paraId="00000003">
      <w:pPr>
        <w:shd w:fill="132644" w:val="clear"/>
        <w:spacing w:after="720" w:before="0" w:lineRule="auto"/>
        <w:ind w:left="240" w:right="240" w:firstLine="0"/>
        <w:jc w:val="center"/>
        <w:rPr/>
      </w:pPr>
      <w:r w:rsidDel="00000000" w:rsidR="00000000" w:rsidRPr="00000000">
        <w:rPr>
          <w:color w:val="d5e8f0"/>
          <w:sz w:val="36"/>
          <w:szCs w:val="36"/>
          <w:rtl w:val="0"/>
        </w:rPr>
        <w:t xml:space="preserve">Benefits</w:t>
      </w:r>
      <w:r w:rsidDel="00000000" w:rsidR="00000000" w:rsidRPr="00000000">
        <w:rPr>
          <w:rFonts w:ascii="Arial" w:cs="Arial" w:eastAsia="Arial" w:hAnsi="Arial"/>
          <w:color w:val="d5e8f0"/>
          <w:sz w:val="36"/>
          <w:szCs w:val="36"/>
          <w:rtl w:val="0"/>
        </w:rPr>
        <w:t xml:space="preserve"> Policy &amp; Guide</w:t>
      </w:r>
      <w:r w:rsidDel="00000000" w:rsidR="00000000" w:rsidRPr="00000000">
        <w:rPr>
          <w:rtl w:val="0"/>
        </w:rPr>
      </w:r>
    </w:p>
    <w:p w:rsidR="00000000" w:rsidDel="00000000" w:rsidP="00000000" w:rsidRDefault="00000000" w:rsidRPr="00000000" w14:paraId="00000004">
      <w:pPr>
        <w:spacing w:after="80" w:before="0" w:lineRule="auto"/>
        <w:rPr/>
      </w:pPr>
      <w:r w:rsidDel="00000000" w:rsidR="00000000" w:rsidRPr="00000000">
        <w:rPr>
          <w:rtl w:val="0"/>
        </w:rPr>
      </w:r>
    </w:p>
    <w:tbl>
      <w:tblPr>
        <w:tblStyle w:val="Table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680"/>
        <w:gridCol w:w="4680"/>
        <w:tblGridChange w:id="0">
          <w:tblGrid>
            <w:gridCol w:w="4680"/>
            <w:gridCol w:w="468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Mar>
              <w:top w:w="80.0" w:type="dxa"/>
              <w:left w:w="0.0" w:type="dxa"/>
              <w:bottom w:w="80.0" w:type="dxa"/>
              <w:right w:w="120.0" w:type="dxa"/>
            </w:tcMar>
          </w:tcPr>
          <w:p w:rsidR="00000000" w:rsidDel="00000000" w:rsidP="00000000" w:rsidRDefault="00000000" w:rsidRPr="00000000" w14:paraId="00000005">
            <w:pPr>
              <w:spacing w:after="40" w:before="0" w:lineRule="auto"/>
              <w:rPr/>
            </w:pPr>
            <w:r w:rsidDel="00000000" w:rsidR="00000000" w:rsidRPr="00000000">
              <w:rPr>
                <w:rFonts w:ascii="Arial" w:cs="Arial" w:eastAsia="Arial" w:hAnsi="Arial"/>
                <w:b w:val="1"/>
                <w:bCs w:val="1"/>
                <w:color w:val="132644"/>
                <w:sz w:val="20"/>
                <w:szCs w:val="20"/>
                <w:rtl w:val="0"/>
              </w:rPr>
              <w:t xml:space="preserve">Effective Date</w:t>
            </w:r>
            <w:r w:rsidDel="00000000" w:rsidR="00000000" w:rsidRPr="00000000">
              <w:rPr>
                <w:rtl w:val="0"/>
              </w:rPr>
            </w:r>
          </w:p>
          <w:p w:rsidR="00000000" w:rsidDel="00000000" w:rsidP="00000000" w:rsidRDefault="00000000" w:rsidRPr="00000000" w14:paraId="00000006">
            <w:pPr>
              <w:spacing w:after="80" w:before="0" w:lineRule="auto"/>
              <w:rPr/>
            </w:pPr>
            <w:r w:rsidDel="00000000" w:rsidR="00000000" w:rsidRPr="00000000">
              <w:rPr>
                <w:rFonts w:ascii="Arial" w:cs="Arial" w:eastAsia="Arial" w:hAnsi="Arial"/>
                <w:color w:val="333333"/>
                <w:sz w:val="22"/>
                <w:szCs w:val="22"/>
                <w:rtl w:val="0"/>
              </w:rPr>
              <w:t xml:space="preserve">May 1, 2026</w:t>
            </w:r>
            <w:r w:rsidDel="00000000" w:rsidR="00000000" w:rsidRPr="00000000">
              <w:rPr>
                <w:rtl w:val="0"/>
              </w:rPr>
            </w:r>
          </w:p>
          <w:p w:rsidR="00000000" w:rsidDel="00000000" w:rsidP="00000000" w:rsidRDefault="00000000" w:rsidRPr="00000000" w14:paraId="00000007">
            <w:pPr>
              <w:spacing w:after="40" w:before="0" w:lineRule="auto"/>
              <w:rPr/>
            </w:pPr>
            <w:r w:rsidDel="00000000" w:rsidR="00000000" w:rsidRPr="00000000">
              <w:rPr>
                <w:rFonts w:ascii="Arial" w:cs="Arial" w:eastAsia="Arial" w:hAnsi="Arial"/>
                <w:b w:val="1"/>
                <w:bCs w:val="1"/>
                <w:color w:val="132644"/>
                <w:sz w:val="20"/>
                <w:szCs w:val="20"/>
                <w:rtl w:val="0"/>
              </w:rPr>
              <w:t xml:space="preserve">Group Policy Number</w:t>
            </w:r>
            <w:r w:rsidDel="00000000" w:rsidR="00000000" w:rsidRPr="00000000">
              <w:rPr>
                <w:rtl w:val="0"/>
              </w:rPr>
            </w:r>
          </w:p>
          <w:p w:rsidR="00000000" w:rsidDel="00000000" w:rsidP="00000000" w:rsidRDefault="00000000" w:rsidRPr="00000000" w14:paraId="00000008">
            <w:pPr>
              <w:spacing w:after="80" w:before="0" w:lineRule="auto"/>
              <w:rPr/>
            </w:pPr>
            <w:r w:rsidDel="00000000" w:rsidR="00000000" w:rsidRPr="00000000">
              <w:rPr>
                <w:rFonts w:ascii="Arial" w:cs="Arial" w:eastAsia="Arial" w:hAnsi="Arial"/>
                <w:color w:val="333333"/>
                <w:sz w:val="22"/>
                <w:szCs w:val="22"/>
                <w:rtl w:val="0"/>
              </w:rPr>
              <w:t xml:space="preserve">760726-Z</w:t>
            </w:r>
            <w:r w:rsidDel="00000000" w:rsidR="00000000" w:rsidRPr="00000000">
              <w:rPr>
                <w:rtl w:val="0"/>
              </w:rPr>
            </w:r>
          </w:p>
          <w:p w:rsidR="00000000" w:rsidDel="00000000" w:rsidP="00000000" w:rsidRDefault="00000000" w:rsidRPr="00000000" w14:paraId="00000009">
            <w:pPr>
              <w:spacing w:after="40" w:before="0" w:lineRule="auto"/>
              <w:rPr/>
            </w:pPr>
            <w:r w:rsidDel="00000000" w:rsidR="00000000" w:rsidRPr="00000000">
              <w:rPr>
                <w:rFonts w:ascii="Arial" w:cs="Arial" w:eastAsia="Arial" w:hAnsi="Arial"/>
                <w:b w:val="1"/>
                <w:bCs w:val="1"/>
                <w:color w:val="132644"/>
                <w:sz w:val="20"/>
                <w:szCs w:val="20"/>
                <w:rtl w:val="0"/>
              </w:rPr>
              <w:t xml:space="preserve">Insurer</w:t>
            </w:r>
            <w:r w:rsidDel="00000000" w:rsidR="00000000" w:rsidRPr="00000000">
              <w:rPr>
                <w:rtl w:val="0"/>
              </w:rPr>
            </w:r>
          </w:p>
          <w:p w:rsidR="00000000" w:rsidDel="00000000" w:rsidP="00000000" w:rsidRDefault="00000000" w:rsidRPr="00000000" w14:paraId="0000000A">
            <w:pPr>
              <w:spacing w:after="80" w:before="0" w:lineRule="auto"/>
              <w:rPr/>
            </w:pPr>
            <w:r w:rsidDel="00000000" w:rsidR="00000000" w:rsidRPr="00000000">
              <w:rPr>
                <w:rFonts w:ascii="Arial" w:cs="Arial" w:eastAsia="Arial" w:hAnsi="Arial"/>
                <w:color w:val="333333"/>
                <w:sz w:val="22"/>
                <w:szCs w:val="22"/>
                <w:rtl w:val="0"/>
              </w:rPr>
              <w:t xml:space="preserve">Standard Insurance Company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80.0" w:type="dxa"/>
              <w:left w:w="120.0" w:type="dxa"/>
              <w:bottom w:w="80.0" w:type="dxa"/>
              <w:right w:w="0.0" w:type="dxa"/>
            </w:tcMar>
          </w:tcPr>
          <w:p w:rsidR="00000000" w:rsidDel="00000000" w:rsidP="00000000" w:rsidRDefault="00000000" w:rsidRPr="00000000" w14:paraId="0000000B">
            <w:pPr>
              <w:spacing w:after="40" w:before="0" w:lineRule="auto"/>
              <w:rPr/>
            </w:pPr>
            <w:r w:rsidDel="00000000" w:rsidR="00000000" w:rsidRPr="00000000">
              <w:rPr>
                <w:rFonts w:ascii="Arial" w:cs="Arial" w:eastAsia="Arial" w:hAnsi="Arial"/>
                <w:b w:val="1"/>
                <w:bCs w:val="1"/>
                <w:color w:val="132644"/>
                <w:sz w:val="20"/>
                <w:szCs w:val="20"/>
                <w:rtl w:val="0"/>
              </w:rPr>
              <w:t xml:space="preserve">Applies To</w:t>
            </w:r>
            <w:r w:rsidDel="00000000" w:rsidR="00000000" w:rsidRPr="00000000">
              <w:rPr>
                <w:rtl w:val="0"/>
              </w:rPr>
            </w:r>
          </w:p>
          <w:p w:rsidR="00000000" w:rsidDel="00000000" w:rsidP="00000000" w:rsidRDefault="00000000" w:rsidRPr="00000000" w14:paraId="0000000C">
            <w:pPr>
              <w:spacing w:after="80" w:before="0" w:lineRule="auto"/>
              <w:rPr/>
            </w:pPr>
            <w:r w:rsidDel="00000000" w:rsidR="00000000" w:rsidRPr="00000000">
              <w:rPr>
                <w:rFonts w:ascii="Arial" w:cs="Arial" w:eastAsia="Arial" w:hAnsi="Arial"/>
                <w:color w:val="333333"/>
                <w:sz w:val="22"/>
                <w:szCs w:val="22"/>
                <w:rtl w:val="0"/>
              </w:rPr>
              <w:t xml:space="preserve">All University of Maine System employees earning wages in Maine</w:t>
            </w:r>
            <w:r w:rsidDel="00000000" w:rsidR="00000000" w:rsidRPr="00000000">
              <w:rPr>
                <w:rtl w:val="0"/>
              </w:rPr>
            </w:r>
          </w:p>
          <w:p w:rsidR="00000000" w:rsidDel="00000000" w:rsidP="00000000" w:rsidRDefault="00000000" w:rsidRPr="00000000" w14:paraId="0000000D">
            <w:pPr>
              <w:spacing w:after="40" w:before="0" w:lineRule="auto"/>
              <w:rPr/>
            </w:pPr>
            <w:r w:rsidDel="00000000" w:rsidR="00000000" w:rsidRPr="00000000">
              <w:rPr>
                <w:rFonts w:ascii="Arial" w:cs="Arial" w:eastAsia="Arial" w:hAnsi="Arial"/>
                <w:b w:val="1"/>
                <w:bCs w:val="1"/>
                <w:color w:val="132644"/>
                <w:sz w:val="20"/>
                <w:szCs w:val="20"/>
                <w:rtl w:val="0"/>
              </w:rPr>
              <w:t xml:space="preserve">Replaces</w:t>
            </w:r>
            <w:r w:rsidDel="00000000" w:rsidR="00000000" w:rsidRPr="00000000">
              <w:rPr>
                <w:rtl w:val="0"/>
              </w:rPr>
            </w:r>
          </w:p>
          <w:p w:rsidR="00000000" w:rsidDel="00000000" w:rsidP="00000000" w:rsidRDefault="00000000" w:rsidRPr="00000000" w14:paraId="0000000E">
            <w:pPr>
              <w:spacing w:after="80" w:before="0" w:lineRule="auto"/>
              <w:rPr/>
            </w:pPr>
            <w:r w:rsidDel="00000000" w:rsidR="00000000" w:rsidRPr="00000000">
              <w:rPr>
                <w:rFonts w:ascii="Arial" w:cs="Arial" w:eastAsia="Arial" w:hAnsi="Arial"/>
                <w:color w:val="333333"/>
                <w:sz w:val="22"/>
                <w:szCs w:val="22"/>
                <w:rtl w:val="0"/>
              </w:rPr>
              <w:t xml:space="preserve">All prior Maine PFML guidance</w:t>
            </w:r>
            <w:r w:rsidDel="00000000" w:rsidR="00000000" w:rsidRPr="00000000">
              <w:rPr>
                <w:rtl w:val="0"/>
              </w:rPr>
            </w:r>
          </w:p>
        </w:tc>
      </w:tr>
    </w:tbl>
    <w:p w:rsidR="00000000" w:rsidDel="00000000" w:rsidP="00000000" w:rsidRDefault="00000000" w:rsidRPr="00000000" w14:paraId="0000000F">
      <w:pPr>
        <w:spacing w:after="80" w:before="0" w:lineRule="auto"/>
        <w:rPr/>
      </w:pPr>
      <w:r w:rsidDel="00000000" w:rsidR="00000000" w:rsidRPr="00000000">
        <w:rPr>
          <w:rtl w:val="0"/>
        </w:rPr>
      </w:r>
    </w:p>
    <w:p w:rsidR="00000000" w:rsidDel="00000000" w:rsidP="00000000" w:rsidRDefault="00000000" w:rsidRPr="00000000" w14:paraId="00000010">
      <w:pPr>
        <w:spacing w:after="240" w:before="240" w:lineRule="auto"/>
        <w:rPr/>
      </w:pPr>
      <w:r w:rsidDel="00000000" w:rsidR="00000000" w:rsidRPr="00000000">
        <w:rPr>
          <w:rtl w:val="0"/>
        </w:rPr>
        <w:t xml:space="preserve">This Policy is intended to supplement and work in conjunction with any applicable collective bargaining agreement (CBA) between the University of Maine System and its represented employees. In the event of any conflict or discrepancy between the terms of this Policy and the terms of an applicable CBA, the terms of the CBA shall prevail and control, to the extent permitted by applicable law, including but not limited to, the Maine Paid Family and Medical Leave Act.</w:t>
      </w:r>
    </w:p>
    <w:p w:rsidR="00000000" w:rsidDel="00000000" w:rsidP="00000000" w:rsidRDefault="00000000" w:rsidRPr="00000000" w14:paraId="00000011">
      <w:pPr>
        <w:spacing w:after="240" w:before="240" w:lineRule="auto"/>
        <w:rPr/>
      </w:pPr>
      <w:r w:rsidDel="00000000" w:rsidR="00000000" w:rsidRPr="00000000">
        <w:rPr>
          <w:rtl w:val="0"/>
        </w:rPr>
        <w:t xml:space="preserve">Nothing in this Policy shall be construed to diminish, limit, or supersede any right, privilege, or benefit afforded to employees under a CBA. Employees covered by a CBA should refer to their applicable agreement for terms that may differ from or provide greater rights than those set forth in this Policy.</w:t>
      </w:r>
      <w:r w:rsidDel="00000000" w:rsidR="00000000" w:rsidRPr="00000000">
        <w:br w:type="page"/>
      </w:r>
      <w:r w:rsidDel="00000000" w:rsidR="00000000" w:rsidRPr="00000000">
        <w:rPr>
          <w:rtl w:val="0"/>
        </w:rPr>
      </w:r>
    </w:p>
    <w:p w:rsidR="00000000" w:rsidDel="00000000" w:rsidP="00000000" w:rsidRDefault="00000000" w:rsidRPr="00000000" w14:paraId="00000012">
      <w:pPr>
        <w:pStyle w:val="Heading1"/>
        <w:shd w:fill="132644" w:val="clear"/>
        <w:spacing w:after="200" w:lineRule="auto"/>
        <w:ind w:left="0" w:right="90" w:firstLine="0"/>
        <w:rPr/>
      </w:pPr>
      <w:bookmarkStart w:colFirst="0" w:colLast="0" w:name="_eddgiwxty6o4" w:id="0"/>
      <w:bookmarkEnd w:id="0"/>
      <w:r w:rsidDel="00000000" w:rsidR="00000000" w:rsidRPr="00000000">
        <w:rPr>
          <w:color w:val="ffffff"/>
          <w:rtl w:val="0"/>
        </w:rPr>
        <w:t xml:space="preserve">Table of Contents</w:t>
      </w: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sdt>
      <w:sdtPr>
        <w:id w:val="1446271614"/>
        <w:docPartObj>
          <w:docPartGallery w:val="Table of Contents"/>
          <w:docPartUnique w:val="1"/>
        </w:docPartObj>
      </w:sdtPr>
      <w:sdtContent>
        <w:p w:rsidR="00000000" w:rsidDel="00000000" w:rsidP="00000000" w:rsidRDefault="00000000" w:rsidRPr="00000000" w14:paraId="00000014">
          <w:pPr>
            <w:widowControl w:val="0"/>
            <w:tabs>
              <w:tab w:val="right" w:leader="dot"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eddgiwxty6o4">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Table of Contents</w:t>
              <w:tab/>
              <w:t xml:space="preserve">2</w:t>
            </w:r>
          </w:hyperlink>
          <w:r w:rsidDel="00000000" w:rsidR="00000000" w:rsidRPr="00000000">
            <w:rPr>
              <w:rtl w:val="0"/>
            </w:rPr>
          </w:r>
        </w:p>
        <w:p w:rsidR="00000000" w:rsidDel="00000000" w:rsidP="00000000" w:rsidRDefault="00000000" w:rsidRPr="00000000" w14:paraId="00000015">
          <w:pPr>
            <w:widowControl w:val="0"/>
            <w:tabs>
              <w:tab w:val="right" w:leader="dot"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1.  Overview</w:t>
              <w:tab/>
              <w:t xml:space="preserve">3</w:t>
            </w:r>
          </w:hyperlink>
          <w:r w:rsidDel="00000000" w:rsidR="00000000" w:rsidRPr="00000000">
            <w:rPr>
              <w:rtl w:val="0"/>
            </w:rPr>
          </w:r>
        </w:p>
        <w:p w:rsidR="00000000" w:rsidDel="00000000" w:rsidP="00000000" w:rsidRDefault="00000000" w:rsidRPr="00000000" w14:paraId="00000016">
          <w:pPr>
            <w:widowControl w:val="0"/>
            <w:tabs>
              <w:tab w:val="right" w:leader="dot"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2.  Who Is Eligible</w:t>
              <w:tab/>
              <w:t xml:space="preserve">3</w:t>
            </w:r>
          </w:hyperlink>
          <w:r w:rsidDel="00000000" w:rsidR="00000000" w:rsidRPr="00000000">
            <w:rPr>
              <w:rtl w:val="0"/>
            </w:rPr>
          </w:r>
        </w:p>
        <w:p w:rsidR="00000000" w:rsidDel="00000000" w:rsidP="00000000" w:rsidRDefault="00000000" w:rsidRPr="00000000" w14:paraId="00000017">
          <w:pPr>
            <w:widowControl w:val="0"/>
            <w:tabs>
              <w:tab w:val="right" w:leader="dot" w:pos="12000"/>
            </w:tabs>
            <w:spacing w:before="6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nxqsspps8q5">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You are covered by this policy if:</w:t>
              <w:tab/>
              <w:t xml:space="preserve">3</w:t>
            </w:r>
          </w:hyperlink>
          <w:r w:rsidDel="00000000" w:rsidR="00000000" w:rsidRPr="00000000">
            <w:rPr>
              <w:rtl w:val="0"/>
            </w:rPr>
          </w:r>
        </w:p>
        <w:p w:rsidR="00000000" w:rsidDel="00000000" w:rsidP="00000000" w:rsidRDefault="00000000" w:rsidRPr="00000000" w14:paraId="00000018">
          <w:pPr>
            <w:widowControl w:val="0"/>
            <w:tabs>
              <w:tab w:val="right" w:leader="dot" w:pos="12000"/>
            </w:tabs>
            <w:spacing w:before="6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Not covered under this policy:</w:t>
              <w:tab/>
              <w:t xml:space="preserve">3</w:t>
            </w:r>
          </w:hyperlink>
          <w:r w:rsidDel="00000000" w:rsidR="00000000" w:rsidRPr="00000000">
            <w:rPr>
              <w:rtl w:val="0"/>
            </w:rPr>
          </w:r>
        </w:p>
        <w:p w:rsidR="00000000" w:rsidDel="00000000" w:rsidP="00000000" w:rsidRDefault="00000000" w:rsidRPr="00000000" w14:paraId="00000019">
          <w:pPr>
            <w:widowControl w:val="0"/>
            <w:tabs>
              <w:tab w:val="right" w:leader="dot"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3.  Qualifying Reasons for Leave</w:t>
              <w:tab/>
              <w:t xml:space="preserve">3</w:t>
            </w:r>
          </w:hyperlink>
          <w:r w:rsidDel="00000000" w:rsidR="00000000" w:rsidRPr="00000000">
            <w:rPr>
              <w:rtl w:val="0"/>
            </w:rPr>
          </w:r>
        </w:p>
        <w:p w:rsidR="00000000" w:rsidDel="00000000" w:rsidP="00000000" w:rsidRDefault="00000000" w:rsidRPr="00000000" w14:paraId="0000001A">
          <w:pPr>
            <w:widowControl w:val="0"/>
            <w:tabs>
              <w:tab w:val="right" w:leader="dot"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4.  How Much Leave You Can Take</w:t>
              <w:tab/>
              <w:t xml:space="preserve">4</w:t>
            </w:r>
          </w:hyperlink>
          <w:r w:rsidDel="00000000" w:rsidR="00000000" w:rsidRPr="00000000">
            <w:rPr>
              <w:rtl w:val="0"/>
            </w:rPr>
          </w:r>
        </w:p>
        <w:p w:rsidR="00000000" w:rsidDel="00000000" w:rsidP="00000000" w:rsidRDefault="00000000" w:rsidRPr="00000000" w14:paraId="0000001B">
          <w:pPr>
            <w:widowControl w:val="0"/>
            <w:tabs>
              <w:tab w:val="right" w:leader="dot" w:pos="12000"/>
            </w:tabs>
            <w:spacing w:before="6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Leave can be taken in different ways:</w:t>
              <w:tab/>
              <w:t xml:space="preserve">4</w:t>
            </w:r>
          </w:hyperlink>
          <w:r w:rsidDel="00000000" w:rsidR="00000000" w:rsidRPr="00000000">
            <w:rPr>
              <w:rtl w:val="0"/>
            </w:rPr>
          </w:r>
        </w:p>
        <w:p w:rsidR="00000000" w:rsidDel="00000000" w:rsidP="00000000" w:rsidRDefault="00000000" w:rsidRPr="00000000" w14:paraId="0000001C">
          <w:pPr>
            <w:widowControl w:val="0"/>
            <w:tabs>
              <w:tab w:val="right" w:leader="dot" w:pos="12000"/>
            </w:tabs>
            <w:spacing w:before="6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Medical leave waiting period.</w:t>
              <w:tab/>
              <w:t xml:space="preserve">4</w:t>
            </w:r>
          </w:hyperlink>
          <w:r w:rsidDel="00000000" w:rsidR="00000000" w:rsidRPr="00000000">
            <w:rPr>
              <w:rtl w:val="0"/>
            </w:rPr>
          </w:r>
        </w:p>
        <w:p w:rsidR="00000000" w:rsidDel="00000000" w:rsidP="00000000" w:rsidRDefault="00000000" w:rsidRPr="00000000" w14:paraId="0000001D">
          <w:pPr>
            <w:widowControl w:val="0"/>
            <w:tabs>
              <w:tab w:val="right" w:leader="dot" w:pos="12000"/>
            </w:tabs>
            <w:spacing w:before="6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Relationship to federal FMLA and Maine FMLA.</w:t>
              <w:tab/>
              <w:t xml:space="preserve">4</w:t>
            </w:r>
          </w:hyperlink>
          <w:r w:rsidDel="00000000" w:rsidR="00000000" w:rsidRPr="00000000">
            <w:rPr>
              <w:rtl w:val="0"/>
            </w:rPr>
          </w:r>
        </w:p>
        <w:p w:rsidR="00000000" w:rsidDel="00000000" w:rsidP="00000000" w:rsidRDefault="00000000" w:rsidRPr="00000000" w14:paraId="0000001E">
          <w:pPr>
            <w:widowControl w:val="0"/>
            <w:tabs>
              <w:tab w:val="right" w:leader="dot"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5.  Your PFML Benefit Amount</w:t>
              <w:tab/>
              <w:t xml:space="preserve">4</w:t>
            </w:r>
          </w:hyperlink>
          <w:r w:rsidDel="00000000" w:rsidR="00000000" w:rsidRPr="00000000">
            <w:rPr>
              <w:rtl w:val="0"/>
            </w:rPr>
          </w:r>
        </w:p>
        <w:p w:rsidR="00000000" w:rsidDel="00000000" w:rsidP="00000000" w:rsidRDefault="00000000" w:rsidRPr="00000000" w14:paraId="0000001F">
          <w:pPr>
            <w:widowControl w:val="0"/>
            <w:tabs>
              <w:tab w:val="right" w:leader="dot"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6.  The 100% Pay Cap</w:t>
              <w:tab/>
              <w:t xml:space="preserve">5</w:t>
            </w:r>
          </w:hyperlink>
          <w:r w:rsidDel="00000000" w:rsidR="00000000" w:rsidRPr="00000000">
            <w:rPr>
              <w:rtl w:val="0"/>
            </w:rPr>
          </w:r>
        </w:p>
        <w:p w:rsidR="00000000" w:rsidDel="00000000" w:rsidP="00000000" w:rsidRDefault="00000000" w:rsidRPr="00000000" w14:paraId="00000020">
          <w:pPr>
            <w:widowControl w:val="0"/>
            <w:tabs>
              <w:tab w:val="right" w:leader="dot" w:pos="12000"/>
            </w:tabs>
            <w:spacing w:before="6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Why this matters.</w:t>
              <w:tab/>
              <w:t xml:space="preserve">5</w:t>
            </w:r>
          </w:hyperlink>
          <w:r w:rsidDel="00000000" w:rsidR="00000000" w:rsidRPr="00000000">
            <w:rPr>
              <w:rtl w:val="0"/>
            </w:rPr>
          </w:r>
        </w:p>
        <w:p w:rsidR="00000000" w:rsidDel="00000000" w:rsidP="00000000" w:rsidRDefault="00000000" w:rsidRPr="00000000" w14:paraId="00000021">
          <w:pPr>
            <w:widowControl w:val="0"/>
            <w:tabs>
              <w:tab w:val="right" w:leader="dot" w:pos="12000"/>
            </w:tabs>
            <w:spacing w:before="6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How the University will manage this.</w:t>
              <w:tab/>
              <w:t xml:space="preserve">5</w:t>
            </w:r>
          </w:hyperlink>
          <w:r w:rsidDel="00000000" w:rsidR="00000000" w:rsidRPr="00000000">
            <w:rPr>
              <w:rtl w:val="0"/>
            </w:rPr>
          </w:r>
        </w:p>
        <w:p w:rsidR="00000000" w:rsidDel="00000000" w:rsidP="00000000" w:rsidRDefault="00000000" w:rsidRPr="00000000" w14:paraId="00000022">
          <w:pPr>
            <w:widowControl w:val="0"/>
            <w:tabs>
              <w:tab w:val="right" w:leader="dot" w:pos="12000"/>
            </w:tabs>
            <w:spacing w:before="6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Using accrued paid leave (top-up).</w:t>
              <w:tab/>
              <w:t xml:space="preserve">5</w:t>
            </w:r>
          </w:hyperlink>
          <w:r w:rsidDel="00000000" w:rsidR="00000000" w:rsidRPr="00000000">
            <w:rPr>
              <w:rtl w:val="0"/>
            </w:rPr>
          </w:r>
        </w:p>
        <w:p w:rsidR="00000000" w:rsidDel="00000000" w:rsidP="00000000" w:rsidRDefault="00000000" w:rsidRPr="00000000" w14:paraId="00000023">
          <w:pPr>
            <w:widowControl w:val="0"/>
            <w:tabs>
              <w:tab w:val="right" w:leader="dot" w:pos="12000"/>
            </w:tabs>
            <w:spacing w:before="6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Other payments that affect your PFML benefit.</w:t>
              <w:tab/>
              <w:t xml:space="preserve">5</w:t>
            </w:r>
          </w:hyperlink>
          <w:r w:rsidDel="00000000" w:rsidR="00000000" w:rsidRPr="00000000">
            <w:rPr>
              <w:rtl w:val="0"/>
            </w:rPr>
          </w:r>
        </w:p>
        <w:p w:rsidR="00000000" w:rsidDel="00000000" w:rsidP="00000000" w:rsidRDefault="00000000" w:rsidRPr="00000000" w14:paraId="00000024">
          <w:pPr>
            <w:widowControl w:val="0"/>
            <w:tabs>
              <w:tab w:val="right" w:leader="dot"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7.  How to Request Leave</w:t>
              <w:tab/>
              <w:t xml:space="preserve">6</w:t>
            </w:r>
          </w:hyperlink>
          <w:r w:rsidDel="00000000" w:rsidR="00000000" w:rsidRPr="00000000">
            <w:rPr>
              <w:rtl w:val="0"/>
            </w:rPr>
          </w:r>
        </w:p>
        <w:p w:rsidR="00000000" w:rsidDel="00000000" w:rsidP="00000000" w:rsidRDefault="00000000" w:rsidRPr="00000000" w14:paraId="00000025">
          <w:pPr>
            <w:widowControl w:val="0"/>
            <w:tabs>
              <w:tab w:val="right" w:leader="dot" w:pos="12000"/>
            </w:tabs>
            <w:spacing w:before="6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Step 1 — Notify your supervisor.</w:t>
              <w:tab/>
              <w:t xml:space="preserve">6</w:t>
            </w:r>
          </w:hyperlink>
          <w:r w:rsidDel="00000000" w:rsidR="00000000" w:rsidRPr="00000000">
            <w:rPr>
              <w:rtl w:val="0"/>
            </w:rPr>
          </w:r>
        </w:p>
        <w:p w:rsidR="00000000" w:rsidDel="00000000" w:rsidP="00000000" w:rsidRDefault="00000000" w:rsidRPr="00000000" w14:paraId="00000026">
          <w:pPr>
            <w:widowControl w:val="0"/>
            <w:tabs>
              <w:tab w:val="right" w:leader="dot" w:pos="12000"/>
            </w:tabs>
            <w:spacing w:before="6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Step 2 — Provide written notice.</w:t>
              <w:tab/>
              <w:t xml:space="preserve">6</w:t>
            </w:r>
          </w:hyperlink>
          <w:r w:rsidDel="00000000" w:rsidR="00000000" w:rsidRPr="00000000">
            <w:rPr>
              <w:rtl w:val="0"/>
            </w:rPr>
          </w:r>
        </w:p>
        <w:p w:rsidR="00000000" w:rsidDel="00000000" w:rsidP="00000000" w:rsidRDefault="00000000" w:rsidRPr="00000000" w14:paraId="00000027">
          <w:pPr>
            <w:widowControl w:val="0"/>
            <w:tabs>
              <w:tab w:val="right" w:leader="dot" w:pos="12000"/>
            </w:tabs>
            <w:spacing w:before="6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Step 3 — File a claim with The Standard.</w:t>
              <w:tab/>
              <w:t xml:space="preserve">6</w:t>
            </w:r>
          </w:hyperlink>
          <w:r w:rsidDel="00000000" w:rsidR="00000000" w:rsidRPr="00000000">
            <w:rPr>
              <w:rtl w:val="0"/>
            </w:rPr>
          </w:r>
        </w:p>
        <w:p w:rsidR="00000000" w:rsidDel="00000000" w:rsidP="00000000" w:rsidRDefault="00000000" w:rsidRPr="00000000" w14:paraId="00000028">
          <w:pPr>
            <w:widowControl w:val="0"/>
            <w:tabs>
              <w:tab w:val="right" w:leader="dot" w:pos="12000"/>
            </w:tabs>
            <w:spacing w:before="6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What the claims administrator will ask for.</w:t>
              <w:tab/>
              <w:t xml:space="preserve">6</w:t>
            </w:r>
          </w:hyperlink>
          <w:r w:rsidDel="00000000" w:rsidR="00000000" w:rsidRPr="00000000">
            <w:rPr>
              <w:rtl w:val="0"/>
            </w:rPr>
          </w:r>
        </w:p>
        <w:p w:rsidR="00000000" w:rsidDel="00000000" w:rsidP="00000000" w:rsidRDefault="00000000" w:rsidRPr="00000000" w14:paraId="00000029">
          <w:pPr>
            <w:widowControl w:val="0"/>
            <w:tabs>
              <w:tab w:val="right" w:leader="dot" w:pos="12000"/>
            </w:tabs>
            <w:spacing w:before="6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What happens after you file.</w:t>
              <w:tab/>
              <w:t xml:space="preserve">7</w:t>
            </w:r>
          </w:hyperlink>
          <w:r w:rsidDel="00000000" w:rsidR="00000000" w:rsidRPr="00000000">
            <w:rPr>
              <w:rtl w:val="0"/>
            </w:rPr>
          </w:r>
        </w:p>
        <w:p w:rsidR="00000000" w:rsidDel="00000000" w:rsidP="00000000" w:rsidRDefault="00000000" w:rsidRPr="00000000" w14:paraId="0000002A">
          <w:pPr>
            <w:widowControl w:val="0"/>
            <w:tabs>
              <w:tab w:val="right" w:leader="dot" w:pos="12000"/>
            </w:tabs>
            <w:spacing w:before="6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pk87r7pupqu5">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Timing of the Leave</w:t>
              <w:tab/>
              <w:t xml:space="preserve">7</w:t>
            </w:r>
          </w:hyperlink>
          <w:r w:rsidDel="00000000" w:rsidR="00000000" w:rsidRPr="00000000">
            <w:rPr>
              <w:rtl w:val="0"/>
            </w:rPr>
          </w:r>
        </w:p>
        <w:p w:rsidR="00000000" w:rsidDel="00000000" w:rsidP="00000000" w:rsidRDefault="00000000" w:rsidRPr="00000000" w14:paraId="0000002B">
          <w:pPr>
            <w:widowControl w:val="0"/>
            <w:tabs>
              <w:tab w:val="right" w:leader="dot"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8.  Your Rights While on Leave</w:t>
              <w:tab/>
              <w:t xml:space="preserve">7</w:t>
            </w:r>
          </w:hyperlink>
          <w:r w:rsidDel="00000000" w:rsidR="00000000" w:rsidRPr="00000000">
            <w:rPr>
              <w:rtl w:val="0"/>
            </w:rPr>
          </w:r>
        </w:p>
        <w:p w:rsidR="00000000" w:rsidDel="00000000" w:rsidP="00000000" w:rsidRDefault="00000000" w:rsidRPr="00000000" w14:paraId="0000002C">
          <w:pPr>
            <w:widowControl w:val="0"/>
            <w:tabs>
              <w:tab w:val="right" w:leader="dot" w:pos="12000"/>
            </w:tabs>
            <w:spacing w:before="6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Job protection.</w:t>
              <w:tab/>
              <w:t xml:space="preserve">7</w:t>
            </w:r>
          </w:hyperlink>
          <w:r w:rsidDel="00000000" w:rsidR="00000000" w:rsidRPr="00000000">
            <w:rPr>
              <w:rtl w:val="0"/>
            </w:rPr>
          </w:r>
        </w:p>
        <w:p w:rsidR="00000000" w:rsidDel="00000000" w:rsidP="00000000" w:rsidRDefault="00000000" w:rsidRPr="00000000" w14:paraId="0000002D">
          <w:pPr>
            <w:widowControl w:val="0"/>
            <w:tabs>
              <w:tab w:val="right" w:leader="dot" w:pos="12000"/>
            </w:tabs>
            <w:spacing w:before="6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Health insurance continuation.</w:t>
              <w:tab/>
              <w:t xml:space="preserve">7</w:t>
            </w:r>
          </w:hyperlink>
          <w:r w:rsidDel="00000000" w:rsidR="00000000" w:rsidRPr="00000000">
            <w:rPr>
              <w:rtl w:val="0"/>
            </w:rPr>
          </w:r>
        </w:p>
        <w:p w:rsidR="00000000" w:rsidDel="00000000" w:rsidP="00000000" w:rsidRDefault="00000000" w:rsidRPr="00000000" w14:paraId="0000002E">
          <w:pPr>
            <w:widowControl w:val="0"/>
            <w:tabs>
              <w:tab w:val="right" w:leader="dot" w:pos="12000"/>
            </w:tabs>
            <w:spacing w:before="6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Benefit accrual.</w:t>
              <w:tab/>
              <w:t xml:space="preserve">7</w:t>
            </w:r>
          </w:hyperlink>
          <w:r w:rsidDel="00000000" w:rsidR="00000000" w:rsidRPr="00000000">
            <w:rPr>
              <w:rtl w:val="0"/>
            </w:rPr>
          </w:r>
        </w:p>
        <w:p w:rsidR="00000000" w:rsidDel="00000000" w:rsidP="00000000" w:rsidRDefault="00000000" w:rsidRPr="00000000" w14:paraId="0000002F">
          <w:pPr>
            <w:widowControl w:val="0"/>
            <w:tabs>
              <w:tab w:val="right" w:leader="dot" w:pos="12000"/>
            </w:tabs>
            <w:spacing w:before="6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Protection against retaliation.</w:t>
              <w:tab/>
              <w:t xml:space="preserve">7</w:t>
            </w:r>
          </w:hyperlink>
          <w:r w:rsidDel="00000000" w:rsidR="00000000" w:rsidRPr="00000000">
            <w:rPr>
              <w:rtl w:val="0"/>
            </w:rPr>
          </w:r>
        </w:p>
        <w:p w:rsidR="00000000" w:rsidDel="00000000" w:rsidP="00000000" w:rsidRDefault="00000000" w:rsidRPr="00000000" w14:paraId="00000030">
          <w:pPr>
            <w:widowControl w:val="0"/>
            <w:tabs>
              <w:tab w:val="right" w:leader="dot" w:pos="12000"/>
            </w:tabs>
            <w:spacing w:before="6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Probationary employees.</w:t>
              <w:tab/>
              <w:t xml:space="preserve">8</w:t>
            </w:r>
          </w:hyperlink>
          <w:r w:rsidDel="00000000" w:rsidR="00000000" w:rsidRPr="00000000">
            <w:rPr>
              <w:rtl w:val="0"/>
            </w:rPr>
          </w:r>
        </w:p>
        <w:p w:rsidR="00000000" w:rsidDel="00000000" w:rsidP="00000000" w:rsidRDefault="00000000" w:rsidRPr="00000000" w14:paraId="00000031">
          <w:pPr>
            <w:widowControl w:val="0"/>
            <w:tabs>
              <w:tab w:val="right" w:leader="dot"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9.  Payroll Contributions</w:t>
              <w:tab/>
              <w:t xml:space="preserve">8</w:t>
            </w:r>
          </w:hyperlink>
          <w:r w:rsidDel="00000000" w:rsidR="00000000" w:rsidRPr="00000000">
            <w:rPr>
              <w:rtl w:val="0"/>
            </w:rPr>
          </w:r>
        </w:p>
        <w:p w:rsidR="00000000" w:rsidDel="00000000" w:rsidP="00000000" w:rsidRDefault="00000000" w:rsidRPr="00000000" w14:paraId="00000032">
          <w:pPr>
            <w:widowControl w:val="0"/>
            <w:tabs>
              <w:tab w:val="right" w:leader="dot"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10.  How Maine PFML Relates to Other Leave</w:t>
              <w:tab/>
              <w:t xml:space="preserve">9</w:t>
            </w:r>
          </w:hyperlink>
          <w:r w:rsidDel="00000000" w:rsidR="00000000" w:rsidRPr="00000000">
            <w:rPr>
              <w:rtl w:val="0"/>
            </w:rPr>
          </w:r>
        </w:p>
        <w:p w:rsidR="00000000" w:rsidDel="00000000" w:rsidP="00000000" w:rsidRDefault="00000000" w:rsidRPr="00000000" w14:paraId="00000033">
          <w:pPr>
            <w:widowControl w:val="0"/>
            <w:tabs>
              <w:tab w:val="right" w:leader="dot"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11.  Returning to Work</w:t>
              <w:tab/>
              <w:t xml:space="preserve">9</w:t>
            </w:r>
          </w:hyperlink>
          <w:r w:rsidDel="00000000" w:rsidR="00000000" w:rsidRPr="00000000">
            <w:rPr>
              <w:rtl w:val="0"/>
            </w:rPr>
          </w:r>
        </w:p>
        <w:p w:rsidR="00000000" w:rsidDel="00000000" w:rsidP="00000000" w:rsidRDefault="00000000" w:rsidRPr="00000000" w14:paraId="00000034">
          <w:pPr>
            <w:widowControl w:val="0"/>
            <w:tabs>
              <w:tab w:val="right" w:leader="dot"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12.  Quick Reference</w:t>
              <w:tab/>
              <w:t xml:space="preserve">9</w:t>
            </w:r>
          </w:hyperlink>
          <w:r w:rsidDel="00000000" w:rsidR="00000000" w:rsidRPr="00000000">
            <w:rPr>
              <w:rtl w:val="0"/>
            </w:rPr>
          </w:r>
        </w:p>
        <w:p w:rsidR="00000000" w:rsidDel="00000000" w:rsidP="00000000" w:rsidRDefault="00000000" w:rsidRPr="00000000" w14:paraId="00000035">
          <w:pPr>
            <w:widowControl w:val="0"/>
            <w:tabs>
              <w:tab w:val="right" w:leader="dot"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13.  Key Definitions</w:t>
              <w:tab/>
              <w:t xml:space="preserve">10</w:t>
            </w:r>
          </w:hyperlink>
          <w:r w:rsidDel="00000000" w:rsidR="00000000" w:rsidRPr="00000000">
            <w:rPr>
              <w:rtl w:val="0"/>
            </w:rPr>
          </w:r>
        </w:p>
        <w:p w:rsidR="00000000" w:rsidDel="00000000" w:rsidP="00000000" w:rsidRDefault="00000000" w:rsidRPr="00000000" w14:paraId="00000036">
          <w:pPr>
            <w:widowControl w:val="0"/>
            <w:tabs>
              <w:tab w:val="right" w:leader="dot"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14.  Resources</w:t>
              <w:tab/>
              <w:t xml:space="preserve">11</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7">
      <w:pPr>
        <w:spacing w:after="80" w:before="0" w:lineRule="auto"/>
        <w:rPr/>
      </w:pPr>
      <w:r w:rsidDel="00000000" w:rsidR="00000000" w:rsidRPr="00000000">
        <w:br w:type="page"/>
      </w:r>
      <w:r w:rsidDel="00000000" w:rsidR="00000000" w:rsidRPr="00000000">
        <w:rPr>
          <w:rtl w:val="0"/>
        </w:rPr>
      </w:r>
    </w:p>
    <w:p w:rsidR="00000000" w:rsidDel="00000000" w:rsidP="00000000" w:rsidRDefault="00000000" w:rsidRPr="00000000" w14:paraId="00000038">
      <w:pPr>
        <w:pStyle w:val="Heading1"/>
        <w:shd w:fill="132644" w:val="clear"/>
        <w:spacing w:after="200" w:before="360" w:lineRule="auto"/>
        <w:ind w:left="0" w:right="180" w:firstLine="0"/>
        <w:rPr/>
      </w:pPr>
      <w:r w:rsidDel="00000000" w:rsidR="00000000" w:rsidRPr="00000000">
        <w:rPr>
          <w:rFonts w:ascii="Arial" w:cs="Arial" w:eastAsia="Arial" w:hAnsi="Arial"/>
          <w:b w:val="1"/>
          <w:bCs w:val="1"/>
          <w:color w:val="ffffff"/>
          <w:sz w:val="32"/>
          <w:szCs w:val="32"/>
          <w:rtl w:val="0"/>
        </w:rPr>
        <w:t xml:space="preserve">1.  Overview</w:t>
      </w:r>
      <w:r w:rsidDel="00000000" w:rsidR="00000000" w:rsidRPr="00000000">
        <w:rPr>
          <w:rtl w:val="0"/>
        </w:rPr>
      </w:r>
    </w:p>
    <w:p w:rsidR="00000000" w:rsidDel="00000000" w:rsidP="00000000" w:rsidRDefault="00000000" w:rsidRPr="00000000" w14:paraId="00000039">
      <w:pPr>
        <w:spacing w:after="120" w:before="60" w:lineRule="auto"/>
        <w:rPr/>
      </w:pPr>
      <w:r w:rsidDel="00000000" w:rsidR="00000000" w:rsidRPr="00000000">
        <w:rPr>
          <w:rFonts w:ascii="Arial" w:cs="Arial" w:eastAsia="Arial" w:hAnsi="Arial"/>
          <w:color w:val="333333"/>
          <w:sz w:val="22"/>
          <w:szCs w:val="22"/>
          <w:rtl w:val="0"/>
        </w:rPr>
        <w:t xml:space="preserve">Maine's Paid Family and Medical Leave (PFML) law provides eligible employees with paid, job-protected leave for qualifying family and medical reasons. The University of Maine System participates through a fully insured private plan with Standard Insurance Company (Group Policy 760726-Z), effective May 1, 2026.</w:t>
      </w:r>
      <w:r w:rsidDel="00000000" w:rsidR="00000000" w:rsidRPr="00000000">
        <w:rPr>
          <w:rtl w:val="0"/>
        </w:rPr>
      </w:r>
    </w:p>
    <w:p w:rsidR="00000000" w:rsidDel="00000000" w:rsidP="00000000" w:rsidRDefault="00000000" w:rsidRPr="00000000" w14:paraId="0000003A">
      <w:pPr>
        <w:spacing w:after="120" w:before="60" w:lineRule="auto"/>
        <w:rPr/>
      </w:pPr>
      <w:r w:rsidDel="00000000" w:rsidR="00000000" w:rsidRPr="00000000">
        <w:rPr>
          <w:rFonts w:ascii="Arial" w:cs="Arial" w:eastAsia="Arial" w:hAnsi="Arial"/>
          <w:color w:val="333333"/>
          <w:sz w:val="22"/>
          <w:szCs w:val="22"/>
          <w:rtl w:val="0"/>
        </w:rPr>
        <w:t xml:space="preserve">This policy explains your rights and responsibilities in plain language. The full legal terms are contained in the insurance policy issued by Standard Insurance Company. If there is any conflict between this guide and the Group Policy, the Group Policy controls.</w:t>
      </w:r>
      <w:r w:rsidDel="00000000" w:rsidR="00000000" w:rsidRPr="00000000">
        <w:rPr>
          <w:rtl w:val="0"/>
        </w:rPr>
      </w:r>
    </w:p>
    <w:tbl>
      <w:tblPr>
        <w:tblStyle w:val="Table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1178c5" w:space="0" w:sz="4" w:val="single"/>
              <w:left w:color="1178c5" w:space="0" w:sz="4" w:val="single"/>
              <w:bottom w:color="1178c5" w:space="0" w:sz="4" w:val="single"/>
              <w:right w:color="1178c5" w:space="0" w:sz="4" w:val="single"/>
            </w:tcBorders>
            <w:shd w:fill="d5e8f0" w:val="clear"/>
            <w:tcMar>
              <w:top w:w="120.0" w:type="dxa"/>
              <w:left w:w="200.0" w:type="dxa"/>
              <w:bottom w:w="120.0" w:type="dxa"/>
              <w:right w:w="200.0" w:type="dxa"/>
            </w:tcMar>
          </w:tcPr>
          <w:p w:rsidR="00000000" w:rsidDel="00000000" w:rsidP="00000000" w:rsidRDefault="00000000" w:rsidRPr="00000000" w14:paraId="0000003B">
            <w:pPr>
              <w:spacing w:after="0" w:before="0" w:lineRule="auto"/>
              <w:rPr/>
            </w:pPr>
            <w:r w:rsidDel="00000000" w:rsidR="00000000" w:rsidRPr="00000000">
              <w:rPr>
                <w:rFonts w:ascii="Arial" w:cs="Arial" w:eastAsia="Arial" w:hAnsi="Arial"/>
                <w:b w:val="1"/>
                <w:bCs w:val="1"/>
                <w:color w:val="132644"/>
                <w:sz w:val="22"/>
                <w:szCs w:val="22"/>
                <w:rtl w:val="0"/>
              </w:rPr>
              <w:t xml:space="preserve">Where to learn more: </w:t>
            </w:r>
            <w:r w:rsidDel="00000000" w:rsidR="00000000" w:rsidRPr="00000000">
              <w:rPr>
                <w:rFonts w:ascii="Arial" w:cs="Arial" w:eastAsia="Arial" w:hAnsi="Arial"/>
                <w:color w:val="333333"/>
                <w:sz w:val="22"/>
                <w:szCs w:val="22"/>
                <w:rtl w:val="0"/>
              </w:rPr>
              <w:t xml:space="preserve">Visit </w:t>
            </w:r>
            <w:hyperlink r:id="rId6">
              <w:r w:rsidDel="00000000" w:rsidR="00000000" w:rsidRPr="00000000">
                <w:rPr>
                  <w:rFonts w:ascii="Arial" w:cs="Arial" w:eastAsia="Arial" w:hAnsi="Arial"/>
                  <w:color w:val="1155cc"/>
                  <w:sz w:val="22"/>
                  <w:szCs w:val="22"/>
                  <w:u w:val="single"/>
                  <w:rtl w:val="0"/>
                </w:rPr>
                <w:t xml:space="preserve">maine.gov/paidleave</w:t>
              </w:r>
            </w:hyperlink>
            <w:r w:rsidDel="00000000" w:rsidR="00000000" w:rsidRPr="00000000">
              <w:rPr>
                <w:rFonts w:ascii="Arial" w:cs="Arial" w:eastAsia="Arial" w:hAnsi="Arial"/>
                <w:color w:val="333333"/>
                <w:sz w:val="22"/>
                <w:szCs w:val="22"/>
                <w:rtl w:val="0"/>
              </w:rPr>
              <w:t xml:space="preserve"> or contact </w:t>
            </w:r>
            <w:hyperlink r:id="rId7">
              <w:r w:rsidDel="00000000" w:rsidR="00000000" w:rsidRPr="00000000">
                <w:rPr>
                  <w:rFonts w:ascii="Arial" w:cs="Arial" w:eastAsia="Arial" w:hAnsi="Arial"/>
                  <w:color w:val="1155cc"/>
                  <w:sz w:val="22"/>
                  <w:szCs w:val="22"/>
                  <w:u w:val="single"/>
                  <w:rtl w:val="0"/>
                </w:rPr>
                <w:t xml:space="preserve">UMS Human Resources</w:t>
              </w:r>
            </w:hyperlink>
            <w:r w:rsidDel="00000000" w:rsidR="00000000" w:rsidRPr="00000000">
              <w:rPr>
                <w:rFonts w:ascii="Arial" w:cs="Arial" w:eastAsia="Arial" w:hAnsi="Arial"/>
                <w:color w:val="333333"/>
                <w:sz w:val="22"/>
                <w:szCs w:val="22"/>
                <w:rtl w:val="0"/>
              </w:rPr>
              <w:t xml:space="preserve"> for the most current information.</w:t>
            </w:r>
            <w:r w:rsidDel="00000000" w:rsidR="00000000" w:rsidRPr="00000000">
              <w:rPr>
                <w:rtl w:val="0"/>
              </w:rPr>
            </w:r>
          </w:p>
        </w:tc>
      </w:tr>
    </w:tbl>
    <w:p w:rsidR="00000000" w:rsidDel="00000000" w:rsidP="00000000" w:rsidRDefault="00000000" w:rsidRPr="00000000" w14:paraId="0000003C">
      <w:pPr>
        <w:pStyle w:val="Heading1"/>
        <w:shd w:fill="132644" w:val="clear"/>
        <w:spacing w:after="200" w:before="360" w:lineRule="auto"/>
        <w:ind w:left="0" w:right="180" w:firstLine="0"/>
        <w:rPr/>
      </w:pPr>
      <w:r w:rsidDel="00000000" w:rsidR="00000000" w:rsidRPr="00000000">
        <w:rPr>
          <w:rFonts w:ascii="Arial" w:cs="Arial" w:eastAsia="Arial" w:hAnsi="Arial"/>
          <w:b w:val="1"/>
          <w:bCs w:val="1"/>
          <w:color w:val="ffffff"/>
          <w:sz w:val="32"/>
          <w:szCs w:val="32"/>
          <w:rtl w:val="0"/>
        </w:rPr>
        <w:t xml:space="preserve">2.  </w:t>
      </w:r>
      <w:r w:rsidDel="00000000" w:rsidR="00000000" w:rsidRPr="00000000">
        <w:rPr>
          <w:rFonts w:ascii="Arial" w:cs="Arial" w:eastAsia="Arial" w:hAnsi="Arial"/>
          <w:b w:val="1"/>
          <w:bCs w:val="1"/>
          <w:color w:val="ffffff"/>
          <w:sz w:val="32"/>
          <w:szCs w:val="32"/>
          <w:rtl w:val="0"/>
        </w:rPr>
        <w:t xml:space="preserve">Who Is </w:t>
      </w:r>
      <w:r w:rsidDel="00000000" w:rsidR="00000000" w:rsidRPr="00000000">
        <w:rPr>
          <w:color w:val="ffffff"/>
          <w:rtl w:val="0"/>
        </w:rPr>
        <w:t xml:space="preserve">Eligible</w:t>
      </w:r>
      <w:r w:rsidDel="00000000" w:rsidR="00000000" w:rsidRPr="00000000">
        <w:rPr>
          <w:rtl w:val="0"/>
        </w:rPr>
      </w:r>
    </w:p>
    <w:p w:rsidR="00000000" w:rsidDel="00000000" w:rsidP="00000000" w:rsidRDefault="00000000" w:rsidRPr="00000000" w14:paraId="0000003D">
      <w:pPr>
        <w:pStyle w:val="Heading3"/>
        <w:spacing w:after="120" w:before="60" w:lineRule="auto"/>
        <w:rPr/>
      </w:pPr>
      <w:bookmarkStart w:colFirst="0" w:colLast="0" w:name="_nxqsspps8q5" w:id="1"/>
      <w:bookmarkEnd w:id="1"/>
      <w:r w:rsidDel="00000000" w:rsidR="00000000" w:rsidRPr="00000000">
        <w:rPr>
          <w:rtl w:val="0"/>
        </w:rPr>
        <w:t xml:space="preserve">You are covered by this policy if:</w:t>
      </w:r>
    </w:p>
    <w:p w:rsidR="00000000" w:rsidDel="00000000" w:rsidP="00000000" w:rsidRDefault="00000000" w:rsidRPr="00000000" w14:paraId="0000003E">
      <w:pPr>
        <w:numPr>
          <w:ilvl w:val="0"/>
          <w:numId w:val="1"/>
        </w:numPr>
        <w:spacing w:after="0" w:afterAutospacing="0" w:before="60" w:lineRule="auto"/>
        <w:ind w:left="720" w:hanging="360"/>
        <w:rPr>
          <w:color w:val="333333"/>
          <w:u w:val="none"/>
        </w:rPr>
      </w:pPr>
      <w:r w:rsidDel="00000000" w:rsidR="00000000" w:rsidRPr="00000000">
        <w:rPr>
          <w:color w:val="333333"/>
          <w:rtl w:val="0"/>
        </w:rPr>
        <w:t xml:space="preserve">Y</w:t>
      </w:r>
      <w:r w:rsidDel="00000000" w:rsidR="00000000" w:rsidRPr="00000000">
        <w:rPr>
          <w:rFonts w:ascii="Arial" w:cs="Arial" w:eastAsia="Arial" w:hAnsi="Arial"/>
          <w:color w:val="333333"/>
          <w:sz w:val="22"/>
          <w:szCs w:val="22"/>
          <w:rtl w:val="0"/>
        </w:rPr>
        <w:t xml:space="preserve">ou are a University of Maine System employee</w:t>
      </w:r>
    </w:p>
    <w:p w:rsidR="00000000" w:rsidDel="00000000" w:rsidP="00000000" w:rsidRDefault="00000000" w:rsidRPr="00000000" w14:paraId="0000003F">
      <w:pPr>
        <w:numPr>
          <w:ilvl w:val="0"/>
          <w:numId w:val="1"/>
        </w:numPr>
        <w:spacing w:after="0" w:afterAutospacing="0" w:before="0" w:beforeAutospacing="0" w:lineRule="auto"/>
        <w:ind w:left="720" w:hanging="360"/>
        <w:rPr>
          <w:color w:val="333333"/>
          <w:u w:val="none"/>
        </w:rPr>
      </w:pPr>
      <w:r w:rsidDel="00000000" w:rsidR="00000000" w:rsidRPr="00000000">
        <w:rPr>
          <w:color w:val="333333"/>
          <w:rtl w:val="0"/>
        </w:rPr>
        <w:t xml:space="preserve">You physically work and earn wages in the State of Maine</w:t>
      </w:r>
    </w:p>
    <w:p w:rsidR="00000000" w:rsidDel="00000000" w:rsidP="00000000" w:rsidRDefault="00000000" w:rsidRPr="00000000" w14:paraId="00000040">
      <w:pPr>
        <w:numPr>
          <w:ilvl w:val="0"/>
          <w:numId w:val="1"/>
        </w:numPr>
        <w:spacing w:after="120" w:before="0" w:beforeAutospacing="0" w:lineRule="auto"/>
        <w:ind w:left="720" w:hanging="360"/>
        <w:rPr>
          <w:color w:val="333333"/>
          <w:u w:val="none"/>
        </w:rPr>
      </w:pPr>
      <w:r w:rsidDel="00000000" w:rsidR="00000000" w:rsidRPr="00000000">
        <w:rPr>
          <w:color w:val="333333"/>
          <w:rtl w:val="0"/>
        </w:rPr>
        <w:t xml:space="preserve">Your average weekly wage in total over 4 of the last 5 calendar quarters is at least six times the State's average weekly wage prior to the start of the leave</w:t>
      </w:r>
      <w:r w:rsidDel="00000000" w:rsidR="00000000" w:rsidRPr="00000000">
        <w:rPr>
          <w:rtl w:val="0"/>
        </w:rPr>
      </w:r>
    </w:p>
    <w:p w:rsidR="00000000" w:rsidDel="00000000" w:rsidP="00000000" w:rsidRDefault="00000000" w:rsidRPr="00000000" w14:paraId="00000041">
      <w:pPr>
        <w:pStyle w:val="Heading3"/>
        <w:spacing w:after="80" w:before="200" w:lineRule="auto"/>
        <w:rPr/>
      </w:pPr>
      <w:r w:rsidDel="00000000" w:rsidR="00000000" w:rsidRPr="00000000">
        <w:rPr>
          <w:rFonts w:ascii="Arial" w:cs="Arial" w:eastAsia="Arial" w:hAnsi="Arial"/>
          <w:b w:val="1"/>
          <w:bCs w:val="1"/>
          <w:color w:val="1178c5"/>
          <w:sz w:val="22"/>
          <w:szCs w:val="22"/>
          <w:rtl w:val="0"/>
        </w:rPr>
        <w:t xml:space="preserve">Not covered under this policy:</w:t>
      </w:r>
      <w:r w:rsidDel="00000000" w:rsidR="00000000" w:rsidRPr="00000000">
        <w:rPr>
          <w:rtl w:val="0"/>
        </w:rPr>
      </w:r>
    </w:p>
    <w:p w:rsidR="00000000" w:rsidDel="00000000" w:rsidP="00000000" w:rsidRDefault="00000000" w:rsidRPr="00000000" w14:paraId="0000004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333333"/>
          <w:sz w:val="22"/>
          <w:szCs w:val="22"/>
          <w:u w:val="none"/>
          <w:shd w:fill="auto" w:val="clear"/>
          <w:vertAlign w:val="baseline"/>
          <w:rtl w:val="0"/>
        </w:rPr>
        <w:t xml:space="preserve">Federal employees or those covered under a separate federal program</w:t>
      </w:r>
      <w:r w:rsidDel="00000000" w:rsidR="00000000" w:rsidRPr="00000000">
        <w:rPr>
          <w:rtl w:val="0"/>
        </w:rPr>
      </w:r>
    </w:p>
    <w:p w:rsidR="00000000" w:rsidDel="00000000" w:rsidP="00000000" w:rsidRDefault="00000000" w:rsidRPr="00000000" w14:paraId="0000004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333333"/>
          <w:sz w:val="22"/>
          <w:szCs w:val="22"/>
          <w:u w:val="none"/>
          <w:shd w:fill="auto" w:val="clear"/>
          <w:vertAlign w:val="baseline"/>
          <w:rtl w:val="0"/>
        </w:rPr>
        <w:t xml:space="preserve">Independent contractors</w:t>
      </w:r>
      <w:r w:rsidDel="00000000" w:rsidR="00000000" w:rsidRPr="00000000">
        <w:rPr>
          <w:rtl w:val="0"/>
        </w:rPr>
      </w:r>
    </w:p>
    <w:p w:rsidR="00000000" w:rsidDel="00000000" w:rsidP="00000000" w:rsidRDefault="00000000" w:rsidRPr="00000000" w14:paraId="0000004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40" w:line="240" w:lineRule="auto"/>
        <w:ind w:left="720" w:right="0" w:hanging="360"/>
        <w:jc w:val="left"/>
        <w:rPr>
          <w:color w:val="333333"/>
          <w:u w:val="none"/>
        </w:rPr>
      </w:pPr>
      <w:r w:rsidDel="00000000" w:rsidR="00000000" w:rsidRPr="00000000">
        <w:rPr>
          <w:color w:val="333333"/>
          <w:rtl w:val="0"/>
        </w:rPr>
        <w:t xml:space="preserve">Federal work-study</w:t>
      </w:r>
    </w:p>
    <w:p w:rsidR="00000000" w:rsidDel="00000000" w:rsidP="00000000" w:rsidRDefault="00000000" w:rsidRPr="00000000" w14:paraId="0000004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40" w:line="240" w:lineRule="auto"/>
        <w:ind w:left="720" w:right="0" w:hanging="360"/>
        <w:jc w:val="left"/>
        <w:rPr>
          <w:color w:val="333333"/>
          <w:u w:val="none"/>
        </w:rPr>
      </w:pPr>
      <w:r w:rsidDel="00000000" w:rsidR="00000000" w:rsidRPr="00000000">
        <w:rPr>
          <w:color w:val="333333"/>
          <w:rtl w:val="0"/>
        </w:rPr>
        <w:t xml:space="preserve">Incarcerated individuals</w:t>
      </w:r>
    </w:p>
    <w:p w:rsidR="00000000" w:rsidDel="00000000" w:rsidP="00000000" w:rsidRDefault="00000000" w:rsidRPr="00000000" w14:paraId="00000046">
      <w:pPr>
        <w:pStyle w:val="Heading1"/>
        <w:shd w:fill="132644" w:val="clear"/>
        <w:spacing w:after="200" w:before="360" w:lineRule="auto"/>
        <w:ind w:left="0" w:right="180" w:firstLine="0"/>
        <w:rPr/>
      </w:pPr>
      <w:r w:rsidDel="00000000" w:rsidR="00000000" w:rsidRPr="00000000">
        <w:rPr>
          <w:rFonts w:ascii="Arial" w:cs="Arial" w:eastAsia="Arial" w:hAnsi="Arial"/>
          <w:b w:val="1"/>
          <w:bCs w:val="1"/>
          <w:color w:val="ffffff"/>
          <w:sz w:val="32"/>
          <w:szCs w:val="32"/>
          <w:rtl w:val="0"/>
        </w:rPr>
        <w:t xml:space="preserve">3.  Qualifying Reasons for Leave</w:t>
      </w:r>
      <w:r w:rsidDel="00000000" w:rsidR="00000000" w:rsidRPr="00000000">
        <w:rPr>
          <w:rtl w:val="0"/>
        </w:rPr>
      </w:r>
    </w:p>
    <w:p w:rsidR="00000000" w:rsidDel="00000000" w:rsidP="00000000" w:rsidRDefault="00000000" w:rsidRPr="00000000" w14:paraId="00000047">
      <w:pPr>
        <w:spacing w:after="120" w:before="60" w:lineRule="auto"/>
        <w:rPr/>
      </w:pPr>
      <w:r w:rsidDel="00000000" w:rsidR="00000000" w:rsidRPr="00000000">
        <w:rPr>
          <w:rFonts w:ascii="Arial" w:cs="Arial" w:eastAsia="Arial" w:hAnsi="Arial"/>
          <w:color w:val="333333"/>
          <w:sz w:val="22"/>
          <w:szCs w:val="22"/>
          <w:rtl w:val="0"/>
        </w:rPr>
        <w:t xml:space="preserve">You may take Maine PFML for any of the following reasons:</w:t>
      </w:r>
      <w:r w:rsidDel="00000000" w:rsidR="00000000" w:rsidRPr="00000000">
        <w:rPr>
          <w:rtl w:val="0"/>
        </w:rPr>
      </w:r>
    </w:p>
    <w:p w:rsidR="00000000" w:rsidDel="00000000" w:rsidP="00000000" w:rsidRDefault="00000000" w:rsidRPr="00000000" w14:paraId="00000048">
      <w:pPr>
        <w:spacing w:after="80" w:before="0" w:lineRule="auto"/>
        <w:rPr/>
      </w:pPr>
      <w:r w:rsidDel="00000000" w:rsidR="00000000" w:rsidRPr="00000000">
        <w:rPr>
          <w:rtl w:val="0"/>
        </w:rPr>
      </w:r>
    </w:p>
    <w:tbl>
      <w:tblPr>
        <w:tblStyle w:val="Table3"/>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00"/>
        <w:gridCol w:w="7160"/>
        <w:tblGridChange w:id="0">
          <w:tblGrid>
            <w:gridCol w:w="2200"/>
            <w:gridCol w:w="7160"/>
          </w:tblGrid>
        </w:tblGridChange>
      </w:tblGrid>
      <w:tr>
        <w:trPr>
          <w:cantSplit w:val="0"/>
          <w:tblHeader w:val="0"/>
        </w:trPr>
        <w:tc>
          <w:tcPr>
            <w:tcBorders>
              <w:top w:color="132644" w:space="0" w:sz="4" w:val="single"/>
              <w:left w:color="132644" w:space="0" w:sz="4" w:val="single"/>
              <w:bottom w:color="132644" w:space="0" w:sz="4" w:val="single"/>
              <w:right w:color="132644" w:space="0" w:sz="4" w:val="single"/>
            </w:tcBorders>
            <w:shd w:fill="132644" w:val="clear"/>
            <w:tcMar>
              <w:top w:w="80.0" w:type="dxa"/>
              <w:left w:w="120.0" w:type="dxa"/>
              <w:bottom w:w="80.0" w:type="dxa"/>
              <w:right w:w="120.0" w:type="dxa"/>
            </w:tcMar>
          </w:tcPr>
          <w:p w:rsidR="00000000" w:rsidDel="00000000" w:rsidP="00000000" w:rsidRDefault="00000000" w:rsidRPr="00000000" w14:paraId="00000049">
            <w:pPr>
              <w:spacing w:after="0" w:before="0" w:lineRule="auto"/>
              <w:rPr/>
            </w:pPr>
            <w:r w:rsidDel="00000000" w:rsidR="00000000" w:rsidRPr="00000000">
              <w:rPr>
                <w:rFonts w:ascii="Arial" w:cs="Arial" w:eastAsia="Arial" w:hAnsi="Arial"/>
                <w:b w:val="1"/>
                <w:bCs w:val="1"/>
                <w:color w:val="ffffff"/>
                <w:sz w:val="20"/>
                <w:szCs w:val="20"/>
                <w:rtl w:val="0"/>
              </w:rPr>
              <w:t xml:space="preserve">Type of Leave</w:t>
            </w:r>
            <w:r w:rsidDel="00000000" w:rsidR="00000000" w:rsidRPr="00000000">
              <w:rPr>
                <w:rtl w:val="0"/>
              </w:rPr>
            </w:r>
          </w:p>
        </w:tc>
        <w:tc>
          <w:tcPr>
            <w:tcBorders>
              <w:top w:color="132644" w:space="0" w:sz="4" w:val="single"/>
              <w:left w:color="132644" w:space="0" w:sz="4" w:val="single"/>
              <w:bottom w:color="132644" w:space="0" w:sz="4" w:val="single"/>
              <w:right w:color="132644" w:space="0" w:sz="4" w:val="single"/>
            </w:tcBorders>
            <w:shd w:fill="132644" w:val="clear"/>
            <w:tcMar>
              <w:top w:w="80.0" w:type="dxa"/>
              <w:left w:w="120.0" w:type="dxa"/>
              <w:bottom w:w="80.0" w:type="dxa"/>
              <w:right w:w="120.0" w:type="dxa"/>
            </w:tcMar>
          </w:tcPr>
          <w:p w:rsidR="00000000" w:rsidDel="00000000" w:rsidP="00000000" w:rsidRDefault="00000000" w:rsidRPr="00000000" w14:paraId="0000004A">
            <w:pPr>
              <w:spacing w:after="0" w:before="0" w:lineRule="auto"/>
              <w:rPr/>
            </w:pPr>
            <w:r w:rsidDel="00000000" w:rsidR="00000000" w:rsidRPr="00000000">
              <w:rPr>
                <w:rFonts w:ascii="Arial" w:cs="Arial" w:eastAsia="Arial" w:hAnsi="Arial"/>
                <w:b w:val="1"/>
                <w:bCs w:val="1"/>
                <w:color w:val="ffffff"/>
                <w:sz w:val="20"/>
                <w:szCs w:val="20"/>
                <w:rtl w:val="0"/>
              </w:rPr>
              <w:t xml:space="preserve">When It Applies</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d5e8f0" w:val="clear"/>
            <w:tcMar>
              <w:top w:w="80.0" w:type="dxa"/>
              <w:left w:w="120.0" w:type="dxa"/>
              <w:bottom w:w="80.0" w:type="dxa"/>
              <w:right w:w="120.0" w:type="dxa"/>
            </w:tcMar>
          </w:tcPr>
          <w:p w:rsidR="00000000" w:rsidDel="00000000" w:rsidP="00000000" w:rsidRDefault="00000000" w:rsidRPr="00000000" w14:paraId="0000004B">
            <w:pPr>
              <w:spacing w:after="0" w:before="0" w:lineRule="auto"/>
              <w:rPr/>
            </w:pPr>
            <w:r w:rsidDel="00000000" w:rsidR="00000000" w:rsidRPr="00000000">
              <w:rPr>
                <w:rFonts w:ascii="Arial" w:cs="Arial" w:eastAsia="Arial" w:hAnsi="Arial"/>
                <w:b w:val="1"/>
                <w:bCs w:val="1"/>
                <w:color w:val="132644"/>
                <w:sz w:val="20"/>
                <w:szCs w:val="20"/>
                <w:rtl w:val="0"/>
              </w:rPr>
              <w:t xml:space="preserve">Medical Leave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d5e8f0" w:val="clear"/>
            <w:tcMar>
              <w:top w:w="80.0" w:type="dxa"/>
              <w:left w:w="120.0" w:type="dxa"/>
              <w:bottom w:w="80.0" w:type="dxa"/>
              <w:right w:w="120.0" w:type="dxa"/>
            </w:tcMar>
          </w:tcPr>
          <w:p w:rsidR="00000000" w:rsidDel="00000000" w:rsidP="00000000" w:rsidRDefault="00000000" w:rsidRPr="00000000" w14:paraId="0000004C">
            <w:pPr>
              <w:spacing w:after="0" w:before="0" w:lineRule="auto"/>
              <w:rPr/>
            </w:pPr>
            <w:r w:rsidDel="00000000" w:rsidR="00000000" w:rsidRPr="00000000">
              <w:rPr>
                <w:rFonts w:ascii="Arial" w:cs="Arial" w:eastAsia="Arial" w:hAnsi="Arial"/>
                <w:color w:val="333333"/>
                <w:sz w:val="20"/>
                <w:szCs w:val="20"/>
                <w:rtl w:val="0"/>
              </w:rPr>
              <w:t xml:space="preserve">A serious health condition prevents you from doing your job.</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4D">
            <w:pPr>
              <w:spacing w:after="0" w:before="0" w:lineRule="auto"/>
              <w:rPr/>
            </w:pPr>
            <w:r w:rsidDel="00000000" w:rsidR="00000000" w:rsidRPr="00000000">
              <w:rPr>
                <w:rFonts w:ascii="Arial" w:cs="Arial" w:eastAsia="Arial" w:hAnsi="Arial"/>
                <w:b w:val="1"/>
                <w:bCs w:val="1"/>
                <w:color w:val="132644"/>
                <w:sz w:val="20"/>
                <w:szCs w:val="20"/>
                <w:rtl w:val="0"/>
              </w:rPr>
              <w:t xml:space="preserve">Parental Leave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4E">
            <w:pPr>
              <w:spacing w:after="0" w:before="0" w:lineRule="auto"/>
              <w:rPr/>
            </w:pPr>
            <w:r w:rsidDel="00000000" w:rsidR="00000000" w:rsidRPr="00000000">
              <w:rPr>
                <w:rFonts w:ascii="Arial" w:cs="Arial" w:eastAsia="Arial" w:hAnsi="Arial"/>
                <w:color w:val="333333"/>
                <w:sz w:val="20"/>
                <w:szCs w:val="20"/>
                <w:rtl w:val="0"/>
              </w:rPr>
              <w:t xml:space="preserve">Bonding with a new child after birth, adoption, or foster placement.</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d5e8f0" w:val="clear"/>
            <w:tcMar>
              <w:top w:w="80.0" w:type="dxa"/>
              <w:left w:w="120.0" w:type="dxa"/>
              <w:bottom w:w="80.0" w:type="dxa"/>
              <w:right w:w="120.0" w:type="dxa"/>
            </w:tcMar>
          </w:tcPr>
          <w:p w:rsidR="00000000" w:rsidDel="00000000" w:rsidP="00000000" w:rsidRDefault="00000000" w:rsidRPr="00000000" w14:paraId="0000004F">
            <w:pPr>
              <w:spacing w:after="0" w:before="0" w:lineRule="auto"/>
              <w:rPr/>
            </w:pPr>
            <w:r w:rsidDel="00000000" w:rsidR="00000000" w:rsidRPr="00000000">
              <w:rPr>
                <w:rFonts w:ascii="Arial" w:cs="Arial" w:eastAsia="Arial" w:hAnsi="Arial"/>
                <w:b w:val="1"/>
                <w:bCs w:val="1"/>
                <w:color w:val="132644"/>
                <w:sz w:val="20"/>
                <w:szCs w:val="20"/>
                <w:rtl w:val="0"/>
              </w:rPr>
              <w:t xml:space="preserve">Family Care Leave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d5e8f0" w:val="clear"/>
            <w:tcMar>
              <w:top w:w="80.0" w:type="dxa"/>
              <w:left w:w="120.0" w:type="dxa"/>
              <w:bottom w:w="80.0" w:type="dxa"/>
              <w:right w:w="120.0" w:type="dxa"/>
            </w:tcMar>
          </w:tcPr>
          <w:p w:rsidR="00000000" w:rsidDel="00000000" w:rsidP="00000000" w:rsidRDefault="00000000" w:rsidRPr="00000000" w14:paraId="00000050">
            <w:pPr>
              <w:spacing w:after="0" w:before="0" w:lineRule="auto"/>
              <w:rPr/>
            </w:pPr>
            <w:r w:rsidDel="00000000" w:rsidR="00000000" w:rsidRPr="00000000">
              <w:rPr>
                <w:rFonts w:ascii="Arial" w:cs="Arial" w:eastAsia="Arial" w:hAnsi="Arial"/>
                <w:color w:val="333333"/>
                <w:sz w:val="20"/>
                <w:szCs w:val="20"/>
                <w:rtl w:val="0"/>
              </w:rPr>
              <w:t xml:space="preserve">Caring for a </w:t>
            </w:r>
            <w:r w:rsidDel="00000000" w:rsidR="00000000" w:rsidRPr="00000000">
              <w:rPr>
                <w:color w:val="333333"/>
                <w:sz w:val="20"/>
                <w:szCs w:val="20"/>
                <w:rtl w:val="0"/>
              </w:rPr>
              <w:t xml:space="preserve">loved one</w:t>
            </w:r>
            <w:r w:rsidDel="00000000" w:rsidR="00000000" w:rsidRPr="00000000">
              <w:rPr>
                <w:rFonts w:ascii="Arial" w:cs="Arial" w:eastAsia="Arial" w:hAnsi="Arial"/>
                <w:color w:val="333333"/>
                <w:sz w:val="20"/>
                <w:szCs w:val="20"/>
                <w:rtl w:val="0"/>
              </w:rPr>
              <w:t xml:space="preserve"> with a serious health condition. </w:t>
            </w:r>
            <w:r w:rsidDel="00000000" w:rsidR="00000000" w:rsidRPr="00000000">
              <w:rPr>
                <w:color w:val="333333"/>
                <w:sz w:val="20"/>
                <w:szCs w:val="20"/>
                <w:rtl w:val="0"/>
              </w:rPr>
              <w:t xml:space="preserve">A</w:t>
            </w:r>
            <w:r w:rsidDel="00000000" w:rsidR="00000000" w:rsidRPr="00000000">
              <w:rPr>
                <w:rFonts w:ascii="Arial" w:cs="Arial" w:eastAsia="Arial" w:hAnsi="Arial"/>
                <w:color w:val="333333"/>
                <w:sz w:val="20"/>
                <w:szCs w:val="20"/>
                <w:rtl w:val="0"/>
              </w:rPr>
              <w:t xml:space="preserve"> "loved one" or family member is: spouses, domestic partners, parents, children, siblings, grandparents, grandchildren, or someone with a close family-like bond.</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51">
            <w:pPr>
              <w:spacing w:after="0" w:before="0" w:lineRule="auto"/>
              <w:rPr/>
            </w:pPr>
            <w:r w:rsidDel="00000000" w:rsidR="00000000" w:rsidRPr="00000000">
              <w:rPr>
                <w:rFonts w:ascii="Arial" w:cs="Arial" w:eastAsia="Arial" w:hAnsi="Arial"/>
                <w:b w:val="1"/>
                <w:bCs w:val="1"/>
                <w:color w:val="132644"/>
                <w:sz w:val="20"/>
                <w:szCs w:val="20"/>
                <w:rtl w:val="0"/>
              </w:rPr>
              <w:t xml:space="preserve">Military Family Leave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52">
            <w:pPr>
              <w:spacing w:after="0" w:before="0" w:lineRule="auto"/>
              <w:rPr/>
            </w:pPr>
            <w:r w:rsidDel="00000000" w:rsidR="00000000" w:rsidRPr="00000000">
              <w:rPr>
                <w:rFonts w:ascii="Arial" w:cs="Arial" w:eastAsia="Arial" w:hAnsi="Arial"/>
                <w:color w:val="333333"/>
                <w:sz w:val="20"/>
                <w:szCs w:val="20"/>
                <w:rtl w:val="0"/>
              </w:rPr>
              <w:t xml:space="preserve">Preparing for a family member's military deployment (qualifying exigency).</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d5e8f0" w:val="clear"/>
            <w:tcMar>
              <w:top w:w="80.0" w:type="dxa"/>
              <w:left w:w="120.0" w:type="dxa"/>
              <w:bottom w:w="80.0" w:type="dxa"/>
              <w:right w:w="120.0" w:type="dxa"/>
            </w:tcMar>
          </w:tcPr>
          <w:p w:rsidR="00000000" w:rsidDel="00000000" w:rsidP="00000000" w:rsidRDefault="00000000" w:rsidRPr="00000000" w14:paraId="00000053">
            <w:pPr>
              <w:spacing w:after="0" w:before="0" w:lineRule="auto"/>
              <w:rPr/>
            </w:pPr>
            <w:r w:rsidDel="00000000" w:rsidR="00000000" w:rsidRPr="00000000">
              <w:rPr>
                <w:rFonts w:ascii="Arial" w:cs="Arial" w:eastAsia="Arial" w:hAnsi="Arial"/>
                <w:b w:val="1"/>
                <w:bCs w:val="1"/>
                <w:color w:val="132644"/>
                <w:sz w:val="20"/>
                <w:szCs w:val="20"/>
                <w:rtl w:val="0"/>
              </w:rPr>
              <w:t xml:space="preserve">Safe Leave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d5e8f0" w:val="clear"/>
            <w:tcMar>
              <w:top w:w="80.0" w:type="dxa"/>
              <w:left w:w="120.0" w:type="dxa"/>
              <w:bottom w:w="80.0" w:type="dxa"/>
              <w:right w:w="120.0" w:type="dxa"/>
            </w:tcMar>
          </w:tcPr>
          <w:p w:rsidR="00000000" w:rsidDel="00000000" w:rsidP="00000000" w:rsidRDefault="00000000" w:rsidRPr="00000000" w14:paraId="00000054">
            <w:pPr>
              <w:spacing w:after="0" w:before="0" w:lineRule="auto"/>
              <w:rPr/>
            </w:pPr>
            <w:r w:rsidDel="00000000" w:rsidR="00000000" w:rsidRPr="00000000">
              <w:rPr>
                <w:rFonts w:ascii="Arial" w:cs="Arial" w:eastAsia="Arial" w:hAnsi="Arial"/>
                <w:color w:val="333333"/>
                <w:sz w:val="20"/>
                <w:szCs w:val="20"/>
                <w:rtl w:val="0"/>
              </w:rPr>
              <w:t xml:space="preserve">Seeking safety after domestic abuse, sexual assault, stalking, or other violence.</w:t>
            </w:r>
            <w:r w:rsidDel="00000000" w:rsidR="00000000" w:rsidRPr="00000000">
              <w:rPr>
                <w:rtl w:val="0"/>
              </w:rPr>
            </w:r>
          </w:p>
        </w:tc>
      </w:tr>
    </w:tbl>
    <w:p w:rsidR="00000000" w:rsidDel="00000000" w:rsidP="00000000" w:rsidRDefault="00000000" w:rsidRPr="00000000" w14:paraId="00000055">
      <w:pPr>
        <w:pStyle w:val="Heading1"/>
        <w:shd w:fill="132644" w:val="clear"/>
        <w:spacing w:after="200" w:before="360" w:lineRule="auto"/>
        <w:ind w:left="0" w:right="180" w:firstLine="0"/>
        <w:rPr/>
      </w:pPr>
      <w:r w:rsidDel="00000000" w:rsidR="00000000" w:rsidRPr="00000000">
        <w:rPr>
          <w:rFonts w:ascii="Arial" w:cs="Arial" w:eastAsia="Arial" w:hAnsi="Arial"/>
          <w:b w:val="1"/>
          <w:bCs w:val="1"/>
          <w:color w:val="ffffff"/>
          <w:sz w:val="32"/>
          <w:szCs w:val="32"/>
          <w:rtl w:val="0"/>
        </w:rPr>
        <w:t xml:space="preserve">4.  How Much Leave You Can Take</w:t>
      </w:r>
      <w:r w:rsidDel="00000000" w:rsidR="00000000" w:rsidRPr="00000000">
        <w:rPr>
          <w:rtl w:val="0"/>
        </w:rPr>
      </w:r>
    </w:p>
    <w:p w:rsidR="00000000" w:rsidDel="00000000" w:rsidP="00000000" w:rsidRDefault="00000000" w:rsidRPr="00000000" w14:paraId="00000056">
      <w:pPr>
        <w:spacing w:after="120" w:before="60" w:lineRule="auto"/>
        <w:rPr/>
      </w:pPr>
      <w:r w:rsidDel="00000000" w:rsidR="00000000" w:rsidRPr="00000000">
        <w:rPr>
          <w:color w:val="333333"/>
          <w:rtl w:val="0"/>
        </w:rPr>
        <w:t xml:space="preserve">Maine PFML provides up to 12 weeks of leave in a Benefit Year. The </w:t>
      </w:r>
      <w:r w:rsidDel="00000000" w:rsidR="00000000" w:rsidRPr="00000000">
        <w:rPr>
          <w:color w:val="333333"/>
          <w:rtl w:val="0"/>
        </w:rPr>
        <w:t xml:space="preserve">Medical Leave Benefit Waiting Period is included as part of the maximum duration. </w:t>
      </w:r>
      <w:r w:rsidDel="00000000" w:rsidR="00000000" w:rsidRPr="00000000">
        <w:rPr>
          <w:rFonts w:ascii="Arial" w:cs="Arial" w:eastAsia="Arial" w:hAnsi="Arial"/>
          <w:color w:val="333333"/>
          <w:sz w:val="22"/>
          <w:szCs w:val="22"/>
          <w:rtl w:val="0"/>
        </w:rPr>
        <w:t xml:space="preserve">A benefit year is the 52-week period beginning on the Sunday before your leave starts.</w:t>
      </w:r>
      <w:r w:rsidDel="00000000" w:rsidR="00000000" w:rsidRPr="00000000">
        <w:rPr>
          <w:rtl w:val="0"/>
        </w:rPr>
      </w:r>
    </w:p>
    <w:p w:rsidR="00000000" w:rsidDel="00000000" w:rsidP="00000000" w:rsidRDefault="00000000" w:rsidRPr="00000000" w14:paraId="00000057">
      <w:pPr>
        <w:pStyle w:val="Heading3"/>
        <w:spacing w:after="80" w:before="200" w:lineRule="auto"/>
        <w:rPr/>
      </w:pPr>
      <w:r w:rsidDel="00000000" w:rsidR="00000000" w:rsidRPr="00000000">
        <w:rPr>
          <w:rFonts w:ascii="Arial" w:cs="Arial" w:eastAsia="Arial" w:hAnsi="Arial"/>
          <w:b w:val="1"/>
          <w:bCs w:val="1"/>
          <w:color w:val="1178c5"/>
          <w:sz w:val="22"/>
          <w:szCs w:val="22"/>
          <w:rtl w:val="0"/>
        </w:rPr>
        <w:t xml:space="preserve">Leave can be taken in different ways:</w:t>
      </w:r>
      <w:r w:rsidDel="00000000" w:rsidR="00000000" w:rsidRPr="00000000">
        <w:rPr>
          <w:rtl w:val="0"/>
        </w:rPr>
      </w:r>
    </w:p>
    <w:p w:rsidR="00000000" w:rsidDel="00000000" w:rsidP="00000000" w:rsidRDefault="00000000" w:rsidRPr="00000000" w14:paraId="0000005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333333"/>
          <w:sz w:val="22"/>
          <w:szCs w:val="22"/>
          <w:u w:val="none"/>
          <w:shd w:fill="auto" w:val="clear"/>
          <w:vertAlign w:val="baseline"/>
          <w:rtl w:val="0"/>
        </w:rPr>
        <w:t xml:space="preserve">Continuous leave — all at once</w:t>
      </w:r>
      <w:r w:rsidDel="00000000" w:rsidR="00000000" w:rsidRPr="00000000">
        <w:rPr>
          <w:rtl w:val="0"/>
        </w:rPr>
      </w:r>
    </w:p>
    <w:p w:rsidR="00000000" w:rsidDel="00000000" w:rsidP="00000000" w:rsidRDefault="00000000" w:rsidRPr="00000000" w14:paraId="0000005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333333"/>
          <w:sz w:val="22"/>
          <w:szCs w:val="22"/>
          <w:u w:val="none"/>
          <w:shd w:fill="auto" w:val="clear"/>
          <w:vertAlign w:val="baseline"/>
          <w:rtl w:val="0"/>
        </w:rPr>
        <w:t xml:space="preserve">Intermittent leave — separate periods of time (minimum one hour at a time)</w:t>
      </w:r>
      <w:r w:rsidDel="00000000" w:rsidR="00000000" w:rsidRPr="00000000">
        <w:rPr>
          <w:rtl w:val="0"/>
        </w:rPr>
      </w:r>
    </w:p>
    <w:p w:rsidR="00000000" w:rsidDel="00000000" w:rsidP="00000000" w:rsidRDefault="00000000" w:rsidRPr="00000000" w14:paraId="0000005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333333"/>
          <w:sz w:val="22"/>
          <w:szCs w:val="22"/>
          <w:u w:val="none"/>
          <w:shd w:fill="auto" w:val="clear"/>
          <w:vertAlign w:val="baseline"/>
          <w:rtl w:val="0"/>
        </w:rPr>
        <w:t xml:space="preserve">Reduced schedule leave — fewer hours per day or days per week</w:t>
      </w:r>
      <w:r w:rsidDel="00000000" w:rsidR="00000000" w:rsidRPr="00000000">
        <w:rPr>
          <w:rtl w:val="0"/>
        </w:rPr>
      </w:r>
    </w:p>
    <w:p w:rsidR="00000000" w:rsidDel="00000000" w:rsidP="00000000" w:rsidRDefault="00000000" w:rsidRPr="00000000" w14:paraId="0000005B">
      <w:pPr>
        <w:pStyle w:val="Heading3"/>
        <w:spacing w:after="80" w:before="200" w:lineRule="auto"/>
        <w:rPr/>
      </w:pPr>
      <w:r w:rsidDel="00000000" w:rsidR="00000000" w:rsidRPr="00000000">
        <w:rPr>
          <w:rFonts w:ascii="Arial" w:cs="Arial" w:eastAsia="Arial" w:hAnsi="Arial"/>
          <w:b w:val="1"/>
          <w:bCs w:val="1"/>
          <w:color w:val="1178c5"/>
          <w:sz w:val="22"/>
          <w:szCs w:val="22"/>
          <w:rtl w:val="0"/>
        </w:rPr>
        <w:t xml:space="preserve">Medical leave waiting period.</w:t>
      </w:r>
      <w:r w:rsidDel="00000000" w:rsidR="00000000" w:rsidRPr="00000000">
        <w:rPr>
          <w:rtl w:val="0"/>
        </w:rPr>
      </w:r>
    </w:p>
    <w:p w:rsidR="00000000" w:rsidDel="00000000" w:rsidP="00000000" w:rsidRDefault="00000000" w:rsidRPr="00000000" w14:paraId="0000005C">
      <w:pPr>
        <w:spacing w:after="120" w:before="60" w:lineRule="auto"/>
        <w:rPr/>
      </w:pPr>
      <w:r w:rsidDel="00000000" w:rsidR="00000000" w:rsidRPr="00000000">
        <w:rPr>
          <w:rFonts w:ascii="Arial" w:cs="Arial" w:eastAsia="Arial" w:hAnsi="Arial"/>
          <w:color w:val="333333"/>
          <w:sz w:val="22"/>
          <w:szCs w:val="22"/>
          <w:rtl w:val="0"/>
        </w:rPr>
        <w:t xml:space="preserve">For medical leave only, benefits are not payable during the first 7 consecutive calendar days after your leave starts. You may use</w:t>
      </w:r>
      <w:r w:rsidDel="00000000" w:rsidR="00000000" w:rsidRPr="00000000">
        <w:rPr>
          <w:rFonts w:ascii="Arial" w:cs="Arial" w:eastAsia="Arial" w:hAnsi="Arial"/>
          <w:color w:val="333333"/>
          <w:sz w:val="22"/>
          <w:szCs w:val="22"/>
          <w:rtl w:val="0"/>
        </w:rPr>
        <w:t xml:space="preserve"> accrued paid leave</w:t>
      </w:r>
      <w:r w:rsidDel="00000000" w:rsidR="00000000" w:rsidRPr="00000000">
        <w:rPr>
          <w:color w:val="333333"/>
          <w:rtl w:val="0"/>
        </w:rPr>
        <w:t xml:space="preserve"> </w:t>
      </w:r>
      <w:r w:rsidDel="00000000" w:rsidR="00000000" w:rsidRPr="00000000">
        <w:rPr>
          <w:rFonts w:ascii="Arial" w:cs="Arial" w:eastAsia="Arial" w:hAnsi="Arial"/>
          <w:color w:val="333333"/>
          <w:sz w:val="22"/>
          <w:szCs w:val="22"/>
          <w:rtl w:val="0"/>
        </w:rPr>
        <w:t xml:space="preserve">during this 7-day waiting period if you wish. There is no waiting period for family, parental, military, or safe leave.</w:t>
      </w:r>
      <w:r w:rsidDel="00000000" w:rsidR="00000000" w:rsidRPr="00000000">
        <w:rPr>
          <w:rtl w:val="0"/>
        </w:rPr>
      </w:r>
    </w:p>
    <w:p w:rsidR="00000000" w:rsidDel="00000000" w:rsidP="00000000" w:rsidRDefault="00000000" w:rsidRPr="00000000" w14:paraId="0000005D">
      <w:pPr>
        <w:pStyle w:val="Heading3"/>
        <w:spacing w:after="80" w:before="200" w:lineRule="auto"/>
        <w:rPr/>
      </w:pPr>
      <w:r w:rsidDel="00000000" w:rsidR="00000000" w:rsidRPr="00000000">
        <w:rPr>
          <w:rFonts w:ascii="Arial" w:cs="Arial" w:eastAsia="Arial" w:hAnsi="Arial"/>
          <w:b w:val="1"/>
          <w:bCs w:val="1"/>
          <w:color w:val="1178c5"/>
          <w:sz w:val="22"/>
          <w:szCs w:val="22"/>
          <w:rtl w:val="0"/>
        </w:rPr>
        <w:t xml:space="preserve">Relationship to federal FMLA and Maine FMLA.</w:t>
      </w:r>
      <w:r w:rsidDel="00000000" w:rsidR="00000000" w:rsidRPr="00000000">
        <w:rPr>
          <w:rtl w:val="0"/>
        </w:rPr>
      </w:r>
    </w:p>
    <w:p w:rsidR="00000000" w:rsidDel="00000000" w:rsidP="00000000" w:rsidRDefault="00000000" w:rsidRPr="00000000" w14:paraId="0000005E">
      <w:pPr>
        <w:spacing w:after="120" w:before="60" w:lineRule="auto"/>
        <w:rPr/>
      </w:pPr>
      <w:r w:rsidDel="00000000" w:rsidR="00000000" w:rsidRPr="00000000">
        <w:rPr>
          <w:rFonts w:ascii="Arial" w:cs="Arial" w:eastAsia="Arial" w:hAnsi="Arial"/>
          <w:color w:val="333333"/>
          <w:sz w:val="22"/>
          <w:szCs w:val="22"/>
          <w:rtl w:val="0"/>
        </w:rPr>
        <w:t xml:space="preserve">Maine PFML is designed to run at the same time as federal Family and Medical Leave Act (FMLA) leave and Maine FMLA leave when applicable. You cannot "save" one type of leave by taking the other first. If you took unpaid federal or Maine FMLA leave in the past year without concurrent Maine PFML, that time may reduce the amount of PFML available to you.</w:t>
      </w:r>
      <w:r w:rsidDel="00000000" w:rsidR="00000000" w:rsidRPr="00000000">
        <w:rPr>
          <w:rtl w:val="0"/>
        </w:rPr>
      </w:r>
    </w:p>
    <w:p w:rsidR="00000000" w:rsidDel="00000000" w:rsidP="00000000" w:rsidRDefault="00000000" w:rsidRPr="00000000" w14:paraId="0000005F">
      <w:pPr>
        <w:pStyle w:val="Heading1"/>
        <w:shd w:fill="132644" w:val="clear"/>
        <w:spacing w:after="200" w:before="360" w:lineRule="auto"/>
        <w:ind w:left="0" w:right="180" w:firstLine="0"/>
        <w:rPr/>
      </w:pPr>
      <w:r w:rsidDel="00000000" w:rsidR="00000000" w:rsidRPr="00000000">
        <w:rPr>
          <w:rFonts w:ascii="Arial" w:cs="Arial" w:eastAsia="Arial" w:hAnsi="Arial"/>
          <w:b w:val="1"/>
          <w:bCs w:val="1"/>
          <w:color w:val="ffffff"/>
          <w:sz w:val="32"/>
          <w:szCs w:val="32"/>
          <w:rtl w:val="0"/>
        </w:rPr>
        <w:t xml:space="preserve">5.  Your PFML Benefit Amount</w:t>
      </w:r>
      <w:r w:rsidDel="00000000" w:rsidR="00000000" w:rsidRPr="00000000">
        <w:rPr>
          <w:rtl w:val="0"/>
        </w:rPr>
      </w:r>
    </w:p>
    <w:p w:rsidR="00000000" w:rsidDel="00000000" w:rsidP="00000000" w:rsidRDefault="00000000" w:rsidRPr="00000000" w14:paraId="00000060">
      <w:pPr>
        <w:spacing w:after="120" w:before="60" w:lineRule="auto"/>
        <w:rPr/>
      </w:pPr>
      <w:r w:rsidDel="00000000" w:rsidR="00000000" w:rsidRPr="00000000">
        <w:rPr>
          <w:rFonts w:ascii="Arial" w:cs="Arial" w:eastAsia="Arial" w:hAnsi="Arial"/>
          <w:color w:val="333333"/>
          <w:sz w:val="22"/>
          <w:szCs w:val="22"/>
          <w:rtl w:val="0"/>
        </w:rPr>
        <w:t xml:space="preserve">Your weekly PFML benefit is calculated based on your average weekly wage (AWW) over the prior year.</w:t>
      </w:r>
      <w:r w:rsidDel="00000000" w:rsidR="00000000" w:rsidRPr="00000000">
        <w:rPr>
          <w:rFonts w:ascii="Arial" w:cs="Arial" w:eastAsia="Arial" w:hAnsi="Arial"/>
          <w:color w:val="333333"/>
          <w:sz w:val="22"/>
          <w:szCs w:val="22"/>
          <w:rtl w:val="0"/>
        </w:rPr>
        <w:t xml:space="preserve"> The formula is:</w:t>
      </w:r>
      <w:r w:rsidDel="00000000" w:rsidR="00000000" w:rsidRPr="00000000">
        <w:rPr>
          <w:rtl w:val="0"/>
        </w:rPr>
      </w:r>
    </w:p>
    <w:tbl>
      <w:tblPr>
        <w:tblStyle w:val="Table4"/>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1178c5" w:space="0" w:sz="6" w:val="single"/>
              <w:left w:color="1178c5" w:space="0" w:sz="6" w:val="single"/>
              <w:bottom w:color="1178c5" w:space="0" w:sz="6" w:val="single"/>
              <w:right w:color="1178c5" w:space="0" w:sz="6" w:val="single"/>
            </w:tcBorders>
            <w:shd w:fill="d5e8f0" w:val="clear"/>
            <w:tcMar>
              <w:top w:w="120.0" w:type="dxa"/>
              <w:left w:w="240.0" w:type="dxa"/>
              <w:bottom w:w="120.0" w:type="dxa"/>
              <w:right w:w="240.0" w:type="dxa"/>
            </w:tcMar>
          </w:tcPr>
          <w:p w:rsidR="00000000" w:rsidDel="00000000" w:rsidP="00000000" w:rsidRDefault="00000000" w:rsidRPr="00000000" w14:paraId="00000061">
            <w:pPr>
              <w:spacing w:after="60" w:before="0" w:lineRule="auto"/>
              <w:rPr/>
            </w:pPr>
            <w:r w:rsidDel="00000000" w:rsidR="00000000" w:rsidRPr="00000000">
              <w:rPr>
                <w:rFonts w:ascii="Arial" w:cs="Arial" w:eastAsia="Arial" w:hAnsi="Arial"/>
                <w:b w:val="1"/>
                <w:bCs w:val="1"/>
                <w:color w:val="132644"/>
                <w:sz w:val="22"/>
                <w:szCs w:val="22"/>
                <w:rtl w:val="0"/>
              </w:rPr>
              <w:t xml:space="preserve">90% of your AWW up to the Tier 1 Wage Cap ro</w:t>
            </w:r>
            <w:r w:rsidDel="00000000" w:rsidR="00000000" w:rsidRPr="00000000">
              <w:rPr>
                <w:b w:val="1"/>
                <w:bCs w:val="1"/>
                <w:color w:val="132644"/>
                <w:rtl w:val="0"/>
              </w:rPr>
              <w:t xml:space="preserve">unded up to the nearest whole dollar</w:t>
            </w:r>
            <w:r w:rsidDel="00000000" w:rsidR="00000000" w:rsidRPr="00000000">
              <w:rPr>
                <w:rtl w:val="0"/>
              </w:rPr>
            </w:r>
          </w:p>
          <w:p w:rsidR="00000000" w:rsidDel="00000000" w:rsidP="00000000" w:rsidRDefault="00000000" w:rsidRPr="00000000" w14:paraId="00000062">
            <w:pPr>
              <w:spacing w:after="60" w:before="0" w:lineRule="auto"/>
              <w:rPr/>
            </w:pPr>
            <w:r w:rsidDel="00000000" w:rsidR="00000000" w:rsidRPr="00000000">
              <w:rPr>
                <w:rFonts w:ascii="Arial" w:cs="Arial" w:eastAsia="Arial" w:hAnsi="Arial"/>
                <w:b w:val="1"/>
                <w:bCs w:val="1"/>
                <w:color w:val="132644"/>
                <w:sz w:val="22"/>
                <w:szCs w:val="22"/>
                <w:rtl w:val="0"/>
              </w:rPr>
              <w:t xml:space="preserve">+ 66% of your AWW above the Tier 1 Wage Cap </w:t>
            </w:r>
            <w:r w:rsidDel="00000000" w:rsidR="00000000" w:rsidRPr="00000000">
              <w:rPr>
                <w:b w:val="1"/>
                <w:bCs w:val="1"/>
                <w:color w:val="132644"/>
                <w:rtl w:val="0"/>
              </w:rPr>
              <w:t xml:space="preserve">rounded up to the nearest whole dollar</w:t>
            </w:r>
            <w:r w:rsidDel="00000000" w:rsidR="00000000" w:rsidRPr="00000000">
              <w:rPr>
                <w:rtl w:val="0"/>
              </w:rPr>
            </w:r>
          </w:p>
          <w:p w:rsidR="00000000" w:rsidDel="00000000" w:rsidP="00000000" w:rsidRDefault="00000000" w:rsidRPr="00000000" w14:paraId="00000063">
            <w:pPr>
              <w:spacing w:after="0" w:before="0" w:lineRule="auto"/>
              <w:rPr/>
            </w:pPr>
            <w:r w:rsidDel="00000000" w:rsidR="00000000" w:rsidRPr="00000000">
              <w:rPr>
                <w:rFonts w:ascii="Arial" w:cs="Arial" w:eastAsia="Arial" w:hAnsi="Arial"/>
                <w:color w:val="555555"/>
                <w:sz w:val="20"/>
                <w:szCs w:val="20"/>
                <w:rtl w:val="0"/>
              </w:rPr>
              <w:t xml:space="preserve">= Your Weekly Benefit Amount (not to exceed the State Average Weekly Wage)</w:t>
            </w:r>
            <w:r w:rsidDel="00000000" w:rsidR="00000000" w:rsidRPr="00000000">
              <w:rPr>
                <w:rtl w:val="0"/>
              </w:rPr>
            </w:r>
          </w:p>
        </w:tc>
      </w:tr>
    </w:tbl>
    <w:p w:rsidR="00000000" w:rsidDel="00000000" w:rsidP="00000000" w:rsidRDefault="00000000" w:rsidRPr="00000000" w14:paraId="00000064">
      <w:pPr>
        <w:spacing w:after="80" w:before="0" w:lineRule="auto"/>
        <w:rPr/>
      </w:pPr>
      <w:r w:rsidDel="00000000" w:rsidR="00000000" w:rsidRPr="00000000">
        <w:rPr>
          <w:rtl w:val="0"/>
        </w:rPr>
      </w:r>
    </w:p>
    <w:p w:rsidR="00000000" w:rsidDel="00000000" w:rsidP="00000000" w:rsidRDefault="00000000" w:rsidRPr="00000000" w14:paraId="00000065">
      <w:pPr>
        <w:spacing w:after="120" w:before="60" w:lineRule="auto"/>
        <w:rPr>
          <w:rFonts w:ascii="Arial" w:cs="Arial" w:eastAsia="Arial" w:hAnsi="Arial"/>
          <w:color w:val="333333"/>
          <w:sz w:val="22"/>
          <w:szCs w:val="22"/>
        </w:rPr>
      </w:pPr>
      <w:r w:rsidDel="00000000" w:rsidR="00000000" w:rsidRPr="00000000">
        <w:rPr>
          <w:rFonts w:ascii="Arial" w:cs="Arial" w:eastAsia="Arial" w:hAnsi="Arial"/>
          <w:color w:val="333333"/>
          <w:sz w:val="22"/>
          <w:szCs w:val="22"/>
          <w:rtl w:val="0"/>
        </w:rPr>
        <w:t xml:space="preserve">The Tier 1 Wage Cap and the State Average Weekly Wage (SAWW) are set by the State of Maine and updated periodically. Your maximum weekly benefit is established when your leave </w:t>
      </w:r>
      <w:r w:rsidDel="00000000" w:rsidR="00000000" w:rsidRPr="00000000">
        <w:rPr>
          <w:rFonts w:ascii="Arial" w:cs="Arial" w:eastAsia="Arial" w:hAnsi="Arial"/>
          <w:color w:val="333333"/>
          <w:sz w:val="22"/>
          <w:szCs w:val="22"/>
          <w:rtl w:val="0"/>
        </w:rPr>
        <w:t xml:space="preserve">begins</w:t>
      </w:r>
      <w:r w:rsidDel="00000000" w:rsidR="00000000" w:rsidRPr="00000000">
        <w:rPr>
          <w:rFonts w:ascii="Arial" w:cs="Arial" w:eastAsia="Arial" w:hAnsi="Arial"/>
          <w:color w:val="333333"/>
          <w:sz w:val="22"/>
          <w:szCs w:val="22"/>
          <w:rtl w:val="0"/>
        </w:rPr>
        <w:t xml:space="preserve">.</w:t>
      </w:r>
    </w:p>
    <w:p w:rsidR="00000000" w:rsidDel="00000000" w:rsidP="00000000" w:rsidRDefault="00000000" w:rsidRPr="00000000" w14:paraId="00000066">
      <w:pPr>
        <w:spacing w:after="120" w:before="60" w:lineRule="auto"/>
        <w:rPr>
          <w:color w:val="333333"/>
        </w:rPr>
      </w:pPr>
      <w:r w:rsidDel="00000000" w:rsidR="00000000" w:rsidRPr="00000000">
        <w:rPr>
          <w:color w:val="333333"/>
          <w:rtl w:val="0"/>
        </w:rPr>
        <w:t xml:space="preserve">Between May and xx/xx/2026, </w:t>
      </w:r>
      <w:r w:rsidDel="00000000" w:rsidR="00000000" w:rsidRPr="00000000">
        <w:rPr>
          <w:color w:val="333333"/>
          <w:rtl w:val="0"/>
        </w:rPr>
        <w:t xml:space="preserve">PFML payments are made to you directly from The Standard Insurance Company. “Top up” payments of accrued annual or disability leave, upon request, will be paid by the University of Maine System on your regular payroll schedule.   </w:t>
      </w:r>
    </w:p>
    <w:p w:rsidR="00000000" w:rsidDel="00000000" w:rsidP="00000000" w:rsidRDefault="00000000" w:rsidRPr="00000000" w14:paraId="00000067">
      <w:pPr>
        <w:spacing w:after="120" w:before="60" w:lineRule="auto"/>
        <w:rPr>
          <w:color w:val="333333"/>
        </w:rPr>
      </w:pPr>
      <w:r w:rsidDel="00000000" w:rsidR="00000000" w:rsidRPr="00000000">
        <w:rPr>
          <w:color w:val="333333"/>
          <w:rtl w:val="0"/>
        </w:rPr>
        <w:t xml:space="preserve">PFML payments are considered taxable income and will be reported on Form W-2.</w:t>
      </w:r>
    </w:p>
    <w:p w:rsidR="00000000" w:rsidDel="00000000" w:rsidP="00000000" w:rsidRDefault="00000000" w:rsidRPr="00000000" w14:paraId="00000068">
      <w:pPr>
        <w:pStyle w:val="Heading1"/>
        <w:rPr/>
      </w:pPr>
      <w:r w:rsidDel="00000000" w:rsidR="00000000" w:rsidRPr="00000000">
        <w:br w:type="page"/>
      </w:r>
      <w:r w:rsidDel="00000000" w:rsidR="00000000" w:rsidRPr="00000000">
        <w:rPr>
          <w:rtl w:val="0"/>
        </w:rPr>
      </w:r>
    </w:p>
    <w:p w:rsidR="00000000" w:rsidDel="00000000" w:rsidP="00000000" w:rsidRDefault="00000000" w:rsidRPr="00000000" w14:paraId="00000069">
      <w:pPr>
        <w:pStyle w:val="Heading1"/>
        <w:shd w:fill="132644" w:val="clear"/>
        <w:spacing w:after="200" w:before="360" w:lineRule="auto"/>
        <w:ind w:left="0" w:right="180" w:firstLine="0"/>
        <w:rPr/>
      </w:pPr>
      <w:r w:rsidDel="00000000" w:rsidR="00000000" w:rsidRPr="00000000">
        <w:rPr>
          <w:rFonts w:ascii="Arial" w:cs="Arial" w:eastAsia="Arial" w:hAnsi="Arial"/>
          <w:b w:val="1"/>
          <w:bCs w:val="1"/>
          <w:color w:val="ffffff"/>
          <w:sz w:val="32"/>
          <w:szCs w:val="32"/>
          <w:rtl w:val="0"/>
        </w:rPr>
        <w:t xml:space="preserve">6.  The 100% Pay Cap</w:t>
      </w:r>
      <w:r w:rsidDel="00000000" w:rsidR="00000000" w:rsidRPr="00000000">
        <w:rPr>
          <w:rtl w:val="0"/>
        </w:rPr>
      </w:r>
    </w:p>
    <w:p w:rsidR="00000000" w:rsidDel="00000000" w:rsidP="00000000" w:rsidRDefault="00000000" w:rsidRPr="00000000" w14:paraId="0000006A">
      <w:pPr>
        <w:spacing w:after="80" w:before="0" w:lineRule="auto"/>
        <w:rPr/>
      </w:pPr>
      <w:r w:rsidDel="00000000" w:rsidR="00000000" w:rsidRPr="00000000">
        <w:rPr>
          <w:rtl w:val="0"/>
        </w:rPr>
      </w:r>
    </w:p>
    <w:tbl>
      <w:tblPr>
        <w:tblStyle w:val="Table5"/>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856404" w:space="0" w:sz="6" w:val="single"/>
              <w:left w:color="856404" w:space="0" w:sz="6" w:val="single"/>
              <w:bottom w:color="856404" w:space="0" w:sz="6" w:val="single"/>
              <w:right w:color="856404" w:space="0" w:sz="6" w:val="single"/>
            </w:tcBorders>
            <w:shd w:fill="fff3cd" w:val="clear"/>
            <w:tcMar>
              <w:top w:w="120.0" w:type="dxa"/>
              <w:left w:w="200.0" w:type="dxa"/>
              <w:bottom w:w="120.0" w:type="dxa"/>
              <w:right w:w="200.0" w:type="dxa"/>
            </w:tcMar>
          </w:tcPr>
          <w:p w:rsidR="00000000" w:rsidDel="00000000" w:rsidP="00000000" w:rsidRDefault="00000000" w:rsidRPr="00000000" w14:paraId="0000006B">
            <w:pPr>
              <w:spacing w:after="0" w:before="0" w:lineRule="auto"/>
              <w:rPr/>
            </w:pPr>
            <w:r w:rsidDel="00000000" w:rsidR="00000000" w:rsidRPr="00000000">
              <w:rPr>
                <w:rFonts w:ascii="Arial" w:cs="Arial" w:eastAsia="Arial" w:hAnsi="Arial"/>
                <w:b w:val="1"/>
                <w:bCs w:val="1"/>
                <w:color w:val="856404"/>
                <w:sz w:val="22"/>
                <w:szCs w:val="22"/>
                <w:rtl w:val="0"/>
              </w:rPr>
              <w:t xml:space="preserve">⚠ You may </w:t>
            </w:r>
            <w:r w:rsidDel="00000000" w:rsidR="00000000" w:rsidRPr="00000000">
              <w:rPr>
                <w:b w:val="1"/>
                <w:bCs w:val="1"/>
                <w:color w:val="856404"/>
                <w:rtl w:val="0"/>
              </w:rPr>
              <w:t xml:space="preserve">not</w:t>
            </w:r>
            <w:r w:rsidDel="00000000" w:rsidR="00000000" w:rsidRPr="00000000">
              <w:rPr>
                <w:rFonts w:ascii="Arial" w:cs="Arial" w:eastAsia="Arial" w:hAnsi="Arial"/>
                <w:b w:val="1"/>
                <w:bCs w:val="1"/>
                <w:color w:val="856404"/>
                <w:sz w:val="22"/>
                <w:szCs w:val="22"/>
                <w:rtl w:val="0"/>
              </w:rPr>
              <w:t xml:space="preserve"> receive more than 100% of your regular pay — </w:t>
            </w:r>
            <w:r w:rsidDel="00000000" w:rsidR="00000000" w:rsidRPr="00000000">
              <w:rPr>
                <w:rFonts w:ascii="Arial" w:cs="Arial" w:eastAsia="Arial" w:hAnsi="Arial"/>
                <w:color w:val="333333"/>
                <w:sz w:val="22"/>
                <w:szCs w:val="22"/>
                <w:rtl w:val="0"/>
              </w:rPr>
              <w:t xml:space="preserve">When you are on Maine PFML, the total amount you receive from all sources combined — PFML insurance benefits, accrued leave (vacation, sick, or earned pay leave), and any supplemental pay from the University — must not exceed 100% of your normal, regular pay for that period. </w:t>
            </w:r>
            <w:r w:rsidDel="00000000" w:rsidR="00000000" w:rsidRPr="00000000">
              <w:rPr>
                <w:rtl w:val="0"/>
              </w:rPr>
            </w:r>
          </w:p>
        </w:tc>
      </w:tr>
    </w:tbl>
    <w:p w:rsidR="00000000" w:rsidDel="00000000" w:rsidP="00000000" w:rsidRDefault="00000000" w:rsidRPr="00000000" w14:paraId="0000006C">
      <w:pPr>
        <w:spacing w:after="80" w:before="0" w:lineRule="auto"/>
        <w:rPr/>
      </w:pPr>
      <w:r w:rsidDel="00000000" w:rsidR="00000000" w:rsidRPr="00000000">
        <w:rPr>
          <w:rtl w:val="0"/>
        </w:rPr>
      </w:r>
    </w:p>
    <w:p w:rsidR="00000000" w:rsidDel="00000000" w:rsidP="00000000" w:rsidRDefault="00000000" w:rsidRPr="00000000" w14:paraId="0000006D">
      <w:pPr>
        <w:pStyle w:val="Heading3"/>
        <w:spacing w:after="80" w:before="200" w:lineRule="auto"/>
        <w:rPr/>
      </w:pPr>
      <w:r w:rsidDel="00000000" w:rsidR="00000000" w:rsidRPr="00000000">
        <w:rPr>
          <w:rFonts w:ascii="Arial" w:cs="Arial" w:eastAsia="Arial" w:hAnsi="Arial"/>
          <w:b w:val="1"/>
          <w:bCs w:val="1"/>
          <w:color w:val="1178c5"/>
          <w:sz w:val="22"/>
          <w:szCs w:val="22"/>
          <w:rtl w:val="0"/>
        </w:rPr>
        <w:t xml:space="preserve">Why this matters.</w:t>
      </w:r>
      <w:r w:rsidDel="00000000" w:rsidR="00000000" w:rsidRPr="00000000">
        <w:rPr>
          <w:rtl w:val="0"/>
        </w:rPr>
      </w:r>
    </w:p>
    <w:p w:rsidR="00000000" w:rsidDel="00000000" w:rsidP="00000000" w:rsidRDefault="00000000" w:rsidRPr="00000000" w14:paraId="0000006E">
      <w:pPr>
        <w:spacing w:after="120" w:before="60" w:lineRule="auto"/>
        <w:rPr/>
      </w:pPr>
      <w:r w:rsidDel="00000000" w:rsidR="00000000" w:rsidRPr="00000000">
        <w:rPr>
          <w:rFonts w:ascii="Arial" w:cs="Arial" w:eastAsia="Arial" w:hAnsi="Arial"/>
          <w:color w:val="333333"/>
          <w:sz w:val="22"/>
          <w:szCs w:val="22"/>
          <w:rtl w:val="0"/>
        </w:rPr>
        <w:t xml:space="preserve">Maine PFML benefits replace a portion of your pay — not all of it. Many employees choose to use accrued paid leave to "top up" their income and get closer to their usual paycheck. That is permitted and encouraged. However, the combination of PFML benefits + any top-up cannot push your total income above what you would normally earn.</w:t>
      </w:r>
      <w:r w:rsidDel="00000000" w:rsidR="00000000" w:rsidRPr="00000000">
        <w:rPr>
          <w:rtl w:val="0"/>
        </w:rPr>
      </w:r>
    </w:p>
    <w:p w:rsidR="00000000" w:rsidDel="00000000" w:rsidP="00000000" w:rsidRDefault="00000000" w:rsidRPr="00000000" w14:paraId="0000006F">
      <w:pPr>
        <w:pStyle w:val="Heading3"/>
        <w:spacing w:after="80" w:before="200" w:lineRule="auto"/>
        <w:rPr/>
      </w:pPr>
      <w:r w:rsidDel="00000000" w:rsidR="00000000" w:rsidRPr="00000000">
        <w:rPr>
          <w:rFonts w:ascii="Arial" w:cs="Arial" w:eastAsia="Arial" w:hAnsi="Arial"/>
          <w:b w:val="1"/>
          <w:bCs w:val="1"/>
          <w:color w:val="1178c5"/>
          <w:sz w:val="22"/>
          <w:szCs w:val="22"/>
          <w:rtl w:val="0"/>
        </w:rPr>
        <w:t xml:space="preserve">How the University will manage this.</w:t>
      </w:r>
      <w:r w:rsidDel="00000000" w:rsidR="00000000" w:rsidRPr="00000000">
        <w:rPr>
          <w:rtl w:val="0"/>
        </w:rPr>
      </w:r>
    </w:p>
    <w:p w:rsidR="00000000" w:rsidDel="00000000" w:rsidP="00000000" w:rsidRDefault="00000000" w:rsidRPr="00000000" w14:paraId="00000070">
      <w:pPr>
        <w:spacing w:after="120" w:before="60" w:lineRule="auto"/>
        <w:rPr>
          <w:rFonts w:ascii="Arial" w:cs="Arial" w:eastAsia="Arial" w:hAnsi="Arial"/>
          <w:color w:val="333333"/>
          <w:sz w:val="22"/>
          <w:szCs w:val="22"/>
        </w:rPr>
      </w:pPr>
      <w:r w:rsidDel="00000000" w:rsidR="00000000" w:rsidRPr="00000000">
        <w:rPr>
          <w:rFonts w:ascii="Arial" w:cs="Arial" w:eastAsia="Arial" w:hAnsi="Arial"/>
          <w:color w:val="333333"/>
          <w:sz w:val="22"/>
          <w:szCs w:val="22"/>
          <w:rtl w:val="0"/>
        </w:rPr>
        <w:t xml:space="preserve">When you file a PFML claim, the University will coordinate your PFML benefit amount with any accrued leave or other pay you receive to ensure the 100% cap is respected. </w:t>
      </w:r>
      <w:r w:rsidDel="00000000" w:rsidR="00000000" w:rsidRPr="00000000">
        <w:rPr>
          <w:color w:val="333333"/>
          <w:rtl w:val="0"/>
        </w:rPr>
        <w:t xml:space="preserve">Y</w:t>
      </w:r>
      <w:r w:rsidDel="00000000" w:rsidR="00000000" w:rsidRPr="00000000">
        <w:rPr>
          <w:rFonts w:ascii="Arial" w:cs="Arial" w:eastAsia="Arial" w:hAnsi="Arial"/>
          <w:color w:val="333333"/>
          <w:sz w:val="22"/>
          <w:szCs w:val="22"/>
          <w:rtl w:val="0"/>
        </w:rPr>
        <w:t xml:space="preserve">our approved PFML benefit will be included in your </w:t>
      </w:r>
      <w:r w:rsidDel="00000000" w:rsidR="00000000" w:rsidRPr="00000000">
        <w:rPr>
          <w:color w:val="333333"/>
          <w:rtl w:val="0"/>
        </w:rPr>
        <w:t xml:space="preserve">UMS</w:t>
      </w:r>
      <w:r w:rsidDel="00000000" w:rsidR="00000000" w:rsidRPr="00000000">
        <w:rPr>
          <w:rFonts w:ascii="Arial" w:cs="Arial" w:eastAsia="Arial" w:hAnsi="Arial"/>
          <w:color w:val="333333"/>
          <w:sz w:val="22"/>
          <w:szCs w:val="22"/>
          <w:rtl w:val="0"/>
        </w:rPr>
        <w:t xml:space="preserve"> paycheck.</w:t>
      </w:r>
    </w:p>
    <w:p w:rsidR="00000000" w:rsidDel="00000000" w:rsidP="00000000" w:rsidRDefault="00000000" w:rsidRPr="00000000" w14:paraId="00000071">
      <w:pPr>
        <w:spacing w:after="120" w:before="60" w:lineRule="auto"/>
        <w:rPr>
          <w:color w:val="333333"/>
        </w:rPr>
      </w:pPr>
      <w:r w:rsidDel="00000000" w:rsidR="00000000" w:rsidRPr="00000000">
        <w:rPr>
          <w:rtl w:val="0"/>
        </w:rPr>
      </w:r>
    </w:p>
    <w:tbl>
      <w:tblPr>
        <w:tblStyle w:val="Table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tcBorders>
              <w:top w:color="856404" w:space="0" w:sz="8" w:val="single"/>
              <w:left w:color="856404" w:space="0" w:sz="8" w:val="single"/>
              <w:bottom w:color="856404" w:space="0" w:sz="8" w:val="single"/>
              <w:right w:color="856404" w:space="0" w:sz="8" w:val="single"/>
            </w:tcBorders>
            <w:shd w:fill="fff3cd" w:val="clear"/>
            <w:tcMar>
              <w:top w:w="100.0" w:type="dxa"/>
              <w:left w:w="100.0" w:type="dxa"/>
              <w:bottom w:w="100.0" w:type="dxa"/>
              <w:right w:w="100.0" w:type="dxa"/>
            </w:tcMar>
            <w:vAlign w:val="top"/>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333333"/>
              </w:rPr>
            </w:pPr>
            <w:r w:rsidDel="00000000" w:rsidR="00000000" w:rsidRPr="00000000">
              <w:rPr>
                <w:b w:val="1"/>
                <w:bCs w:val="1"/>
                <w:color w:val="856404"/>
                <w:rtl w:val="0"/>
              </w:rPr>
              <w:t xml:space="preserve">⚠ </w:t>
            </w:r>
            <w:r w:rsidDel="00000000" w:rsidR="00000000" w:rsidRPr="00000000">
              <w:rPr>
                <w:b w:val="1"/>
                <w:bCs w:val="1"/>
                <w:color w:val="856404"/>
                <w:rtl w:val="0"/>
              </w:rPr>
              <w:t xml:space="preserve">If you receive payments from both The Standard Insurance Company and UMS for </w:t>
            </w:r>
            <w:r w:rsidDel="00000000" w:rsidR="00000000" w:rsidRPr="00000000">
              <w:rPr>
                <w:rtl w:val="0"/>
              </w:rPr>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333333"/>
              </w:rPr>
            </w:pPr>
            <w:r w:rsidDel="00000000" w:rsidR="00000000" w:rsidRPr="00000000">
              <w:rPr>
                <w:b w:val="1"/>
                <w:bCs w:val="1"/>
                <w:color w:val="856404"/>
                <w:rtl w:val="0"/>
              </w:rPr>
              <w:t xml:space="preserve">the same period, you must notify the UMS Benefits Center immediately.</w:t>
            </w:r>
            <w:r w:rsidDel="00000000" w:rsidR="00000000" w:rsidRPr="00000000">
              <w:rPr>
                <w:color w:val="333333"/>
                <w:rtl w:val="0"/>
              </w:rPr>
              <w:t xml:space="preserve"> We will review your case to determine whether an overpayment has occurred. If you have received benefits to which you were not entitled, you are responsible for reporting the overpayment and repaying the full amount.</w:t>
            </w:r>
          </w:p>
        </w:tc>
      </w:tr>
    </w:tbl>
    <w:p w:rsidR="00000000" w:rsidDel="00000000" w:rsidP="00000000" w:rsidRDefault="00000000" w:rsidRPr="00000000" w14:paraId="00000074">
      <w:pPr>
        <w:spacing w:after="120" w:before="60" w:lineRule="auto"/>
        <w:rPr>
          <w:color w:val="333333"/>
        </w:rPr>
      </w:pPr>
      <w:r w:rsidDel="00000000" w:rsidR="00000000" w:rsidRPr="00000000">
        <w:rPr>
          <w:rtl w:val="0"/>
        </w:rPr>
      </w:r>
    </w:p>
    <w:p w:rsidR="00000000" w:rsidDel="00000000" w:rsidP="00000000" w:rsidRDefault="00000000" w:rsidRPr="00000000" w14:paraId="00000075">
      <w:pPr>
        <w:pStyle w:val="Heading3"/>
        <w:spacing w:after="80" w:before="200" w:lineRule="auto"/>
        <w:rPr/>
      </w:pPr>
      <w:r w:rsidDel="00000000" w:rsidR="00000000" w:rsidRPr="00000000">
        <w:rPr>
          <w:rFonts w:ascii="Arial" w:cs="Arial" w:eastAsia="Arial" w:hAnsi="Arial"/>
          <w:b w:val="1"/>
          <w:bCs w:val="1"/>
          <w:color w:val="1178c5"/>
          <w:sz w:val="22"/>
          <w:szCs w:val="22"/>
          <w:rtl w:val="0"/>
        </w:rPr>
        <w:t xml:space="preserve">Using accrued paid leave (top-up).</w:t>
      </w:r>
      <w:r w:rsidDel="00000000" w:rsidR="00000000" w:rsidRPr="00000000">
        <w:rPr>
          <w:rtl w:val="0"/>
        </w:rPr>
      </w:r>
    </w:p>
    <w:p w:rsidR="00000000" w:rsidDel="00000000" w:rsidP="00000000" w:rsidRDefault="00000000" w:rsidRPr="00000000" w14:paraId="00000076">
      <w:pPr>
        <w:spacing w:after="120" w:before="60" w:lineRule="auto"/>
        <w:rPr/>
      </w:pPr>
      <w:r w:rsidDel="00000000" w:rsidR="00000000" w:rsidRPr="00000000">
        <w:rPr>
          <w:rFonts w:ascii="Arial" w:cs="Arial" w:eastAsia="Arial" w:hAnsi="Arial"/>
          <w:color w:val="333333"/>
          <w:sz w:val="22"/>
          <w:szCs w:val="22"/>
          <w:rtl w:val="0"/>
        </w:rPr>
        <w:t xml:space="preserve">You are never required to use your accrued </w:t>
      </w:r>
      <w:r w:rsidDel="00000000" w:rsidR="00000000" w:rsidRPr="00000000">
        <w:rPr>
          <w:color w:val="333333"/>
          <w:rtl w:val="0"/>
        </w:rPr>
        <w:t xml:space="preserve">annual</w:t>
      </w:r>
      <w:r w:rsidDel="00000000" w:rsidR="00000000" w:rsidRPr="00000000">
        <w:rPr>
          <w:rFonts w:ascii="Arial" w:cs="Arial" w:eastAsia="Arial" w:hAnsi="Arial"/>
          <w:color w:val="333333"/>
          <w:sz w:val="22"/>
          <w:szCs w:val="22"/>
          <w:rtl w:val="0"/>
        </w:rPr>
        <w:t xml:space="preserve">, </w:t>
      </w:r>
      <w:r w:rsidDel="00000000" w:rsidR="00000000" w:rsidRPr="00000000">
        <w:rPr>
          <w:color w:val="333333"/>
          <w:rtl w:val="0"/>
        </w:rPr>
        <w:t xml:space="preserve">disability</w:t>
      </w:r>
      <w:r w:rsidDel="00000000" w:rsidR="00000000" w:rsidRPr="00000000">
        <w:rPr>
          <w:rFonts w:ascii="Arial" w:cs="Arial" w:eastAsia="Arial" w:hAnsi="Arial"/>
          <w:color w:val="333333"/>
          <w:sz w:val="22"/>
          <w:szCs w:val="22"/>
          <w:rtl w:val="0"/>
        </w:rPr>
        <w:t xml:space="preserve">, or earned pay leave during a PFML absence. However, you may choose to use accrued leave to "top up" your PFML benefit — bringing your total income closer to 100% of your regular pay. The University must allow you to use accrued leave for this purpose, consistent with applicable leave policies and law.</w:t>
      </w:r>
      <w:r w:rsidDel="00000000" w:rsidR="00000000" w:rsidRPr="00000000">
        <w:rPr>
          <w:rtl w:val="0"/>
        </w:rPr>
      </w:r>
    </w:p>
    <w:p w:rsidR="00000000" w:rsidDel="00000000" w:rsidP="00000000" w:rsidRDefault="00000000" w:rsidRPr="00000000" w14:paraId="00000077">
      <w:pPr>
        <w:spacing w:after="120" w:before="60" w:lineRule="auto"/>
        <w:rPr/>
      </w:pPr>
      <w:r w:rsidDel="00000000" w:rsidR="00000000" w:rsidRPr="00000000">
        <w:rPr>
          <w:rFonts w:ascii="Arial" w:cs="Arial" w:eastAsia="Arial" w:hAnsi="Arial"/>
          <w:color w:val="333333"/>
          <w:sz w:val="22"/>
          <w:szCs w:val="22"/>
          <w:rtl w:val="0"/>
        </w:rPr>
        <w:t xml:space="preserve">If you choose to top up, the amount of accrued leave pay, combined with your PFML benefit, must not exceed 100% of your regular pay.</w:t>
      </w:r>
      <w:r w:rsidDel="00000000" w:rsidR="00000000" w:rsidRPr="00000000">
        <w:rPr>
          <w:rFonts w:ascii="Arial" w:cs="Arial" w:eastAsia="Arial" w:hAnsi="Arial"/>
          <w:color w:val="333333"/>
          <w:sz w:val="22"/>
          <w:szCs w:val="22"/>
          <w:rtl w:val="0"/>
        </w:rPr>
        <w:t xml:space="preserve"> </w:t>
      </w:r>
      <w:r w:rsidDel="00000000" w:rsidR="00000000" w:rsidRPr="00000000">
        <w:rPr>
          <w:color w:val="333333"/>
          <w:rtl w:val="0"/>
        </w:rPr>
        <w:t xml:space="preserve">The Employee Benefits Center</w:t>
      </w:r>
      <w:r w:rsidDel="00000000" w:rsidR="00000000" w:rsidRPr="00000000">
        <w:rPr>
          <w:rFonts w:ascii="Arial" w:cs="Arial" w:eastAsia="Arial" w:hAnsi="Arial"/>
          <w:color w:val="333333"/>
          <w:sz w:val="22"/>
          <w:szCs w:val="22"/>
          <w:rtl w:val="0"/>
        </w:rPr>
        <w:t xml:space="preserve"> will make the necessary salary adjustments based on your written request.</w:t>
      </w:r>
      <w:r w:rsidDel="00000000" w:rsidR="00000000" w:rsidRPr="00000000">
        <w:rPr>
          <w:rtl w:val="0"/>
        </w:rPr>
      </w:r>
    </w:p>
    <w:p w:rsidR="00000000" w:rsidDel="00000000" w:rsidP="00000000" w:rsidRDefault="00000000" w:rsidRPr="00000000" w14:paraId="00000078">
      <w:pPr>
        <w:pStyle w:val="Heading3"/>
        <w:spacing w:after="80" w:before="200" w:lineRule="auto"/>
        <w:rPr/>
      </w:pPr>
      <w:r w:rsidDel="00000000" w:rsidR="00000000" w:rsidRPr="00000000">
        <w:rPr>
          <w:rFonts w:ascii="Arial" w:cs="Arial" w:eastAsia="Arial" w:hAnsi="Arial"/>
          <w:b w:val="1"/>
          <w:bCs w:val="1"/>
          <w:color w:val="1178c5"/>
          <w:sz w:val="22"/>
          <w:szCs w:val="22"/>
          <w:rtl w:val="0"/>
        </w:rPr>
        <w:t xml:space="preserve">Other payments that affect your PFML benefit.</w:t>
      </w:r>
      <w:r w:rsidDel="00000000" w:rsidR="00000000" w:rsidRPr="00000000">
        <w:rPr>
          <w:rtl w:val="0"/>
        </w:rPr>
      </w:r>
    </w:p>
    <w:p w:rsidR="00000000" w:rsidDel="00000000" w:rsidP="00000000" w:rsidRDefault="00000000" w:rsidRPr="00000000" w14:paraId="00000079">
      <w:pPr>
        <w:spacing w:after="120" w:before="60" w:lineRule="auto"/>
        <w:rPr/>
      </w:pPr>
      <w:r w:rsidDel="00000000" w:rsidR="00000000" w:rsidRPr="00000000">
        <w:rPr>
          <w:rFonts w:ascii="Arial" w:cs="Arial" w:eastAsia="Arial" w:hAnsi="Arial"/>
          <w:color w:val="333333"/>
          <w:sz w:val="22"/>
          <w:szCs w:val="22"/>
          <w:rtl w:val="0"/>
        </w:rPr>
        <w:t xml:space="preserve">By law, your PFML benefit will be reduced dollar-for-dollar if you are also receiving any of the following at the same time:</w:t>
      </w:r>
      <w:r w:rsidDel="00000000" w:rsidR="00000000" w:rsidRPr="00000000">
        <w:rPr>
          <w:rtl w:val="0"/>
        </w:rPr>
      </w:r>
    </w:p>
    <w:p w:rsidR="00000000" w:rsidDel="00000000" w:rsidP="00000000" w:rsidRDefault="00000000" w:rsidRPr="00000000" w14:paraId="0000007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333333"/>
          <w:sz w:val="22"/>
          <w:szCs w:val="22"/>
          <w:u w:val="none"/>
          <w:shd w:fill="auto" w:val="clear"/>
          <w:vertAlign w:val="baseline"/>
          <w:rtl w:val="0"/>
        </w:rPr>
        <w:t xml:space="preserve">Maine state unemployment insurance</w:t>
      </w:r>
      <w:r w:rsidDel="00000000" w:rsidR="00000000" w:rsidRPr="00000000">
        <w:rPr>
          <w:rtl w:val="0"/>
        </w:rPr>
      </w:r>
    </w:p>
    <w:p w:rsidR="00000000" w:rsidDel="00000000" w:rsidP="00000000" w:rsidRDefault="00000000" w:rsidRPr="00000000" w14:paraId="0000007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333333"/>
          <w:sz w:val="22"/>
          <w:szCs w:val="22"/>
          <w:u w:val="none"/>
          <w:shd w:fill="auto" w:val="clear"/>
          <w:vertAlign w:val="baseline"/>
          <w:rtl w:val="0"/>
        </w:rPr>
        <w:t xml:space="preserve">Workers' compensation benefits (except for partial incapacity benefits from an injury that began before your PFML claim)</w:t>
      </w:r>
      <w:r w:rsidDel="00000000" w:rsidR="00000000" w:rsidRPr="00000000">
        <w:rPr>
          <w:rtl w:val="0"/>
        </w:rPr>
      </w:r>
    </w:p>
    <w:p w:rsidR="00000000" w:rsidDel="00000000" w:rsidP="00000000" w:rsidRDefault="00000000" w:rsidRPr="00000000" w14:paraId="0000007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333333"/>
          <w:sz w:val="22"/>
          <w:szCs w:val="22"/>
          <w:u w:val="none"/>
          <w:shd w:fill="auto" w:val="clear"/>
          <w:vertAlign w:val="baseline"/>
          <w:rtl w:val="0"/>
        </w:rPr>
        <w:t xml:space="preserve">Any government-provided short-term or long-term disability program, such as Social Security Disability Insurance</w:t>
      </w:r>
      <w:r w:rsidDel="00000000" w:rsidR="00000000" w:rsidRPr="00000000">
        <w:rPr>
          <w:rtl w:val="0"/>
        </w:rPr>
      </w:r>
    </w:p>
    <w:p w:rsidR="00000000" w:rsidDel="00000000" w:rsidP="00000000" w:rsidRDefault="00000000" w:rsidRPr="00000000" w14:paraId="0000007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333333"/>
          <w:sz w:val="22"/>
          <w:szCs w:val="22"/>
          <w:u w:val="none"/>
          <w:shd w:fill="auto" w:val="clear"/>
          <w:vertAlign w:val="baseline"/>
          <w:rtl w:val="0"/>
        </w:rPr>
        <w:t xml:space="preserve">Long-term disability insurance provided by the University or a prior employer</w:t>
      </w:r>
      <w:r w:rsidDel="00000000" w:rsidR="00000000" w:rsidRPr="00000000">
        <w:rPr>
          <w:rtl w:val="0"/>
        </w:rPr>
      </w:r>
    </w:p>
    <w:p w:rsidR="00000000" w:rsidDel="00000000" w:rsidP="00000000" w:rsidRDefault="00000000" w:rsidRPr="00000000" w14:paraId="0000007E">
      <w:pPr>
        <w:spacing w:after="120" w:before="60" w:lineRule="auto"/>
        <w:rPr/>
      </w:pPr>
      <w:r w:rsidDel="00000000" w:rsidR="00000000" w:rsidRPr="00000000">
        <w:rPr>
          <w:rFonts w:ascii="Arial" w:cs="Arial" w:eastAsia="Arial" w:hAnsi="Arial"/>
          <w:color w:val="333333"/>
          <w:sz w:val="22"/>
          <w:szCs w:val="22"/>
          <w:rtl w:val="0"/>
        </w:rPr>
        <w:t xml:space="preserve">Your PFML benefit will not be reduced for:</w:t>
      </w:r>
      <w:r w:rsidDel="00000000" w:rsidR="00000000" w:rsidRPr="00000000">
        <w:rPr>
          <w:rtl w:val="0"/>
        </w:rPr>
      </w:r>
    </w:p>
    <w:p w:rsidR="00000000" w:rsidDel="00000000" w:rsidP="00000000" w:rsidRDefault="00000000" w:rsidRPr="00000000" w14:paraId="0000007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333333"/>
          <w:sz w:val="22"/>
          <w:szCs w:val="22"/>
          <w:u w:val="none"/>
          <w:shd w:fill="auto" w:val="clear"/>
          <w:vertAlign w:val="baseline"/>
          <w:rtl w:val="0"/>
        </w:rPr>
        <w:t xml:space="preserve">University-sponsored short-term disability insurance benefits</w:t>
      </w:r>
      <w:r w:rsidDel="00000000" w:rsidR="00000000" w:rsidRPr="00000000">
        <w:rPr>
          <w:rtl w:val="0"/>
        </w:rPr>
      </w:r>
    </w:p>
    <w:p w:rsidR="00000000" w:rsidDel="00000000" w:rsidP="00000000" w:rsidRDefault="00000000" w:rsidRPr="00000000" w14:paraId="0000008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333333"/>
          <w:sz w:val="22"/>
          <w:szCs w:val="22"/>
          <w:u w:val="none"/>
          <w:shd w:fill="auto" w:val="clear"/>
          <w:vertAlign w:val="baseline"/>
          <w:rtl w:val="0"/>
        </w:rPr>
        <w:t xml:space="preserve">Accrued leave pay you choose to use to get yourself to 100% of regular pay</w:t>
      </w:r>
      <w:r w:rsidDel="00000000" w:rsidR="00000000" w:rsidRPr="00000000">
        <w:rPr>
          <w:rtl w:val="0"/>
        </w:rPr>
      </w:r>
    </w:p>
    <w:p w:rsidR="00000000" w:rsidDel="00000000" w:rsidP="00000000" w:rsidRDefault="00000000" w:rsidRPr="00000000" w14:paraId="00000081">
      <w:pPr>
        <w:spacing w:after="80" w:before="0" w:lineRule="auto"/>
        <w:rPr/>
      </w:pPr>
      <w:r w:rsidDel="00000000" w:rsidR="00000000" w:rsidRPr="00000000">
        <w:rPr>
          <w:rtl w:val="0"/>
        </w:rPr>
      </w:r>
    </w:p>
    <w:tbl>
      <w:tblPr>
        <w:tblStyle w:val="Table7"/>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1178c5" w:space="0" w:sz="4" w:val="single"/>
              <w:left w:color="1178c5" w:space="0" w:sz="4" w:val="single"/>
              <w:bottom w:color="1178c5" w:space="0" w:sz="4" w:val="single"/>
              <w:right w:color="1178c5" w:space="0" w:sz="4" w:val="single"/>
            </w:tcBorders>
            <w:shd w:fill="d5e8f0" w:val="clear"/>
            <w:tcMar>
              <w:top w:w="120.0" w:type="dxa"/>
              <w:left w:w="200.0" w:type="dxa"/>
              <w:bottom w:w="120.0" w:type="dxa"/>
              <w:right w:w="200.0" w:type="dxa"/>
            </w:tcMar>
          </w:tcPr>
          <w:p w:rsidR="00000000" w:rsidDel="00000000" w:rsidP="00000000" w:rsidRDefault="00000000" w:rsidRPr="00000000" w14:paraId="00000082">
            <w:pPr>
              <w:spacing w:after="0" w:before="0" w:lineRule="auto"/>
              <w:rPr/>
            </w:pPr>
            <w:r w:rsidDel="00000000" w:rsidR="00000000" w:rsidRPr="00000000">
              <w:rPr>
                <w:rFonts w:ascii="Arial" w:cs="Arial" w:eastAsia="Arial" w:hAnsi="Arial"/>
                <w:b w:val="1"/>
                <w:bCs w:val="1"/>
                <w:color w:val="132644"/>
                <w:sz w:val="22"/>
                <w:szCs w:val="22"/>
                <w:rtl w:val="0"/>
              </w:rPr>
              <w:t xml:space="preserve">Tip: </w:t>
            </w:r>
            <w:r w:rsidDel="00000000" w:rsidR="00000000" w:rsidRPr="00000000">
              <w:rPr>
                <w:rFonts w:ascii="Arial" w:cs="Arial" w:eastAsia="Arial" w:hAnsi="Arial"/>
                <w:color w:val="333333"/>
                <w:sz w:val="22"/>
                <w:szCs w:val="22"/>
                <w:rtl w:val="0"/>
              </w:rPr>
              <w:t xml:space="preserve">When you apply for PFML, the St</w:t>
            </w:r>
            <w:r w:rsidDel="00000000" w:rsidR="00000000" w:rsidRPr="00000000">
              <w:rPr>
                <w:color w:val="333333"/>
                <w:rtl w:val="0"/>
              </w:rPr>
              <w:t xml:space="preserve">andard </w:t>
            </w:r>
            <w:r w:rsidDel="00000000" w:rsidR="00000000" w:rsidRPr="00000000">
              <w:rPr>
                <w:rFonts w:ascii="Arial" w:cs="Arial" w:eastAsia="Arial" w:hAnsi="Arial"/>
                <w:color w:val="333333"/>
                <w:sz w:val="22"/>
                <w:szCs w:val="22"/>
                <w:rtl w:val="0"/>
              </w:rPr>
              <w:t xml:space="preserve">claims administrator will ask whether you are receiving payments from any of the programs listed above. Answer accurately. If an overpayment occurs, you will be required to repay it.</w:t>
            </w:r>
            <w:r w:rsidDel="00000000" w:rsidR="00000000" w:rsidRPr="00000000">
              <w:rPr>
                <w:rtl w:val="0"/>
              </w:rPr>
            </w:r>
          </w:p>
        </w:tc>
      </w:tr>
    </w:tbl>
    <w:p w:rsidR="00000000" w:rsidDel="00000000" w:rsidP="00000000" w:rsidRDefault="00000000" w:rsidRPr="00000000" w14:paraId="00000083">
      <w:pPr>
        <w:pStyle w:val="Heading1"/>
        <w:shd w:fill="132644" w:val="clear"/>
        <w:spacing w:after="200" w:before="360" w:lineRule="auto"/>
        <w:ind w:left="0" w:right="180" w:firstLine="0"/>
        <w:rPr/>
      </w:pPr>
      <w:r w:rsidDel="00000000" w:rsidR="00000000" w:rsidRPr="00000000">
        <w:rPr>
          <w:rFonts w:ascii="Arial" w:cs="Arial" w:eastAsia="Arial" w:hAnsi="Arial"/>
          <w:b w:val="1"/>
          <w:bCs w:val="1"/>
          <w:color w:val="ffffff"/>
          <w:sz w:val="32"/>
          <w:szCs w:val="32"/>
          <w:rtl w:val="0"/>
        </w:rPr>
        <w:t xml:space="preserve">7.  How to Request Leave</w:t>
      </w:r>
      <w:r w:rsidDel="00000000" w:rsidR="00000000" w:rsidRPr="00000000">
        <w:rPr>
          <w:rtl w:val="0"/>
        </w:rPr>
      </w:r>
    </w:p>
    <w:p w:rsidR="00000000" w:rsidDel="00000000" w:rsidP="00000000" w:rsidRDefault="00000000" w:rsidRPr="00000000" w14:paraId="00000084">
      <w:pPr>
        <w:pStyle w:val="Heading3"/>
        <w:spacing w:after="80" w:before="200" w:lineRule="auto"/>
        <w:rPr/>
      </w:pPr>
      <w:r w:rsidDel="00000000" w:rsidR="00000000" w:rsidRPr="00000000">
        <w:rPr>
          <w:rFonts w:ascii="Arial" w:cs="Arial" w:eastAsia="Arial" w:hAnsi="Arial"/>
          <w:b w:val="1"/>
          <w:bCs w:val="1"/>
          <w:color w:val="1178c5"/>
          <w:sz w:val="22"/>
          <w:szCs w:val="22"/>
          <w:rtl w:val="0"/>
        </w:rPr>
        <w:t xml:space="preserve">Step 1 — Notify your supervisor.</w:t>
      </w:r>
      <w:r w:rsidDel="00000000" w:rsidR="00000000" w:rsidRPr="00000000">
        <w:rPr>
          <w:rtl w:val="0"/>
        </w:rPr>
      </w:r>
    </w:p>
    <w:p w:rsidR="00000000" w:rsidDel="00000000" w:rsidP="00000000" w:rsidRDefault="00000000" w:rsidRPr="00000000" w14:paraId="00000085">
      <w:pPr>
        <w:spacing w:after="120" w:before="60" w:lineRule="auto"/>
        <w:rPr/>
      </w:pPr>
      <w:r w:rsidDel="00000000" w:rsidR="00000000" w:rsidRPr="00000000">
        <w:rPr>
          <w:rFonts w:ascii="Arial" w:cs="Arial" w:eastAsia="Arial" w:hAnsi="Arial"/>
          <w:color w:val="333333"/>
          <w:sz w:val="22"/>
          <w:szCs w:val="22"/>
          <w:rtl w:val="0"/>
        </w:rPr>
        <w:t xml:space="preserve">Tell your supervisor that you </w:t>
      </w:r>
      <w:r w:rsidDel="00000000" w:rsidR="00000000" w:rsidRPr="00000000">
        <w:rPr>
          <w:color w:val="333333"/>
          <w:rtl w:val="0"/>
        </w:rPr>
        <w:t xml:space="preserve">need to take leave</w:t>
      </w:r>
      <w:r w:rsidDel="00000000" w:rsidR="00000000" w:rsidRPr="00000000">
        <w:rPr>
          <w:rFonts w:ascii="Arial" w:cs="Arial" w:eastAsia="Arial" w:hAnsi="Arial"/>
          <w:color w:val="333333"/>
          <w:sz w:val="22"/>
          <w:szCs w:val="22"/>
          <w:rtl w:val="0"/>
        </w:rPr>
        <w:t xml:space="preserve"> as soon as possible. You do not need to share your medical diagnosis. You should describe the general reason (for example, "I need medical leave for a health condition" or "I am taking parental leave for a new child").</w:t>
      </w:r>
      <w:r w:rsidDel="00000000" w:rsidR="00000000" w:rsidRPr="00000000">
        <w:rPr>
          <w:rtl w:val="0"/>
        </w:rPr>
      </w:r>
    </w:p>
    <w:p w:rsidR="00000000" w:rsidDel="00000000" w:rsidP="00000000" w:rsidRDefault="00000000" w:rsidRPr="00000000" w14:paraId="00000086">
      <w:pPr>
        <w:pStyle w:val="Heading3"/>
        <w:spacing w:after="80" w:before="200" w:lineRule="auto"/>
        <w:rPr/>
      </w:pPr>
      <w:r w:rsidDel="00000000" w:rsidR="00000000" w:rsidRPr="00000000">
        <w:rPr>
          <w:rFonts w:ascii="Arial" w:cs="Arial" w:eastAsia="Arial" w:hAnsi="Arial"/>
          <w:b w:val="1"/>
          <w:bCs w:val="1"/>
          <w:color w:val="1178c5"/>
          <w:sz w:val="22"/>
          <w:szCs w:val="22"/>
          <w:rtl w:val="0"/>
        </w:rPr>
        <w:t xml:space="preserve">Step 2 — Provide written notice.</w:t>
      </w:r>
      <w:r w:rsidDel="00000000" w:rsidR="00000000" w:rsidRPr="00000000">
        <w:rPr>
          <w:rtl w:val="0"/>
        </w:rPr>
      </w:r>
    </w:p>
    <w:p w:rsidR="00000000" w:rsidDel="00000000" w:rsidP="00000000" w:rsidRDefault="00000000" w:rsidRPr="00000000" w14:paraId="00000087">
      <w:pPr>
        <w:spacing w:after="120" w:before="60" w:lineRule="auto"/>
        <w:rPr/>
      </w:pPr>
      <w:hyperlink r:id="rId8">
        <w:r w:rsidDel="00000000" w:rsidR="00000000" w:rsidRPr="00000000">
          <w:rPr>
            <w:color w:val="1155cc"/>
            <w:u w:val="single"/>
            <w:rtl w:val="0"/>
          </w:rPr>
          <w:t xml:space="preserve">A written request </w:t>
        </w:r>
      </w:hyperlink>
      <w:r w:rsidDel="00000000" w:rsidR="00000000" w:rsidRPr="00000000">
        <w:rPr>
          <w:color w:val="333333"/>
          <w:rtl w:val="0"/>
        </w:rPr>
        <w:t xml:space="preserve">for medical leave must be submitted to the Employee Benefits Center</w:t>
      </w:r>
      <w:r w:rsidDel="00000000" w:rsidR="00000000" w:rsidRPr="00000000">
        <w:rPr>
          <w:color w:val="333333"/>
          <w:rtl w:val="0"/>
        </w:rPr>
        <w:t xml:space="preserve">.</w:t>
      </w:r>
      <w:r w:rsidDel="00000000" w:rsidR="00000000" w:rsidRPr="00000000">
        <w:rPr>
          <w:rFonts w:ascii="Arial" w:cs="Arial" w:eastAsia="Arial" w:hAnsi="Arial"/>
          <w:color w:val="333333"/>
          <w:sz w:val="22"/>
          <w:szCs w:val="22"/>
          <w:rtl w:val="0"/>
        </w:rPr>
        <w:t xml:space="preserve"> Notice can also be given on your behalf by a family member or your healthcare provider if you are unable to provide it yourself.</w:t>
      </w:r>
      <w:r w:rsidDel="00000000" w:rsidR="00000000" w:rsidRPr="00000000">
        <w:rPr>
          <w:rtl w:val="0"/>
        </w:rPr>
      </w:r>
    </w:p>
    <w:tbl>
      <w:tblPr>
        <w:tblStyle w:val="Table8"/>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000"/>
        <w:gridCol w:w="6360"/>
        <w:tblGridChange w:id="0">
          <w:tblGrid>
            <w:gridCol w:w="3000"/>
            <w:gridCol w:w="6360"/>
          </w:tblGrid>
        </w:tblGridChange>
      </w:tblGrid>
      <w:tr>
        <w:trPr>
          <w:cantSplit w:val="0"/>
          <w:tblHeader w:val="0"/>
        </w:trPr>
        <w:tc>
          <w:tcPr>
            <w:tcBorders>
              <w:top w:color="132644" w:space="0" w:sz="4" w:val="single"/>
              <w:left w:color="132644" w:space="0" w:sz="4" w:val="single"/>
              <w:bottom w:color="132644" w:space="0" w:sz="4" w:val="single"/>
              <w:right w:color="132644" w:space="0" w:sz="4" w:val="single"/>
            </w:tcBorders>
            <w:shd w:fill="132644" w:val="clear"/>
            <w:tcMar>
              <w:top w:w="80.0" w:type="dxa"/>
              <w:left w:w="120.0" w:type="dxa"/>
              <w:bottom w:w="80.0" w:type="dxa"/>
              <w:right w:w="120.0" w:type="dxa"/>
            </w:tcMar>
          </w:tcPr>
          <w:p w:rsidR="00000000" w:rsidDel="00000000" w:rsidP="00000000" w:rsidRDefault="00000000" w:rsidRPr="00000000" w14:paraId="00000088">
            <w:pPr>
              <w:spacing w:after="0" w:before="0" w:lineRule="auto"/>
              <w:rPr/>
            </w:pPr>
            <w:r w:rsidDel="00000000" w:rsidR="00000000" w:rsidRPr="00000000">
              <w:rPr>
                <w:rFonts w:ascii="Arial" w:cs="Arial" w:eastAsia="Arial" w:hAnsi="Arial"/>
                <w:b w:val="1"/>
                <w:bCs w:val="1"/>
                <w:color w:val="ffffff"/>
                <w:sz w:val="20"/>
                <w:szCs w:val="20"/>
                <w:rtl w:val="0"/>
              </w:rPr>
              <w:t xml:space="preserve">Situation</w:t>
            </w:r>
            <w:r w:rsidDel="00000000" w:rsidR="00000000" w:rsidRPr="00000000">
              <w:rPr>
                <w:rtl w:val="0"/>
              </w:rPr>
            </w:r>
          </w:p>
        </w:tc>
        <w:tc>
          <w:tcPr>
            <w:tcBorders>
              <w:top w:color="132644" w:space="0" w:sz="4" w:val="single"/>
              <w:left w:color="132644" w:space="0" w:sz="4" w:val="single"/>
              <w:bottom w:color="132644" w:space="0" w:sz="4" w:val="single"/>
              <w:right w:color="132644" w:space="0" w:sz="4" w:val="single"/>
            </w:tcBorders>
            <w:shd w:fill="132644" w:val="clear"/>
            <w:tcMar>
              <w:top w:w="80.0" w:type="dxa"/>
              <w:left w:w="120.0" w:type="dxa"/>
              <w:bottom w:w="80.0" w:type="dxa"/>
              <w:right w:w="120.0" w:type="dxa"/>
            </w:tcMar>
          </w:tcPr>
          <w:p w:rsidR="00000000" w:rsidDel="00000000" w:rsidP="00000000" w:rsidRDefault="00000000" w:rsidRPr="00000000" w14:paraId="00000089">
            <w:pPr>
              <w:spacing w:after="0" w:before="0" w:lineRule="auto"/>
              <w:rPr/>
            </w:pPr>
            <w:r w:rsidDel="00000000" w:rsidR="00000000" w:rsidRPr="00000000">
              <w:rPr>
                <w:rFonts w:ascii="Arial" w:cs="Arial" w:eastAsia="Arial" w:hAnsi="Arial"/>
                <w:b w:val="1"/>
                <w:bCs w:val="1"/>
                <w:color w:val="ffffff"/>
                <w:sz w:val="20"/>
                <w:szCs w:val="20"/>
                <w:rtl w:val="0"/>
              </w:rPr>
              <w:t xml:space="preserve">Required Notice</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5f5f5" w:val="clear"/>
            <w:tcMar>
              <w:top w:w="80.0" w:type="dxa"/>
              <w:left w:w="120.0" w:type="dxa"/>
              <w:bottom w:w="80.0" w:type="dxa"/>
              <w:right w:w="120.0" w:type="dxa"/>
            </w:tcMar>
          </w:tcPr>
          <w:p w:rsidR="00000000" w:rsidDel="00000000" w:rsidP="00000000" w:rsidRDefault="00000000" w:rsidRPr="00000000" w14:paraId="0000008A">
            <w:pPr>
              <w:spacing w:after="0" w:before="0" w:lineRule="auto"/>
              <w:rPr/>
            </w:pPr>
            <w:r w:rsidDel="00000000" w:rsidR="00000000" w:rsidRPr="00000000">
              <w:rPr>
                <w:rFonts w:ascii="Arial" w:cs="Arial" w:eastAsia="Arial" w:hAnsi="Arial"/>
                <w:b w:val="1"/>
                <w:bCs w:val="1"/>
                <w:color w:val="132644"/>
                <w:sz w:val="20"/>
                <w:szCs w:val="20"/>
                <w:rtl w:val="0"/>
              </w:rPr>
              <w:t xml:space="preserve">Foreseeable leave (planned surgery, upcoming birth, etc.)</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20.0" w:type="dxa"/>
              <w:bottom w:w="80.0" w:type="dxa"/>
              <w:right w:w="120.0" w:type="dxa"/>
            </w:tcMar>
          </w:tcPr>
          <w:p w:rsidR="00000000" w:rsidDel="00000000" w:rsidP="00000000" w:rsidRDefault="00000000" w:rsidRPr="00000000" w14:paraId="0000008B">
            <w:pPr>
              <w:spacing w:after="0" w:before="0" w:lineRule="auto"/>
              <w:rPr/>
            </w:pPr>
            <w:r w:rsidDel="00000000" w:rsidR="00000000" w:rsidRPr="00000000">
              <w:rPr>
                <w:color w:val="333333"/>
                <w:sz w:val="20"/>
                <w:szCs w:val="20"/>
                <w:rtl w:val="0"/>
              </w:rPr>
              <w:t xml:space="preserve">Notify your supervisor a</w:t>
            </w:r>
            <w:r w:rsidDel="00000000" w:rsidR="00000000" w:rsidRPr="00000000">
              <w:rPr>
                <w:rFonts w:ascii="Arial" w:cs="Arial" w:eastAsia="Arial" w:hAnsi="Arial"/>
                <w:color w:val="333333"/>
                <w:sz w:val="20"/>
                <w:szCs w:val="20"/>
                <w:rtl w:val="0"/>
              </w:rPr>
              <w:t xml:space="preserve">t least 30 days in advance, or as soon as you know. Longer notice may be needed in roles where your absence significantly affects operations.</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8C">
            <w:pPr>
              <w:spacing w:after="0" w:before="0" w:lineRule="auto"/>
              <w:rPr/>
            </w:pPr>
            <w:r w:rsidDel="00000000" w:rsidR="00000000" w:rsidRPr="00000000">
              <w:rPr>
                <w:rFonts w:ascii="Arial" w:cs="Arial" w:eastAsia="Arial" w:hAnsi="Arial"/>
                <w:b w:val="1"/>
                <w:bCs w:val="1"/>
                <w:color w:val="132644"/>
                <w:sz w:val="20"/>
                <w:szCs w:val="20"/>
                <w:rtl w:val="0"/>
              </w:rPr>
              <w:t xml:space="preserve">Emergency or unforeseeable leave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8D">
            <w:pPr>
              <w:spacing w:after="0" w:before="0" w:lineRule="auto"/>
              <w:rPr/>
            </w:pPr>
            <w:r w:rsidDel="00000000" w:rsidR="00000000" w:rsidRPr="00000000">
              <w:rPr>
                <w:rFonts w:ascii="Arial" w:cs="Arial" w:eastAsia="Arial" w:hAnsi="Arial"/>
                <w:color w:val="333333"/>
                <w:sz w:val="20"/>
                <w:szCs w:val="20"/>
                <w:rtl w:val="0"/>
              </w:rPr>
              <w:t xml:space="preserve">As soon as practicable under the circumstances. Notify your supervisor and file a claim with The Standard as quickly as possible.</w:t>
            </w:r>
            <w:r w:rsidDel="00000000" w:rsidR="00000000" w:rsidRPr="00000000">
              <w:rPr>
                <w:rtl w:val="0"/>
              </w:rPr>
            </w:r>
          </w:p>
        </w:tc>
      </w:tr>
    </w:tbl>
    <w:p w:rsidR="00000000" w:rsidDel="00000000" w:rsidP="00000000" w:rsidRDefault="00000000" w:rsidRPr="00000000" w14:paraId="0000008E">
      <w:pPr>
        <w:pStyle w:val="Heading3"/>
        <w:spacing w:after="80" w:before="200" w:lineRule="auto"/>
        <w:rPr/>
      </w:pPr>
      <w:r w:rsidDel="00000000" w:rsidR="00000000" w:rsidRPr="00000000">
        <w:rPr>
          <w:rFonts w:ascii="Arial" w:cs="Arial" w:eastAsia="Arial" w:hAnsi="Arial"/>
          <w:b w:val="1"/>
          <w:bCs w:val="1"/>
          <w:color w:val="1178c5"/>
          <w:sz w:val="22"/>
          <w:szCs w:val="22"/>
          <w:rtl w:val="0"/>
        </w:rPr>
        <w:t xml:space="preserve">Step 3 — File a claim with The Standard.</w:t>
      </w:r>
      <w:r w:rsidDel="00000000" w:rsidR="00000000" w:rsidRPr="00000000">
        <w:rPr>
          <w:rtl w:val="0"/>
        </w:rPr>
      </w:r>
    </w:p>
    <w:p w:rsidR="00000000" w:rsidDel="00000000" w:rsidP="00000000" w:rsidRDefault="00000000" w:rsidRPr="00000000" w14:paraId="0000008F">
      <w:pPr>
        <w:spacing w:after="120" w:before="60" w:lineRule="auto"/>
        <w:rPr/>
      </w:pPr>
      <w:r w:rsidDel="00000000" w:rsidR="00000000" w:rsidRPr="00000000">
        <w:rPr>
          <w:rFonts w:ascii="Arial" w:cs="Arial" w:eastAsia="Arial" w:hAnsi="Arial"/>
          <w:color w:val="333333"/>
          <w:sz w:val="22"/>
          <w:szCs w:val="22"/>
          <w:rtl w:val="0"/>
        </w:rPr>
        <w:t xml:space="preserve">Contact Standard Insurance Company (The Standard), the University's PFML plan administrator, to open a claim:</w:t>
      </w:r>
      <w:r w:rsidDel="00000000" w:rsidR="00000000" w:rsidRPr="00000000">
        <w:rPr>
          <w:rtl w:val="0"/>
        </w:rPr>
      </w:r>
    </w:p>
    <w:p w:rsidR="00000000" w:rsidDel="00000000" w:rsidP="00000000" w:rsidRDefault="00000000" w:rsidRPr="00000000" w14:paraId="00000090">
      <w:pPr>
        <w:spacing w:after="120" w:before="60" w:lineRule="auto"/>
        <w:rPr/>
      </w:pPr>
      <w:r w:rsidDel="00000000" w:rsidR="00000000" w:rsidRPr="00000000">
        <w:rPr>
          <w:rtl w:val="0"/>
        </w:rPr>
      </w:r>
    </w:p>
    <w:tbl>
      <w:tblPr>
        <w:tblStyle w:val="Table9"/>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1178c5" w:space="0" w:sz="4" w:val="single"/>
              <w:left w:color="1178c5" w:space="0" w:sz="4" w:val="single"/>
              <w:bottom w:color="1178c5" w:space="0" w:sz="4" w:val="single"/>
              <w:right w:color="1178c5" w:space="0" w:sz="4" w:val="single"/>
            </w:tcBorders>
            <w:shd w:fill="d5e8f0" w:val="clear"/>
            <w:tcMar>
              <w:top w:w="120.0" w:type="dxa"/>
              <w:left w:w="240.0" w:type="dxa"/>
              <w:bottom w:w="120.0" w:type="dxa"/>
              <w:right w:w="240.0" w:type="dxa"/>
            </w:tcMar>
          </w:tcPr>
          <w:p w:rsidR="00000000" w:rsidDel="00000000" w:rsidP="00000000" w:rsidRDefault="00000000" w:rsidRPr="00000000" w14:paraId="00000091">
            <w:pPr>
              <w:spacing w:after="80" w:before="0" w:lineRule="auto"/>
              <w:rPr/>
            </w:pPr>
            <w:r w:rsidDel="00000000" w:rsidR="00000000" w:rsidRPr="00000000">
              <w:rPr>
                <w:rFonts w:ascii="Arial" w:cs="Arial" w:eastAsia="Arial" w:hAnsi="Arial"/>
                <w:b w:val="1"/>
                <w:bCs w:val="1"/>
                <w:color w:val="132644"/>
                <w:sz w:val="22"/>
                <w:szCs w:val="22"/>
                <w:rtl w:val="0"/>
              </w:rPr>
              <w:t xml:space="preserve">Standard Insurance Company (The Standard)</w:t>
            </w:r>
            <w:r w:rsidDel="00000000" w:rsidR="00000000" w:rsidRPr="00000000">
              <w:rPr>
                <w:rtl w:val="0"/>
              </w:rPr>
            </w:r>
          </w:p>
          <w:p w:rsidR="00000000" w:rsidDel="00000000" w:rsidP="00000000" w:rsidRDefault="00000000" w:rsidRPr="00000000" w14:paraId="00000092">
            <w:pPr>
              <w:spacing w:after="60" w:before="0" w:lineRule="auto"/>
              <w:rPr/>
            </w:pPr>
            <w:r w:rsidDel="00000000" w:rsidR="00000000" w:rsidRPr="00000000">
              <w:rPr>
                <w:rFonts w:ascii="Arial" w:cs="Arial" w:eastAsia="Arial" w:hAnsi="Arial"/>
                <w:b w:val="1"/>
                <w:bCs w:val="1"/>
                <w:color w:val="333333"/>
                <w:sz w:val="22"/>
                <w:szCs w:val="22"/>
                <w:rtl w:val="0"/>
              </w:rPr>
              <w:t xml:space="preserve">Phone: </w:t>
            </w:r>
            <w:r w:rsidDel="00000000" w:rsidR="00000000" w:rsidRPr="00000000">
              <w:rPr>
                <w:rFonts w:ascii="Arial" w:cs="Arial" w:eastAsia="Arial" w:hAnsi="Arial"/>
                <w:color w:val="333333"/>
                <w:sz w:val="22"/>
                <w:szCs w:val="22"/>
                <w:rtl w:val="0"/>
              </w:rPr>
              <w:t xml:space="preserve">1-</w:t>
            </w:r>
            <w:r w:rsidDel="00000000" w:rsidR="00000000" w:rsidRPr="00000000">
              <w:rPr>
                <w:color w:val="333333"/>
                <w:rtl w:val="0"/>
              </w:rPr>
              <w:t xml:space="preserve">800-985-1840</w:t>
            </w:r>
            <w:r w:rsidDel="00000000" w:rsidR="00000000" w:rsidRPr="00000000">
              <w:rPr>
                <w:rtl w:val="0"/>
              </w:rPr>
            </w:r>
          </w:p>
          <w:p w:rsidR="00000000" w:rsidDel="00000000" w:rsidP="00000000" w:rsidRDefault="00000000" w:rsidRPr="00000000" w14:paraId="00000093">
            <w:pPr>
              <w:spacing w:after="60" w:before="0" w:lineRule="auto"/>
              <w:rPr/>
            </w:pPr>
            <w:r w:rsidDel="00000000" w:rsidR="00000000" w:rsidRPr="00000000">
              <w:rPr>
                <w:rFonts w:ascii="Arial" w:cs="Arial" w:eastAsia="Arial" w:hAnsi="Arial"/>
                <w:b w:val="1"/>
                <w:bCs w:val="1"/>
                <w:color w:val="333333"/>
                <w:sz w:val="22"/>
                <w:szCs w:val="22"/>
                <w:rtl w:val="0"/>
              </w:rPr>
              <w:t xml:space="preserve">Website: </w:t>
            </w:r>
            <w:r w:rsidDel="00000000" w:rsidR="00000000" w:rsidRPr="00000000">
              <w:rPr>
                <w:rFonts w:ascii="Arial" w:cs="Arial" w:eastAsia="Arial" w:hAnsi="Arial"/>
                <w:color w:val="333333"/>
                <w:sz w:val="22"/>
                <w:szCs w:val="22"/>
                <w:rtl w:val="0"/>
              </w:rPr>
              <w:t xml:space="preserve">standard.com</w:t>
            </w:r>
            <w:r w:rsidDel="00000000" w:rsidR="00000000" w:rsidRPr="00000000">
              <w:rPr>
                <w:rtl w:val="0"/>
              </w:rPr>
            </w:r>
          </w:p>
          <w:p w:rsidR="00000000" w:rsidDel="00000000" w:rsidP="00000000" w:rsidRDefault="00000000" w:rsidRPr="00000000" w14:paraId="00000094">
            <w:pPr>
              <w:spacing w:after="0" w:before="0" w:lineRule="auto"/>
              <w:rPr/>
            </w:pPr>
            <w:r w:rsidDel="00000000" w:rsidR="00000000" w:rsidRPr="00000000">
              <w:rPr>
                <w:rFonts w:ascii="Arial" w:cs="Arial" w:eastAsia="Arial" w:hAnsi="Arial"/>
                <w:b w:val="1"/>
                <w:bCs w:val="1"/>
                <w:color w:val="333333"/>
                <w:sz w:val="22"/>
                <w:szCs w:val="22"/>
                <w:rtl w:val="0"/>
              </w:rPr>
              <w:t xml:space="preserve">Group Policy Number: </w:t>
            </w:r>
            <w:r w:rsidDel="00000000" w:rsidR="00000000" w:rsidRPr="00000000">
              <w:rPr>
                <w:rFonts w:ascii="Arial" w:cs="Arial" w:eastAsia="Arial" w:hAnsi="Arial"/>
                <w:color w:val="333333"/>
                <w:sz w:val="22"/>
                <w:szCs w:val="22"/>
                <w:rtl w:val="0"/>
              </w:rPr>
              <w:t xml:space="preserve">760726-Z</w:t>
            </w:r>
            <w:r w:rsidDel="00000000" w:rsidR="00000000" w:rsidRPr="00000000">
              <w:rPr>
                <w:rtl w:val="0"/>
              </w:rPr>
            </w:r>
          </w:p>
        </w:tc>
      </w:tr>
    </w:tbl>
    <w:p w:rsidR="00000000" w:rsidDel="00000000" w:rsidP="00000000" w:rsidRDefault="00000000" w:rsidRPr="00000000" w14:paraId="00000095">
      <w:pPr>
        <w:spacing w:after="80" w:before="0" w:lineRule="auto"/>
        <w:rPr/>
      </w:pPr>
      <w:r w:rsidDel="00000000" w:rsidR="00000000" w:rsidRPr="00000000">
        <w:rPr>
          <w:rtl w:val="0"/>
        </w:rPr>
      </w:r>
    </w:p>
    <w:p w:rsidR="00000000" w:rsidDel="00000000" w:rsidP="00000000" w:rsidRDefault="00000000" w:rsidRPr="00000000" w14:paraId="00000096">
      <w:pPr>
        <w:pStyle w:val="Heading3"/>
        <w:spacing w:after="80" w:before="200" w:lineRule="auto"/>
        <w:rPr/>
      </w:pPr>
      <w:r w:rsidDel="00000000" w:rsidR="00000000" w:rsidRPr="00000000">
        <w:rPr>
          <w:rFonts w:ascii="Arial" w:cs="Arial" w:eastAsia="Arial" w:hAnsi="Arial"/>
          <w:b w:val="1"/>
          <w:bCs w:val="1"/>
          <w:color w:val="1178c5"/>
          <w:sz w:val="22"/>
          <w:szCs w:val="22"/>
          <w:rtl w:val="0"/>
        </w:rPr>
        <w:t xml:space="preserve">What the claims administrator will ask for.</w:t>
      </w:r>
      <w:r w:rsidDel="00000000" w:rsidR="00000000" w:rsidRPr="00000000">
        <w:rPr>
          <w:rtl w:val="0"/>
        </w:rPr>
      </w:r>
    </w:p>
    <w:p w:rsidR="00000000" w:rsidDel="00000000" w:rsidP="00000000" w:rsidRDefault="00000000" w:rsidRPr="00000000" w14:paraId="00000097">
      <w:pPr>
        <w:spacing w:after="120" w:before="60" w:lineRule="auto"/>
        <w:rPr/>
      </w:pPr>
      <w:r w:rsidDel="00000000" w:rsidR="00000000" w:rsidRPr="00000000">
        <w:rPr>
          <w:rFonts w:ascii="Arial" w:cs="Arial" w:eastAsia="Arial" w:hAnsi="Arial"/>
          <w:color w:val="333333"/>
          <w:sz w:val="22"/>
          <w:szCs w:val="22"/>
          <w:rtl w:val="0"/>
        </w:rPr>
        <w:t xml:space="preserve">When you file a claim, you will need to provide:</w:t>
      </w:r>
      <w:r w:rsidDel="00000000" w:rsidR="00000000" w:rsidRPr="00000000">
        <w:rPr>
          <w:rtl w:val="0"/>
        </w:rPr>
      </w:r>
    </w:p>
    <w:p w:rsidR="00000000" w:rsidDel="00000000" w:rsidP="00000000" w:rsidRDefault="00000000" w:rsidRPr="00000000" w14:paraId="0000009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333333"/>
          <w:sz w:val="22"/>
          <w:szCs w:val="22"/>
          <w:u w:val="none"/>
          <w:shd w:fill="auto" w:val="clear"/>
          <w:vertAlign w:val="baseline"/>
          <w:rtl w:val="0"/>
        </w:rPr>
        <w:t xml:space="preserve">The type of leave you need (medical, parental, family care, military, or safe leave)</w:t>
      </w:r>
      <w:r w:rsidDel="00000000" w:rsidR="00000000" w:rsidRPr="00000000">
        <w:rPr>
          <w:rtl w:val="0"/>
        </w:rPr>
      </w:r>
    </w:p>
    <w:p w:rsidR="00000000" w:rsidDel="00000000" w:rsidP="00000000" w:rsidRDefault="00000000" w:rsidRPr="00000000" w14:paraId="0000009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333333"/>
          <w:sz w:val="22"/>
          <w:szCs w:val="22"/>
          <w:u w:val="none"/>
          <w:shd w:fill="auto" w:val="clear"/>
          <w:vertAlign w:val="baseline"/>
          <w:rtl w:val="0"/>
        </w:rPr>
        <w:t xml:space="preserve">The expected start date and how long the leave will last</w:t>
      </w:r>
      <w:r w:rsidDel="00000000" w:rsidR="00000000" w:rsidRPr="00000000">
        <w:rPr>
          <w:rtl w:val="0"/>
        </w:rPr>
      </w:r>
    </w:p>
    <w:p w:rsidR="00000000" w:rsidDel="00000000" w:rsidP="00000000" w:rsidRDefault="00000000" w:rsidRPr="00000000" w14:paraId="0000009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333333"/>
          <w:sz w:val="22"/>
          <w:szCs w:val="22"/>
          <w:u w:val="none"/>
          <w:shd w:fill="auto" w:val="clear"/>
          <w:vertAlign w:val="baseline"/>
          <w:rtl w:val="0"/>
        </w:rPr>
        <w:t xml:space="preserve">Whether leave will be continuous, intermittent, or on a reduced schedule</w:t>
      </w:r>
      <w:r w:rsidDel="00000000" w:rsidR="00000000" w:rsidRPr="00000000">
        <w:rPr>
          <w:rtl w:val="0"/>
        </w:rPr>
      </w:r>
    </w:p>
    <w:p w:rsidR="00000000" w:rsidDel="00000000" w:rsidP="00000000" w:rsidRDefault="00000000" w:rsidRPr="00000000" w14:paraId="0000009B">
      <w:pPr>
        <w:spacing w:after="120" w:before="60" w:lineRule="auto"/>
        <w:rPr/>
      </w:pPr>
      <w:r w:rsidDel="00000000" w:rsidR="00000000" w:rsidRPr="00000000">
        <w:rPr>
          <w:rFonts w:ascii="Arial" w:cs="Arial" w:eastAsia="Arial" w:hAnsi="Arial"/>
          <w:color w:val="333333"/>
          <w:sz w:val="22"/>
          <w:szCs w:val="22"/>
          <w:rtl w:val="0"/>
        </w:rPr>
        <w:t xml:space="preserve">You are not required to provide medical records or personal details beyond what is needed to confirm eligibility. For medical leave, The Standard may request certification from your healthcare provider or</w:t>
      </w:r>
      <w:r w:rsidDel="00000000" w:rsidR="00000000" w:rsidRPr="00000000">
        <w:rPr>
          <w:color w:val="333333"/>
          <w:rtl w:val="0"/>
        </w:rPr>
        <w:t xml:space="preserve">, if you are applying for PFML to care for another individual with a serious health condition, the healthcare provider of the individual you are providing care for</w:t>
      </w:r>
      <w:r w:rsidDel="00000000" w:rsidR="00000000" w:rsidRPr="00000000">
        <w:rPr>
          <w:rFonts w:ascii="Arial" w:cs="Arial" w:eastAsia="Arial" w:hAnsi="Arial"/>
          <w:color w:val="333333"/>
          <w:sz w:val="22"/>
          <w:szCs w:val="22"/>
          <w:rtl w:val="0"/>
        </w:rPr>
        <w:t xml:space="preserve">.</w:t>
      </w:r>
      <w:r w:rsidDel="00000000" w:rsidR="00000000" w:rsidRPr="00000000">
        <w:rPr>
          <w:rtl w:val="0"/>
        </w:rPr>
      </w:r>
    </w:p>
    <w:p w:rsidR="00000000" w:rsidDel="00000000" w:rsidP="00000000" w:rsidRDefault="00000000" w:rsidRPr="00000000" w14:paraId="0000009C">
      <w:pPr>
        <w:pStyle w:val="Heading3"/>
        <w:spacing w:after="80" w:before="200" w:lineRule="auto"/>
        <w:rPr/>
      </w:pPr>
      <w:r w:rsidDel="00000000" w:rsidR="00000000" w:rsidRPr="00000000">
        <w:rPr>
          <w:rFonts w:ascii="Arial" w:cs="Arial" w:eastAsia="Arial" w:hAnsi="Arial"/>
          <w:b w:val="1"/>
          <w:bCs w:val="1"/>
          <w:color w:val="1178c5"/>
          <w:sz w:val="22"/>
          <w:szCs w:val="22"/>
          <w:rtl w:val="0"/>
        </w:rPr>
        <w:t xml:space="preserve">What happens after you file.</w:t>
      </w:r>
      <w:r w:rsidDel="00000000" w:rsidR="00000000" w:rsidRPr="00000000">
        <w:rPr>
          <w:rtl w:val="0"/>
        </w:rPr>
      </w:r>
    </w:p>
    <w:p w:rsidR="00000000" w:rsidDel="00000000" w:rsidP="00000000" w:rsidRDefault="00000000" w:rsidRPr="00000000" w14:paraId="0000009D">
      <w:pPr>
        <w:spacing w:after="120" w:before="60" w:lineRule="auto"/>
        <w:rPr>
          <w:rFonts w:ascii="Arial" w:cs="Arial" w:eastAsia="Arial" w:hAnsi="Arial"/>
          <w:color w:val="333333"/>
          <w:sz w:val="22"/>
          <w:szCs w:val="22"/>
        </w:rPr>
      </w:pPr>
      <w:r w:rsidDel="00000000" w:rsidR="00000000" w:rsidRPr="00000000">
        <w:rPr>
          <w:rFonts w:ascii="Arial" w:cs="Arial" w:eastAsia="Arial" w:hAnsi="Arial"/>
          <w:color w:val="333333"/>
          <w:sz w:val="22"/>
          <w:szCs w:val="22"/>
          <w:rtl w:val="0"/>
        </w:rPr>
        <w:t xml:space="preserve">The Standard will notify the University that a claim has been filed. </w:t>
      </w:r>
      <w:r w:rsidDel="00000000" w:rsidR="00000000" w:rsidRPr="00000000">
        <w:rPr>
          <w:rFonts w:ascii="Arial" w:cs="Arial" w:eastAsia="Arial" w:hAnsi="Arial"/>
          <w:color w:val="333333"/>
          <w:sz w:val="22"/>
          <w:szCs w:val="22"/>
          <w:rtl w:val="0"/>
        </w:rPr>
        <w:t xml:space="preserve">The University has 10 business days to verify or correct information about your employment. </w:t>
      </w:r>
      <w:r w:rsidDel="00000000" w:rsidR="00000000" w:rsidRPr="00000000">
        <w:rPr>
          <w:rFonts w:ascii="Arial" w:cs="Arial" w:eastAsia="Arial" w:hAnsi="Arial"/>
          <w:color w:val="333333"/>
          <w:sz w:val="22"/>
          <w:szCs w:val="22"/>
          <w:rtl w:val="0"/>
        </w:rPr>
        <w:t xml:space="preserve">Failure to provide notice as required may affect your job protection rights, though it will not automatically disqualify you from PFML benefits.</w:t>
      </w:r>
    </w:p>
    <w:p w:rsidR="00000000" w:rsidDel="00000000" w:rsidP="00000000" w:rsidRDefault="00000000" w:rsidRPr="00000000" w14:paraId="0000009E">
      <w:pPr>
        <w:pStyle w:val="Heading3"/>
        <w:spacing w:after="120" w:before="60" w:lineRule="auto"/>
        <w:rPr/>
      </w:pPr>
      <w:bookmarkStart w:colFirst="0" w:colLast="0" w:name="_pk87r7pupqu5" w:id="2"/>
      <w:bookmarkEnd w:id="2"/>
      <w:r w:rsidDel="00000000" w:rsidR="00000000" w:rsidRPr="00000000">
        <w:rPr>
          <w:rtl w:val="0"/>
        </w:rPr>
        <w:t xml:space="preserve">Timing of the Leave</w:t>
      </w:r>
    </w:p>
    <w:p w:rsidR="00000000" w:rsidDel="00000000" w:rsidP="00000000" w:rsidRDefault="00000000" w:rsidRPr="00000000" w14:paraId="0000009F">
      <w:pPr>
        <w:spacing w:after="120" w:before="60" w:lineRule="auto"/>
        <w:rPr>
          <w:color w:val="333333"/>
          <w:sz w:val="20"/>
          <w:szCs w:val="20"/>
        </w:rPr>
      </w:pPr>
      <w:r w:rsidDel="00000000" w:rsidR="00000000" w:rsidRPr="00000000">
        <w:rPr>
          <w:rtl w:val="0"/>
        </w:rPr>
        <w:t xml:space="preserve">Absent an emergency, illness or other sudden necessity for taking leave, an employee shall give reasonable notice to the employee's supervisor of the employee's intent to use leave under this subchapter. Use of such leave must be scheduled to prevent undue hardship on the University as reasonably determined by the University. The UMS may raise an undue hardship only after receiving notice of an employee’s application for PFML from The Standard. UMS then has 10 business days to provide a written explanation to the employee and The Standard describing the specific impact of the requested leave on the business and include any proposed alternative leave schedule.</w:t>
      </w:r>
      <w:r w:rsidDel="00000000" w:rsidR="00000000" w:rsidRPr="00000000">
        <w:rPr>
          <w:rtl w:val="0"/>
        </w:rPr>
      </w:r>
    </w:p>
    <w:p w:rsidR="00000000" w:rsidDel="00000000" w:rsidP="00000000" w:rsidRDefault="00000000" w:rsidRPr="00000000" w14:paraId="000000A0">
      <w:pPr>
        <w:pStyle w:val="Heading1"/>
        <w:shd w:fill="132644" w:val="clear"/>
        <w:spacing w:after="200" w:before="360" w:lineRule="auto"/>
        <w:ind w:left="0" w:right="180" w:firstLine="0"/>
        <w:rPr/>
      </w:pPr>
      <w:r w:rsidDel="00000000" w:rsidR="00000000" w:rsidRPr="00000000">
        <w:rPr>
          <w:rFonts w:ascii="Arial" w:cs="Arial" w:eastAsia="Arial" w:hAnsi="Arial"/>
          <w:b w:val="1"/>
          <w:bCs w:val="1"/>
          <w:color w:val="ffffff"/>
          <w:sz w:val="32"/>
          <w:szCs w:val="32"/>
          <w:rtl w:val="0"/>
        </w:rPr>
        <w:t xml:space="preserve">8.  Your Rights While on Leave</w:t>
      </w:r>
      <w:r w:rsidDel="00000000" w:rsidR="00000000" w:rsidRPr="00000000">
        <w:rPr>
          <w:rtl w:val="0"/>
        </w:rPr>
      </w:r>
    </w:p>
    <w:p w:rsidR="00000000" w:rsidDel="00000000" w:rsidP="00000000" w:rsidRDefault="00000000" w:rsidRPr="00000000" w14:paraId="000000A1">
      <w:pPr>
        <w:pStyle w:val="Heading3"/>
        <w:spacing w:after="80" w:before="200" w:lineRule="auto"/>
        <w:rPr/>
      </w:pPr>
      <w:r w:rsidDel="00000000" w:rsidR="00000000" w:rsidRPr="00000000">
        <w:rPr>
          <w:rFonts w:ascii="Arial" w:cs="Arial" w:eastAsia="Arial" w:hAnsi="Arial"/>
          <w:b w:val="1"/>
          <w:bCs w:val="1"/>
          <w:color w:val="1178c5"/>
          <w:sz w:val="22"/>
          <w:szCs w:val="22"/>
          <w:rtl w:val="0"/>
        </w:rPr>
        <w:t xml:space="preserve">Job protection.</w:t>
      </w:r>
      <w:r w:rsidDel="00000000" w:rsidR="00000000" w:rsidRPr="00000000">
        <w:rPr>
          <w:rtl w:val="0"/>
        </w:rPr>
      </w:r>
    </w:p>
    <w:p w:rsidR="00000000" w:rsidDel="00000000" w:rsidP="00000000" w:rsidRDefault="00000000" w:rsidRPr="00000000" w14:paraId="000000A2">
      <w:pPr>
        <w:spacing w:after="120" w:before="60" w:lineRule="auto"/>
        <w:rPr/>
      </w:pPr>
      <w:r w:rsidDel="00000000" w:rsidR="00000000" w:rsidRPr="00000000">
        <w:rPr>
          <w:rFonts w:ascii="Arial" w:cs="Arial" w:eastAsia="Arial" w:hAnsi="Arial"/>
          <w:color w:val="333333"/>
          <w:sz w:val="22"/>
          <w:szCs w:val="22"/>
          <w:rtl w:val="0"/>
        </w:rPr>
        <w:t xml:space="preserve">If you have been employed by the University for at least 120 consecutive days before your leave begins, you have the right to return to your same position — or an equivalent position with the same pay, benefits, and working conditions — when your leave ends.</w:t>
      </w:r>
      <w:r w:rsidDel="00000000" w:rsidR="00000000" w:rsidRPr="00000000">
        <w:rPr>
          <w:rtl w:val="0"/>
        </w:rPr>
      </w:r>
    </w:p>
    <w:p w:rsidR="00000000" w:rsidDel="00000000" w:rsidP="00000000" w:rsidRDefault="00000000" w:rsidRPr="00000000" w14:paraId="000000A3">
      <w:pPr>
        <w:spacing w:after="120" w:before="60" w:lineRule="auto"/>
        <w:rPr/>
      </w:pPr>
      <w:r w:rsidDel="00000000" w:rsidR="00000000" w:rsidRPr="00000000">
        <w:rPr>
          <w:rFonts w:ascii="Arial" w:cs="Arial" w:eastAsia="Arial" w:hAnsi="Arial"/>
          <w:color w:val="333333"/>
          <w:sz w:val="22"/>
          <w:szCs w:val="22"/>
          <w:rtl w:val="0"/>
        </w:rPr>
        <w:t xml:space="preserve">If you have been employed for less than 120 consecutive days, job protection does not apply. However, you may still be eligible for PFML benefits.</w:t>
      </w:r>
      <w:r w:rsidDel="00000000" w:rsidR="00000000" w:rsidRPr="00000000">
        <w:rPr>
          <w:rtl w:val="0"/>
        </w:rPr>
      </w:r>
    </w:p>
    <w:p w:rsidR="00000000" w:rsidDel="00000000" w:rsidP="00000000" w:rsidRDefault="00000000" w:rsidRPr="00000000" w14:paraId="000000A4">
      <w:pPr>
        <w:pStyle w:val="Heading3"/>
        <w:spacing w:after="80" w:before="200" w:lineRule="auto"/>
        <w:rPr/>
      </w:pPr>
      <w:r w:rsidDel="00000000" w:rsidR="00000000" w:rsidRPr="00000000">
        <w:rPr>
          <w:rFonts w:ascii="Arial" w:cs="Arial" w:eastAsia="Arial" w:hAnsi="Arial"/>
          <w:b w:val="1"/>
          <w:bCs w:val="1"/>
          <w:color w:val="1178c5"/>
          <w:sz w:val="22"/>
          <w:szCs w:val="22"/>
          <w:rtl w:val="0"/>
        </w:rPr>
        <w:t xml:space="preserve">Health insurance continuation.</w:t>
      </w:r>
      <w:r w:rsidDel="00000000" w:rsidR="00000000" w:rsidRPr="00000000">
        <w:rPr>
          <w:rtl w:val="0"/>
        </w:rPr>
      </w:r>
    </w:p>
    <w:p w:rsidR="00000000" w:rsidDel="00000000" w:rsidP="00000000" w:rsidRDefault="00000000" w:rsidRPr="00000000" w14:paraId="000000A5">
      <w:pPr>
        <w:spacing w:after="120" w:before="60" w:lineRule="auto"/>
        <w:rPr/>
      </w:pPr>
      <w:r w:rsidDel="00000000" w:rsidR="00000000" w:rsidRPr="00000000">
        <w:rPr>
          <w:rFonts w:ascii="Arial" w:cs="Arial" w:eastAsia="Arial" w:hAnsi="Arial"/>
          <w:color w:val="333333"/>
          <w:sz w:val="22"/>
          <w:szCs w:val="22"/>
          <w:rtl w:val="0"/>
        </w:rPr>
        <w:t xml:space="preserve">During approved PFML, the University must continue your health insurance coverage at the same level and under the same conditions as if you were actively working. You remain responsible for paying your share of the </w:t>
      </w:r>
      <w:r w:rsidDel="00000000" w:rsidR="00000000" w:rsidRPr="00000000">
        <w:rPr>
          <w:rFonts w:ascii="Arial" w:cs="Arial" w:eastAsia="Arial" w:hAnsi="Arial"/>
          <w:color w:val="333333"/>
          <w:sz w:val="22"/>
          <w:szCs w:val="22"/>
          <w:rtl w:val="0"/>
        </w:rPr>
        <w:t xml:space="preserve">premiu</w:t>
      </w:r>
      <w:r w:rsidDel="00000000" w:rsidR="00000000" w:rsidRPr="00000000">
        <w:rPr>
          <w:color w:val="333333"/>
          <w:rtl w:val="0"/>
        </w:rPr>
        <w:t xml:space="preserve">m and will be notified by the Employee Benefits Center to arrange for payment of premiums if necessary.</w:t>
      </w:r>
      <w:r w:rsidDel="00000000" w:rsidR="00000000" w:rsidRPr="00000000">
        <w:rPr>
          <w:rtl w:val="0"/>
        </w:rPr>
      </w:r>
    </w:p>
    <w:p w:rsidR="00000000" w:rsidDel="00000000" w:rsidP="00000000" w:rsidRDefault="00000000" w:rsidRPr="00000000" w14:paraId="000000A6">
      <w:pPr>
        <w:pStyle w:val="Heading3"/>
        <w:spacing w:after="80" w:before="200" w:lineRule="auto"/>
        <w:rPr/>
      </w:pPr>
      <w:r w:rsidDel="00000000" w:rsidR="00000000" w:rsidRPr="00000000">
        <w:rPr>
          <w:rFonts w:ascii="Arial" w:cs="Arial" w:eastAsia="Arial" w:hAnsi="Arial"/>
          <w:b w:val="1"/>
          <w:bCs w:val="1"/>
          <w:color w:val="1178c5"/>
          <w:sz w:val="22"/>
          <w:szCs w:val="22"/>
          <w:rtl w:val="0"/>
        </w:rPr>
        <w:t xml:space="preserve">Benefit accrual.</w:t>
      </w:r>
      <w:r w:rsidDel="00000000" w:rsidR="00000000" w:rsidRPr="00000000">
        <w:rPr>
          <w:rtl w:val="0"/>
        </w:rPr>
      </w:r>
    </w:p>
    <w:p w:rsidR="00000000" w:rsidDel="00000000" w:rsidP="00000000" w:rsidRDefault="00000000" w:rsidRPr="00000000" w14:paraId="000000A7">
      <w:pPr>
        <w:spacing w:after="120" w:before="60" w:lineRule="auto"/>
        <w:rPr/>
      </w:pPr>
      <w:r w:rsidDel="00000000" w:rsidR="00000000" w:rsidRPr="00000000">
        <w:rPr>
          <w:rFonts w:ascii="Arial" w:cs="Arial" w:eastAsia="Arial" w:hAnsi="Arial"/>
          <w:color w:val="333333"/>
          <w:sz w:val="22"/>
          <w:szCs w:val="22"/>
          <w:rtl w:val="0"/>
        </w:rPr>
        <w:t xml:space="preserve">Taking PFML does not affect your right to accrue or receive other employment benefits. While on leave, you continue to:</w:t>
      </w:r>
      <w:r w:rsidDel="00000000" w:rsidR="00000000" w:rsidRPr="00000000">
        <w:rPr>
          <w:rtl w:val="0"/>
        </w:rPr>
      </w:r>
    </w:p>
    <w:p w:rsidR="00000000" w:rsidDel="00000000" w:rsidP="00000000" w:rsidRDefault="00000000" w:rsidRPr="00000000" w14:paraId="000000A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333333"/>
          <w:sz w:val="22"/>
          <w:szCs w:val="22"/>
          <w:u w:val="none"/>
          <w:shd w:fill="auto" w:val="clear"/>
          <w:vertAlign w:val="baseline"/>
          <w:rtl w:val="0"/>
        </w:rPr>
        <w:t xml:space="preserve">Accrue </w:t>
      </w:r>
      <w:r w:rsidDel="00000000" w:rsidR="00000000" w:rsidRPr="00000000">
        <w:rPr>
          <w:color w:val="333333"/>
          <w:rtl w:val="0"/>
        </w:rPr>
        <w:t xml:space="preserve">annual and disability leave</w:t>
      </w:r>
      <w:r w:rsidDel="00000000" w:rsidR="00000000" w:rsidRPr="00000000">
        <w:rPr>
          <w:rFonts w:ascii="Arial" w:cs="Arial" w:eastAsia="Arial" w:hAnsi="Arial"/>
          <w:b w:val="0"/>
          <w:bCs w:val="0"/>
          <w:i w:val="0"/>
          <w:iCs w:val="0"/>
          <w:smallCaps w:val="0"/>
          <w:strike w:val="0"/>
          <w:color w:val="333333"/>
          <w:sz w:val="22"/>
          <w:szCs w:val="22"/>
          <w:u w:val="none"/>
          <w:shd w:fill="auto" w:val="clear"/>
          <w:vertAlign w:val="baseline"/>
          <w:rtl w:val="0"/>
        </w:rPr>
        <w:t xml:space="preserve"> time (as provided under your collective bar</w:t>
      </w:r>
      <w:r w:rsidDel="00000000" w:rsidR="00000000" w:rsidRPr="00000000">
        <w:rPr>
          <w:color w:val="333333"/>
          <w:rtl w:val="0"/>
        </w:rPr>
        <w:t xml:space="preserve">gaining agreement or </w:t>
      </w:r>
      <w:r w:rsidDel="00000000" w:rsidR="00000000" w:rsidRPr="00000000">
        <w:rPr>
          <w:rFonts w:ascii="Arial" w:cs="Arial" w:eastAsia="Arial" w:hAnsi="Arial"/>
          <w:b w:val="0"/>
          <w:bCs w:val="0"/>
          <w:i w:val="0"/>
          <w:iCs w:val="0"/>
          <w:smallCaps w:val="0"/>
          <w:strike w:val="0"/>
          <w:color w:val="333333"/>
          <w:sz w:val="22"/>
          <w:szCs w:val="22"/>
          <w:u w:val="none"/>
          <w:shd w:fill="auto" w:val="clear"/>
          <w:vertAlign w:val="baseline"/>
          <w:rtl w:val="0"/>
        </w:rPr>
        <w:t xml:space="preserve">University leave policy)</w:t>
      </w:r>
      <w:r w:rsidDel="00000000" w:rsidR="00000000" w:rsidRPr="00000000">
        <w:rPr>
          <w:rtl w:val="0"/>
        </w:rPr>
      </w:r>
    </w:p>
    <w:p w:rsidR="00000000" w:rsidDel="00000000" w:rsidP="00000000" w:rsidRDefault="00000000" w:rsidRPr="00000000" w14:paraId="000000A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333333"/>
          <w:sz w:val="22"/>
          <w:szCs w:val="22"/>
          <w:u w:val="none"/>
          <w:shd w:fill="auto" w:val="clear"/>
          <w:vertAlign w:val="baseline"/>
          <w:rtl w:val="0"/>
        </w:rPr>
        <w:t xml:space="preserve">Earn any applicable bonuses, advancement, seniority, or service credit</w:t>
      </w:r>
      <w:r w:rsidDel="00000000" w:rsidR="00000000" w:rsidRPr="00000000">
        <w:rPr>
          <w:rtl w:val="0"/>
        </w:rPr>
      </w:r>
    </w:p>
    <w:p w:rsidR="00000000" w:rsidDel="00000000" w:rsidP="00000000" w:rsidRDefault="00000000" w:rsidRPr="00000000" w14:paraId="000000A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333333"/>
          <w:sz w:val="22"/>
          <w:szCs w:val="22"/>
          <w:u w:val="none"/>
          <w:shd w:fill="auto" w:val="clear"/>
          <w:vertAlign w:val="baseline"/>
          <w:rtl w:val="0"/>
        </w:rPr>
        <w:t xml:space="preserve">Remain enrolled in benefit plans and programs at</w:t>
      </w:r>
      <w:r w:rsidDel="00000000" w:rsidR="00000000" w:rsidRPr="00000000">
        <w:rPr>
          <w:color w:val="333333"/>
          <w:rtl w:val="0"/>
        </w:rPr>
        <w:t xml:space="preserve"> the same level and under the same conditions as if you were actively working, including the responsibility to pay your share of premium(s).</w:t>
      </w:r>
      <w:r w:rsidDel="00000000" w:rsidR="00000000" w:rsidRPr="00000000">
        <w:rPr>
          <w:rtl w:val="0"/>
        </w:rPr>
      </w:r>
    </w:p>
    <w:p w:rsidR="00000000" w:rsidDel="00000000" w:rsidP="00000000" w:rsidRDefault="00000000" w:rsidRPr="00000000" w14:paraId="000000AB">
      <w:pPr>
        <w:pStyle w:val="Heading3"/>
        <w:spacing w:after="80" w:before="200" w:lineRule="auto"/>
        <w:rPr/>
      </w:pPr>
      <w:r w:rsidDel="00000000" w:rsidR="00000000" w:rsidRPr="00000000">
        <w:rPr>
          <w:rFonts w:ascii="Arial" w:cs="Arial" w:eastAsia="Arial" w:hAnsi="Arial"/>
          <w:b w:val="1"/>
          <w:bCs w:val="1"/>
          <w:color w:val="1178c5"/>
          <w:sz w:val="22"/>
          <w:szCs w:val="22"/>
          <w:rtl w:val="0"/>
        </w:rPr>
        <w:t xml:space="preserve">Protection against retaliation.</w:t>
      </w:r>
      <w:r w:rsidDel="00000000" w:rsidR="00000000" w:rsidRPr="00000000">
        <w:rPr>
          <w:rtl w:val="0"/>
        </w:rPr>
      </w:r>
    </w:p>
    <w:p w:rsidR="00000000" w:rsidDel="00000000" w:rsidP="00000000" w:rsidRDefault="00000000" w:rsidRPr="00000000" w14:paraId="000000AC">
      <w:pPr>
        <w:spacing w:after="120" w:before="60" w:lineRule="auto"/>
        <w:rPr/>
      </w:pPr>
      <w:r w:rsidDel="00000000" w:rsidR="00000000" w:rsidRPr="00000000">
        <w:rPr>
          <w:rFonts w:ascii="Arial" w:cs="Arial" w:eastAsia="Arial" w:hAnsi="Arial"/>
          <w:color w:val="333333"/>
          <w:sz w:val="22"/>
          <w:szCs w:val="22"/>
          <w:rtl w:val="0"/>
        </w:rPr>
        <w:t xml:space="preserve">The University may not discharge, discipline, suspend, or in any way discriminate against you for exercising your PFML rights. Threatening or interfering with an employee's right to take PFML is a violation of Maine law. If you believe your rights have been violated, contact UMS Human Resources or the Maine Department of Labor.</w:t>
      </w:r>
      <w:r w:rsidDel="00000000" w:rsidR="00000000" w:rsidRPr="00000000">
        <w:rPr>
          <w:rtl w:val="0"/>
        </w:rPr>
      </w:r>
    </w:p>
    <w:p w:rsidR="00000000" w:rsidDel="00000000" w:rsidP="00000000" w:rsidRDefault="00000000" w:rsidRPr="00000000" w14:paraId="000000AD">
      <w:pPr>
        <w:pStyle w:val="Heading3"/>
        <w:spacing w:after="80" w:before="200" w:lineRule="auto"/>
        <w:rPr/>
      </w:pPr>
      <w:r w:rsidDel="00000000" w:rsidR="00000000" w:rsidRPr="00000000">
        <w:rPr>
          <w:rFonts w:ascii="Arial" w:cs="Arial" w:eastAsia="Arial" w:hAnsi="Arial"/>
          <w:b w:val="1"/>
          <w:bCs w:val="1"/>
          <w:color w:val="1178c5"/>
          <w:sz w:val="22"/>
          <w:szCs w:val="22"/>
          <w:rtl w:val="0"/>
        </w:rPr>
        <w:t xml:space="preserve">Probationary employees.</w:t>
      </w:r>
      <w:r w:rsidDel="00000000" w:rsidR="00000000" w:rsidRPr="00000000">
        <w:rPr>
          <w:rtl w:val="0"/>
        </w:rPr>
      </w:r>
    </w:p>
    <w:p w:rsidR="00000000" w:rsidDel="00000000" w:rsidP="00000000" w:rsidRDefault="00000000" w:rsidRPr="00000000" w14:paraId="000000AE">
      <w:pPr>
        <w:spacing w:after="120" w:before="60" w:lineRule="auto"/>
        <w:rPr>
          <w:rFonts w:ascii="Arial" w:cs="Arial" w:eastAsia="Arial" w:hAnsi="Arial"/>
          <w:color w:val="333333"/>
          <w:sz w:val="22"/>
          <w:szCs w:val="22"/>
        </w:rPr>
      </w:pPr>
      <w:r w:rsidDel="00000000" w:rsidR="00000000" w:rsidRPr="00000000">
        <w:rPr>
          <w:rFonts w:ascii="Arial" w:cs="Arial" w:eastAsia="Arial" w:hAnsi="Arial"/>
          <w:color w:val="333333"/>
          <w:sz w:val="22"/>
          <w:szCs w:val="22"/>
          <w:rtl w:val="0"/>
        </w:rPr>
        <w:t xml:space="preserve">If you are on initial probation when your PFML leave begins, the University may pause — or "toll" — your probationary period during your leave, including intermittent or reduced schedule leave. Your probationary period will resume when you return.</w:t>
      </w:r>
    </w:p>
    <w:p w:rsidR="00000000" w:rsidDel="00000000" w:rsidP="00000000" w:rsidRDefault="00000000" w:rsidRPr="00000000" w14:paraId="000000AF">
      <w:pPr>
        <w:pStyle w:val="Heading1"/>
        <w:shd w:fill="132644" w:val="clear"/>
        <w:spacing w:after="200" w:before="360" w:lineRule="auto"/>
        <w:ind w:left="0" w:right="180" w:firstLine="0"/>
        <w:rPr/>
      </w:pPr>
      <w:r w:rsidDel="00000000" w:rsidR="00000000" w:rsidRPr="00000000">
        <w:rPr>
          <w:rFonts w:ascii="Arial" w:cs="Arial" w:eastAsia="Arial" w:hAnsi="Arial"/>
          <w:b w:val="1"/>
          <w:bCs w:val="1"/>
          <w:color w:val="ffffff"/>
          <w:sz w:val="32"/>
          <w:szCs w:val="32"/>
          <w:rtl w:val="0"/>
        </w:rPr>
        <w:t xml:space="preserve">9.  Payroll Contributions</w:t>
      </w:r>
      <w:r w:rsidDel="00000000" w:rsidR="00000000" w:rsidRPr="00000000">
        <w:rPr>
          <w:rtl w:val="0"/>
        </w:rPr>
      </w:r>
    </w:p>
    <w:p w:rsidR="00000000" w:rsidDel="00000000" w:rsidP="00000000" w:rsidRDefault="00000000" w:rsidRPr="00000000" w14:paraId="000000B0">
      <w:pPr>
        <w:spacing w:after="80" w:before="0" w:lineRule="auto"/>
        <w:rPr/>
      </w:pPr>
      <w:r w:rsidDel="00000000" w:rsidR="00000000" w:rsidRPr="00000000">
        <w:rPr>
          <w:rtl w:val="0"/>
        </w:rPr>
      </w:r>
    </w:p>
    <w:tbl>
      <w:tblPr>
        <w:tblStyle w:val="Table10"/>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744"/>
        <w:gridCol w:w="5616"/>
        <w:tblGridChange w:id="0">
          <w:tblGrid>
            <w:gridCol w:w="3744"/>
            <w:gridCol w:w="5616"/>
          </w:tblGrid>
        </w:tblGridChange>
      </w:tblGrid>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B1">
            <w:pPr>
              <w:spacing w:after="0" w:before="0" w:lineRule="auto"/>
              <w:rPr/>
            </w:pPr>
            <w:r w:rsidDel="00000000" w:rsidR="00000000" w:rsidRPr="00000000">
              <w:rPr>
                <w:rFonts w:ascii="Arial" w:cs="Arial" w:eastAsia="Arial" w:hAnsi="Arial"/>
                <w:b w:val="1"/>
                <w:bCs w:val="1"/>
                <w:color w:val="132644"/>
                <w:sz w:val="22"/>
                <w:szCs w:val="22"/>
                <w:rtl w:val="0"/>
              </w:rPr>
              <w:t xml:space="preserve">Who contributes</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B2">
            <w:pPr>
              <w:spacing w:after="0" w:before="0" w:lineRule="auto"/>
              <w:rPr>
                <w:color w:val="333333"/>
              </w:rPr>
            </w:pPr>
            <w:r w:rsidDel="00000000" w:rsidR="00000000" w:rsidRPr="00000000">
              <w:rPr>
                <w:color w:val="333333"/>
                <w:rtl w:val="0"/>
              </w:rPr>
              <w:t xml:space="preserve">The University of Maine System has set up a private plan to meet the Maine PFML obligations, which are effective May 1, 2026. The law allows employers to deduct up to one-half of one percent (0.5%) of wages from each employee's paycheck to pay for a portion of this coverage (up to the same limit in place for Social Security deductions). </w:t>
            </w:r>
          </w:p>
          <w:p w:rsidR="00000000" w:rsidDel="00000000" w:rsidP="00000000" w:rsidRDefault="00000000" w:rsidRPr="00000000" w14:paraId="000000B3">
            <w:pPr>
              <w:spacing w:after="0" w:before="0" w:lineRule="auto"/>
              <w:rPr>
                <w:color w:val="333333"/>
              </w:rPr>
            </w:pPr>
            <w:r w:rsidDel="00000000" w:rsidR="00000000" w:rsidRPr="00000000">
              <w:rPr>
                <w:rtl w:val="0"/>
              </w:rPr>
            </w:r>
          </w:p>
          <w:p w:rsidR="00000000" w:rsidDel="00000000" w:rsidP="00000000" w:rsidRDefault="00000000" w:rsidRPr="00000000" w14:paraId="000000B4">
            <w:pPr>
              <w:spacing w:after="0" w:before="0" w:lineRule="auto"/>
              <w:rPr>
                <w:color w:val="333333"/>
              </w:rPr>
            </w:pPr>
            <w:r w:rsidDel="00000000" w:rsidR="00000000" w:rsidRPr="00000000">
              <w:rPr>
                <w:color w:val="333333"/>
                <w:rtl w:val="0"/>
              </w:rPr>
              <w:t xml:space="preserve">The University of Maine System received funding from the State of Maine to cover the cost of the plan premiums for the initial year, through June 30, 2027. Therefore, deductions are expected to begin effective July 1, 2027. This is subject to change in the future.</w:t>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5f5f5" w:val="clear"/>
            <w:tcMar>
              <w:top w:w="80.0" w:type="dxa"/>
              <w:left w:w="120.0" w:type="dxa"/>
              <w:bottom w:w="80.0" w:type="dxa"/>
              <w:right w:w="120.0" w:type="dxa"/>
            </w:tcMar>
          </w:tcPr>
          <w:p w:rsidR="00000000" w:rsidDel="00000000" w:rsidP="00000000" w:rsidRDefault="00000000" w:rsidRPr="00000000" w14:paraId="000000B5">
            <w:pPr>
              <w:spacing w:after="0" w:before="0" w:lineRule="auto"/>
              <w:rPr/>
            </w:pPr>
            <w:r w:rsidDel="00000000" w:rsidR="00000000" w:rsidRPr="00000000">
              <w:rPr>
                <w:rFonts w:ascii="Arial" w:cs="Arial" w:eastAsia="Arial" w:hAnsi="Arial"/>
                <w:b w:val="1"/>
                <w:bCs w:val="1"/>
                <w:color w:val="132644"/>
                <w:sz w:val="22"/>
                <w:szCs w:val="22"/>
                <w:rtl w:val="0"/>
              </w:rPr>
              <w:t xml:space="preserve">Combined rate (2025–2027)</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20.0" w:type="dxa"/>
              <w:bottom w:w="80.0" w:type="dxa"/>
              <w:right w:w="120.0" w:type="dxa"/>
            </w:tcMar>
          </w:tcPr>
          <w:p w:rsidR="00000000" w:rsidDel="00000000" w:rsidP="00000000" w:rsidRDefault="00000000" w:rsidRPr="00000000" w14:paraId="000000B6">
            <w:pPr>
              <w:spacing w:after="0" w:before="0" w:lineRule="auto"/>
              <w:rPr/>
            </w:pPr>
            <w:r w:rsidDel="00000000" w:rsidR="00000000" w:rsidRPr="00000000">
              <w:rPr>
                <w:rFonts w:ascii="Arial" w:cs="Arial" w:eastAsia="Arial" w:hAnsi="Arial"/>
                <w:color w:val="333333"/>
                <w:sz w:val="22"/>
                <w:szCs w:val="22"/>
                <w:rtl w:val="0"/>
              </w:rPr>
              <w:t xml:space="preserve">1% of wages (for employers with 15 or more employees, which applies to UMS)</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B7">
            <w:pPr>
              <w:spacing w:after="0" w:before="0" w:lineRule="auto"/>
              <w:rPr/>
            </w:pPr>
            <w:r w:rsidDel="00000000" w:rsidR="00000000" w:rsidRPr="00000000">
              <w:rPr>
                <w:rFonts w:ascii="Arial" w:cs="Arial" w:eastAsia="Arial" w:hAnsi="Arial"/>
                <w:b w:val="1"/>
                <w:bCs w:val="1"/>
                <w:color w:val="132644"/>
                <w:sz w:val="22"/>
                <w:szCs w:val="22"/>
                <w:rtl w:val="0"/>
              </w:rPr>
              <w:t xml:space="preserve">Your share (maximum)</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B8">
            <w:pPr>
              <w:spacing w:after="0" w:before="0" w:lineRule="auto"/>
              <w:rPr/>
            </w:pPr>
            <w:r w:rsidDel="00000000" w:rsidR="00000000" w:rsidRPr="00000000">
              <w:rPr>
                <w:rFonts w:ascii="Arial" w:cs="Arial" w:eastAsia="Arial" w:hAnsi="Arial"/>
                <w:color w:val="333333"/>
                <w:sz w:val="22"/>
                <w:szCs w:val="22"/>
                <w:rtl w:val="0"/>
              </w:rPr>
              <w:t xml:space="preserve">Up to 0.5% of your wages</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5f5f5" w:val="clear"/>
            <w:tcMar>
              <w:top w:w="80.0" w:type="dxa"/>
              <w:left w:w="120.0" w:type="dxa"/>
              <w:bottom w:w="80.0" w:type="dxa"/>
              <w:right w:w="120.0" w:type="dxa"/>
            </w:tcMar>
          </w:tcPr>
          <w:p w:rsidR="00000000" w:rsidDel="00000000" w:rsidP="00000000" w:rsidRDefault="00000000" w:rsidRPr="00000000" w14:paraId="000000B9">
            <w:pPr>
              <w:spacing w:after="0" w:before="0" w:lineRule="auto"/>
              <w:rPr/>
            </w:pPr>
            <w:r w:rsidDel="00000000" w:rsidR="00000000" w:rsidRPr="00000000">
              <w:rPr>
                <w:rFonts w:ascii="Arial" w:cs="Arial" w:eastAsia="Arial" w:hAnsi="Arial"/>
                <w:b w:val="1"/>
                <w:bCs w:val="1"/>
                <w:color w:val="132644"/>
                <w:sz w:val="22"/>
                <w:szCs w:val="22"/>
                <w:rtl w:val="0"/>
              </w:rPr>
              <w:t xml:space="preserve">Wage base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20.0" w:type="dxa"/>
              <w:bottom w:w="80.0" w:type="dxa"/>
              <w:right w:w="120.0" w:type="dxa"/>
            </w:tcMar>
          </w:tcPr>
          <w:p w:rsidR="00000000" w:rsidDel="00000000" w:rsidP="00000000" w:rsidRDefault="00000000" w:rsidRPr="00000000" w14:paraId="000000BA">
            <w:pPr>
              <w:spacing w:after="0" w:before="0" w:lineRule="auto"/>
              <w:rPr/>
            </w:pPr>
            <w:r w:rsidDel="00000000" w:rsidR="00000000" w:rsidRPr="00000000">
              <w:rPr>
                <w:rFonts w:ascii="Arial" w:cs="Arial" w:eastAsia="Arial" w:hAnsi="Arial"/>
                <w:color w:val="333333"/>
                <w:sz w:val="22"/>
                <w:szCs w:val="22"/>
                <w:rtl w:val="0"/>
              </w:rPr>
              <w:t xml:space="preserve">All subject wages up to the Social Security wage base</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BB">
            <w:pPr>
              <w:spacing w:after="0" w:before="0" w:lineRule="auto"/>
              <w:rPr/>
            </w:pPr>
            <w:r w:rsidDel="00000000" w:rsidR="00000000" w:rsidRPr="00000000">
              <w:rPr>
                <w:rFonts w:ascii="Arial" w:cs="Arial" w:eastAsia="Arial" w:hAnsi="Arial"/>
                <w:b w:val="1"/>
                <w:bCs w:val="1"/>
                <w:color w:val="132644"/>
                <w:sz w:val="22"/>
                <w:szCs w:val="22"/>
                <w:rtl w:val="0"/>
              </w:rPr>
              <w:t xml:space="preserve">Reported on your W-2</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BC">
            <w:pPr>
              <w:spacing w:after="0" w:before="0" w:lineRule="auto"/>
              <w:rPr/>
            </w:pPr>
            <w:r w:rsidDel="00000000" w:rsidR="00000000" w:rsidRPr="00000000">
              <w:rPr>
                <w:rFonts w:ascii="Arial" w:cs="Arial" w:eastAsia="Arial" w:hAnsi="Arial"/>
                <w:color w:val="333333"/>
                <w:sz w:val="22"/>
                <w:szCs w:val="22"/>
                <w:rtl w:val="0"/>
              </w:rPr>
              <w:t xml:space="preserve">Employee contributions listed in Box 14, labeled "MEPFML"</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BD">
            <w:pPr>
              <w:spacing w:after="0" w:before="0" w:lineRule="auto"/>
              <w:rPr/>
            </w:pPr>
            <w:r w:rsidDel="00000000" w:rsidR="00000000" w:rsidRPr="00000000">
              <w:rPr>
                <w:rFonts w:ascii="Arial" w:cs="Arial" w:eastAsia="Arial" w:hAnsi="Arial"/>
                <w:b w:val="1"/>
                <w:bCs w:val="1"/>
                <w:color w:val="132644"/>
                <w:sz w:val="22"/>
                <w:szCs w:val="22"/>
                <w:rtl w:val="0"/>
              </w:rPr>
              <w:t xml:space="preserve">Employee share of UMS plan</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BE">
            <w:pPr>
              <w:spacing w:after="0" w:before="0" w:lineRule="auto"/>
              <w:rPr/>
            </w:pPr>
            <w:r w:rsidDel="00000000" w:rsidR="00000000" w:rsidRPr="00000000">
              <w:rPr>
                <w:rFonts w:ascii="Arial" w:cs="Arial" w:eastAsia="Arial" w:hAnsi="Arial"/>
                <w:color w:val="333333"/>
                <w:sz w:val="22"/>
                <w:szCs w:val="22"/>
                <w:rtl w:val="0"/>
              </w:rPr>
              <w:t xml:space="preserve">Noncontributory </w:t>
            </w:r>
            <w:r w:rsidDel="00000000" w:rsidR="00000000" w:rsidRPr="00000000">
              <w:rPr>
                <w:rFonts w:ascii="Arial" w:cs="Arial" w:eastAsia="Arial" w:hAnsi="Arial"/>
                <w:color w:val="333333"/>
                <w:sz w:val="22"/>
                <w:szCs w:val="22"/>
                <w:rtl w:val="0"/>
              </w:rPr>
              <w:t xml:space="preserve">— the University pays the full premium through June 30, 202</w:t>
            </w:r>
            <w:r w:rsidDel="00000000" w:rsidR="00000000" w:rsidRPr="00000000">
              <w:rPr>
                <w:color w:val="333333"/>
                <w:rtl w:val="0"/>
              </w:rPr>
              <w:t xml:space="preserve">7</w:t>
            </w:r>
            <w:r w:rsidDel="00000000" w:rsidR="00000000" w:rsidRPr="00000000">
              <w:rPr>
                <w:rFonts w:ascii="Arial" w:cs="Arial" w:eastAsia="Arial" w:hAnsi="Arial"/>
                <w:color w:val="333333"/>
                <w:sz w:val="22"/>
                <w:szCs w:val="22"/>
                <w:rtl w:val="0"/>
              </w:rPr>
              <w:t xml:space="preserve">. </w:t>
            </w:r>
            <w:r w:rsidDel="00000000" w:rsidR="00000000" w:rsidRPr="00000000">
              <w:rPr>
                <w:color w:val="333333"/>
                <w:rtl w:val="0"/>
              </w:rPr>
              <w:t xml:space="preserve">Future contributions are subject to change and collective bargaining.</w:t>
            </w:r>
            <w:r w:rsidDel="00000000" w:rsidR="00000000" w:rsidRPr="00000000">
              <w:rPr>
                <w:rtl w:val="0"/>
              </w:rPr>
            </w:r>
          </w:p>
        </w:tc>
      </w:tr>
    </w:tbl>
    <w:p w:rsidR="00000000" w:rsidDel="00000000" w:rsidP="00000000" w:rsidRDefault="00000000" w:rsidRPr="00000000" w14:paraId="000000BF">
      <w:pPr>
        <w:pStyle w:val="Heading1"/>
        <w:rPr/>
        <w:sectPr>
          <w:headerReference r:id="rId9" w:type="default"/>
          <w:footerReference r:id="rId10" w:type="default"/>
          <w:pgSz w:h="15840" w:w="12240" w:orient="portrait"/>
          <w:pgMar w:bottom="1440" w:top="1440" w:left="1440" w:right="1440" w:header="708" w:footer="708"/>
          <w:pgNumType w:start="1"/>
        </w:sectPr>
      </w:pPr>
      <w:r w:rsidDel="00000000" w:rsidR="00000000" w:rsidRPr="00000000">
        <w:rPr>
          <w:rtl w:val="0"/>
        </w:rPr>
      </w:r>
    </w:p>
    <w:p w:rsidR="00000000" w:rsidDel="00000000" w:rsidP="00000000" w:rsidRDefault="00000000" w:rsidRPr="00000000" w14:paraId="000000C0">
      <w:pPr>
        <w:pStyle w:val="Heading1"/>
        <w:shd w:fill="132644" w:val="clear"/>
        <w:spacing w:after="200" w:before="360" w:lineRule="auto"/>
        <w:ind w:left="0" w:right="180" w:firstLine="0"/>
        <w:rPr/>
      </w:pPr>
      <w:r w:rsidDel="00000000" w:rsidR="00000000" w:rsidRPr="00000000">
        <w:rPr>
          <w:rFonts w:ascii="Arial" w:cs="Arial" w:eastAsia="Arial" w:hAnsi="Arial"/>
          <w:b w:val="1"/>
          <w:bCs w:val="1"/>
          <w:color w:val="ffffff"/>
          <w:sz w:val="32"/>
          <w:szCs w:val="32"/>
          <w:rtl w:val="0"/>
        </w:rPr>
        <w:t xml:space="preserve">10.  How Maine PFML Relates to Other Leave</w:t>
      </w:r>
      <w:r w:rsidDel="00000000" w:rsidR="00000000" w:rsidRPr="00000000">
        <w:rPr>
          <w:rtl w:val="0"/>
        </w:rPr>
      </w:r>
    </w:p>
    <w:tbl>
      <w:tblPr>
        <w:tblStyle w:val="Table1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800"/>
        <w:gridCol w:w="6560"/>
        <w:tblGridChange w:id="0">
          <w:tblGrid>
            <w:gridCol w:w="2800"/>
            <w:gridCol w:w="6560"/>
          </w:tblGrid>
        </w:tblGridChange>
      </w:tblGrid>
      <w:tr>
        <w:trPr>
          <w:cantSplit w:val="0"/>
          <w:tblHeader w:val="0"/>
        </w:trPr>
        <w:tc>
          <w:tcPr>
            <w:tcBorders>
              <w:top w:color="132644" w:space="0" w:sz="4" w:val="single"/>
              <w:left w:color="132644" w:space="0" w:sz="4" w:val="single"/>
              <w:bottom w:color="132644" w:space="0" w:sz="4" w:val="single"/>
              <w:right w:color="132644" w:space="0" w:sz="4" w:val="single"/>
            </w:tcBorders>
            <w:shd w:fill="132644" w:val="clear"/>
            <w:tcMar>
              <w:top w:w="80.0" w:type="dxa"/>
              <w:left w:w="120.0" w:type="dxa"/>
              <w:bottom w:w="80.0" w:type="dxa"/>
              <w:right w:w="120.0" w:type="dxa"/>
            </w:tcMar>
          </w:tcPr>
          <w:p w:rsidR="00000000" w:rsidDel="00000000" w:rsidP="00000000" w:rsidRDefault="00000000" w:rsidRPr="00000000" w14:paraId="000000C1">
            <w:pPr>
              <w:spacing w:after="0" w:before="0" w:lineRule="auto"/>
              <w:rPr/>
            </w:pPr>
            <w:r w:rsidDel="00000000" w:rsidR="00000000" w:rsidRPr="00000000">
              <w:rPr>
                <w:rFonts w:ascii="Arial" w:cs="Arial" w:eastAsia="Arial" w:hAnsi="Arial"/>
                <w:b w:val="1"/>
                <w:bCs w:val="1"/>
                <w:color w:val="ffffff"/>
                <w:sz w:val="20"/>
                <w:szCs w:val="20"/>
                <w:rtl w:val="0"/>
              </w:rPr>
              <w:t xml:space="preserve">Leave Type</w:t>
            </w:r>
            <w:r w:rsidDel="00000000" w:rsidR="00000000" w:rsidRPr="00000000">
              <w:rPr>
                <w:rtl w:val="0"/>
              </w:rPr>
            </w:r>
          </w:p>
        </w:tc>
        <w:tc>
          <w:tcPr>
            <w:tcBorders>
              <w:top w:color="132644" w:space="0" w:sz="4" w:val="single"/>
              <w:left w:color="132644" w:space="0" w:sz="4" w:val="single"/>
              <w:bottom w:color="132644" w:space="0" w:sz="4" w:val="single"/>
              <w:right w:color="132644" w:space="0" w:sz="4" w:val="single"/>
            </w:tcBorders>
            <w:shd w:fill="132644" w:val="clear"/>
            <w:tcMar>
              <w:top w:w="80.0" w:type="dxa"/>
              <w:left w:w="120.0" w:type="dxa"/>
              <w:bottom w:w="80.0" w:type="dxa"/>
              <w:right w:w="120.0" w:type="dxa"/>
            </w:tcMar>
          </w:tcPr>
          <w:p w:rsidR="00000000" w:rsidDel="00000000" w:rsidP="00000000" w:rsidRDefault="00000000" w:rsidRPr="00000000" w14:paraId="000000C2">
            <w:pPr>
              <w:spacing w:after="0" w:before="0" w:lineRule="auto"/>
              <w:rPr/>
            </w:pPr>
            <w:r w:rsidDel="00000000" w:rsidR="00000000" w:rsidRPr="00000000">
              <w:rPr>
                <w:rFonts w:ascii="Arial" w:cs="Arial" w:eastAsia="Arial" w:hAnsi="Arial"/>
                <w:b w:val="1"/>
                <w:bCs w:val="1"/>
                <w:color w:val="ffffff"/>
                <w:sz w:val="20"/>
                <w:szCs w:val="20"/>
                <w:rtl w:val="0"/>
              </w:rPr>
              <w:t xml:space="preserve">How It Relates to Maine PFML</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5f5f5" w:val="clear"/>
            <w:tcMar>
              <w:top w:w="80.0" w:type="dxa"/>
              <w:left w:w="120.0" w:type="dxa"/>
              <w:bottom w:w="80.0" w:type="dxa"/>
              <w:right w:w="120.0" w:type="dxa"/>
            </w:tcMar>
          </w:tcPr>
          <w:p w:rsidR="00000000" w:rsidDel="00000000" w:rsidP="00000000" w:rsidRDefault="00000000" w:rsidRPr="00000000" w14:paraId="000000C3">
            <w:pPr>
              <w:spacing w:after="0" w:before="0" w:lineRule="auto"/>
              <w:rPr/>
            </w:pPr>
            <w:r w:rsidDel="00000000" w:rsidR="00000000" w:rsidRPr="00000000">
              <w:rPr>
                <w:rFonts w:ascii="Arial" w:cs="Arial" w:eastAsia="Arial" w:hAnsi="Arial"/>
                <w:b w:val="1"/>
                <w:bCs w:val="1"/>
                <w:color w:val="132644"/>
                <w:sz w:val="20"/>
                <w:szCs w:val="20"/>
                <w:rtl w:val="0"/>
              </w:rPr>
              <w:t xml:space="preserve">Federal FMLA</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20.0" w:type="dxa"/>
              <w:bottom w:w="80.0" w:type="dxa"/>
              <w:right w:w="120.0" w:type="dxa"/>
            </w:tcMar>
          </w:tcPr>
          <w:p w:rsidR="00000000" w:rsidDel="00000000" w:rsidP="00000000" w:rsidRDefault="00000000" w:rsidRPr="00000000" w14:paraId="000000C4">
            <w:pPr>
              <w:spacing w:after="0" w:before="0" w:lineRule="auto"/>
              <w:rPr/>
            </w:pPr>
            <w:r w:rsidDel="00000000" w:rsidR="00000000" w:rsidRPr="00000000">
              <w:rPr>
                <w:rFonts w:ascii="Arial" w:cs="Arial" w:eastAsia="Arial" w:hAnsi="Arial"/>
                <w:color w:val="333333"/>
                <w:sz w:val="20"/>
                <w:szCs w:val="20"/>
                <w:rtl w:val="0"/>
              </w:rPr>
              <w:t xml:space="preserve">Runs concurrently with PFML when both apply. You may take Maine PFML even if you are ineligible for federal FMLA.</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C5">
            <w:pPr>
              <w:spacing w:after="0" w:before="0" w:lineRule="auto"/>
              <w:rPr/>
            </w:pPr>
            <w:r w:rsidDel="00000000" w:rsidR="00000000" w:rsidRPr="00000000">
              <w:rPr>
                <w:rFonts w:ascii="Arial" w:cs="Arial" w:eastAsia="Arial" w:hAnsi="Arial"/>
                <w:b w:val="1"/>
                <w:bCs w:val="1"/>
                <w:color w:val="132644"/>
                <w:sz w:val="20"/>
                <w:szCs w:val="20"/>
                <w:rtl w:val="0"/>
              </w:rPr>
              <w:t xml:space="preserve">Maine FMLA (unpaid)</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C6">
            <w:pPr>
              <w:spacing w:after="0" w:before="0" w:lineRule="auto"/>
              <w:rPr/>
            </w:pPr>
            <w:r w:rsidDel="00000000" w:rsidR="00000000" w:rsidRPr="00000000">
              <w:rPr>
                <w:rFonts w:ascii="Arial" w:cs="Arial" w:eastAsia="Arial" w:hAnsi="Arial"/>
                <w:color w:val="333333"/>
                <w:sz w:val="20"/>
                <w:szCs w:val="20"/>
                <w:rtl w:val="0"/>
              </w:rPr>
              <w:t xml:space="preserve">Runs concurrently when both apply. Unpaid Maine FMLA taken in the prior year may reduce the PFML time available to you.</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5f5f5" w:val="clear"/>
            <w:tcMar>
              <w:top w:w="80.0" w:type="dxa"/>
              <w:left w:w="120.0" w:type="dxa"/>
              <w:bottom w:w="80.0" w:type="dxa"/>
              <w:right w:w="120.0" w:type="dxa"/>
            </w:tcMar>
          </w:tcPr>
          <w:p w:rsidR="00000000" w:rsidDel="00000000" w:rsidP="00000000" w:rsidRDefault="00000000" w:rsidRPr="00000000" w14:paraId="000000C7">
            <w:pPr>
              <w:spacing w:after="0" w:before="0" w:lineRule="auto"/>
              <w:rPr/>
            </w:pPr>
            <w:r w:rsidDel="00000000" w:rsidR="00000000" w:rsidRPr="00000000">
              <w:rPr>
                <w:rFonts w:ascii="Arial" w:cs="Arial" w:eastAsia="Arial" w:hAnsi="Arial"/>
                <w:b w:val="1"/>
                <w:bCs w:val="1"/>
                <w:color w:val="132644"/>
                <w:sz w:val="20"/>
                <w:szCs w:val="20"/>
                <w:rtl w:val="0"/>
              </w:rPr>
              <w:t xml:space="preserve">Accrued paid leave (vacation, sick, earned pay leave)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20.0" w:type="dxa"/>
              <w:bottom w:w="80.0" w:type="dxa"/>
              <w:right w:w="120.0" w:type="dxa"/>
            </w:tcMar>
          </w:tcPr>
          <w:p w:rsidR="00000000" w:rsidDel="00000000" w:rsidP="00000000" w:rsidRDefault="00000000" w:rsidRPr="00000000" w14:paraId="000000C8">
            <w:pPr>
              <w:spacing w:after="0" w:before="0" w:lineRule="auto"/>
              <w:rPr/>
            </w:pPr>
            <w:r w:rsidDel="00000000" w:rsidR="00000000" w:rsidRPr="00000000">
              <w:rPr>
                <w:rFonts w:ascii="Arial" w:cs="Arial" w:eastAsia="Arial" w:hAnsi="Arial"/>
                <w:color w:val="333333"/>
                <w:sz w:val="20"/>
                <w:szCs w:val="20"/>
                <w:rtl w:val="0"/>
              </w:rPr>
              <w:t xml:space="preserve">You may voluntarily use accrued leave to top up your PFML benefit. The University cannot </w:t>
            </w:r>
            <w:r w:rsidDel="00000000" w:rsidR="00000000" w:rsidRPr="00000000">
              <w:rPr>
                <w:color w:val="333333"/>
                <w:sz w:val="20"/>
                <w:szCs w:val="20"/>
                <w:rtl w:val="0"/>
              </w:rPr>
              <w:t xml:space="preserve">require</w:t>
            </w:r>
            <w:r w:rsidDel="00000000" w:rsidR="00000000" w:rsidRPr="00000000">
              <w:rPr>
                <w:rFonts w:ascii="Arial" w:cs="Arial" w:eastAsia="Arial" w:hAnsi="Arial"/>
                <w:color w:val="333333"/>
                <w:sz w:val="20"/>
                <w:szCs w:val="20"/>
                <w:rtl w:val="0"/>
              </w:rPr>
              <w:t xml:space="preserve"> you to exhaust accrued leave before or during PFML. Combined pay must not exceed 100% of regular pay.</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C9">
            <w:pPr>
              <w:spacing w:after="0" w:before="0" w:lineRule="auto"/>
              <w:rPr/>
            </w:pPr>
            <w:r w:rsidDel="00000000" w:rsidR="00000000" w:rsidRPr="00000000">
              <w:rPr>
                <w:rFonts w:ascii="Arial" w:cs="Arial" w:eastAsia="Arial" w:hAnsi="Arial"/>
                <w:b w:val="1"/>
                <w:bCs w:val="1"/>
                <w:color w:val="132644"/>
                <w:sz w:val="20"/>
                <w:szCs w:val="20"/>
                <w:rtl w:val="0"/>
              </w:rPr>
              <w:t xml:space="preserve">Short-term disability (STD)</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CA">
            <w:pPr>
              <w:spacing w:after="0" w:before="0" w:lineRule="auto"/>
              <w:rPr/>
            </w:pPr>
            <w:r w:rsidDel="00000000" w:rsidR="00000000" w:rsidRPr="00000000">
              <w:rPr>
                <w:rFonts w:ascii="Arial" w:cs="Arial" w:eastAsia="Arial" w:hAnsi="Arial"/>
                <w:color w:val="333333"/>
                <w:sz w:val="20"/>
                <w:szCs w:val="20"/>
                <w:rtl w:val="0"/>
              </w:rPr>
              <w:t xml:space="preserve">PFML benefits are not reduced due to STD payments from the University. However, STD </w:t>
            </w:r>
            <w:r w:rsidDel="00000000" w:rsidR="00000000" w:rsidRPr="00000000">
              <w:rPr>
                <w:color w:val="333333"/>
                <w:sz w:val="20"/>
                <w:szCs w:val="20"/>
                <w:rtl w:val="0"/>
              </w:rPr>
              <w:t xml:space="preserve">benefits</w:t>
            </w:r>
            <w:r w:rsidDel="00000000" w:rsidR="00000000" w:rsidRPr="00000000">
              <w:rPr>
                <w:rFonts w:ascii="Arial" w:cs="Arial" w:eastAsia="Arial" w:hAnsi="Arial"/>
                <w:color w:val="333333"/>
                <w:sz w:val="20"/>
                <w:szCs w:val="20"/>
                <w:rtl w:val="0"/>
              </w:rPr>
              <w:t xml:space="preserve"> are reduced by PFML </w:t>
            </w:r>
            <w:r w:rsidDel="00000000" w:rsidR="00000000" w:rsidRPr="00000000">
              <w:rPr>
                <w:color w:val="333333"/>
                <w:sz w:val="20"/>
                <w:szCs w:val="20"/>
                <w:rtl w:val="0"/>
              </w:rPr>
              <w:t xml:space="preserve">benefits. </w:t>
            </w:r>
            <w:r w:rsidDel="00000000" w:rsidR="00000000" w:rsidRPr="00000000">
              <w:rPr>
                <w:rFonts w:ascii="Arial" w:cs="Arial" w:eastAsia="Arial" w:hAnsi="Arial"/>
                <w:color w:val="333333"/>
                <w:sz w:val="20"/>
                <w:szCs w:val="20"/>
                <w:rtl w:val="0"/>
              </w:rPr>
              <w:t xml:space="preserve">Both may be payable at the same time, subject to the 100% pay cap.</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5f5f5" w:val="clear"/>
            <w:tcMar>
              <w:top w:w="80.0" w:type="dxa"/>
              <w:left w:w="120.0" w:type="dxa"/>
              <w:bottom w:w="80.0" w:type="dxa"/>
              <w:right w:w="120.0" w:type="dxa"/>
            </w:tcMar>
          </w:tcPr>
          <w:p w:rsidR="00000000" w:rsidDel="00000000" w:rsidP="00000000" w:rsidRDefault="00000000" w:rsidRPr="00000000" w14:paraId="000000CB">
            <w:pPr>
              <w:spacing w:after="0" w:before="0" w:lineRule="auto"/>
              <w:rPr/>
            </w:pPr>
            <w:r w:rsidDel="00000000" w:rsidR="00000000" w:rsidRPr="00000000">
              <w:rPr>
                <w:rFonts w:ascii="Arial" w:cs="Arial" w:eastAsia="Arial" w:hAnsi="Arial"/>
                <w:b w:val="1"/>
                <w:bCs w:val="1"/>
                <w:color w:val="132644"/>
                <w:sz w:val="20"/>
                <w:szCs w:val="20"/>
                <w:rtl w:val="0"/>
              </w:rPr>
              <w:t xml:space="preserve">Long-term disability (LTD) — University plan</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20.0" w:type="dxa"/>
              <w:bottom w:w="80.0" w:type="dxa"/>
              <w:right w:w="120.0" w:type="dxa"/>
            </w:tcMar>
          </w:tcPr>
          <w:p w:rsidR="00000000" w:rsidDel="00000000" w:rsidP="00000000" w:rsidRDefault="00000000" w:rsidRPr="00000000" w14:paraId="000000CC">
            <w:pPr>
              <w:spacing w:after="0" w:before="0" w:lineRule="auto"/>
              <w:rPr/>
            </w:pPr>
            <w:r w:rsidDel="00000000" w:rsidR="00000000" w:rsidRPr="00000000">
              <w:rPr>
                <w:rFonts w:ascii="Arial" w:cs="Arial" w:eastAsia="Arial" w:hAnsi="Arial"/>
                <w:color w:val="333333"/>
                <w:sz w:val="20"/>
                <w:szCs w:val="20"/>
                <w:rtl w:val="0"/>
              </w:rPr>
              <w:t xml:space="preserve">PFML benefits are reduced dollar-for-dollar by LTD benefits you receive from the University or a prior employer.</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CD">
            <w:pPr>
              <w:spacing w:after="0" w:before="0" w:lineRule="auto"/>
              <w:rPr/>
            </w:pPr>
            <w:r w:rsidDel="00000000" w:rsidR="00000000" w:rsidRPr="00000000">
              <w:rPr>
                <w:rFonts w:ascii="Arial" w:cs="Arial" w:eastAsia="Arial" w:hAnsi="Arial"/>
                <w:b w:val="1"/>
                <w:bCs w:val="1"/>
                <w:color w:val="132644"/>
                <w:sz w:val="20"/>
                <w:szCs w:val="20"/>
                <w:rtl w:val="0"/>
              </w:rPr>
              <w:t xml:space="preserve">Workers' compensation</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CE">
            <w:pPr>
              <w:spacing w:after="0" w:before="0" w:lineRule="auto"/>
              <w:rPr/>
            </w:pPr>
            <w:r w:rsidDel="00000000" w:rsidR="00000000" w:rsidRPr="00000000">
              <w:rPr>
                <w:rFonts w:ascii="Arial" w:cs="Arial" w:eastAsia="Arial" w:hAnsi="Arial"/>
                <w:color w:val="333333"/>
                <w:sz w:val="20"/>
                <w:szCs w:val="20"/>
                <w:rtl w:val="0"/>
              </w:rPr>
              <w:t xml:space="preserve">PFML is reduced by workers' comp benefits, except for partial incapacity benefits from a prior injury.</w:t>
            </w:r>
            <w:r w:rsidDel="00000000" w:rsidR="00000000" w:rsidRPr="00000000">
              <w:rPr>
                <w:rtl w:val="0"/>
              </w:rPr>
            </w:r>
          </w:p>
        </w:tc>
      </w:tr>
    </w:tbl>
    <w:p w:rsidR="00000000" w:rsidDel="00000000" w:rsidP="00000000" w:rsidRDefault="00000000" w:rsidRPr="00000000" w14:paraId="000000CF">
      <w:pPr>
        <w:pStyle w:val="Heading1"/>
        <w:shd w:fill="132644" w:val="clear"/>
        <w:spacing w:after="200" w:before="360" w:lineRule="auto"/>
        <w:ind w:left="0" w:right="240" w:firstLine="0"/>
        <w:rPr/>
      </w:pPr>
      <w:r w:rsidDel="00000000" w:rsidR="00000000" w:rsidRPr="00000000">
        <w:rPr>
          <w:rFonts w:ascii="Arial" w:cs="Arial" w:eastAsia="Arial" w:hAnsi="Arial"/>
          <w:b w:val="1"/>
          <w:bCs w:val="1"/>
          <w:color w:val="ffffff"/>
          <w:sz w:val="32"/>
          <w:szCs w:val="32"/>
          <w:rtl w:val="0"/>
        </w:rPr>
        <w:t xml:space="preserve">11.  Returning to Work</w:t>
      </w:r>
      <w:r w:rsidDel="00000000" w:rsidR="00000000" w:rsidRPr="00000000">
        <w:rPr>
          <w:rtl w:val="0"/>
        </w:rPr>
      </w:r>
    </w:p>
    <w:p w:rsidR="00000000" w:rsidDel="00000000" w:rsidP="00000000" w:rsidRDefault="00000000" w:rsidRPr="00000000" w14:paraId="000000D0">
      <w:pPr>
        <w:spacing w:after="120" w:before="60" w:lineRule="auto"/>
        <w:rPr/>
      </w:pPr>
      <w:r w:rsidDel="00000000" w:rsidR="00000000" w:rsidRPr="00000000">
        <w:rPr>
          <w:rFonts w:ascii="Arial" w:cs="Arial" w:eastAsia="Arial" w:hAnsi="Arial"/>
          <w:color w:val="333333"/>
          <w:sz w:val="22"/>
          <w:szCs w:val="22"/>
          <w:rtl w:val="0"/>
        </w:rPr>
        <w:t xml:space="preserve">When your approved PFML ends, you will be restored to your position or an equivalent position (if you have been employed for at least 120 consecutive days). If your need for leave changes, notify The Standard promptly — an extension request must be made within 30 days of any event that would change the duration of your leave.</w:t>
      </w:r>
      <w:r w:rsidDel="00000000" w:rsidR="00000000" w:rsidRPr="00000000">
        <w:rPr>
          <w:rtl w:val="0"/>
        </w:rPr>
      </w:r>
    </w:p>
    <w:p w:rsidR="00000000" w:rsidDel="00000000" w:rsidP="00000000" w:rsidRDefault="00000000" w:rsidRPr="00000000" w14:paraId="000000D1">
      <w:pPr>
        <w:spacing w:after="120" w:before="60" w:lineRule="auto"/>
        <w:rPr/>
      </w:pPr>
      <w:r w:rsidDel="00000000" w:rsidR="00000000" w:rsidRPr="00000000">
        <w:rPr>
          <w:rFonts w:ascii="Arial" w:cs="Arial" w:eastAsia="Arial" w:hAnsi="Arial"/>
          <w:color w:val="333333"/>
          <w:sz w:val="22"/>
          <w:szCs w:val="22"/>
          <w:rtl w:val="0"/>
        </w:rPr>
        <w:t xml:space="preserve">If you wish to return early from an approved leave, contact your supervisor and The Standard to arrange a return date.</w:t>
      </w:r>
      <w:r w:rsidDel="00000000" w:rsidR="00000000" w:rsidRPr="00000000">
        <w:rPr>
          <w:rtl w:val="0"/>
        </w:rPr>
      </w:r>
    </w:p>
    <w:p w:rsidR="00000000" w:rsidDel="00000000" w:rsidP="00000000" w:rsidRDefault="00000000" w:rsidRPr="00000000" w14:paraId="000000D2">
      <w:pPr>
        <w:pStyle w:val="Heading1"/>
        <w:shd w:fill="132644" w:val="clear"/>
        <w:spacing w:after="200" w:before="360" w:lineRule="auto"/>
        <w:ind w:left="0" w:right="180" w:firstLine="0"/>
        <w:rPr/>
      </w:pPr>
      <w:r w:rsidDel="00000000" w:rsidR="00000000" w:rsidRPr="00000000">
        <w:rPr>
          <w:rFonts w:ascii="Arial" w:cs="Arial" w:eastAsia="Arial" w:hAnsi="Arial"/>
          <w:b w:val="1"/>
          <w:bCs w:val="1"/>
          <w:color w:val="ffffff"/>
          <w:sz w:val="32"/>
          <w:szCs w:val="32"/>
          <w:rtl w:val="0"/>
        </w:rPr>
        <w:t xml:space="preserve">12.  Quick Reference</w:t>
      </w:r>
      <w:r w:rsidDel="00000000" w:rsidR="00000000" w:rsidRPr="00000000">
        <w:rPr>
          <w:rtl w:val="0"/>
        </w:rPr>
      </w:r>
    </w:p>
    <w:tbl>
      <w:tblPr>
        <w:tblStyle w:val="Table1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000"/>
        <w:gridCol w:w="3180"/>
        <w:gridCol w:w="3180"/>
        <w:tblGridChange w:id="0">
          <w:tblGrid>
            <w:gridCol w:w="3000"/>
            <w:gridCol w:w="3180"/>
            <w:gridCol w:w="3180"/>
          </w:tblGrid>
        </w:tblGridChange>
      </w:tblGrid>
      <w:tr>
        <w:trPr>
          <w:cantSplit w:val="0"/>
          <w:tblHeader w:val="0"/>
        </w:trPr>
        <w:tc>
          <w:tcPr>
            <w:tcBorders>
              <w:top w:color="132644" w:space="0" w:sz="4" w:val="single"/>
              <w:left w:color="132644" w:space="0" w:sz="4" w:val="single"/>
              <w:bottom w:color="132644" w:space="0" w:sz="4" w:val="single"/>
              <w:right w:color="132644" w:space="0" w:sz="4" w:val="single"/>
            </w:tcBorders>
            <w:shd w:fill="132644" w:val="clear"/>
            <w:tcMar>
              <w:top w:w="80.0" w:type="dxa"/>
              <w:left w:w="120.0" w:type="dxa"/>
              <w:bottom w:w="80.0" w:type="dxa"/>
              <w:right w:w="120.0" w:type="dxa"/>
            </w:tcMar>
          </w:tcPr>
          <w:p w:rsidR="00000000" w:rsidDel="00000000" w:rsidP="00000000" w:rsidRDefault="00000000" w:rsidRPr="00000000" w14:paraId="000000D3">
            <w:pPr>
              <w:spacing w:after="0" w:before="0" w:lineRule="auto"/>
              <w:rPr/>
            </w:pPr>
            <w:r w:rsidDel="00000000" w:rsidR="00000000" w:rsidRPr="00000000">
              <w:rPr>
                <w:rFonts w:ascii="Arial" w:cs="Arial" w:eastAsia="Arial" w:hAnsi="Arial"/>
                <w:b w:val="1"/>
                <w:bCs w:val="1"/>
                <w:color w:val="ffffff"/>
                <w:sz w:val="20"/>
                <w:szCs w:val="20"/>
                <w:rtl w:val="0"/>
              </w:rPr>
              <w:t xml:space="preserve">Situation</w:t>
            </w:r>
            <w:r w:rsidDel="00000000" w:rsidR="00000000" w:rsidRPr="00000000">
              <w:rPr>
                <w:rtl w:val="0"/>
              </w:rPr>
            </w:r>
          </w:p>
        </w:tc>
        <w:tc>
          <w:tcPr>
            <w:tcBorders>
              <w:top w:color="132644" w:space="0" w:sz="4" w:val="single"/>
              <w:left w:color="132644" w:space="0" w:sz="4" w:val="single"/>
              <w:bottom w:color="132644" w:space="0" w:sz="4" w:val="single"/>
              <w:right w:color="132644" w:space="0" w:sz="4" w:val="single"/>
            </w:tcBorders>
            <w:shd w:fill="132644" w:val="clear"/>
            <w:tcMar>
              <w:top w:w="80.0" w:type="dxa"/>
              <w:left w:w="120.0" w:type="dxa"/>
              <w:bottom w:w="80.0" w:type="dxa"/>
              <w:right w:w="120.0" w:type="dxa"/>
            </w:tcMar>
          </w:tcPr>
          <w:p w:rsidR="00000000" w:rsidDel="00000000" w:rsidP="00000000" w:rsidRDefault="00000000" w:rsidRPr="00000000" w14:paraId="000000D4">
            <w:pPr>
              <w:spacing w:after="0" w:before="0" w:lineRule="auto"/>
              <w:rPr/>
            </w:pPr>
            <w:r w:rsidDel="00000000" w:rsidR="00000000" w:rsidRPr="00000000">
              <w:rPr>
                <w:rFonts w:ascii="Arial" w:cs="Arial" w:eastAsia="Arial" w:hAnsi="Arial"/>
                <w:b w:val="1"/>
                <w:bCs w:val="1"/>
                <w:color w:val="ffffff"/>
                <w:sz w:val="20"/>
                <w:szCs w:val="20"/>
                <w:rtl w:val="0"/>
              </w:rPr>
              <w:t xml:space="preserve">Who to Contact</w:t>
            </w:r>
            <w:r w:rsidDel="00000000" w:rsidR="00000000" w:rsidRPr="00000000">
              <w:rPr>
                <w:rtl w:val="0"/>
              </w:rPr>
            </w:r>
          </w:p>
        </w:tc>
        <w:tc>
          <w:tcPr>
            <w:tcBorders>
              <w:top w:color="132644" w:space="0" w:sz="4" w:val="single"/>
              <w:left w:color="132644" w:space="0" w:sz="4" w:val="single"/>
              <w:bottom w:color="132644" w:space="0" w:sz="4" w:val="single"/>
              <w:right w:color="132644" w:space="0" w:sz="4" w:val="single"/>
            </w:tcBorders>
            <w:shd w:fill="132644" w:val="clear"/>
            <w:tcMar>
              <w:top w:w="80.0" w:type="dxa"/>
              <w:left w:w="120.0" w:type="dxa"/>
              <w:bottom w:w="80.0" w:type="dxa"/>
              <w:right w:w="120.0" w:type="dxa"/>
            </w:tcMar>
          </w:tcPr>
          <w:p w:rsidR="00000000" w:rsidDel="00000000" w:rsidP="00000000" w:rsidRDefault="00000000" w:rsidRPr="00000000" w14:paraId="000000D5">
            <w:pPr>
              <w:spacing w:after="0" w:before="0" w:lineRule="auto"/>
              <w:rPr/>
            </w:pPr>
            <w:r w:rsidDel="00000000" w:rsidR="00000000" w:rsidRPr="00000000">
              <w:rPr>
                <w:rFonts w:ascii="Arial" w:cs="Arial" w:eastAsia="Arial" w:hAnsi="Arial"/>
                <w:b w:val="1"/>
                <w:bCs w:val="1"/>
                <w:color w:val="ffffff"/>
                <w:sz w:val="20"/>
                <w:szCs w:val="20"/>
                <w:rtl w:val="0"/>
              </w:rPr>
              <w:t xml:space="preserve">Timeframe</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D6">
            <w:pPr>
              <w:spacing w:after="0" w:before="0" w:lineRule="auto"/>
              <w:rPr/>
            </w:pPr>
            <w:r w:rsidDel="00000000" w:rsidR="00000000" w:rsidRPr="00000000">
              <w:rPr>
                <w:rFonts w:ascii="Arial" w:cs="Arial" w:eastAsia="Arial" w:hAnsi="Arial"/>
                <w:b w:val="0"/>
                <w:bCs w:val="0"/>
                <w:color w:val="333333"/>
                <w:sz w:val="20"/>
                <w:szCs w:val="20"/>
                <w:rtl w:val="0"/>
              </w:rPr>
              <w:t xml:space="preserve">Need to request leave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D7">
            <w:pPr>
              <w:numPr>
                <w:ilvl w:val="0"/>
                <w:numId w:val="3"/>
              </w:numPr>
              <w:spacing w:after="0" w:before="0" w:lineRule="auto"/>
              <w:ind w:left="720" w:hanging="360"/>
              <w:rPr>
                <w:color w:val="333333"/>
                <w:sz w:val="20"/>
                <w:szCs w:val="20"/>
                <w:u w:val="none"/>
              </w:rPr>
            </w:pPr>
            <w:r w:rsidDel="00000000" w:rsidR="00000000" w:rsidRPr="00000000">
              <w:rPr>
                <w:color w:val="333333"/>
                <w:sz w:val="20"/>
                <w:szCs w:val="20"/>
                <w:rtl w:val="0"/>
              </w:rPr>
              <w:t xml:space="preserve">Your supervisor</w:t>
            </w:r>
          </w:p>
          <w:p w:rsidR="00000000" w:rsidDel="00000000" w:rsidP="00000000" w:rsidRDefault="00000000" w:rsidRPr="00000000" w14:paraId="000000D8">
            <w:pPr>
              <w:numPr>
                <w:ilvl w:val="0"/>
                <w:numId w:val="3"/>
              </w:numPr>
              <w:spacing w:after="0" w:before="0" w:lineRule="auto"/>
              <w:ind w:left="720" w:hanging="360"/>
              <w:rPr>
                <w:rFonts w:ascii="Arial" w:cs="Arial" w:eastAsia="Arial" w:hAnsi="Arial"/>
                <w:b w:val="0"/>
                <w:bCs w:val="0"/>
                <w:color w:val="333333"/>
                <w:sz w:val="20"/>
                <w:szCs w:val="20"/>
                <w:u w:val="none"/>
              </w:rPr>
            </w:pPr>
            <w:r w:rsidDel="00000000" w:rsidR="00000000" w:rsidRPr="00000000">
              <w:rPr>
                <w:rFonts w:ascii="Arial" w:cs="Arial" w:eastAsia="Arial" w:hAnsi="Arial"/>
                <w:b w:val="0"/>
                <w:bCs w:val="0"/>
                <w:color w:val="333333"/>
                <w:sz w:val="20"/>
                <w:szCs w:val="20"/>
                <w:rtl w:val="0"/>
              </w:rPr>
              <w:t xml:space="preserve">The Standard (plan administrator)</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D9">
            <w:pPr>
              <w:spacing w:after="0" w:before="0" w:lineRule="auto"/>
              <w:rPr/>
            </w:pPr>
            <w:r w:rsidDel="00000000" w:rsidR="00000000" w:rsidRPr="00000000">
              <w:rPr>
                <w:rFonts w:ascii="Arial" w:cs="Arial" w:eastAsia="Arial" w:hAnsi="Arial"/>
                <w:b w:val="0"/>
                <w:bCs w:val="0"/>
                <w:color w:val="333333"/>
                <w:sz w:val="20"/>
                <w:szCs w:val="20"/>
                <w:rtl w:val="0"/>
              </w:rPr>
              <w:t xml:space="preserve">30 days</w:t>
            </w:r>
            <w:r w:rsidDel="00000000" w:rsidR="00000000" w:rsidRPr="00000000">
              <w:rPr>
                <w:color w:val="333333"/>
                <w:sz w:val="20"/>
                <w:szCs w:val="20"/>
                <w:rtl w:val="0"/>
              </w:rPr>
              <w:t xml:space="preserve">’</w:t>
            </w:r>
            <w:r w:rsidDel="00000000" w:rsidR="00000000" w:rsidRPr="00000000">
              <w:rPr>
                <w:rFonts w:ascii="Arial" w:cs="Arial" w:eastAsia="Arial" w:hAnsi="Arial"/>
                <w:b w:val="0"/>
                <w:bCs w:val="0"/>
                <w:color w:val="333333"/>
                <w:sz w:val="20"/>
                <w:szCs w:val="20"/>
                <w:rtl w:val="0"/>
              </w:rPr>
              <w:t xml:space="preserve"> advance notice (when possible)</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5f5f5" w:val="clear"/>
            <w:tcMar>
              <w:top w:w="80.0" w:type="dxa"/>
              <w:left w:w="120.0" w:type="dxa"/>
              <w:bottom w:w="80.0" w:type="dxa"/>
              <w:right w:w="120.0" w:type="dxa"/>
            </w:tcMar>
          </w:tcPr>
          <w:p w:rsidR="00000000" w:rsidDel="00000000" w:rsidP="00000000" w:rsidRDefault="00000000" w:rsidRPr="00000000" w14:paraId="000000DA">
            <w:pPr>
              <w:spacing w:after="0" w:before="0" w:lineRule="auto"/>
              <w:rPr/>
            </w:pPr>
            <w:r w:rsidDel="00000000" w:rsidR="00000000" w:rsidRPr="00000000">
              <w:rPr>
                <w:rFonts w:ascii="Arial" w:cs="Arial" w:eastAsia="Arial" w:hAnsi="Arial"/>
                <w:b w:val="0"/>
                <w:bCs w:val="0"/>
                <w:color w:val="333333"/>
                <w:sz w:val="20"/>
                <w:szCs w:val="20"/>
                <w:rtl w:val="0"/>
              </w:rPr>
              <w:t xml:space="preserve">Emergency/unforeseeable leave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20.0" w:type="dxa"/>
              <w:bottom w:w="80.0" w:type="dxa"/>
              <w:right w:w="120.0" w:type="dxa"/>
            </w:tcMar>
          </w:tcPr>
          <w:p w:rsidR="00000000" w:rsidDel="00000000" w:rsidP="00000000" w:rsidRDefault="00000000" w:rsidRPr="00000000" w14:paraId="000000DB">
            <w:pPr>
              <w:spacing w:after="0" w:before="0" w:lineRule="auto"/>
              <w:rPr/>
            </w:pPr>
            <w:r w:rsidDel="00000000" w:rsidR="00000000" w:rsidRPr="00000000">
              <w:rPr>
                <w:rFonts w:ascii="Arial" w:cs="Arial" w:eastAsia="Arial" w:hAnsi="Arial"/>
                <w:b w:val="0"/>
                <w:bCs w:val="0"/>
                <w:color w:val="333333"/>
                <w:sz w:val="20"/>
                <w:szCs w:val="20"/>
                <w:rtl w:val="0"/>
              </w:rPr>
              <w:t xml:space="preserve">Supervisor + The Standard</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20.0" w:type="dxa"/>
              <w:bottom w:w="80.0" w:type="dxa"/>
              <w:right w:w="120.0" w:type="dxa"/>
            </w:tcMar>
          </w:tcPr>
          <w:p w:rsidR="00000000" w:rsidDel="00000000" w:rsidP="00000000" w:rsidRDefault="00000000" w:rsidRPr="00000000" w14:paraId="000000DC">
            <w:pPr>
              <w:spacing w:after="0" w:before="0" w:lineRule="auto"/>
              <w:rPr/>
            </w:pPr>
            <w:r w:rsidDel="00000000" w:rsidR="00000000" w:rsidRPr="00000000">
              <w:rPr>
                <w:rFonts w:ascii="Arial" w:cs="Arial" w:eastAsia="Arial" w:hAnsi="Arial"/>
                <w:b w:val="0"/>
                <w:bCs w:val="0"/>
                <w:color w:val="333333"/>
                <w:sz w:val="20"/>
                <w:szCs w:val="20"/>
                <w:rtl w:val="0"/>
              </w:rPr>
              <w:t xml:space="preserve">As soon as possible; written notice required</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DD">
            <w:pPr>
              <w:spacing w:after="0" w:before="0" w:lineRule="auto"/>
              <w:rPr/>
            </w:pPr>
            <w:r w:rsidDel="00000000" w:rsidR="00000000" w:rsidRPr="00000000">
              <w:rPr>
                <w:rFonts w:ascii="Arial" w:cs="Arial" w:eastAsia="Arial" w:hAnsi="Arial"/>
                <w:b w:val="0"/>
                <w:bCs w:val="0"/>
                <w:color w:val="333333"/>
                <w:sz w:val="20"/>
                <w:szCs w:val="20"/>
                <w:rtl w:val="0"/>
              </w:rPr>
              <w:t xml:space="preserve">Questions about your claim</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DE">
            <w:pPr>
              <w:spacing w:after="0" w:before="0" w:lineRule="auto"/>
              <w:rPr/>
            </w:pPr>
            <w:r w:rsidDel="00000000" w:rsidR="00000000" w:rsidRPr="00000000">
              <w:rPr>
                <w:rFonts w:ascii="Arial" w:cs="Arial" w:eastAsia="Arial" w:hAnsi="Arial"/>
                <w:b w:val="0"/>
                <w:bCs w:val="0"/>
                <w:color w:val="333333"/>
                <w:sz w:val="20"/>
                <w:szCs w:val="20"/>
                <w:rtl w:val="0"/>
              </w:rPr>
              <w:t xml:space="preserve">The Standard: 1-844-521-6922</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DF">
            <w:pPr>
              <w:spacing w:after="0" w:before="0" w:lineRule="auto"/>
              <w:rPr/>
            </w:pPr>
            <w:r w:rsidDel="00000000" w:rsidR="00000000" w:rsidRPr="00000000">
              <w:rPr>
                <w:rFonts w:ascii="Arial" w:cs="Arial" w:eastAsia="Arial" w:hAnsi="Arial"/>
                <w:b w:val="0"/>
                <w:bCs w:val="0"/>
                <w:color w:val="333333"/>
                <w:sz w:val="20"/>
                <w:szCs w:val="20"/>
                <w:rtl w:val="0"/>
              </w:rPr>
              <w:t xml:space="preserve">Any time</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5f5f5" w:val="clear"/>
            <w:tcMar>
              <w:top w:w="80.0" w:type="dxa"/>
              <w:left w:w="120.0" w:type="dxa"/>
              <w:bottom w:w="80.0" w:type="dxa"/>
              <w:right w:w="120.0" w:type="dxa"/>
            </w:tcMar>
          </w:tcPr>
          <w:p w:rsidR="00000000" w:rsidDel="00000000" w:rsidP="00000000" w:rsidRDefault="00000000" w:rsidRPr="00000000" w14:paraId="000000E0">
            <w:pPr>
              <w:spacing w:after="0" w:before="0" w:lineRule="auto"/>
              <w:rPr/>
            </w:pPr>
            <w:r w:rsidDel="00000000" w:rsidR="00000000" w:rsidRPr="00000000">
              <w:rPr>
                <w:rFonts w:ascii="Arial" w:cs="Arial" w:eastAsia="Arial" w:hAnsi="Arial"/>
                <w:b w:val="0"/>
                <w:bCs w:val="0"/>
                <w:color w:val="333333"/>
                <w:sz w:val="20"/>
                <w:szCs w:val="20"/>
                <w:rtl w:val="0"/>
              </w:rPr>
              <w:t xml:space="preserve">Questions about </w:t>
            </w:r>
            <w:r w:rsidDel="00000000" w:rsidR="00000000" w:rsidRPr="00000000">
              <w:rPr>
                <w:color w:val="333333"/>
                <w:sz w:val="20"/>
                <w:szCs w:val="20"/>
                <w:rtl w:val="0"/>
              </w:rPr>
              <w:t xml:space="preserve">leave policies and leave administration</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20.0" w:type="dxa"/>
              <w:bottom w:w="80.0" w:type="dxa"/>
              <w:right w:w="120.0" w:type="dxa"/>
            </w:tcMar>
          </w:tcPr>
          <w:p w:rsidR="00000000" w:rsidDel="00000000" w:rsidP="00000000" w:rsidRDefault="00000000" w:rsidRPr="00000000" w14:paraId="000000E1">
            <w:pPr>
              <w:spacing w:after="0" w:before="0" w:lineRule="auto"/>
              <w:rPr/>
            </w:pPr>
            <w:r w:rsidDel="00000000" w:rsidR="00000000" w:rsidRPr="00000000">
              <w:rPr>
                <w:rFonts w:ascii="Arial" w:cs="Arial" w:eastAsia="Arial" w:hAnsi="Arial"/>
                <w:b w:val="0"/>
                <w:bCs w:val="0"/>
                <w:color w:val="333333"/>
                <w:sz w:val="20"/>
                <w:szCs w:val="20"/>
                <w:rtl w:val="0"/>
              </w:rPr>
              <w:t xml:space="preserve">UMS Human Resources or </w:t>
            </w:r>
            <w:r w:rsidDel="00000000" w:rsidR="00000000" w:rsidRPr="00000000">
              <w:rPr>
                <w:color w:val="333333"/>
                <w:sz w:val="20"/>
                <w:szCs w:val="20"/>
                <w:rtl w:val="0"/>
              </w:rPr>
              <w:t xml:space="preserve">Employee Benefits Center</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20.0" w:type="dxa"/>
              <w:bottom w:w="80.0" w:type="dxa"/>
              <w:right w:w="120.0" w:type="dxa"/>
            </w:tcMar>
          </w:tcPr>
          <w:p w:rsidR="00000000" w:rsidDel="00000000" w:rsidP="00000000" w:rsidRDefault="00000000" w:rsidRPr="00000000" w14:paraId="000000E2">
            <w:pPr>
              <w:spacing w:after="0" w:before="0" w:lineRule="auto"/>
              <w:rPr/>
            </w:pPr>
            <w:r w:rsidDel="00000000" w:rsidR="00000000" w:rsidRPr="00000000">
              <w:rPr>
                <w:rFonts w:ascii="Arial" w:cs="Arial" w:eastAsia="Arial" w:hAnsi="Arial"/>
                <w:b w:val="0"/>
                <w:bCs w:val="0"/>
                <w:color w:val="333333"/>
                <w:sz w:val="20"/>
                <w:szCs w:val="20"/>
                <w:rtl w:val="0"/>
              </w:rPr>
              <w:t xml:space="preserve">Any time</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E3">
            <w:pPr>
              <w:spacing w:after="0" w:before="0" w:lineRule="auto"/>
              <w:rPr>
                <w:rFonts w:ascii="Arial" w:cs="Arial" w:eastAsia="Arial" w:hAnsi="Arial"/>
                <w:b w:val="0"/>
                <w:bCs w:val="0"/>
                <w:color w:val="333333"/>
                <w:sz w:val="20"/>
                <w:szCs w:val="20"/>
              </w:rPr>
            </w:pPr>
            <w:r w:rsidDel="00000000" w:rsidR="00000000" w:rsidRPr="00000000">
              <w:rPr>
                <w:color w:val="333333"/>
                <w:sz w:val="20"/>
                <w:szCs w:val="20"/>
                <w:rtl w:val="0"/>
              </w:rPr>
              <w:t xml:space="preserve">Questions about pay/payroll</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E4">
            <w:pPr>
              <w:spacing w:after="0" w:before="0" w:lineRule="auto"/>
              <w:rPr>
                <w:rFonts w:ascii="Arial" w:cs="Arial" w:eastAsia="Arial" w:hAnsi="Arial"/>
                <w:b w:val="0"/>
                <w:bCs w:val="0"/>
                <w:color w:val="333333"/>
                <w:sz w:val="20"/>
                <w:szCs w:val="20"/>
              </w:rPr>
            </w:pPr>
            <w:r w:rsidDel="00000000" w:rsidR="00000000" w:rsidRPr="00000000">
              <w:rPr>
                <w:color w:val="333333"/>
                <w:sz w:val="20"/>
                <w:szCs w:val="20"/>
                <w:rtl w:val="0"/>
              </w:rPr>
              <w:t xml:space="preserve">Payroll</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E5">
            <w:pPr>
              <w:spacing w:after="0" w:before="0" w:lineRule="auto"/>
              <w:rPr>
                <w:rFonts w:ascii="Arial" w:cs="Arial" w:eastAsia="Arial" w:hAnsi="Arial"/>
                <w:b w:val="0"/>
                <w:bCs w:val="0"/>
                <w:color w:val="333333"/>
                <w:sz w:val="20"/>
                <w:szCs w:val="20"/>
              </w:rPr>
            </w:pPr>
            <w:r w:rsidDel="00000000" w:rsidR="00000000" w:rsidRPr="00000000">
              <w:rPr>
                <w:color w:val="333333"/>
                <w:sz w:val="20"/>
                <w:szCs w:val="20"/>
                <w:rtl w:val="0"/>
              </w:rPr>
              <w:t xml:space="preserve">Any time</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E6">
            <w:pPr>
              <w:spacing w:after="0" w:before="0" w:lineRule="auto"/>
              <w:rPr/>
            </w:pPr>
            <w:r w:rsidDel="00000000" w:rsidR="00000000" w:rsidRPr="00000000">
              <w:rPr>
                <w:rFonts w:ascii="Arial" w:cs="Arial" w:eastAsia="Arial" w:hAnsi="Arial"/>
                <w:b w:val="0"/>
                <w:bCs w:val="0"/>
                <w:color w:val="333333"/>
                <w:sz w:val="20"/>
                <w:szCs w:val="20"/>
                <w:rtl w:val="0"/>
              </w:rPr>
              <w:t xml:space="preserve">Concerns about your rights</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E7">
            <w:pPr>
              <w:spacing w:after="0" w:before="0" w:lineRule="auto"/>
              <w:rPr/>
            </w:pPr>
            <w:r w:rsidDel="00000000" w:rsidR="00000000" w:rsidRPr="00000000">
              <w:rPr>
                <w:rFonts w:ascii="Arial" w:cs="Arial" w:eastAsia="Arial" w:hAnsi="Arial"/>
                <w:b w:val="0"/>
                <w:bCs w:val="0"/>
                <w:color w:val="333333"/>
                <w:sz w:val="20"/>
                <w:szCs w:val="20"/>
                <w:rtl w:val="0"/>
              </w:rPr>
              <w:t xml:space="preserve">Maine Department of Labor</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E8">
            <w:pPr>
              <w:spacing w:after="0" w:before="0" w:lineRule="auto"/>
              <w:rPr/>
            </w:pPr>
            <w:r w:rsidDel="00000000" w:rsidR="00000000" w:rsidRPr="00000000">
              <w:rPr>
                <w:rFonts w:ascii="Arial" w:cs="Arial" w:eastAsia="Arial" w:hAnsi="Arial"/>
                <w:b w:val="0"/>
                <w:bCs w:val="0"/>
                <w:color w:val="333333"/>
                <w:sz w:val="20"/>
                <w:szCs w:val="20"/>
                <w:rtl w:val="0"/>
              </w:rPr>
              <w:t xml:space="preserve">Any time</w:t>
            </w:r>
            <w:r w:rsidDel="00000000" w:rsidR="00000000" w:rsidRPr="00000000">
              <w:rPr>
                <w:rtl w:val="0"/>
              </w:rPr>
            </w:r>
          </w:p>
        </w:tc>
      </w:tr>
    </w:tbl>
    <w:p w:rsidR="00000000" w:rsidDel="00000000" w:rsidP="00000000" w:rsidRDefault="00000000" w:rsidRPr="00000000" w14:paraId="000000E9">
      <w:pPr>
        <w:pStyle w:val="Heading1"/>
        <w:shd w:fill="132644" w:val="clear"/>
        <w:spacing w:after="200" w:before="360" w:lineRule="auto"/>
        <w:ind w:left="0" w:right="180" w:firstLine="0"/>
        <w:rPr/>
      </w:pPr>
      <w:r w:rsidDel="00000000" w:rsidR="00000000" w:rsidRPr="00000000">
        <w:rPr>
          <w:rFonts w:ascii="Arial" w:cs="Arial" w:eastAsia="Arial" w:hAnsi="Arial"/>
          <w:b w:val="1"/>
          <w:bCs w:val="1"/>
          <w:color w:val="ffffff"/>
          <w:sz w:val="32"/>
          <w:szCs w:val="32"/>
          <w:rtl w:val="0"/>
        </w:rPr>
        <w:t xml:space="preserve">13.  Key Definitions</w:t>
      </w:r>
      <w:r w:rsidDel="00000000" w:rsidR="00000000" w:rsidRPr="00000000">
        <w:rPr>
          <w:rtl w:val="0"/>
        </w:rPr>
      </w:r>
    </w:p>
    <w:tbl>
      <w:tblPr>
        <w:tblStyle w:val="Table13"/>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500"/>
        <w:gridCol w:w="6860"/>
        <w:tblGridChange w:id="0">
          <w:tblGrid>
            <w:gridCol w:w="2500"/>
            <w:gridCol w:w="6860"/>
          </w:tblGrid>
        </w:tblGridChange>
      </w:tblGrid>
      <w:tr>
        <w:trPr>
          <w:cantSplit w:val="0"/>
          <w:tblHeader w:val="0"/>
        </w:trPr>
        <w:tc>
          <w:tcPr>
            <w:tcBorders>
              <w:top w:color="132644" w:space="0" w:sz="4" w:val="single"/>
              <w:left w:color="132644" w:space="0" w:sz="4" w:val="single"/>
              <w:bottom w:color="132644" w:space="0" w:sz="4" w:val="single"/>
              <w:right w:color="132644" w:space="0" w:sz="4" w:val="single"/>
            </w:tcBorders>
            <w:shd w:fill="132644" w:val="clear"/>
            <w:tcMar>
              <w:top w:w="80.0" w:type="dxa"/>
              <w:left w:w="120.0" w:type="dxa"/>
              <w:bottom w:w="80.0" w:type="dxa"/>
              <w:right w:w="120.0" w:type="dxa"/>
            </w:tcMar>
          </w:tcPr>
          <w:p w:rsidR="00000000" w:rsidDel="00000000" w:rsidP="00000000" w:rsidRDefault="00000000" w:rsidRPr="00000000" w14:paraId="000000EA">
            <w:pPr>
              <w:spacing w:after="0" w:before="0" w:lineRule="auto"/>
              <w:rPr/>
            </w:pPr>
            <w:r w:rsidDel="00000000" w:rsidR="00000000" w:rsidRPr="00000000">
              <w:rPr>
                <w:rFonts w:ascii="Arial" w:cs="Arial" w:eastAsia="Arial" w:hAnsi="Arial"/>
                <w:b w:val="1"/>
                <w:bCs w:val="1"/>
                <w:color w:val="ffffff"/>
                <w:sz w:val="20"/>
                <w:szCs w:val="20"/>
                <w:rtl w:val="0"/>
              </w:rPr>
              <w:t xml:space="preserve">Term</w:t>
            </w:r>
            <w:r w:rsidDel="00000000" w:rsidR="00000000" w:rsidRPr="00000000">
              <w:rPr>
                <w:rtl w:val="0"/>
              </w:rPr>
            </w:r>
          </w:p>
        </w:tc>
        <w:tc>
          <w:tcPr>
            <w:tcBorders>
              <w:top w:color="132644" w:space="0" w:sz="4" w:val="single"/>
              <w:left w:color="132644" w:space="0" w:sz="4" w:val="single"/>
              <w:bottom w:color="132644" w:space="0" w:sz="4" w:val="single"/>
              <w:right w:color="132644" w:space="0" w:sz="4" w:val="single"/>
            </w:tcBorders>
            <w:shd w:fill="132644" w:val="clear"/>
            <w:tcMar>
              <w:top w:w="80.0" w:type="dxa"/>
              <w:left w:w="120.0" w:type="dxa"/>
              <w:bottom w:w="80.0" w:type="dxa"/>
              <w:right w:w="120.0" w:type="dxa"/>
            </w:tcMar>
          </w:tcPr>
          <w:p w:rsidR="00000000" w:rsidDel="00000000" w:rsidP="00000000" w:rsidRDefault="00000000" w:rsidRPr="00000000" w14:paraId="000000EB">
            <w:pPr>
              <w:spacing w:after="0" w:before="0" w:lineRule="auto"/>
              <w:rPr/>
            </w:pPr>
            <w:r w:rsidDel="00000000" w:rsidR="00000000" w:rsidRPr="00000000">
              <w:rPr>
                <w:rFonts w:ascii="Arial" w:cs="Arial" w:eastAsia="Arial" w:hAnsi="Arial"/>
                <w:b w:val="1"/>
                <w:bCs w:val="1"/>
                <w:color w:val="ffffff"/>
                <w:sz w:val="20"/>
                <w:szCs w:val="20"/>
                <w:rtl w:val="0"/>
              </w:rPr>
              <w:t xml:space="preserve">Definition</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5f5f5" w:val="clear"/>
            <w:tcMar>
              <w:top w:w="80.0" w:type="dxa"/>
              <w:left w:w="120.0" w:type="dxa"/>
              <w:bottom w:w="80.0" w:type="dxa"/>
              <w:right w:w="120.0" w:type="dxa"/>
            </w:tcMar>
          </w:tcPr>
          <w:p w:rsidR="00000000" w:rsidDel="00000000" w:rsidP="00000000" w:rsidRDefault="00000000" w:rsidRPr="00000000" w14:paraId="000000EC">
            <w:pPr>
              <w:spacing w:after="0" w:before="0" w:lineRule="auto"/>
              <w:rPr/>
            </w:pPr>
            <w:r w:rsidDel="00000000" w:rsidR="00000000" w:rsidRPr="00000000">
              <w:rPr>
                <w:rFonts w:ascii="Arial" w:cs="Arial" w:eastAsia="Arial" w:hAnsi="Arial"/>
                <w:b w:val="1"/>
                <w:bCs w:val="1"/>
                <w:color w:val="132644"/>
                <w:sz w:val="20"/>
                <w:szCs w:val="20"/>
                <w:rtl w:val="0"/>
              </w:rPr>
              <w:t xml:space="preserve">Average Weekly Wage (AWW)</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20.0" w:type="dxa"/>
              <w:bottom w:w="80.0" w:type="dxa"/>
              <w:right w:w="120.0" w:type="dxa"/>
            </w:tcMar>
          </w:tcPr>
          <w:p w:rsidR="00000000" w:rsidDel="00000000" w:rsidP="00000000" w:rsidRDefault="00000000" w:rsidRPr="00000000" w14:paraId="000000ED">
            <w:pPr>
              <w:spacing w:after="0" w:before="0" w:lineRule="auto"/>
              <w:rPr/>
            </w:pPr>
            <w:r w:rsidDel="00000000" w:rsidR="00000000" w:rsidRPr="00000000">
              <w:rPr>
                <w:rFonts w:ascii="Arial" w:cs="Arial" w:eastAsia="Arial" w:hAnsi="Arial"/>
                <w:color w:val="333333"/>
                <w:sz w:val="20"/>
                <w:szCs w:val="20"/>
                <w:rtl w:val="0"/>
              </w:rPr>
              <w:t xml:space="preserve">Your average weekly earnings used to calculate your PFML benefit, based on wages over the prior year.</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EE">
            <w:pPr>
              <w:spacing w:after="0" w:before="0" w:lineRule="auto"/>
              <w:rPr/>
            </w:pPr>
            <w:r w:rsidDel="00000000" w:rsidR="00000000" w:rsidRPr="00000000">
              <w:rPr>
                <w:rFonts w:ascii="Arial" w:cs="Arial" w:eastAsia="Arial" w:hAnsi="Arial"/>
                <w:b w:val="1"/>
                <w:bCs w:val="1"/>
                <w:color w:val="132644"/>
                <w:sz w:val="20"/>
                <w:szCs w:val="20"/>
                <w:rtl w:val="0"/>
              </w:rPr>
              <w:t xml:space="preserve">Benefit Year</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EF">
            <w:pPr>
              <w:spacing w:after="0" w:before="0" w:lineRule="auto"/>
              <w:rPr/>
            </w:pPr>
            <w:r w:rsidDel="00000000" w:rsidR="00000000" w:rsidRPr="00000000">
              <w:rPr>
                <w:rFonts w:ascii="Arial" w:cs="Arial" w:eastAsia="Arial" w:hAnsi="Arial"/>
                <w:color w:val="333333"/>
                <w:sz w:val="20"/>
                <w:szCs w:val="20"/>
                <w:rtl w:val="0"/>
              </w:rPr>
              <w:t xml:space="preserve">The 52-week period </w:t>
            </w:r>
            <w:r w:rsidDel="00000000" w:rsidR="00000000" w:rsidRPr="00000000">
              <w:rPr>
                <w:color w:val="333333"/>
                <w:sz w:val="20"/>
                <w:szCs w:val="20"/>
                <w:rtl w:val="0"/>
              </w:rPr>
              <w:t xml:space="preserve">begins</w:t>
            </w:r>
            <w:r w:rsidDel="00000000" w:rsidR="00000000" w:rsidRPr="00000000">
              <w:rPr>
                <w:rFonts w:ascii="Arial" w:cs="Arial" w:eastAsia="Arial" w:hAnsi="Arial"/>
                <w:color w:val="333333"/>
                <w:sz w:val="20"/>
                <w:szCs w:val="20"/>
                <w:rtl w:val="0"/>
              </w:rPr>
              <w:t xml:space="preserve"> on the Sunday before your leave starts.</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5f5f5" w:val="clear"/>
            <w:tcMar>
              <w:top w:w="80.0" w:type="dxa"/>
              <w:left w:w="120.0" w:type="dxa"/>
              <w:bottom w:w="80.0" w:type="dxa"/>
              <w:right w:w="120.0" w:type="dxa"/>
            </w:tcMar>
          </w:tcPr>
          <w:p w:rsidR="00000000" w:rsidDel="00000000" w:rsidP="00000000" w:rsidRDefault="00000000" w:rsidRPr="00000000" w14:paraId="000000F0">
            <w:pPr>
              <w:spacing w:after="0" w:before="0" w:lineRule="auto"/>
              <w:rPr/>
            </w:pPr>
            <w:r w:rsidDel="00000000" w:rsidR="00000000" w:rsidRPr="00000000">
              <w:rPr>
                <w:rFonts w:ascii="Arial" w:cs="Arial" w:eastAsia="Arial" w:hAnsi="Arial"/>
                <w:b w:val="1"/>
                <w:bCs w:val="1"/>
                <w:color w:val="132644"/>
                <w:sz w:val="20"/>
                <w:szCs w:val="20"/>
                <w:rtl w:val="0"/>
              </w:rPr>
              <w:t xml:space="preserve">Covered Employee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20.0" w:type="dxa"/>
              <w:bottom w:w="80.0" w:type="dxa"/>
              <w:right w:w="120.0" w:type="dxa"/>
            </w:tcMar>
          </w:tcPr>
          <w:p w:rsidR="00000000" w:rsidDel="00000000" w:rsidP="00000000" w:rsidRDefault="00000000" w:rsidRPr="00000000" w14:paraId="000000F1">
            <w:pPr>
              <w:spacing w:after="0" w:before="0" w:lineRule="auto"/>
              <w:rPr/>
            </w:pPr>
            <w:r w:rsidDel="00000000" w:rsidR="00000000" w:rsidRPr="00000000">
              <w:rPr>
                <w:rFonts w:ascii="Arial" w:cs="Arial" w:eastAsia="Arial" w:hAnsi="Arial"/>
                <w:color w:val="333333"/>
                <w:sz w:val="20"/>
                <w:szCs w:val="20"/>
                <w:rtl w:val="0"/>
              </w:rPr>
              <w:t xml:space="preserve">An employee who earns wages in Maine and is covered under this Group Policy.</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F2">
            <w:pPr>
              <w:spacing w:after="0" w:before="0" w:lineRule="auto"/>
              <w:rPr/>
            </w:pPr>
            <w:r w:rsidDel="00000000" w:rsidR="00000000" w:rsidRPr="00000000">
              <w:rPr>
                <w:rFonts w:ascii="Arial" w:cs="Arial" w:eastAsia="Arial" w:hAnsi="Arial"/>
                <w:b w:val="1"/>
                <w:bCs w:val="1"/>
                <w:color w:val="132644"/>
                <w:sz w:val="20"/>
                <w:szCs w:val="20"/>
                <w:rtl w:val="0"/>
              </w:rPr>
              <w:t xml:space="preserve">FMLA</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F3">
            <w:pPr>
              <w:spacing w:after="0" w:before="0" w:lineRule="auto"/>
              <w:rPr/>
            </w:pPr>
            <w:r w:rsidDel="00000000" w:rsidR="00000000" w:rsidRPr="00000000">
              <w:rPr>
                <w:rFonts w:ascii="Arial" w:cs="Arial" w:eastAsia="Arial" w:hAnsi="Arial"/>
                <w:color w:val="333333"/>
                <w:sz w:val="20"/>
                <w:szCs w:val="20"/>
                <w:rtl w:val="0"/>
              </w:rPr>
              <w:t xml:space="preserve">Federal Family and Medical Leave Act — federal law providing up to 12 weeks of unpaid, job-protected leave.</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5f5f5" w:val="clear"/>
            <w:tcMar>
              <w:top w:w="80.0" w:type="dxa"/>
              <w:left w:w="120.0" w:type="dxa"/>
              <w:bottom w:w="80.0" w:type="dxa"/>
              <w:right w:w="120.0" w:type="dxa"/>
            </w:tcMar>
          </w:tcPr>
          <w:p w:rsidR="00000000" w:rsidDel="00000000" w:rsidP="00000000" w:rsidRDefault="00000000" w:rsidRPr="00000000" w14:paraId="000000F4">
            <w:pPr>
              <w:spacing w:after="0" w:before="0" w:lineRule="auto"/>
              <w:rPr/>
            </w:pPr>
            <w:r w:rsidDel="00000000" w:rsidR="00000000" w:rsidRPr="00000000">
              <w:rPr>
                <w:rFonts w:ascii="Arial" w:cs="Arial" w:eastAsia="Arial" w:hAnsi="Arial"/>
                <w:b w:val="1"/>
                <w:bCs w:val="1"/>
                <w:color w:val="132644"/>
                <w:sz w:val="20"/>
                <w:szCs w:val="20"/>
                <w:rtl w:val="0"/>
              </w:rPr>
              <w:t xml:space="preserve">Group Policy</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20.0" w:type="dxa"/>
              <w:bottom w:w="80.0" w:type="dxa"/>
              <w:right w:w="120.0" w:type="dxa"/>
            </w:tcMar>
          </w:tcPr>
          <w:p w:rsidR="00000000" w:rsidDel="00000000" w:rsidP="00000000" w:rsidRDefault="00000000" w:rsidRPr="00000000" w14:paraId="000000F5">
            <w:pPr>
              <w:spacing w:after="0" w:before="0" w:lineRule="auto"/>
              <w:rPr/>
            </w:pPr>
            <w:r w:rsidDel="00000000" w:rsidR="00000000" w:rsidRPr="00000000">
              <w:rPr>
                <w:rFonts w:ascii="Arial" w:cs="Arial" w:eastAsia="Arial" w:hAnsi="Arial"/>
                <w:color w:val="333333"/>
                <w:sz w:val="20"/>
                <w:szCs w:val="20"/>
                <w:rtl w:val="0"/>
              </w:rPr>
              <w:t xml:space="preserve">The Maine PFML insurance contract between the University of Maine System and Standard Insurance Company (Policy 760726-Z).</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F6">
            <w:pPr>
              <w:spacing w:after="0" w:before="0" w:lineRule="auto"/>
              <w:rPr/>
            </w:pPr>
            <w:r w:rsidDel="00000000" w:rsidR="00000000" w:rsidRPr="00000000">
              <w:rPr>
                <w:rFonts w:ascii="Arial" w:cs="Arial" w:eastAsia="Arial" w:hAnsi="Arial"/>
                <w:b w:val="1"/>
                <w:bCs w:val="1"/>
                <w:color w:val="132644"/>
                <w:sz w:val="20"/>
                <w:szCs w:val="20"/>
                <w:rtl w:val="0"/>
              </w:rPr>
              <w:t xml:space="preserve">Intermittent Leave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F7">
            <w:pPr>
              <w:spacing w:after="0" w:before="0" w:lineRule="auto"/>
              <w:rPr/>
            </w:pPr>
            <w:r w:rsidDel="00000000" w:rsidR="00000000" w:rsidRPr="00000000">
              <w:rPr>
                <w:rFonts w:ascii="Arial" w:cs="Arial" w:eastAsia="Arial" w:hAnsi="Arial"/>
                <w:color w:val="333333"/>
                <w:sz w:val="20"/>
                <w:szCs w:val="20"/>
                <w:rtl w:val="0"/>
              </w:rPr>
              <w:t xml:space="preserve">Leave taken in separate periods rather than all at once; minimum one hour per increment.</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5f5f5" w:val="clear"/>
            <w:tcMar>
              <w:top w:w="80.0" w:type="dxa"/>
              <w:left w:w="120.0" w:type="dxa"/>
              <w:bottom w:w="80.0" w:type="dxa"/>
              <w:right w:w="120.0" w:type="dxa"/>
            </w:tcMar>
          </w:tcPr>
          <w:p w:rsidR="00000000" w:rsidDel="00000000" w:rsidP="00000000" w:rsidRDefault="00000000" w:rsidRPr="00000000" w14:paraId="000000F8">
            <w:pPr>
              <w:spacing w:after="0" w:before="0" w:lineRule="auto"/>
              <w:rPr/>
            </w:pPr>
            <w:r w:rsidDel="00000000" w:rsidR="00000000" w:rsidRPr="00000000">
              <w:rPr>
                <w:rFonts w:ascii="Arial" w:cs="Arial" w:eastAsia="Arial" w:hAnsi="Arial"/>
                <w:b w:val="1"/>
                <w:bCs w:val="1"/>
                <w:color w:val="132644"/>
                <w:sz w:val="20"/>
                <w:szCs w:val="20"/>
                <w:rtl w:val="0"/>
              </w:rPr>
              <w:t xml:space="preserve">Maine FMLA</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20.0" w:type="dxa"/>
              <w:bottom w:w="80.0" w:type="dxa"/>
              <w:right w:w="120.0" w:type="dxa"/>
            </w:tcMar>
          </w:tcPr>
          <w:p w:rsidR="00000000" w:rsidDel="00000000" w:rsidP="00000000" w:rsidRDefault="00000000" w:rsidRPr="00000000" w14:paraId="000000F9">
            <w:pPr>
              <w:spacing w:after="0" w:before="0" w:lineRule="auto"/>
              <w:rPr/>
            </w:pPr>
            <w:r w:rsidDel="00000000" w:rsidR="00000000" w:rsidRPr="00000000">
              <w:rPr>
                <w:rFonts w:ascii="Arial" w:cs="Arial" w:eastAsia="Arial" w:hAnsi="Arial"/>
                <w:color w:val="333333"/>
                <w:sz w:val="20"/>
                <w:szCs w:val="20"/>
                <w:rtl w:val="0"/>
              </w:rPr>
              <w:t xml:space="preserve">Maine's unpaid family medical leave law (26 M.R.S. §844), providing up to 10 weeks of leave every 2 years.</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FA">
            <w:pPr>
              <w:spacing w:after="0" w:before="0" w:lineRule="auto"/>
              <w:rPr/>
            </w:pPr>
            <w:r w:rsidDel="00000000" w:rsidR="00000000" w:rsidRPr="00000000">
              <w:rPr>
                <w:rFonts w:ascii="Arial" w:cs="Arial" w:eastAsia="Arial" w:hAnsi="Arial"/>
                <w:b w:val="1"/>
                <w:bCs w:val="1"/>
                <w:color w:val="132644"/>
                <w:sz w:val="20"/>
                <w:szCs w:val="20"/>
                <w:rtl w:val="0"/>
              </w:rPr>
              <w:t xml:space="preserve">PFML</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FB">
            <w:pPr>
              <w:spacing w:after="0" w:before="0" w:lineRule="auto"/>
              <w:rPr/>
            </w:pPr>
            <w:r w:rsidDel="00000000" w:rsidR="00000000" w:rsidRPr="00000000">
              <w:rPr>
                <w:rFonts w:ascii="Arial" w:cs="Arial" w:eastAsia="Arial" w:hAnsi="Arial"/>
                <w:color w:val="333333"/>
                <w:sz w:val="20"/>
                <w:szCs w:val="20"/>
                <w:rtl w:val="0"/>
              </w:rPr>
              <w:t xml:space="preserve">Paid Family and Medical Leave — Maine's paid leave program under 26 M.R.S. §§850A–850R.</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5f5f5" w:val="clear"/>
            <w:tcMar>
              <w:top w:w="80.0" w:type="dxa"/>
              <w:left w:w="120.0" w:type="dxa"/>
              <w:bottom w:w="80.0" w:type="dxa"/>
              <w:right w:w="120.0" w:type="dxa"/>
            </w:tcMar>
          </w:tcPr>
          <w:p w:rsidR="00000000" w:rsidDel="00000000" w:rsidP="00000000" w:rsidRDefault="00000000" w:rsidRPr="00000000" w14:paraId="000000FC">
            <w:pPr>
              <w:spacing w:after="0" w:before="0" w:lineRule="auto"/>
              <w:rPr/>
            </w:pPr>
            <w:r w:rsidDel="00000000" w:rsidR="00000000" w:rsidRPr="00000000">
              <w:rPr>
                <w:rFonts w:ascii="Arial" w:cs="Arial" w:eastAsia="Arial" w:hAnsi="Arial"/>
                <w:b w:val="1"/>
                <w:bCs w:val="1"/>
                <w:color w:val="132644"/>
                <w:sz w:val="20"/>
                <w:szCs w:val="20"/>
                <w:rtl w:val="0"/>
              </w:rPr>
              <w:t xml:space="preserve">Qualifying Reason</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20.0" w:type="dxa"/>
              <w:bottom w:w="80.0" w:type="dxa"/>
              <w:right w:w="120.0" w:type="dxa"/>
            </w:tcMar>
          </w:tcPr>
          <w:p w:rsidR="00000000" w:rsidDel="00000000" w:rsidP="00000000" w:rsidRDefault="00000000" w:rsidRPr="00000000" w14:paraId="000000FD">
            <w:pPr>
              <w:spacing w:after="0" w:before="0" w:lineRule="auto"/>
              <w:rPr/>
            </w:pPr>
            <w:r w:rsidDel="00000000" w:rsidR="00000000" w:rsidRPr="00000000">
              <w:rPr>
                <w:rFonts w:ascii="Arial" w:cs="Arial" w:eastAsia="Arial" w:hAnsi="Arial"/>
                <w:color w:val="333333"/>
                <w:sz w:val="20"/>
                <w:szCs w:val="20"/>
                <w:rtl w:val="0"/>
              </w:rPr>
              <w:t xml:space="preserve">A legally recognized reason for taking PFML (medical, parental, family care, military, or safe leave).</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FE">
            <w:pPr>
              <w:spacing w:after="0" w:before="0" w:lineRule="auto"/>
              <w:rPr/>
            </w:pPr>
            <w:r w:rsidDel="00000000" w:rsidR="00000000" w:rsidRPr="00000000">
              <w:rPr>
                <w:rFonts w:ascii="Arial" w:cs="Arial" w:eastAsia="Arial" w:hAnsi="Arial"/>
                <w:b w:val="1"/>
                <w:bCs w:val="1"/>
                <w:color w:val="132644"/>
                <w:sz w:val="20"/>
                <w:szCs w:val="20"/>
                <w:rtl w:val="0"/>
              </w:rPr>
              <w:t xml:space="preserve">Reduced Schedule Leave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FF">
            <w:pPr>
              <w:spacing w:after="0" w:before="0" w:lineRule="auto"/>
              <w:rPr/>
            </w:pPr>
            <w:r w:rsidDel="00000000" w:rsidR="00000000" w:rsidRPr="00000000">
              <w:rPr>
                <w:rFonts w:ascii="Arial" w:cs="Arial" w:eastAsia="Arial" w:hAnsi="Arial"/>
                <w:color w:val="333333"/>
                <w:sz w:val="20"/>
                <w:szCs w:val="20"/>
                <w:rtl w:val="0"/>
              </w:rPr>
              <w:t xml:space="preserve">A leave arrangement that reduces your normal weekly or daily work schedule.</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5f5f5" w:val="clear"/>
            <w:tcMar>
              <w:top w:w="80.0" w:type="dxa"/>
              <w:left w:w="120.0" w:type="dxa"/>
              <w:bottom w:w="80.0" w:type="dxa"/>
              <w:right w:w="120.0" w:type="dxa"/>
            </w:tcMar>
          </w:tcPr>
          <w:p w:rsidR="00000000" w:rsidDel="00000000" w:rsidP="00000000" w:rsidRDefault="00000000" w:rsidRPr="00000000" w14:paraId="00000100">
            <w:pPr>
              <w:spacing w:after="0" w:before="0" w:lineRule="auto"/>
              <w:rPr/>
            </w:pPr>
            <w:r w:rsidDel="00000000" w:rsidR="00000000" w:rsidRPr="00000000">
              <w:rPr>
                <w:rFonts w:ascii="Arial" w:cs="Arial" w:eastAsia="Arial" w:hAnsi="Arial"/>
                <w:b w:val="1"/>
                <w:bCs w:val="1"/>
                <w:color w:val="132644"/>
                <w:sz w:val="20"/>
                <w:szCs w:val="20"/>
                <w:rtl w:val="0"/>
              </w:rPr>
              <w:t xml:space="preserve">Regular Pay</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20.0" w:type="dxa"/>
              <w:bottom w:w="80.0" w:type="dxa"/>
              <w:right w:w="120.0" w:type="dxa"/>
            </w:tcMar>
          </w:tcPr>
          <w:p w:rsidR="00000000" w:rsidDel="00000000" w:rsidP="00000000" w:rsidRDefault="00000000" w:rsidRPr="00000000" w14:paraId="00000101">
            <w:pPr>
              <w:spacing w:after="0" w:before="0" w:lineRule="auto"/>
              <w:rPr/>
            </w:pPr>
            <w:r w:rsidDel="00000000" w:rsidR="00000000" w:rsidRPr="00000000">
              <w:rPr>
                <w:rFonts w:ascii="Arial" w:cs="Arial" w:eastAsia="Arial" w:hAnsi="Arial"/>
                <w:color w:val="333333"/>
                <w:sz w:val="20"/>
                <w:szCs w:val="20"/>
                <w:rtl w:val="0"/>
              </w:rPr>
              <w:t xml:space="preserve">Your normal gross pay for a workweek, used as the 100% cap when combining PFML benefits with any other pay.</w:t>
            </w:r>
            <w:r w:rsidDel="00000000" w:rsidR="00000000" w:rsidRPr="00000000">
              <w:rPr>
                <w:rtl w:val="0"/>
              </w:rPr>
            </w:r>
          </w:p>
        </w:tc>
      </w:tr>
      <w:tr>
        <w:trPr>
          <w:cantSplit w:val="0"/>
          <w:trHeight w:val="579.9609375" w:hRule="atLeast"/>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02">
            <w:pPr>
              <w:spacing w:after="0" w:before="0" w:lineRule="auto"/>
              <w:rPr/>
            </w:pPr>
            <w:r w:rsidDel="00000000" w:rsidR="00000000" w:rsidRPr="00000000">
              <w:rPr>
                <w:rFonts w:ascii="Arial" w:cs="Arial" w:eastAsia="Arial" w:hAnsi="Arial"/>
                <w:b w:val="1"/>
                <w:bCs w:val="1"/>
                <w:color w:val="132644"/>
                <w:sz w:val="20"/>
                <w:szCs w:val="20"/>
                <w:rtl w:val="0"/>
              </w:rPr>
              <w:t xml:space="preserve">SAWW</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03">
            <w:pPr>
              <w:spacing w:after="0" w:before="0" w:lineRule="auto"/>
              <w:rPr/>
            </w:pPr>
            <w:r w:rsidDel="00000000" w:rsidR="00000000" w:rsidRPr="00000000">
              <w:rPr>
                <w:rFonts w:ascii="Arial" w:cs="Arial" w:eastAsia="Arial" w:hAnsi="Arial"/>
                <w:color w:val="333333"/>
                <w:sz w:val="20"/>
                <w:szCs w:val="20"/>
                <w:rtl w:val="0"/>
              </w:rPr>
              <w:t xml:space="preserve">State Average Weekly Wage — the maximum weekly PFML benefit amount, set annually by the State of Maine.</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5f5f5" w:val="clear"/>
            <w:tcMar>
              <w:top w:w="80.0" w:type="dxa"/>
              <w:left w:w="120.0" w:type="dxa"/>
              <w:bottom w:w="80.0" w:type="dxa"/>
              <w:right w:w="120.0" w:type="dxa"/>
            </w:tcMar>
          </w:tcPr>
          <w:p w:rsidR="00000000" w:rsidDel="00000000" w:rsidP="00000000" w:rsidRDefault="00000000" w:rsidRPr="00000000" w14:paraId="00000104">
            <w:pPr>
              <w:spacing w:after="0" w:before="0" w:lineRule="auto"/>
              <w:rPr/>
            </w:pPr>
            <w:r w:rsidDel="00000000" w:rsidR="00000000" w:rsidRPr="00000000">
              <w:rPr>
                <w:rFonts w:ascii="Arial" w:cs="Arial" w:eastAsia="Arial" w:hAnsi="Arial"/>
                <w:b w:val="1"/>
                <w:bCs w:val="1"/>
                <w:color w:val="132644"/>
                <w:sz w:val="20"/>
                <w:szCs w:val="20"/>
                <w:rtl w:val="0"/>
              </w:rPr>
              <w:t xml:space="preserve">Serious Health Condition</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20.0" w:type="dxa"/>
              <w:bottom w:w="80.0" w:type="dxa"/>
              <w:right w:w="120.0" w:type="dxa"/>
            </w:tcMar>
          </w:tcPr>
          <w:p w:rsidR="00000000" w:rsidDel="00000000" w:rsidP="00000000" w:rsidRDefault="00000000" w:rsidRPr="00000000" w14:paraId="00000105">
            <w:pPr>
              <w:spacing w:after="0" w:before="0" w:lineRule="auto"/>
              <w:rPr/>
            </w:pPr>
            <w:r w:rsidDel="00000000" w:rsidR="00000000" w:rsidRPr="00000000">
              <w:rPr>
                <w:rFonts w:ascii="Arial" w:cs="Arial" w:eastAsia="Arial" w:hAnsi="Arial"/>
                <w:color w:val="333333"/>
                <w:sz w:val="20"/>
                <w:szCs w:val="20"/>
                <w:rtl w:val="0"/>
              </w:rPr>
              <w:t xml:space="preserve">An illness, injury, impairment, or physical or mental condition that requires inpatient care or ongoing treatment.</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06">
            <w:pPr>
              <w:spacing w:after="0" w:before="0" w:lineRule="auto"/>
              <w:rPr/>
            </w:pPr>
            <w:r w:rsidDel="00000000" w:rsidR="00000000" w:rsidRPr="00000000">
              <w:rPr>
                <w:rFonts w:ascii="Arial" w:cs="Arial" w:eastAsia="Arial" w:hAnsi="Arial"/>
                <w:b w:val="1"/>
                <w:bCs w:val="1"/>
                <w:color w:val="132644"/>
                <w:sz w:val="20"/>
                <w:szCs w:val="20"/>
                <w:rtl w:val="0"/>
              </w:rPr>
              <w:t xml:space="preserve">The Standard</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07">
            <w:pPr>
              <w:spacing w:after="0" w:before="0" w:lineRule="auto"/>
              <w:rPr/>
            </w:pPr>
            <w:r w:rsidDel="00000000" w:rsidR="00000000" w:rsidRPr="00000000">
              <w:rPr>
                <w:rFonts w:ascii="Arial" w:cs="Arial" w:eastAsia="Arial" w:hAnsi="Arial"/>
                <w:color w:val="333333"/>
                <w:sz w:val="20"/>
                <w:szCs w:val="20"/>
                <w:rtl w:val="0"/>
              </w:rPr>
              <w:t xml:space="preserve">Standard Insurance Company, the University's private plan PFML insurer and claims administrator.</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5f5f5" w:val="clear"/>
            <w:tcMar>
              <w:top w:w="80.0" w:type="dxa"/>
              <w:left w:w="120.0" w:type="dxa"/>
              <w:bottom w:w="80.0" w:type="dxa"/>
              <w:right w:w="120.0" w:type="dxa"/>
            </w:tcMar>
          </w:tcPr>
          <w:p w:rsidR="00000000" w:rsidDel="00000000" w:rsidP="00000000" w:rsidRDefault="00000000" w:rsidRPr="00000000" w14:paraId="00000108">
            <w:pPr>
              <w:spacing w:after="0" w:before="0" w:lineRule="auto"/>
              <w:rPr/>
            </w:pPr>
            <w:r w:rsidDel="00000000" w:rsidR="00000000" w:rsidRPr="00000000">
              <w:rPr>
                <w:rFonts w:ascii="Arial" w:cs="Arial" w:eastAsia="Arial" w:hAnsi="Arial"/>
                <w:b w:val="1"/>
                <w:bCs w:val="1"/>
                <w:color w:val="132644"/>
                <w:sz w:val="20"/>
                <w:szCs w:val="20"/>
                <w:rtl w:val="0"/>
              </w:rPr>
              <w:t xml:space="preserve">Top-Up</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20.0" w:type="dxa"/>
              <w:bottom w:w="80.0" w:type="dxa"/>
              <w:right w:w="120.0" w:type="dxa"/>
            </w:tcMar>
          </w:tcPr>
          <w:p w:rsidR="00000000" w:rsidDel="00000000" w:rsidP="00000000" w:rsidRDefault="00000000" w:rsidRPr="00000000" w14:paraId="00000109">
            <w:pPr>
              <w:spacing w:after="0" w:before="0" w:lineRule="auto"/>
              <w:rPr/>
            </w:pPr>
            <w:r w:rsidDel="00000000" w:rsidR="00000000" w:rsidRPr="00000000">
              <w:rPr>
                <w:rFonts w:ascii="Arial" w:cs="Arial" w:eastAsia="Arial" w:hAnsi="Arial"/>
                <w:color w:val="333333"/>
                <w:sz w:val="20"/>
                <w:szCs w:val="20"/>
                <w:rtl w:val="0"/>
              </w:rPr>
              <w:t xml:space="preserve">Using accrued paid leave to supplement your PFML benefit to approach 100% of regular pay. </w:t>
            </w:r>
            <w:r w:rsidDel="00000000" w:rsidR="00000000" w:rsidRPr="00000000">
              <w:rPr>
                <w:color w:val="333333"/>
                <w:sz w:val="20"/>
                <w:szCs w:val="20"/>
                <w:rtl w:val="0"/>
              </w:rPr>
              <w:t xml:space="preserve">The combined</w:t>
            </w:r>
            <w:r w:rsidDel="00000000" w:rsidR="00000000" w:rsidRPr="00000000">
              <w:rPr>
                <w:rFonts w:ascii="Arial" w:cs="Arial" w:eastAsia="Arial" w:hAnsi="Arial"/>
                <w:color w:val="333333"/>
                <w:sz w:val="20"/>
                <w:szCs w:val="20"/>
                <w:rtl w:val="0"/>
              </w:rPr>
              <w:t xml:space="preserve"> amount cannot exceed 100%.</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0A">
            <w:pPr>
              <w:spacing w:after="0" w:before="0" w:lineRule="auto"/>
              <w:rPr/>
            </w:pPr>
            <w:r w:rsidDel="00000000" w:rsidR="00000000" w:rsidRPr="00000000">
              <w:rPr>
                <w:rFonts w:ascii="Arial" w:cs="Arial" w:eastAsia="Arial" w:hAnsi="Arial"/>
                <w:b w:val="1"/>
                <w:bCs w:val="1"/>
                <w:color w:val="132644"/>
                <w:sz w:val="20"/>
                <w:szCs w:val="20"/>
                <w:rtl w:val="0"/>
              </w:rPr>
              <w:t xml:space="preserve">Wages</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0B">
            <w:pPr>
              <w:spacing w:after="0" w:before="0" w:lineRule="auto"/>
              <w:rPr/>
            </w:pPr>
            <w:r w:rsidDel="00000000" w:rsidR="00000000" w:rsidRPr="00000000">
              <w:rPr>
                <w:rFonts w:ascii="Arial" w:cs="Arial" w:eastAsia="Arial" w:hAnsi="Arial"/>
                <w:color w:val="333333"/>
                <w:sz w:val="20"/>
                <w:szCs w:val="20"/>
                <w:rtl w:val="0"/>
              </w:rPr>
              <w:t xml:space="preserve">All compensation for personal services, including salary, tips, commissions, and bonuses. Does not include payments to independent contractors.</w:t>
            </w:r>
            <w:r w:rsidDel="00000000" w:rsidR="00000000" w:rsidRPr="00000000">
              <w:rPr>
                <w:rtl w:val="0"/>
              </w:rPr>
            </w:r>
          </w:p>
        </w:tc>
      </w:tr>
    </w:tbl>
    <w:p w:rsidR="00000000" w:rsidDel="00000000" w:rsidP="00000000" w:rsidRDefault="00000000" w:rsidRPr="00000000" w14:paraId="0000010C">
      <w:pPr>
        <w:pStyle w:val="Heading1"/>
        <w:rPr/>
      </w:pPr>
      <w:r w:rsidDel="00000000" w:rsidR="00000000" w:rsidRPr="00000000">
        <w:br w:type="page"/>
      </w:r>
      <w:r w:rsidDel="00000000" w:rsidR="00000000" w:rsidRPr="00000000">
        <w:rPr>
          <w:rtl w:val="0"/>
        </w:rPr>
      </w:r>
    </w:p>
    <w:p w:rsidR="00000000" w:rsidDel="00000000" w:rsidP="00000000" w:rsidRDefault="00000000" w:rsidRPr="00000000" w14:paraId="0000010D">
      <w:pPr>
        <w:pStyle w:val="Heading1"/>
        <w:shd w:fill="132644" w:val="clear"/>
        <w:spacing w:after="200" w:before="360" w:lineRule="auto"/>
        <w:ind w:left="0" w:right="180" w:firstLine="0"/>
        <w:rPr/>
      </w:pPr>
      <w:r w:rsidDel="00000000" w:rsidR="00000000" w:rsidRPr="00000000">
        <w:rPr>
          <w:rFonts w:ascii="Arial" w:cs="Arial" w:eastAsia="Arial" w:hAnsi="Arial"/>
          <w:b w:val="1"/>
          <w:bCs w:val="1"/>
          <w:color w:val="ffffff"/>
          <w:sz w:val="32"/>
          <w:szCs w:val="32"/>
          <w:rtl w:val="0"/>
        </w:rPr>
        <w:t xml:space="preserve">14.  Resources</w:t>
      </w:r>
      <w:r w:rsidDel="00000000" w:rsidR="00000000" w:rsidRPr="00000000">
        <w:rPr>
          <w:rtl w:val="0"/>
        </w:rPr>
      </w:r>
    </w:p>
    <w:tbl>
      <w:tblPr>
        <w:tblStyle w:val="Table14"/>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500"/>
        <w:gridCol w:w="5860"/>
        <w:tblGridChange w:id="0">
          <w:tblGrid>
            <w:gridCol w:w="3500"/>
            <w:gridCol w:w="5860"/>
          </w:tblGrid>
        </w:tblGridChange>
      </w:tblGrid>
      <w:tr>
        <w:trPr>
          <w:cantSplit w:val="0"/>
          <w:tblHeader w:val="0"/>
        </w:trPr>
        <w:tc>
          <w:tcPr>
            <w:tcBorders>
              <w:top w:color="132644" w:space="0" w:sz="4" w:val="single"/>
              <w:left w:color="132644" w:space="0" w:sz="4" w:val="single"/>
              <w:bottom w:color="132644" w:space="0" w:sz="4" w:val="single"/>
              <w:right w:color="132644" w:space="0" w:sz="4" w:val="single"/>
            </w:tcBorders>
            <w:shd w:fill="132644" w:val="clear"/>
            <w:tcMar>
              <w:top w:w="80.0" w:type="dxa"/>
              <w:left w:w="120.0" w:type="dxa"/>
              <w:bottom w:w="80.0" w:type="dxa"/>
              <w:right w:w="120.0" w:type="dxa"/>
            </w:tcMar>
          </w:tcPr>
          <w:p w:rsidR="00000000" w:rsidDel="00000000" w:rsidP="00000000" w:rsidRDefault="00000000" w:rsidRPr="00000000" w14:paraId="0000010E">
            <w:pPr>
              <w:spacing w:after="0" w:before="0" w:lineRule="auto"/>
              <w:rPr/>
            </w:pPr>
            <w:r w:rsidDel="00000000" w:rsidR="00000000" w:rsidRPr="00000000">
              <w:rPr>
                <w:rFonts w:ascii="Arial" w:cs="Arial" w:eastAsia="Arial" w:hAnsi="Arial"/>
                <w:b w:val="1"/>
                <w:bCs w:val="1"/>
                <w:color w:val="ffffff"/>
                <w:sz w:val="20"/>
                <w:szCs w:val="20"/>
                <w:rtl w:val="0"/>
              </w:rPr>
              <w:t xml:space="preserve">Resource</w:t>
            </w:r>
            <w:r w:rsidDel="00000000" w:rsidR="00000000" w:rsidRPr="00000000">
              <w:rPr>
                <w:rtl w:val="0"/>
              </w:rPr>
            </w:r>
          </w:p>
        </w:tc>
        <w:tc>
          <w:tcPr>
            <w:tcBorders>
              <w:top w:color="132644" w:space="0" w:sz="4" w:val="single"/>
              <w:left w:color="132644" w:space="0" w:sz="4" w:val="single"/>
              <w:bottom w:color="132644" w:space="0" w:sz="4" w:val="single"/>
              <w:right w:color="132644" w:space="0" w:sz="4" w:val="single"/>
            </w:tcBorders>
            <w:shd w:fill="132644" w:val="clear"/>
            <w:tcMar>
              <w:top w:w="80.0" w:type="dxa"/>
              <w:left w:w="120.0" w:type="dxa"/>
              <w:bottom w:w="80.0" w:type="dxa"/>
              <w:right w:w="120.0" w:type="dxa"/>
            </w:tcMar>
          </w:tcPr>
          <w:p w:rsidR="00000000" w:rsidDel="00000000" w:rsidP="00000000" w:rsidRDefault="00000000" w:rsidRPr="00000000" w14:paraId="0000010F">
            <w:pPr>
              <w:spacing w:after="0" w:before="0" w:lineRule="auto"/>
              <w:rPr/>
            </w:pPr>
            <w:r w:rsidDel="00000000" w:rsidR="00000000" w:rsidRPr="00000000">
              <w:rPr>
                <w:rFonts w:ascii="Arial" w:cs="Arial" w:eastAsia="Arial" w:hAnsi="Arial"/>
                <w:b w:val="1"/>
                <w:bCs w:val="1"/>
                <w:color w:val="ffffff"/>
                <w:sz w:val="20"/>
                <w:szCs w:val="20"/>
                <w:rtl w:val="0"/>
              </w:rPr>
              <w:t xml:space="preserve">Contact / Location</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5f5f5" w:val="clear"/>
            <w:tcMar>
              <w:top w:w="80.0" w:type="dxa"/>
              <w:left w:w="120.0" w:type="dxa"/>
              <w:bottom w:w="80.0" w:type="dxa"/>
              <w:right w:w="120.0" w:type="dxa"/>
            </w:tcMar>
          </w:tcPr>
          <w:p w:rsidR="00000000" w:rsidDel="00000000" w:rsidP="00000000" w:rsidRDefault="00000000" w:rsidRPr="00000000" w14:paraId="00000110">
            <w:pPr>
              <w:spacing w:after="0" w:before="0" w:lineRule="auto"/>
              <w:rPr/>
            </w:pPr>
            <w:r w:rsidDel="00000000" w:rsidR="00000000" w:rsidRPr="00000000">
              <w:rPr>
                <w:rFonts w:ascii="Arial" w:cs="Arial" w:eastAsia="Arial" w:hAnsi="Arial"/>
                <w:b w:val="1"/>
                <w:bCs w:val="1"/>
                <w:color w:val="132644"/>
                <w:sz w:val="20"/>
                <w:szCs w:val="20"/>
                <w:rtl w:val="0"/>
              </w:rPr>
              <w:t xml:space="preserve">File a PFML claim / claim questions</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20.0" w:type="dxa"/>
              <w:bottom w:w="80.0" w:type="dxa"/>
              <w:right w:w="120.0" w:type="dxa"/>
            </w:tcMar>
          </w:tcPr>
          <w:p w:rsidR="00000000" w:rsidDel="00000000" w:rsidP="00000000" w:rsidRDefault="00000000" w:rsidRPr="00000000" w14:paraId="00000111">
            <w:pPr>
              <w:spacing w:after="0" w:before="0" w:lineRule="auto"/>
              <w:rPr/>
            </w:pPr>
            <w:r w:rsidDel="00000000" w:rsidR="00000000" w:rsidRPr="00000000">
              <w:rPr>
                <w:rFonts w:ascii="Arial" w:cs="Arial" w:eastAsia="Arial" w:hAnsi="Arial"/>
                <w:color w:val="333333"/>
                <w:sz w:val="20"/>
                <w:szCs w:val="20"/>
                <w:rtl w:val="0"/>
              </w:rPr>
              <w:t xml:space="preserve">The Standard: 1-844-521-6922 | standard.com/maine-pfml | Group Policy 760726-Z</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12">
            <w:pPr>
              <w:spacing w:after="0" w:before="0" w:lineRule="auto"/>
              <w:rPr/>
            </w:pPr>
            <w:r w:rsidDel="00000000" w:rsidR="00000000" w:rsidRPr="00000000">
              <w:rPr>
                <w:rFonts w:ascii="Arial" w:cs="Arial" w:eastAsia="Arial" w:hAnsi="Arial"/>
                <w:b w:val="1"/>
                <w:bCs w:val="1"/>
                <w:color w:val="132644"/>
                <w:sz w:val="20"/>
                <w:szCs w:val="20"/>
                <w:rtl w:val="0"/>
              </w:rPr>
              <w:t xml:space="preserve">UMS </w:t>
            </w:r>
            <w:r w:rsidDel="00000000" w:rsidR="00000000" w:rsidRPr="00000000">
              <w:rPr>
                <w:b w:val="1"/>
                <w:bCs w:val="1"/>
                <w:color w:val="132644"/>
                <w:sz w:val="20"/>
                <w:szCs w:val="20"/>
                <w:rtl w:val="0"/>
              </w:rPr>
              <w:t xml:space="preserve">Employee Benefits Center</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13">
            <w:pPr>
              <w:spacing w:after="0" w:before="0" w:lineRule="auto"/>
              <w:rPr>
                <w:sz w:val="20"/>
                <w:szCs w:val="20"/>
              </w:rPr>
            </w:pPr>
            <w:r w:rsidDel="00000000" w:rsidR="00000000" w:rsidRPr="00000000">
              <w:rPr>
                <w:sz w:val="20"/>
                <w:szCs w:val="20"/>
                <w:rtl w:val="0"/>
              </w:rPr>
              <w:t xml:space="preserve">Email: benefits@maine.edu</w:t>
            </w:r>
          </w:p>
          <w:p w:rsidR="00000000" w:rsidDel="00000000" w:rsidP="00000000" w:rsidRDefault="00000000" w:rsidRPr="00000000" w14:paraId="00000114">
            <w:pPr>
              <w:spacing w:after="0" w:before="0" w:lineRule="auto"/>
              <w:rPr>
                <w:sz w:val="20"/>
                <w:szCs w:val="20"/>
              </w:rPr>
            </w:pPr>
            <w:r w:rsidDel="00000000" w:rsidR="00000000" w:rsidRPr="00000000">
              <w:rPr>
                <w:sz w:val="20"/>
                <w:szCs w:val="20"/>
                <w:rtl w:val="0"/>
              </w:rPr>
              <w:t xml:space="preserve">Phone: 207-973-3373</w:t>
            </w:r>
          </w:p>
          <w:p w:rsidR="00000000" w:rsidDel="00000000" w:rsidP="00000000" w:rsidRDefault="00000000" w:rsidRPr="00000000" w14:paraId="00000115">
            <w:pPr>
              <w:spacing w:after="0" w:before="0" w:lineRule="auto"/>
              <w:rPr>
                <w:sz w:val="20"/>
                <w:szCs w:val="20"/>
              </w:rPr>
            </w:pPr>
            <w:r w:rsidDel="00000000" w:rsidR="00000000" w:rsidRPr="00000000">
              <w:rPr>
                <w:sz w:val="20"/>
                <w:szCs w:val="20"/>
                <w:rtl w:val="0"/>
              </w:rPr>
              <w:t xml:space="preserve">Website: </w:t>
            </w:r>
            <w:hyperlink r:id="rId11">
              <w:r w:rsidDel="00000000" w:rsidR="00000000" w:rsidRPr="00000000">
                <w:rPr>
                  <w:color w:val="1155cc"/>
                  <w:sz w:val="20"/>
                  <w:szCs w:val="20"/>
                  <w:u w:val="single"/>
                  <w:rtl w:val="0"/>
                </w:rPr>
                <w:t xml:space="preserve">UMS Paid Leave</w:t>
              </w:r>
            </w:hyperlink>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16">
            <w:pPr>
              <w:spacing w:after="0" w:before="0" w:lineRule="auto"/>
              <w:rPr>
                <w:rFonts w:ascii="Arial" w:cs="Arial" w:eastAsia="Arial" w:hAnsi="Arial"/>
                <w:b w:val="1"/>
                <w:bCs w:val="1"/>
                <w:color w:val="132644"/>
                <w:sz w:val="20"/>
                <w:szCs w:val="20"/>
              </w:rPr>
            </w:pPr>
            <w:r w:rsidDel="00000000" w:rsidR="00000000" w:rsidRPr="00000000">
              <w:rPr>
                <w:b w:val="1"/>
                <w:bCs w:val="1"/>
                <w:color w:val="132644"/>
                <w:sz w:val="20"/>
                <w:szCs w:val="20"/>
                <w:rtl w:val="0"/>
              </w:rPr>
              <w:t xml:space="preserve">UMS Payroll Operations</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17">
            <w:pPr>
              <w:rPr>
                <w:sz w:val="20"/>
                <w:szCs w:val="20"/>
              </w:rPr>
            </w:pPr>
            <w:r w:rsidDel="00000000" w:rsidR="00000000" w:rsidRPr="00000000">
              <w:rPr>
                <w:sz w:val="20"/>
                <w:szCs w:val="20"/>
                <w:rtl w:val="0"/>
              </w:rPr>
              <w:t xml:space="preserve">Email: payroll@maine.edu</w:t>
            </w:r>
          </w:p>
          <w:p w:rsidR="00000000" w:rsidDel="00000000" w:rsidP="00000000" w:rsidRDefault="00000000" w:rsidRPr="00000000" w14:paraId="00000118">
            <w:pPr>
              <w:spacing w:after="0" w:before="0" w:lineRule="auto"/>
              <w:rPr>
                <w:sz w:val="20"/>
                <w:szCs w:val="20"/>
              </w:rPr>
            </w:pPr>
            <w:r w:rsidDel="00000000" w:rsidR="00000000" w:rsidRPr="00000000">
              <w:rPr>
                <w:sz w:val="20"/>
                <w:szCs w:val="20"/>
                <w:rtl w:val="0"/>
              </w:rPr>
              <w:t xml:space="preserve">Phone: 207-581-9104</w:t>
            </w:r>
          </w:p>
          <w:p w:rsidR="00000000" w:rsidDel="00000000" w:rsidP="00000000" w:rsidRDefault="00000000" w:rsidRPr="00000000" w14:paraId="00000119">
            <w:pPr>
              <w:spacing w:after="0" w:before="0" w:lineRule="auto"/>
              <w:rPr>
                <w:sz w:val="20"/>
                <w:szCs w:val="20"/>
              </w:rPr>
            </w:pPr>
            <w:r w:rsidDel="00000000" w:rsidR="00000000" w:rsidRPr="00000000">
              <w:rPr>
                <w:sz w:val="20"/>
                <w:szCs w:val="20"/>
                <w:rtl w:val="0"/>
              </w:rPr>
              <w:t xml:space="preserve">Fax Number: 207-561-3456</w:t>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1A">
            <w:pPr>
              <w:spacing w:after="0" w:before="0" w:lineRule="auto"/>
              <w:rPr/>
            </w:pPr>
            <w:r w:rsidDel="00000000" w:rsidR="00000000" w:rsidRPr="00000000">
              <w:rPr>
                <w:rFonts w:ascii="Arial" w:cs="Arial" w:eastAsia="Arial" w:hAnsi="Arial"/>
                <w:b w:val="1"/>
                <w:bCs w:val="1"/>
                <w:color w:val="132644"/>
                <w:sz w:val="20"/>
                <w:szCs w:val="20"/>
                <w:rtl w:val="0"/>
              </w:rPr>
              <w:t xml:space="preserve">Maine PFML program information</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1B">
            <w:pPr>
              <w:spacing w:after="0" w:before="0" w:lineRule="auto"/>
              <w:rPr/>
            </w:pPr>
            <w:r w:rsidDel="00000000" w:rsidR="00000000" w:rsidRPr="00000000">
              <w:rPr>
                <w:rFonts w:ascii="Arial" w:cs="Arial" w:eastAsia="Arial" w:hAnsi="Arial"/>
                <w:color w:val="333333"/>
                <w:sz w:val="20"/>
                <w:szCs w:val="20"/>
                <w:rtl w:val="0"/>
              </w:rPr>
              <w:t xml:space="preserve">maine.gov/paidleave</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1C">
            <w:pPr>
              <w:spacing w:after="0" w:before="0" w:lineRule="auto"/>
              <w:rPr/>
            </w:pPr>
            <w:r w:rsidDel="00000000" w:rsidR="00000000" w:rsidRPr="00000000">
              <w:rPr>
                <w:rFonts w:ascii="Arial" w:cs="Arial" w:eastAsia="Arial" w:hAnsi="Arial"/>
                <w:b w:val="1"/>
                <w:bCs w:val="1"/>
                <w:color w:val="132644"/>
                <w:sz w:val="20"/>
                <w:szCs w:val="20"/>
                <w:rtl w:val="0"/>
              </w:rPr>
              <w:t xml:space="preserve">Federal FMLA information</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1D">
            <w:pPr>
              <w:spacing w:after="0" w:before="0" w:lineRule="auto"/>
              <w:rPr/>
            </w:pPr>
            <w:r w:rsidDel="00000000" w:rsidR="00000000" w:rsidRPr="00000000">
              <w:rPr>
                <w:rFonts w:ascii="Arial" w:cs="Arial" w:eastAsia="Arial" w:hAnsi="Arial"/>
                <w:color w:val="333333"/>
                <w:sz w:val="20"/>
                <w:szCs w:val="20"/>
                <w:rtl w:val="0"/>
              </w:rPr>
              <w:t xml:space="preserve">dol.gov/agencies/whd/fmla</w:t>
            </w:r>
            <w:r w:rsidDel="00000000" w:rsidR="00000000" w:rsidRPr="00000000">
              <w:rPr>
                <w:rtl w:val="0"/>
              </w:rPr>
            </w:r>
          </w:p>
        </w:tc>
      </w:tr>
    </w:tbl>
    <w:p w:rsidR="00000000" w:rsidDel="00000000" w:rsidP="00000000" w:rsidRDefault="00000000" w:rsidRPr="00000000" w14:paraId="0000011E">
      <w:pPr>
        <w:spacing w:after="80" w:before="0" w:lineRule="auto"/>
        <w:rPr/>
      </w:pPr>
      <w:r w:rsidDel="00000000" w:rsidR="00000000" w:rsidRPr="00000000">
        <w:rPr>
          <w:rtl w:val="0"/>
        </w:rPr>
      </w:r>
    </w:p>
    <w:p w:rsidR="00000000" w:rsidDel="00000000" w:rsidP="00000000" w:rsidRDefault="00000000" w:rsidRPr="00000000" w14:paraId="0000011F">
      <w:pPr>
        <w:spacing w:after="80" w:before="0" w:lineRule="auto"/>
        <w:rPr/>
      </w:pPr>
      <w:r w:rsidDel="00000000" w:rsidR="00000000" w:rsidRPr="00000000">
        <w:rPr>
          <w:rFonts w:ascii="Arial" w:cs="Arial" w:eastAsia="Arial" w:hAnsi="Arial"/>
          <w:color w:val="888888"/>
          <w:sz w:val="18"/>
          <w:szCs w:val="18"/>
          <w:rtl w:val="0"/>
        </w:rPr>
        <w:t xml:space="preserve">This policy guide is provided for informational purposes and does not replace the terms of Group Policy 760726-Z issued by Standard Insurance Company, Maine PFML law (26 M.R.S. §§850A–850R), or other applicable law. In the event of any conflict, the law and Group Policy control.</w:t>
      </w:r>
      <w:r w:rsidDel="00000000" w:rsidR="00000000" w:rsidRPr="00000000">
        <w:rPr>
          <w:rtl w:val="0"/>
        </w:rPr>
      </w:r>
    </w:p>
    <w:sectPr>
      <w:type w:val="nextPage"/>
      <w:pgSz w:h="15840" w:w="12240" w:orient="portrait"/>
      <w:pgMar w:bottom="1440" w:top="1440" w:left="1440" w:right="1440"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1">
    <w:pPr>
      <w:pBdr>
        <w:top w:color="1178c5" w:space="2" w:sz="4" w:val="single"/>
      </w:pBdr>
      <w:spacing w:after="0" w:before="100" w:lineRule="auto"/>
      <w:rPr/>
    </w:pPr>
    <w:r w:rsidDel="00000000" w:rsidR="00000000" w:rsidRPr="00000000">
      <w:rPr>
        <w:rFonts w:ascii="Arial" w:cs="Arial" w:eastAsia="Arial" w:hAnsi="Arial"/>
        <w:color w:val="666666"/>
        <w:sz w:val="18"/>
        <w:szCs w:val="18"/>
        <w:rtl w:val="0"/>
      </w:rPr>
      <w:t xml:space="preserve">Effective May 1, 2026  |  Group Policy 760726-Z  |  Page </w:t>
    </w:r>
    <w:r w:rsidDel="00000000" w:rsidR="00000000" w:rsidRPr="00000000">
      <w:rPr>
        <w:rFonts w:ascii="Arial" w:cs="Arial" w:eastAsia="Arial" w:hAnsi="Arial"/>
        <w:color w:val="666666"/>
        <w:sz w:val="18"/>
        <w:szCs w:val="18"/>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0">
    <w:pPr>
      <w:pBdr>
        <w:bottom w:color="1178c5" w:space="2" w:sz="4" w:val="single"/>
      </w:pBdr>
      <w:spacing w:after="100" w:before="0" w:lineRule="auto"/>
      <w:rPr/>
    </w:pPr>
    <w:r w:rsidDel="00000000" w:rsidR="00000000" w:rsidRPr="00000000">
      <w:rPr>
        <w:rFonts w:ascii="Arial" w:cs="Arial" w:eastAsia="Arial" w:hAnsi="Arial"/>
        <w:color w:val="666666"/>
        <w:sz w:val="18"/>
        <w:szCs w:val="18"/>
        <w:rtl w:val="0"/>
      </w:rPr>
      <w:t xml:space="preserve">University of Maine System  |  Maine Paid Family &amp; Medical Leave Policy</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lvl>
    <w:lvl w:ilvl="1">
      <w:start w:val="1"/>
      <w:numFmt w:val="bullet"/>
      <w:lvlText w:val="◦"/>
      <w:lvlJc w:val="left"/>
      <w:pPr>
        <w:ind w:left="1080" w:hanging="36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after="80" w:before="360" w:lineRule="auto"/>
    </w:pPr>
    <w:rPr>
      <w:b w:val="1"/>
      <w:bCs w:val="1"/>
      <w:color w:val="132644"/>
      <w:sz w:val="32"/>
      <w:szCs w:val="32"/>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300" w:line="240" w:lineRule="auto"/>
      <w:ind w:left="0" w:right="0" w:firstLine="0"/>
      <w:jc w:val="left"/>
    </w:pPr>
    <w:rPr>
      <w:rFonts w:ascii="Arial" w:cs="Arial" w:eastAsia="Arial" w:hAnsi="Arial"/>
      <w:b w:val="1"/>
      <w:bCs w:val="1"/>
      <w:i w:val="0"/>
      <w:iCs w:val="0"/>
      <w:smallCaps w:val="0"/>
      <w:strike w:val="0"/>
      <w:color w:val="132644"/>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200" w:line="240" w:lineRule="auto"/>
      <w:ind w:left="0" w:right="0" w:firstLine="0"/>
      <w:jc w:val="left"/>
    </w:pPr>
    <w:rPr>
      <w:rFonts w:ascii="Arial" w:cs="Arial" w:eastAsia="Arial" w:hAnsi="Arial"/>
      <w:b w:val="1"/>
      <w:bCs w:val="1"/>
      <w:i w:val="0"/>
      <w:iCs w:val="0"/>
      <w:smallCaps w:val="0"/>
      <w:strike w:val="0"/>
      <w:color w:val="1178c5"/>
      <w:sz w:val="22"/>
      <w:szCs w:val="22"/>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1"/>
      <w:iCs w:val="1"/>
      <w:smallCaps w:val="0"/>
      <w:strike w:val="0"/>
      <w:color w:val="2e74b5"/>
      <w:sz w:val="22"/>
      <w:szCs w:val="22"/>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2"/>
      <w:szCs w:val="22"/>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2"/>
      <w:szCs w:val="22"/>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www.maine.edu/human-resources/paid-leave/" TargetMode="Externa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http://maine.gov/paidleave" TargetMode="External"/><Relationship Id="rId7" Type="http://schemas.openxmlformats.org/officeDocument/2006/relationships/hyperlink" Target="https://www.maine.edu/human-resources/paid-leave/" TargetMode="External"/><Relationship Id="rId8" Type="http://schemas.openxmlformats.org/officeDocument/2006/relationships/hyperlink" Target="https://umainesystem.sharepoint.com/:w:/s/USERVICES-UMS-Benefits-Public/Ecyu2zFph5JFsSI0tB_tA30BHKhs8VomJzXxNbxzK_NRSw?e=740xw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