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73CD" w14:textId="4598CB64" w:rsidR="00FC2ADA" w:rsidRDefault="00FC2ADA" w:rsidP="00FC2ADA">
      <w:pPr>
        <w:rPr>
          <w:sz w:val="32"/>
        </w:rPr>
      </w:pPr>
      <w:bookmarkStart w:id="0" w:name="_Toc22210503"/>
    </w:p>
    <w:p w14:paraId="11BF92FF" w14:textId="7D77080A" w:rsidR="00FC2ADA" w:rsidRDefault="00FC2ADA" w:rsidP="00FC2ADA">
      <w:pPr>
        <w:rPr>
          <w:sz w:val="32"/>
        </w:rPr>
      </w:pPr>
    </w:p>
    <w:p w14:paraId="5A7C6BCE" w14:textId="7240A78F" w:rsidR="00FC2ADA" w:rsidRDefault="00FC2ADA" w:rsidP="00FC2ADA">
      <w:pPr>
        <w:rPr>
          <w:sz w:val="32"/>
        </w:rPr>
      </w:pPr>
    </w:p>
    <w:p w14:paraId="3568FE1A" w14:textId="77777777" w:rsidR="00FC2ADA" w:rsidRPr="009E274E" w:rsidRDefault="00FC2ADA" w:rsidP="00FC2ADA">
      <w:pPr>
        <w:rPr>
          <w:sz w:val="32"/>
        </w:rPr>
      </w:pPr>
    </w:p>
    <w:p w14:paraId="7F344048" w14:textId="77777777" w:rsidR="00FC2ADA" w:rsidRPr="009E274E" w:rsidRDefault="00FC2ADA" w:rsidP="00FC2ADA">
      <w:pPr>
        <w:pStyle w:val="Title"/>
        <w:rPr>
          <w:color w:val="4472C4" w:themeColor="accent1"/>
          <w:sz w:val="24"/>
          <w:szCs w:val="20"/>
        </w:rPr>
      </w:pPr>
      <w:r w:rsidRPr="009E274E">
        <w:rPr>
          <w:noProof/>
          <w:sz w:val="24"/>
          <w:szCs w:val="20"/>
        </w:rPr>
        <mc:AlternateContent>
          <mc:Choice Requires="wps">
            <w:drawing>
              <wp:inline distT="0" distB="0" distL="0" distR="0" wp14:anchorId="2A9603D4" wp14:editId="581D9C74">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DF2F7F" id="Straight Connector 23" o:spid="_x0000_s1026" alt="&quot;&quo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" strokecolor="#4472c4 [3204]" strokeweight="2pt">
                <v:stroke joinstyle="miter"/>
                <w10:anchorlock/>
              </v:line>
            </w:pict>
          </mc:Fallback>
        </mc:AlternateContent>
      </w:r>
    </w:p>
    <w:p w14:paraId="6C63EC74" w14:textId="251DEAA5" w:rsidR="00FC2ADA" w:rsidRDefault="00FC2ADA" w:rsidP="00FC2ADA">
      <w:pPr>
        <w:pStyle w:val="Title"/>
        <w:rPr>
          <w:color w:val="4472C4" w:themeColor="accent1"/>
        </w:rPr>
      </w:pPr>
      <w:r>
        <w:rPr>
          <w:color w:val="4472C4" w:themeColor="accent1"/>
        </w:rPr>
        <w:t>202</w:t>
      </w:r>
      <w:r w:rsidR="00A63E36">
        <w:rPr>
          <w:color w:val="4472C4" w:themeColor="accent1"/>
        </w:rPr>
        <w:t>2</w:t>
      </w:r>
      <w:r>
        <w:rPr>
          <w:color w:val="4472C4" w:themeColor="accent1"/>
        </w:rPr>
        <w:t xml:space="preserve"> </w:t>
      </w:r>
    </w:p>
    <w:p w14:paraId="12930EEF" w14:textId="213AEB5C" w:rsidR="00FC2ADA" w:rsidRPr="009E274E" w:rsidRDefault="00FC2ADA" w:rsidP="00FC2ADA">
      <w:pPr>
        <w:pStyle w:val="Title"/>
      </w:pPr>
      <w:r>
        <w:rPr>
          <w:color w:val="4472C4" w:themeColor="accent1"/>
        </w:rPr>
        <w:t>Transfers Report</w:t>
      </w:r>
    </w:p>
    <w:p w14:paraId="4758D670" w14:textId="77777777" w:rsidR="00FC2ADA" w:rsidRPr="009E274E" w:rsidRDefault="00FC2ADA" w:rsidP="00FC2ADA">
      <w:pPr>
        <w:pStyle w:val="Title"/>
        <w:rPr>
          <w:sz w:val="12"/>
          <w:szCs w:val="20"/>
        </w:rPr>
      </w:pPr>
      <w:r w:rsidRPr="009E274E">
        <w:rPr>
          <w:noProof/>
          <w:sz w:val="12"/>
          <w:szCs w:val="20"/>
        </w:rPr>
        <mc:AlternateContent>
          <mc:Choice Requires="wps">
            <w:drawing>
              <wp:inline distT="0" distB="0" distL="0" distR="0" wp14:anchorId="0307F013" wp14:editId="6291CBE3">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87ABBA" id="Straight Connector 30" o:spid="_x0000_s1026" alt="&quot;&quo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" strokecolor="#4472c4 [3204]" strokeweight="2pt">
                <v:stroke joinstyle="miter"/>
                <w10:anchorlock/>
              </v:line>
            </w:pict>
          </mc:Fallback>
        </mc:AlternateContent>
      </w:r>
    </w:p>
    <w:p w14:paraId="36276BC4" w14:textId="77777777" w:rsidR="00FC2ADA" w:rsidRPr="009E274E" w:rsidRDefault="00FC2ADA" w:rsidP="00FC2ADA">
      <w:pPr>
        <w:pStyle w:val="Title"/>
        <w:rPr>
          <w:sz w:val="12"/>
          <w:szCs w:val="20"/>
        </w:rPr>
      </w:pPr>
    </w:p>
    <w:p w14:paraId="215E1951" w14:textId="77777777" w:rsidR="00FC2ADA" w:rsidRPr="009E274E" w:rsidRDefault="00FC2ADA" w:rsidP="00FC2ADA">
      <w:pPr>
        <w:pStyle w:val="Title"/>
        <w:rPr>
          <w:sz w:val="12"/>
          <w:szCs w:val="20"/>
        </w:rPr>
      </w:pPr>
    </w:p>
    <w:p w14:paraId="31FE0D78" w14:textId="77777777" w:rsidR="00FC2ADA" w:rsidRPr="009E274E" w:rsidRDefault="00FC2ADA" w:rsidP="00FC2ADA">
      <w:pPr>
        <w:rPr>
          <w:sz w:val="16"/>
        </w:rPr>
      </w:pPr>
    </w:p>
    <w:p w14:paraId="7A5794A6" w14:textId="77777777" w:rsidR="00FC2ADA" w:rsidRPr="009E274E" w:rsidRDefault="00FC2ADA" w:rsidP="00FC2ADA">
      <w:pPr>
        <w:rPr>
          <w:sz w:val="16"/>
        </w:rPr>
      </w:pPr>
    </w:p>
    <w:p w14:paraId="0CEE9F44" w14:textId="77777777" w:rsidR="00FC2ADA" w:rsidRDefault="00FC2ADA" w:rsidP="00FC2ADA"/>
    <w:p w14:paraId="3960AA07" w14:textId="77777777" w:rsidR="00FC2ADA" w:rsidRDefault="00FC2ADA" w:rsidP="00FC2ADA"/>
    <w:p w14:paraId="4C679C78" w14:textId="77777777" w:rsidR="00FC2ADA" w:rsidRDefault="00FC2ADA" w:rsidP="00FC2ADA"/>
    <w:p w14:paraId="3DEA7DD6" w14:textId="77777777" w:rsidR="00FC2ADA" w:rsidRDefault="00FC2ADA" w:rsidP="00FC2ADA"/>
    <w:p w14:paraId="67EA5734" w14:textId="77777777" w:rsidR="00FC2ADA" w:rsidRDefault="00FC2ADA" w:rsidP="00FC2ADA"/>
    <w:p w14:paraId="24204547" w14:textId="77777777" w:rsidR="00FC2ADA" w:rsidRDefault="00FC2ADA" w:rsidP="00FC2ADA"/>
    <w:p w14:paraId="050E710A" w14:textId="77777777" w:rsidR="00FC2ADA" w:rsidRDefault="00FC2ADA" w:rsidP="00FC2ADA"/>
    <w:p w14:paraId="1613419C" w14:textId="77777777" w:rsidR="00FC2ADA" w:rsidRDefault="00FC2ADA" w:rsidP="00FC2ADA"/>
    <w:p w14:paraId="7BC8C141" w14:textId="77777777" w:rsidR="00FC2ADA" w:rsidRDefault="00FC2ADA" w:rsidP="00FC2ADA"/>
    <w:p w14:paraId="5FAAD4AB" w14:textId="77777777" w:rsidR="00FC2ADA" w:rsidRDefault="00FC2ADA" w:rsidP="00FC2ADA"/>
    <w:p w14:paraId="37ADA047" w14:textId="77777777" w:rsidR="00FC2ADA" w:rsidRDefault="00FC2ADA" w:rsidP="00FC2ADA"/>
    <w:p w14:paraId="1AEA9CCF" w14:textId="77777777" w:rsidR="00FC2ADA" w:rsidRDefault="00FC2ADA" w:rsidP="00FC2ADA"/>
    <w:p w14:paraId="358E82F2" w14:textId="77777777" w:rsidR="00FC2ADA" w:rsidRDefault="00FC2ADA" w:rsidP="00FC2ADA"/>
    <w:p w14:paraId="37425E46" w14:textId="77777777" w:rsidR="00FC2ADA" w:rsidRDefault="00FC2ADA" w:rsidP="00FC2ADA"/>
    <w:p w14:paraId="08276D8A" w14:textId="77777777" w:rsidR="00FC2ADA" w:rsidRDefault="00FC2ADA" w:rsidP="00FC2ADA"/>
    <w:p w14:paraId="6BA1ECE5" w14:textId="77777777" w:rsidR="00FC2ADA" w:rsidRPr="000726AB" w:rsidRDefault="00FC2ADA" w:rsidP="00FC2ADA"/>
    <w:p w14:paraId="3E09FC03" w14:textId="77777777" w:rsidR="00FC2ADA" w:rsidRDefault="00FC2ADA" w:rsidP="00FC2ADA">
      <w:pPr>
        <w:pStyle w:val="Title"/>
      </w:pPr>
    </w:p>
    <w:p w14:paraId="2015CB72" w14:textId="77777777" w:rsidR="00FC2ADA" w:rsidRPr="00FC2ADA" w:rsidRDefault="00FC2ADA" w:rsidP="00FC2ADA">
      <w:pPr>
        <w:pStyle w:val="Subtitle"/>
        <w:rPr>
          <w:rFonts w:cstheme="minorHAnsi"/>
        </w:rPr>
      </w:pPr>
      <w:r w:rsidRPr="00FC2ADA">
        <w:rPr>
          <w:rFonts w:cstheme="minorHAnsi"/>
        </w:rPr>
        <w:t>Robert Zuercher, UMS Senior Institutional Research &amp; Planning Analyst</w:t>
      </w:r>
    </w:p>
    <w:p w14:paraId="03BDD12D" w14:textId="6BF9A74D" w:rsidR="00FC2ADA" w:rsidRDefault="00A63E36" w:rsidP="00FC2ADA">
      <w:pPr>
        <w:spacing w:after="160" w:line="259" w:lineRule="auto"/>
        <w:rPr>
          <w:rFonts w:ascii="Calibri" w:eastAsia="Times New Roman" w:hAnsi="Calibri" w:cs="Times New Roman"/>
          <w:b/>
          <w:caps/>
          <w:spacing w:val="-3"/>
          <w:sz w:val="28"/>
          <w:szCs w:val="20"/>
        </w:rPr>
      </w:pPr>
      <w:r>
        <w:rPr>
          <w:rFonts w:asciiTheme="minorHAnsi" w:hAnsiTheme="minorHAnsi" w:cstheme="minorHAnsi"/>
        </w:rPr>
        <w:t>December 7, 2022</w:t>
      </w:r>
      <w:r w:rsidR="00FC2ADA">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27F0D803" w14:textId="77777777" w:rsidR="00370505" w:rsidRPr="00320883" w:rsidRDefault="00370505" w:rsidP="00370505">
          <w:pPr>
            <w:pStyle w:val="TOCHeading"/>
            <w:spacing w:before="0"/>
            <w:jc w:val="center"/>
            <w:rPr>
              <w:rStyle w:val="Heading2Char"/>
              <w:color w:val="auto"/>
              <w:sz w:val="28"/>
            </w:rPr>
          </w:pPr>
          <w:r w:rsidRPr="00320883">
            <w:rPr>
              <w:rStyle w:val="Heading2Char"/>
              <w:color w:val="auto"/>
              <w:sz w:val="28"/>
            </w:rPr>
            <w:t>Table of Contents</w:t>
          </w:r>
        </w:p>
        <w:p w14:paraId="73C34104" w14:textId="1ACDAF9A" w:rsidR="0072512C" w:rsidRDefault="00370505">
          <w:pPr>
            <w:pStyle w:val="TOC1"/>
            <w:tabs>
              <w:tab w:val="right" w:leader="dot" w:pos="10790"/>
            </w:tabs>
            <w:rPr>
              <w:rFonts w:asciiTheme="minorHAnsi" w:eastAsiaTheme="minorEastAsia" w:hAnsiTheme="minorHAnsi"/>
              <w:noProof/>
            </w:rPr>
          </w:pPr>
          <w:r w:rsidRPr="00854286">
            <w:rPr>
              <w:rFonts w:asciiTheme="minorHAnsi" w:hAnsiTheme="minorHAnsi" w:cstheme="minorHAnsi"/>
              <w:sz w:val="28"/>
              <w:szCs w:val="28"/>
              <w:highlight w:val="yellow"/>
            </w:rPr>
            <w:fldChar w:fldCharType="begin"/>
          </w:r>
          <w:r w:rsidRPr="00854286">
            <w:rPr>
              <w:rFonts w:asciiTheme="minorHAnsi" w:hAnsiTheme="minorHAnsi" w:cstheme="minorHAnsi"/>
              <w:sz w:val="28"/>
              <w:szCs w:val="28"/>
              <w:highlight w:val="yellow"/>
            </w:rPr>
            <w:instrText xml:space="preserve"> TOC \o "1-1" \h \z \u </w:instrText>
          </w:r>
          <w:r w:rsidRPr="00854286">
            <w:rPr>
              <w:rFonts w:asciiTheme="minorHAnsi" w:hAnsiTheme="minorHAnsi" w:cstheme="minorHAnsi"/>
              <w:sz w:val="28"/>
              <w:szCs w:val="28"/>
              <w:highlight w:val="yellow"/>
            </w:rPr>
            <w:fldChar w:fldCharType="separate"/>
          </w:r>
          <w:hyperlink w:anchor="_Toc121316619" w:history="1">
            <w:r w:rsidR="0072512C" w:rsidRPr="00344820">
              <w:rPr>
                <w:rStyle w:val="Hyperlink"/>
                <w:noProof/>
              </w:rPr>
              <w:t>Introduction</w:t>
            </w:r>
            <w:r w:rsidR="0072512C">
              <w:rPr>
                <w:noProof/>
                <w:webHidden/>
              </w:rPr>
              <w:tab/>
            </w:r>
            <w:r w:rsidR="0072512C">
              <w:rPr>
                <w:noProof/>
                <w:webHidden/>
              </w:rPr>
              <w:fldChar w:fldCharType="begin"/>
            </w:r>
            <w:r w:rsidR="0072512C">
              <w:rPr>
                <w:noProof/>
                <w:webHidden/>
              </w:rPr>
              <w:instrText xml:space="preserve"> PAGEREF _Toc121316619 \h </w:instrText>
            </w:r>
            <w:r w:rsidR="0072512C">
              <w:rPr>
                <w:noProof/>
                <w:webHidden/>
              </w:rPr>
            </w:r>
            <w:r w:rsidR="0072512C">
              <w:rPr>
                <w:noProof/>
                <w:webHidden/>
              </w:rPr>
              <w:fldChar w:fldCharType="separate"/>
            </w:r>
            <w:r w:rsidR="0072512C">
              <w:rPr>
                <w:noProof/>
                <w:webHidden/>
              </w:rPr>
              <w:t>2</w:t>
            </w:r>
            <w:r w:rsidR="0072512C">
              <w:rPr>
                <w:noProof/>
                <w:webHidden/>
              </w:rPr>
              <w:fldChar w:fldCharType="end"/>
            </w:r>
          </w:hyperlink>
        </w:p>
        <w:p w14:paraId="24A21C95" w14:textId="2CDB2A83" w:rsidR="0072512C" w:rsidRDefault="00000000">
          <w:pPr>
            <w:pStyle w:val="TOC1"/>
            <w:tabs>
              <w:tab w:val="right" w:leader="dot" w:pos="10790"/>
            </w:tabs>
            <w:rPr>
              <w:rFonts w:asciiTheme="minorHAnsi" w:eastAsiaTheme="minorEastAsia" w:hAnsiTheme="minorHAnsi"/>
              <w:noProof/>
            </w:rPr>
          </w:pPr>
          <w:hyperlink w:anchor="_Toc121316620" w:history="1">
            <w:r w:rsidR="0072512C" w:rsidRPr="00344820">
              <w:rPr>
                <w:rStyle w:val="Hyperlink"/>
                <w:noProof/>
              </w:rPr>
              <w:t>Summary</w:t>
            </w:r>
            <w:r w:rsidR="0072512C">
              <w:rPr>
                <w:noProof/>
                <w:webHidden/>
              </w:rPr>
              <w:tab/>
            </w:r>
            <w:r w:rsidR="0072512C">
              <w:rPr>
                <w:noProof/>
                <w:webHidden/>
              </w:rPr>
              <w:fldChar w:fldCharType="begin"/>
            </w:r>
            <w:r w:rsidR="0072512C">
              <w:rPr>
                <w:noProof/>
                <w:webHidden/>
              </w:rPr>
              <w:instrText xml:space="preserve"> PAGEREF _Toc121316620 \h </w:instrText>
            </w:r>
            <w:r w:rsidR="0072512C">
              <w:rPr>
                <w:noProof/>
                <w:webHidden/>
              </w:rPr>
            </w:r>
            <w:r w:rsidR="0072512C">
              <w:rPr>
                <w:noProof/>
                <w:webHidden/>
              </w:rPr>
              <w:fldChar w:fldCharType="separate"/>
            </w:r>
            <w:r w:rsidR="0072512C">
              <w:rPr>
                <w:noProof/>
                <w:webHidden/>
              </w:rPr>
              <w:t>3</w:t>
            </w:r>
            <w:r w:rsidR="0072512C">
              <w:rPr>
                <w:noProof/>
                <w:webHidden/>
              </w:rPr>
              <w:fldChar w:fldCharType="end"/>
            </w:r>
          </w:hyperlink>
        </w:p>
        <w:p w14:paraId="7A2F49C8" w14:textId="7C757752" w:rsidR="0072512C" w:rsidRDefault="00000000">
          <w:pPr>
            <w:pStyle w:val="TOC1"/>
            <w:tabs>
              <w:tab w:val="right" w:leader="dot" w:pos="10790"/>
            </w:tabs>
            <w:rPr>
              <w:rFonts w:asciiTheme="minorHAnsi" w:eastAsiaTheme="minorEastAsia" w:hAnsiTheme="minorHAnsi"/>
              <w:noProof/>
            </w:rPr>
          </w:pPr>
          <w:hyperlink w:anchor="_Toc121316621" w:history="1">
            <w:r w:rsidR="0072512C" w:rsidRPr="00344820">
              <w:rPr>
                <w:rStyle w:val="Hyperlink"/>
                <w:noProof/>
              </w:rPr>
              <w:t>Headcount of Entering Transfer Students by Outgoing Institution</w:t>
            </w:r>
            <w:r w:rsidR="0072512C">
              <w:rPr>
                <w:noProof/>
                <w:webHidden/>
              </w:rPr>
              <w:tab/>
            </w:r>
            <w:r w:rsidR="0072512C">
              <w:rPr>
                <w:noProof/>
                <w:webHidden/>
              </w:rPr>
              <w:fldChar w:fldCharType="begin"/>
            </w:r>
            <w:r w:rsidR="0072512C">
              <w:rPr>
                <w:noProof/>
                <w:webHidden/>
              </w:rPr>
              <w:instrText xml:space="preserve"> PAGEREF _Toc121316621 \h </w:instrText>
            </w:r>
            <w:r w:rsidR="0072512C">
              <w:rPr>
                <w:noProof/>
                <w:webHidden/>
              </w:rPr>
            </w:r>
            <w:r w:rsidR="0072512C">
              <w:rPr>
                <w:noProof/>
                <w:webHidden/>
              </w:rPr>
              <w:fldChar w:fldCharType="separate"/>
            </w:r>
            <w:r w:rsidR="0072512C">
              <w:rPr>
                <w:noProof/>
                <w:webHidden/>
              </w:rPr>
              <w:t>4</w:t>
            </w:r>
            <w:r w:rsidR="0072512C">
              <w:rPr>
                <w:noProof/>
                <w:webHidden/>
              </w:rPr>
              <w:fldChar w:fldCharType="end"/>
            </w:r>
          </w:hyperlink>
        </w:p>
        <w:p w14:paraId="032E6CB4" w14:textId="33225678" w:rsidR="0072512C" w:rsidRDefault="00000000">
          <w:pPr>
            <w:pStyle w:val="TOC1"/>
            <w:tabs>
              <w:tab w:val="right" w:leader="dot" w:pos="10790"/>
            </w:tabs>
            <w:rPr>
              <w:rFonts w:asciiTheme="minorHAnsi" w:eastAsiaTheme="minorEastAsia" w:hAnsiTheme="minorHAnsi"/>
              <w:noProof/>
            </w:rPr>
          </w:pPr>
          <w:hyperlink w:anchor="_Toc121316622" w:history="1">
            <w:r w:rsidR="0072512C" w:rsidRPr="00344820">
              <w:rPr>
                <w:rStyle w:val="Hyperlink"/>
                <w:noProof/>
              </w:rPr>
              <w:t>Fall 2021 Headcount of MCCS Transfers  by Entering UMS Campus and Outgoing MCCS Campus</w:t>
            </w:r>
            <w:r w:rsidR="0072512C">
              <w:rPr>
                <w:noProof/>
                <w:webHidden/>
              </w:rPr>
              <w:tab/>
            </w:r>
            <w:r w:rsidR="0072512C">
              <w:rPr>
                <w:noProof/>
                <w:webHidden/>
              </w:rPr>
              <w:fldChar w:fldCharType="begin"/>
            </w:r>
            <w:r w:rsidR="0072512C">
              <w:rPr>
                <w:noProof/>
                <w:webHidden/>
              </w:rPr>
              <w:instrText xml:space="preserve"> PAGEREF _Toc121316622 \h </w:instrText>
            </w:r>
            <w:r w:rsidR="0072512C">
              <w:rPr>
                <w:noProof/>
                <w:webHidden/>
              </w:rPr>
            </w:r>
            <w:r w:rsidR="0072512C">
              <w:rPr>
                <w:noProof/>
                <w:webHidden/>
              </w:rPr>
              <w:fldChar w:fldCharType="separate"/>
            </w:r>
            <w:r w:rsidR="0072512C">
              <w:rPr>
                <w:noProof/>
                <w:webHidden/>
              </w:rPr>
              <w:t>5</w:t>
            </w:r>
            <w:r w:rsidR="0072512C">
              <w:rPr>
                <w:noProof/>
                <w:webHidden/>
              </w:rPr>
              <w:fldChar w:fldCharType="end"/>
            </w:r>
          </w:hyperlink>
        </w:p>
        <w:p w14:paraId="270CF05C" w14:textId="101672E7" w:rsidR="0072512C" w:rsidRDefault="00000000">
          <w:pPr>
            <w:pStyle w:val="TOC1"/>
            <w:tabs>
              <w:tab w:val="right" w:leader="dot" w:pos="10790"/>
            </w:tabs>
            <w:rPr>
              <w:rFonts w:asciiTheme="minorHAnsi" w:eastAsiaTheme="minorEastAsia" w:hAnsiTheme="minorHAnsi"/>
              <w:noProof/>
            </w:rPr>
          </w:pPr>
          <w:hyperlink w:anchor="_Toc121316623" w:history="1">
            <w:r w:rsidR="0072512C" w:rsidRPr="00344820">
              <w:rPr>
                <w:rStyle w:val="Hyperlink"/>
                <w:noProof/>
              </w:rPr>
              <w:t>Fall 2021 Top Academic Plans for MCCS Transfers by Entering UMS Campus</w:t>
            </w:r>
            <w:r w:rsidR="0072512C">
              <w:rPr>
                <w:noProof/>
                <w:webHidden/>
              </w:rPr>
              <w:tab/>
            </w:r>
            <w:r w:rsidR="0072512C">
              <w:rPr>
                <w:noProof/>
                <w:webHidden/>
              </w:rPr>
              <w:fldChar w:fldCharType="begin"/>
            </w:r>
            <w:r w:rsidR="0072512C">
              <w:rPr>
                <w:noProof/>
                <w:webHidden/>
              </w:rPr>
              <w:instrText xml:space="preserve"> PAGEREF _Toc121316623 \h </w:instrText>
            </w:r>
            <w:r w:rsidR="0072512C">
              <w:rPr>
                <w:noProof/>
                <w:webHidden/>
              </w:rPr>
            </w:r>
            <w:r w:rsidR="0072512C">
              <w:rPr>
                <w:noProof/>
                <w:webHidden/>
              </w:rPr>
              <w:fldChar w:fldCharType="separate"/>
            </w:r>
            <w:r w:rsidR="0072512C">
              <w:rPr>
                <w:noProof/>
                <w:webHidden/>
              </w:rPr>
              <w:t>6</w:t>
            </w:r>
            <w:r w:rsidR="0072512C">
              <w:rPr>
                <w:noProof/>
                <w:webHidden/>
              </w:rPr>
              <w:fldChar w:fldCharType="end"/>
            </w:r>
          </w:hyperlink>
        </w:p>
        <w:p w14:paraId="366DD164" w14:textId="2D1F5F84" w:rsidR="0072512C" w:rsidRDefault="00000000">
          <w:pPr>
            <w:pStyle w:val="TOC1"/>
            <w:tabs>
              <w:tab w:val="right" w:leader="dot" w:pos="10790"/>
            </w:tabs>
            <w:rPr>
              <w:rFonts w:asciiTheme="minorHAnsi" w:eastAsiaTheme="minorEastAsia" w:hAnsiTheme="minorHAnsi"/>
              <w:noProof/>
            </w:rPr>
          </w:pPr>
          <w:hyperlink w:anchor="_Toc121316624" w:history="1">
            <w:r w:rsidR="0072512C" w:rsidRPr="00344820">
              <w:rPr>
                <w:rStyle w:val="Hyperlink"/>
                <w:noProof/>
              </w:rPr>
              <w:t>Fall 2021 Top Academic Plans for MCCS Transfers by Outgoing MCCS Campus</w:t>
            </w:r>
            <w:r w:rsidR="0072512C">
              <w:rPr>
                <w:noProof/>
                <w:webHidden/>
              </w:rPr>
              <w:tab/>
            </w:r>
            <w:r w:rsidR="0072512C">
              <w:rPr>
                <w:noProof/>
                <w:webHidden/>
              </w:rPr>
              <w:fldChar w:fldCharType="begin"/>
            </w:r>
            <w:r w:rsidR="0072512C">
              <w:rPr>
                <w:noProof/>
                <w:webHidden/>
              </w:rPr>
              <w:instrText xml:space="preserve"> PAGEREF _Toc121316624 \h </w:instrText>
            </w:r>
            <w:r w:rsidR="0072512C">
              <w:rPr>
                <w:noProof/>
                <w:webHidden/>
              </w:rPr>
            </w:r>
            <w:r w:rsidR="0072512C">
              <w:rPr>
                <w:noProof/>
                <w:webHidden/>
              </w:rPr>
              <w:fldChar w:fldCharType="separate"/>
            </w:r>
            <w:r w:rsidR="0072512C">
              <w:rPr>
                <w:noProof/>
                <w:webHidden/>
              </w:rPr>
              <w:t>7</w:t>
            </w:r>
            <w:r w:rsidR="0072512C">
              <w:rPr>
                <w:noProof/>
                <w:webHidden/>
              </w:rPr>
              <w:fldChar w:fldCharType="end"/>
            </w:r>
          </w:hyperlink>
        </w:p>
        <w:p w14:paraId="2E06BD40" w14:textId="6F0876D9" w:rsidR="0072512C" w:rsidRDefault="00000000">
          <w:pPr>
            <w:pStyle w:val="TOC1"/>
            <w:tabs>
              <w:tab w:val="right" w:leader="dot" w:pos="10790"/>
            </w:tabs>
            <w:rPr>
              <w:rFonts w:asciiTheme="minorHAnsi" w:eastAsiaTheme="minorEastAsia" w:hAnsiTheme="minorHAnsi"/>
              <w:noProof/>
            </w:rPr>
          </w:pPr>
          <w:hyperlink w:anchor="_Toc121316625" w:history="1">
            <w:r w:rsidR="0072512C" w:rsidRPr="00344820">
              <w:rPr>
                <w:rStyle w:val="Hyperlink"/>
                <w:noProof/>
              </w:rPr>
              <w:t>Transfer Student Mobility</w:t>
            </w:r>
            <w:r w:rsidR="0072512C">
              <w:rPr>
                <w:noProof/>
                <w:webHidden/>
              </w:rPr>
              <w:tab/>
            </w:r>
            <w:r w:rsidR="0072512C">
              <w:rPr>
                <w:noProof/>
                <w:webHidden/>
              </w:rPr>
              <w:fldChar w:fldCharType="begin"/>
            </w:r>
            <w:r w:rsidR="0072512C">
              <w:rPr>
                <w:noProof/>
                <w:webHidden/>
              </w:rPr>
              <w:instrText xml:space="preserve"> PAGEREF _Toc121316625 \h </w:instrText>
            </w:r>
            <w:r w:rsidR="0072512C">
              <w:rPr>
                <w:noProof/>
                <w:webHidden/>
              </w:rPr>
            </w:r>
            <w:r w:rsidR="0072512C">
              <w:rPr>
                <w:noProof/>
                <w:webHidden/>
              </w:rPr>
              <w:fldChar w:fldCharType="separate"/>
            </w:r>
            <w:r w:rsidR="0072512C">
              <w:rPr>
                <w:noProof/>
                <w:webHidden/>
              </w:rPr>
              <w:t>8</w:t>
            </w:r>
            <w:r w:rsidR="0072512C">
              <w:rPr>
                <w:noProof/>
                <w:webHidden/>
              </w:rPr>
              <w:fldChar w:fldCharType="end"/>
            </w:r>
          </w:hyperlink>
        </w:p>
        <w:p w14:paraId="53970482" w14:textId="3A4B2499" w:rsidR="0072512C" w:rsidRDefault="00000000">
          <w:pPr>
            <w:pStyle w:val="TOC1"/>
            <w:tabs>
              <w:tab w:val="right" w:leader="dot" w:pos="10790"/>
            </w:tabs>
            <w:rPr>
              <w:rFonts w:asciiTheme="minorHAnsi" w:eastAsiaTheme="minorEastAsia" w:hAnsiTheme="minorHAnsi"/>
              <w:noProof/>
            </w:rPr>
          </w:pPr>
          <w:hyperlink w:anchor="_Toc121316626" w:history="1">
            <w:r w:rsidR="0072512C" w:rsidRPr="00344820">
              <w:rPr>
                <w:rStyle w:val="Hyperlink"/>
                <w:noProof/>
              </w:rPr>
              <w:t>Highest Earned Academic Award Prior to Entering the UMS</w:t>
            </w:r>
            <w:r w:rsidR="0072512C">
              <w:rPr>
                <w:noProof/>
                <w:webHidden/>
              </w:rPr>
              <w:tab/>
            </w:r>
            <w:r w:rsidR="0072512C">
              <w:rPr>
                <w:noProof/>
                <w:webHidden/>
              </w:rPr>
              <w:fldChar w:fldCharType="begin"/>
            </w:r>
            <w:r w:rsidR="0072512C">
              <w:rPr>
                <w:noProof/>
                <w:webHidden/>
              </w:rPr>
              <w:instrText xml:space="preserve"> PAGEREF _Toc121316626 \h </w:instrText>
            </w:r>
            <w:r w:rsidR="0072512C">
              <w:rPr>
                <w:noProof/>
                <w:webHidden/>
              </w:rPr>
            </w:r>
            <w:r w:rsidR="0072512C">
              <w:rPr>
                <w:noProof/>
                <w:webHidden/>
              </w:rPr>
              <w:fldChar w:fldCharType="separate"/>
            </w:r>
            <w:r w:rsidR="0072512C">
              <w:rPr>
                <w:noProof/>
                <w:webHidden/>
              </w:rPr>
              <w:t>12</w:t>
            </w:r>
            <w:r w:rsidR="0072512C">
              <w:rPr>
                <w:noProof/>
                <w:webHidden/>
              </w:rPr>
              <w:fldChar w:fldCharType="end"/>
            </w:r>
          </w:hyperlink>
        </w:p>
        <w:p w14:paraId="6394DB45" w14:textId="4F2AB843" w:rsidR="0072512C" w:rsidRDefault="00000000">
          <w:pPr>
            <w:pStyle w:val="TOC1"/>
            <w:tabs>
              <w:tab w:val="right" w:leader="dot" w:pos="10790"/>
            </w:tabs>
            <w:rPr>
              <w:rFonts w:asciiTheme="minorHAnsi" w:eastAsiaTheme="minorEastAsia" w:hAnsiTheme="minorHAnsi"/>
              <w:noProof/>
            </w:rPr>
          </w:pPr>
          <w:hyperlink w:anchor="_Toc121316627" w:history="1">
            <w:r w:rsidR="0072512C" w:rsidRPr="00344820">
              <w:rPr>
                <w:rStyle w:val="Hyperlink"/>
                <w:noProof/>
              </w:rPr>
              <w:t>Average First Term GPA</w:t>
            </w:r>
            <w:r w:rsidR="0072512C">
              <w:rPr>
                <w:noProof/>
                <w:webHidden/>
              </w:rPr>
              <w:tab/>
            </w:r>
            <w:r w:rsidR="0072512C">
              <w:rPr>
                <w:noProof/>
                <w:webHidden/>
              </w:rPr>
              <w:fldChar w:fldCharType="begin"/>
            </w:r>
            <w:r w:rsidR="0072512C">
              <w:rPr>
                <w:noProof/>
                <w:webHidden/>
              </w:rPr>
              <w:instrText xml:space="preserve"> PAGEREF _Toc121316627 \h </w:instrText>
            </w:r>
            <w:r w:rsidR="0072512C">
              <w:rPr>
                <w:noProof/>
                <w:webHidden/>
              </w:rPr>
            </w:r>
            <w:r w:rsidR="0072512C">
              <w:rPr>
                <w:noProof/>
                <w:webHidden/>
              </w:rPr>
              <w:fldChar w:fldCharType="separate"/>
            </w:r>
            <w:r w:rsidR="0072512C">
              <w:rPr>
                <w:noProof/>
                <w:webHidden/>
              </w:rPr>
              <w:t>14</w:t>
            </w:r>
            <w:r w:rsidR="0072512C">
              <w:rPr>
                <w:noProof/>
                <w:webHidden/>
              </w:rPr>
              <w:fldChar w:fldCharType="end"/>
            </w:r>
          </w:hyperlink>
        </w:p>
        <w:p w14:paraId="60ACE36B" w14:textId="3395B3E8" w:rsidR="0072512C" w:rsidRDefault="00000000">
          <w:pPr>
            <w:pStyle w:val="TOC1"/>
            <w:tabs>
              <w:tab w:val="right" w:leader="dot" w:pos="10790"/>
            </w:tabs>
            <w:rPr>
              <w:rFonts w:asciiTheme="minorHAnsi" w:eastAsiaTheme="minorEastAsia" w:hAnsiTheme="minorHAnsi"/>
              <w:noProof/>
            </w:rPr>
          </w:pPr>
          <w:hyperlink w:anchor="_Toc121316628" w:history="1">
            <w:r w:rsidR="0072512C" w:rsidRPr="00344820">
              <w:rPr>
                <w:rStyle w:val="Hyperlink"/>
                <w:noProof/>
              </w:rPr>
              <w:t>Average First Year Credit Hours Taken and Passed</w:t>
            </w:r>
            <w:r w:rsidR="0072512C">
              <w:rPr>
                <w:noProof/>
                <w:webHidden/>
              </w:rPr>
              <w:tab/>
            </w:r>
            <w:r w:rsidR="0072512C">
              <w:rPr>
                <w:noProof/>
                <w:webHidden/>
              </w:rPr>
              <w:fldChar w:fldCharType="begin"/>
            </w:r>
            <w:r w:rsidR="0072512C">
              <w:rPr>
                <w:noProof/>
                <w:webHidden/>
              </w:rPr>
              <w:instrText xml:space="preserve"> PAGEREF _Toc121316628 \h </w:instrText>
            </w:r>
            <w:r w:rsidR="0072512C">
              <w:rPr>
                <w:noProof/>
                <w:webHidden/>
              </w:rPr>
            </w:r>
            <w:r w:rsidR="0072512C">
              <w:rPr>
                <w:noProof/>
                <w:webHidden/>
              </w:rPr>
              <w:fldChar w:fldCharType="separate"/>
            </w:r>
            <w:r w:rsidR="0072512C">
              <w:rPr>
                <w:noProof/>
                <w:webHidden/>
              </w:rPr>
              <w:t>15</w:t>
            </w:r>
            <w:r w:rsidR="0072512C">
              <w:rPr>
                <w:noProof/>
                <w:webHidden/>
              </w:rPr>
              <w:fldChar w:fldCharType="end"/>
            </w:r>
          </w:hyperlink>
        </w:p>
        <w:p w14:paraId="639D7BA7" w14:textId="21F3BCC7" w:rsidR="0072512C" w:rsidRDefault="00000000">
          <w:pPr>
            <w:pStyle w:val="TOC1"/>
            <w:tabs>
              <w:tab w:val="right" w:leader="dot" w:pos="10790"/>
            </w:tabs>
            <w:rPr>
              <w:rFonts w:asciiTheme="minorHAnsi" w:eastAsiaTheme="minorEastAsia" w:hAnsiTheme="minorHAnsi"/>
              <w:noProof/>
            </w:rPr>
          </w:pPr>
          <w:hyperlink w:anchor="_Toc121316629" w:history="1">
            <w:r w:rsidR="0072512C" w:rsidRPr="00344820">
              <w:rPr>
                <w:rStyle w:val="Hyperlink"/>
                <w:noProof/>
              </w:rPr>
              <w:t>Return Rates</w:t>
            </w:r>
            <w:r w:rsidR="0072512C">
              <w:rPr>
                <w:noProof/>
                <w:webHidden/>
              </w:rPr>
              <w:tab/>
            </w:r>
            <w:r w:rsidR="0072512C">
              <w:rPr>
                <w:noProof/>
                <w:webHidden/>
              </w:rPr>
              <w:fldChar w:fldCharType="begin"/>
            </w:r>
            <w:r w:rsidR="0072512C">
              <w:rPr>
                <w:noProof/>
                <w:webHidden/>
              </w:rPr>
              <w:instrText xml:space="preserve"> PAGEREF _Toc121316629 \h </w:instrText>
            </w:r>
            <w:r w:rsidR="0072512C">
              <w:rPr>
                <w:noProof/>
                <w:webHidden/>
              </w:rPr>
            </w:r>
            <w:r w:rsidR="0072512C">
              <w:rPr>
                <w:noProof/>
                <w:webHidden/>
              </w:rPr>
              <w:fldChar w:fldCharType="separate"/>
            </w:r>
            <w:r w:rsidR="0072512C">
              <w:rPr>
                <w:noProof/>
                <w:webHidden/>
              </w:rPr>
              <w:t>19</w:t>
            </w:r>
            <w:r w:rsidR="0072512C">
              <w:rPr>
                <w:noProof/>
                <w:webHidden/>
              </w:rPr>
              <w:fldChar w:fldCharType="end"/>
            </w:r>
          </w:hyperlink>
        </w:p>
        <w:p w14:paraId="2B9D9235" w14:textId="2449A255" w:rsidR="0072512C" w:rsidRDefault="00000000">
          <w:pPr>
            <w:pStyle w:val="TOC1"/>
            <w:tabs>
              <w:tab w:val="right" w:leader="dot" w:pos="10790"/>
            </w:tabs>
            <w:rPr>
              <w:rFonts w:asciiTheme="minorHAnsi" w:eastAsiaTheme="minorEastAsia" w:hAnsiTheme="minorHAnsi"/>
              <w:noProof/>
            </w:rPr>
          </w:pPr>
          <w:hyperlink w:anchor="_Toc121316630" w:history="1">
            <w:r w:rsidR="0072512C" w:rsidRPr="00344820">
              <w:rPr>
                <w:rStyle w:val="Hyperlink"/>
                <w:noProof/>
              </w:rPr>
              <w:t>Year 4 and 6 Outcomes</w:t>
            </w:r>
            <w:r w:rsidR="0072512C">
              <w:rPr>
                <w:noProof/>
                <w:webHidden/>
              </w:rPr>
              <w:tab/>
            </w:r>
            <w:r w:rsidR="0072512C">
              <w:rPr>
                <w:noProof/>
                <w:webHidden/>
              </w:rPr>
              <w:fldChar w:fldCharType="begin"/>
            </w:r>
            <w:r w:rsidR="0072512C">
              <w:rPr>
                <w:noProof/>
                <w:webHidden/>
              </w:rPr>
              <w:instrText xml:space="preserve"> PAGEREF _Toc121316630 \h </w:instrText>
            </w:r>
            <w:r w:rsidR="0072512C">
              <w:rPr>
                <w:noProof/>
                <w:webHidden/>
              </w:rPr>
            </w:r>
            <w:r w:rsidR="0072512C">
              <w:rPr>
                <w:noProof/>
                <w:webHidden/>
              </w:rPr>
              <w:fldChar w:fldCharType="separate"/>
            </w:r>
            <w:r w:rsidR="0072512C">
              <w:rPr>
                <w:noProof/>
                <w:webHidden/>
              </w:rPr>
              <w:t>21</w:t>
            </w:r>
            <w:r w:rsidR="0072512C">
              <w:rPr>
                <w:noProof/>
                <w:webHidden/>
              </w:rPr>
              <w:fldChar w:fldCharType="end"/>
            </w:r>
          </w:hyperlink>
        </w:p>
        <w:p w14:paraId="56FEBB3E" w14:textId="53025C1C" w:rsidR="0072512C" w:rsidRDefault="00000000">
          <w:pPr>
            <w:pStyle w:val="TOC1"/>
            <w:tabs>
              <w:tab w:val="right" w:leader="dot" w:pos="10790"/>
            </w:tabs>
            <w:rPr>
              <w:rFonts w:asciiTheme="minorHAnsi" w:eastAsiaTheme="minorEastAsia" w:hAnsiTheme="minorHAnsi"/>
              <w:noProof/>
            </w:rPr>
          </w:pPr>
          <w:hyperlink w:anchor="_Toc121316631" w:history="1">
            <w:r w:rsidR="0072512C" w:rsidRPr="00344820">
              <w:rPr>
                <w:rStyle w:val="Hyperlink"/>
                <w:noProof/>
              </w:rPr>
              <w:t>First-Time Bachelor’s Degree Recipients</w:t>
            </w:r>
            <w:r w:rsidR="0072512C">
              <w:rPr>
                <w:noProof/>
                <w:webHidden/>
              </w:rPr>
              <w:tab/>
            </w:r>
            <w:r w:rsidR="0072512C">
              <w:rPr>
                <w:noProof/>
                <w:webHidden/>
              </w:rPr>
              <w:fldChar w:fldCharType="begin"/>
            </w:r>
            <w:r w:rsidR="0072512C">
              <w:rPr>
                <w:noProof/>
                <w:webHidden/>
              </w:rPr>
              <w:instrText xml:space="preserve"> PAGEREF _Toc121316631 \h </w:instrText>
            </w:r>
            <w:r w:rsidR="0072512C">
              <w:rPr>
                <w:noProof/>
                <w:webHidden/>
              </w:rPr>
            </w:r>
            <w:r w:rsidR="0072512C">
              <w:rPr>
                <w:noProof/>
                <w:webHidden/>
              </w:rPr>
              <w:fldChar w:fldCharType="separate"/>
            </w:r>
            <w:r w:rsidR="0072512C">
              <w:rPr>
                <w:noProof/>
                <w:webHidden/>
              </w:rPr>
              <w:t>27</w:t>
            </w:r>
            <w:r w:rsidR="0072512C">
              <w:rPr>
                <w:noProof/>
                <w:webHidden/>
              </w:rPr>
              <w:fldChar w:fldCharType="end"/>
            </w:r>
          </w:hyperlink>
        </w:p>
        <w:p w14:paraId="2DF49AD3" w14:textId="05621803" w:rsidR="00370505" w:rsidRDefault="00370505" w:rsidP="00370505">
          <w:r w:rsidRPr="00854286">
            <w:rPr>
              <w:rFonts w:asciiTheme="minorHAnsi" w:hAnsiTheme="minorHAnsi" w:cstheme="minorHAnsi"/>
              <w:sz w:val="28"/>
              <w:szCs w:val="28"/>
              <w:highlight w:val="yellow"/>
            </w:rPr>
            <w:fldChar w:fldCharType="end"/>
          </w:r>
        </w:p>
      </w:sdtContent>
    </w:sdt>
    <w:p w14:paraId="60349D71" w14:textId="237DF3A7" w:rsidR="00FB6C1A" w:rsidRPr="002B7C3D" w:rsidRDefault="00FB6C1A" w:rsidP="00FB6C1A">
      <w:pPr>
        <w:pStyle w:val="Heading1"/>
      </w:pPr>
      <w:bookmarkStart w:id="1" w:name="_Toc121316619"/>
      <w:r w:rsidRPr="002B7C3D">
        <w:t>Introduction</w:t>
      </w:r>
      <w:bookmarkEnd w:id="0"/>
      <w:bookmarkEnd w:id="1"/>
    </w:p>
    <w:p w14:paraId="5D88DA35" w14:textId="77777777" w:rsidR="00FB6C1A" w:rsidRPr="0077310D" w:rsidRDefault="00FB6C1A" w:rsidP="00FB6C1A">
      <w:pPr>
        <w:rPr>
          <w:rFonts w:asciiTheme="minorHAnsi" w:hAnsiTheme="minorHAnsi"/>
        </w:rPr>
      </w:pPr>
    </w:p>
    <w:p w14:paraId="7B6E8F22" w14:textId="72DB9BCC" w:rsidR="0097159C" w:rsidRDefault="00FF6AC7" w:rsidP="00FF6AC7">
      <w:pPr>
        <w:rPr>
          <w:rFonts w:asciiTheme="minorHAnsi" w:hAnsiTheme="minorHAnsi"/>
        </w:rPr>
      </w:pPr>
      <w:r w:rsidRPr="007001E3">
        <w:rPr>
          <w:rFonts w:asciiTheme="minorHAnsi" w:hAnsiTheme="minorHAnsi"/>
        </w:rPr>
        <w:t xml:space="preserve">The following report provides </w:t>
      </w:r>
      <w:r w:rsidR="00687C17">
        <w:rPr>
          <w:rFonts w:asciiTheme="minorHAnsi" w:hAnsiTheme="minorHAnsi"/>
        </w:rPr>
        <w:t>descriptive statistics for</w:t>
      </w:r>
      <w:r w:rsidR="00D70D83">
        <w:rPr>
          <w:rFonts w:asciiTheme="minorHAnsi" w:hAnsiTheme="minorHAnsi"/>
        </w:rPr>
        <w:t xml:space="preserve"> entering</w:t>
      </w:r>
      <w:r w:rsidRPr="007001E3">
        <w:rPr>
          <w:rFonts w:asciiTheme="minorHAnsi" w:hAnsiTheme="minorHAnsi"/>
        </w:rPr>
        <w:t xml:space="preserve"> </w:t>
      </w:r>
      <w:r>
        <w:rPr>
          <w:rFonts w:asciiTheme="minorHAnsi" w:hAnsiTheme="minorHAnsi"/>
        </w:rPr>
        <w:t xml:space="preserve">undergraduate </w:t>
      </w:r>
      <w:r w:rsidRPr="007001E3">
        <w:rPr>
          <w:rFonts w:asciiTheme="minorHAnsi" w:hAnsiTheme="minorHAnsi"/>
        </w:rPr>
        <w:t>transfer students</w:t>
      </w:r>
      <w:r>
        <w:rPr>
          <w:rFonts w:asciiTheme="minorHAnsi" w:hAnsiTheme="minorHAnsi"/>
        </w:rPr>
        <w:t xml:space="preserve"> in the University of Maine System (UMS)</w:t>
      </w:r>
      <w:r w:rsidR="00A06EAA">
        <w:rPr>
          <w:rFonts w:asciiTheme="minorHAnsi" w:hAnsiTheme="minorHAnsi"/>
        </w:rPr>
        <w:t xml:space="preserve">. </w:t>
      </w:r>
      <w:r w:rsidR="0097159C">
        <w:rPr>
          <w:rFonts w:asciiTheme="minorHAnsi" w:hAnsiTheme="minorHAnsi"/>
        </w:rPr>
        <w:t>The first section of th</w:t>
      </w:r>
      <w:r w:rsidR="001A78C2">
        <w:rPr>
          <w:rFonts w:asciiTheme="minorHAnsi" w:hAnsiTheme="minorHAnsi"/>
        </w:rPr>
        <w:t>e</w:t>
      </w:r>
      <w:r w:rsidR="0097159C">
        <w:rPr>
          <w:rFonts w:asciiTheme="minorHAnsi" w:hAnsiTheme="minorHAnsi"/>
        </w:rPr>
        <w:t xml:space="preserve"> report </w:t>
      </w:r>
      <w:r w:rsidR="001A78C2">
        <w:rPr>
          <w:rFonts w:asciiTheme="minorHAnsi" w:hAnsiTheme="minorHAnsi"/>
        </w:rPr>
        <w:t>contains</w:t>
      </w:r>
      <w:r w:rsidR="0097159C">
        <w:rPr>
          <w:rFonts w:asciiTheme="minorHAnsi" w:hAnsiTheme="minorHAnsi"/>
        </w:rPr>
        <w:t xml:space="preserve"> descriptive statistics about entering transfer students, including their outgoing institution, entering UMS institution, and popular programs of study. The </w:t>
      </w:r>
      <w:r w:rsidR="00583E90">
        <w:rPr>
          <w:rFonts w:asciiTheme="minorHAnsi" w:hAnsiTheme="minorHAnsi"/>
        </w:rPr>
        <w:t>second</w:t>
      </w:r>
      <w:r w:rsidR="0097159C">
        <w:rPr>
          <w:rFonts w:asciiTheme="minorHAnsi" w:hAnsiTheme="minorHAnsi"/>
        </w:rPr>
        <w:t xml:space="preserve"> section</w:t>
      </w:r>
      <w:r w:rsidR="001A78C2">
        <w:rPr>
          <w:rFonts w:asciiTheme="minorHAnsi" w:hAnsiTheme="minorHAnsi"/>
        </w:rPr>
        <w:t xml:space="preserve"> reviews</w:t>
      </w:r>
      <w:r w:rsidR="0097159C">
        <w:rPr>
          <w:rFonts w:asciiTheme="minorHAnsi" w:hAnsiTheme="minorHAnsi"/>
        </w:rPr>
        <w:t xml:space="preserve"> transfer students’ academic history, including data related to the number of institutions attended prior to transferring, the type of first post-secondary institution attended, and academic awards earned prior to transferring.</w:t>
      </w:r>
      <w:r w:rsidR="00583E90">
        <w:rPr>
          <w:rFonts w:asciiTheme="minorHAnsi" w:hAnsiTheme="minorHAnsi"/>
        </w:rPr>
        <w:t xml:space="preserve"> </w:t>
      </w:r>
      <w:r w:rsidR="00797FD1">
        <w:rPr>
          <w:rFonts w:asciiTheme="minorHAnsi" w:hAnsiTheme="minorHAnsi"/>
        </w:rPr>
        <w:t xml:space="preserve">The </w:t>
      </w:r>
      <w:r w:rsidR="00583E90">
        <w:rPr>
          <w:rFonts w:asciiTheme="minorHAnsi" w:hAnsiTheme="minorHAnsi"/>
        </w:rPr>
        <w:t>third</w:t>
      </w:r>
      <w:r w:rsidR="00797FD1">
        <w:rPr>
          <w:rFonts w:asciiTheme="minorHAnsi" w:hAnsiTheme="minorHAnsi"/>
        </w:rPr>
        <w:t xml:space="preserve"> section </w:t>
      </w:r>
      <w:r w:rsidR="001A78C2">
        <w:rPr>
          <w:rFonts w:asciiTheme="minorHAnsi" w:hAnsiTheme="minorHAnsi"/>
        </w:rPr>
        <w:t>contains</w:t>
      </w:r>
      <w:r w:rsidR="00797FD1">
        <w:rPr>
          <w:rFonts w:asciiTheme="minorHAnsi" w:hAnsiTheme="minorHAnsi"/>
        </w:rPr>
        <w:t xml:space="preserve"> performance metrics for transfers students</w:t>
      </w:r>
      <w:r w:rsidR="00583E90">
        <w:rPr>
          <w:rFonts w:asciiTheme="minorHAnsi" w:hAnsiTheme="minorHAnsi"/>
        </w:rPr>
        <w:t xml:space="preserve"> and first-time undergraduates</w:t>
      </w:r>
      <w:r w:rsidR="00797FD1">
        <w:rPr>
          <w:rFonts w:asciiTheme="minorHAnsi" w:hAnsiTheme="minorHAnsi"/>
        </w:rPr>
        <w:t xml:space="preserve">, including first-term average GPA, </w:t>
      </w:r>
      <w:r w:rsidR="001E2EE2">
        <w:rPr>
          <w:rFonts w:asciiTheme="minorHAnsi" w:hAnsiTheme="minorHAnsi"/>
        </w:rPr>
        <w:t xml:space="preserve">first year credits attempted and passed, return rates, and outcomes. The last section of the report includes data specific to first-time bachelor’s degree recipients and </w:t>
      </w:r>
      <w:r w:rsidR="00583E90">
        <w:rPr>
          <w:rFonts w:asciiTheme="minorHAnsi" w:hAnsiTheme="minorHAnsi"/>
        </w:rPr>
        <w:t xml:space="preserve">provides statistics specific to </w:t>
      </w:r>
      <w:r w:rsidR="001E2EE2">
        <w:rPr>
          <w:rFonts w:asciiTheme="minorHAnsi" w:hAnsiTheme="minorHAnsi"/>
        </w:rPr>
        <w:t xml:space="preserve">their academic history prior to </w:t>
      </w:r>
      <w:r w:rsidR="00F329C5">
        <w:rPr>
          <w:rFonts w:asciiTheme="minorHAnsi" w:hAnsiTheme="minorHAnsi"/>
        </w:rPr>
        <w:t xml:space="preserve">degree </w:t>
      </w:r>
      <w:r w:rsidR="001E2EE2">
        <w:rPr>
          <w:rFonts w:asciiTheme="minorHAnsi" w:hAnsiTheme="minorHAnsi"/>
        </w:rPr>
        <w:t xml:space="preserve">completion. </w:t>
      </w:r>
    </w:p>
    <w:p w14:paraId="26DA96C1" w14:textId="77777777" w:rsidR="00FB6C1A" w:rsidRPr="0077310D" w:rsidRDefault="00FB6C1A" w:rsidP="00FB6C1A">
      <w:pPr>
        <w:rPr>
          <w:rFonts w:asciiTheme="minorHAnsi" w:hAnsiTheme="minorHAnsi"/>
        </w:rPr>
      </w:pPr>
    </w:p>
    <w:p w14:paraId="2AD63B90" w14:textId="77777777" w:rsidR="00FB6C1A" w:rsidRDefault="00FB6C1A" w:rsidP="00FB6C1A">
      <w:pPr>
        <w:rPr>
          <w:rFonts w:asciiTheme="minorHAnsi" w:hAnsiTheme="minorHAnsi"/>
          <w:b/>
        </w:rPr>
      </w:pPr>
      <w:r w:rsidRPr="0077310D">
        <w:rPr>
          <w:rFonts w:asciiTheme="minorHAnsi" w:hAnsiTheme="minorHAnsi"/>
          <w:b/>
        </w:rPr>
        <w:t>Note</w:t>
      </w:r>
      <w:r>
        <w:rPr>
          <w:rFonts w:asciiTheme="minorHAnsi" w:hAnsiTheme="minorHAnsi"/>
          <w:b/>
        </w:rPr>
        <w:t>s</w:t>
      </w:r>
      <w:r w:rsidRPr="0077310D">
        <w:rPr>
          <w:rFonts w:asciiTheme="minorHAnsi" w:hAnsiTheme="minorHAnsi"/>
          <w:b/>
        </w:rPr>
        <w:t xml:space="preserve">: </w:t>
      </w:r>
    </w:p>
    <w:p w14:paraId="77B7C7CB" w14:textId="5696F719" w:rsidR="00927776" w:rsidRDefault="00266E34" w:rsidP="00687C17">
      <w:pPr>
        <w:pStyle w:val="ListParagraph"/>
        <w:numPr>
          <w:ilvl w:val="0"/>
          <w:numId w:val="9"/>
        </w:numPr>
        <w:rPr>
          <w:rFonts w:asciiTheme="minorHAnsi" w:hAnsiTheme="minorHAnsi"/>
        </w:rPr>
      </w:pPr>
      <w:r>
        <w:rPr>
          <w:rFonts w:asciiTheme="minorHAnsi" w:hAnsiTheme="minorHAnsi"/>
        </w:rPr>
        <w:t xml:space="preserve">Enrollment records found in the NSC’s StudentTracker Database for students under the age of 18 at the time of enrollment (i.e., early college and other dual enrollment programs for high school students) </w:t>
      </w:r>
      <w:proofErr w:type="gramStart"/>
      <w:r>
        <w:rPr>
          <w:rFonts w:asciiTheme="minorHAnsi" w:hAnsiTheme="minorHAnsi"/>
        </w:rPr>
        <w:t>are excluded</w:t>
      </w:r>
      <w:proofErr w:type="gramEnd"/>
      <w:r>
        <w:rPr>
          <w:rFonts w:asciiTheme="minorHAnsi" w:hAnsiTheme="minorHAnsi"/>
        </w:rPr>
        <w:t xml:space="preserve"> from analyses.</w:t>
      </w:r>
    </w:p>
    <w:p w14:paraId="5AFB8AF3" w14:textId="7405AFAE" w:rsidR="00D70D83" w:rsidRPr="00D70D83" w:rsidRDefault="00D70D83" w:rsidP="00D70D83">
      <w:pPr>
        <w:pStyle w:val="ListParagraph"/>
        <w:numPr>
          <w:ilvl w:val="0"/>
          <w:numId w:val="9"/>
        </w:numPr>
        <w:rPr>
          <w:rFonts w:asciiTheme="minorHAnsi" w:hAnsiTheme="minorHAnsi"/>
        </w:rPr>
      </w:pPr>
      <w:r w:rsidRPr="00AE1BE1">
        <w:rPr>
          <w:rFonts w:asciiTheme="minorHAnsi" w:hAnsiTheme="minorHAnsi"/>
        </w:rPr>
        <w:t xml:space="preserve">Some totals may not appear to </w:t>
      </w:r>
      <w:r w:rsidR="00B8731E" w:rsidRPr="00AE1BE1">
        <w:rPr>
          <w:rFonts w:asciiTheme="minorHAnsi" w:hAnsiTheme="minorHAnsi"/>
        </w:rPr>
        <w:t>be summed</w:t>
      </w:r>
      <w:r w:rsidRPr="00AE1BE1">
        <w:rPr>
          <w:rFonts w:asciiTheme="minorHAnsi" w:hAnsiTheme="minorHAnsi"/>
        </w:rPr>
        <w:t xml:space="preserve"> correctly due to rounding</w:t>
      </w:r>
      <w:r>
        <w:rPr>
          <w:rFonts w:asciiTheme="minorHAnsi" w:hAnsiTheme="minorHAnsi"/>
        </w:rPr>
        <w:t>.</w:t>
      </w:r>
    </w:p>
    <w:p w14:paraId="74CEE518" w14:textId="77777777" w:rsidR="001726DC" w:rsidRPr="001726DC" w:rsidRDefault="001726DC" w:rsidP="001726DC">
      <w:pPr>
        <w:rPr>
          <w:rFonts w:asciiTheme="minorHAnsi" w:hAnsiTheme="minorHAnsi"/>
        </w:rPr>
      </w:pPr>
    </w:p>
    <w:p w14:paraId="122C18BC" w14:textId="6EFE083C" w:rsidR="00FB6C1A" w:rsidRDefault="00FB6C1A">
      <w:pPr>
        <w:rPr>
          <w:rFonts w:asciiTheme="minorHAnsi" w:hAnsiTheme="minorHAnsi"/>
        </w:rPr>
      </w:pPr>
      <w:r w:rsidRPr="0077310D">
        <w:rPr>
          <w:rFonts w:asciiTheme="minorHAnsi" w:hAnsiTheme="minorHAnsi"/>
          <w:b/>
          <w:u w:val="single"/>
        </w:rPr>
        <w:t>Data Source</w:t>
      </w:r>
      <w:r w:rsidR="00687C17">
        <w:rPr>
          <w:rFonts w:asciiTheme="minorHAnsi" w:hAnsiTheme="minorHAnsi"/>
          <w:b/>
          <w:u w:val="single"/>
        </w:rPr>
        <w:t>s</w:t>
      </w:r>
      <w:r w:rsidRPr="0077310D">
        <w:rPr>
          <w:rFonts w:asciiTheme="minorHAnsi" w:hAnsiTheme="minorHAnsi"/>
          <w:b/>
        </w:rPr>
        <w:t xml:space="preserve">: </w:t>
      </w:r>
      <w:r w:rsidR="00687C17" w:rsidRPr="00AE1BE1">
        <w:rPr>
          <w:rFonts w:asciiTheme="minorHAnsi" w:hAnsiTheme="minorHAnsi"/>
        </w:rPr>
        <w:t>PeopleSoft Database; the University of Maine System.</w:t>
      </w:r>
    </w:p>
    <w:p w14:paraId="4390CA48" w14:textId="37354425" w:rsidR="00687C17" w:rsidRDefault="00687C17">
      <w:pPr>
        <w:rPr>
          <w:rFonts w:asciiTheme="minorHAnsi" w:hAnsiTheme="minorHAnsi"/>
        </w:rPr>
      </w:pPr>
      <w:r>
        <w:rPr>
          <w:rFonts w:asciiTheme="minorHAnsi" w:hAnsiTheme="minorHAnsi"/>
        </w:rPr>
        <w:tab/>
      </w:r>
      <w:r>
        <w:rPr>
          <w:rFonts w:asciiTheme="minorHAnsi" w:hAnsiTheme="minorHAnsi"/>
        </w:rPr>
        <w:tab/>
        <w:t>StudentTracker Database; National Student Clearinghouse.</w:t>
      </w:r>
    </w:p>
    <w:p w14:paraId="7C3DA59D" w14:textId="4DF900D5" w:rsidR="00FF6AC7" w:rsidRDefault="00FF6AC7">
      <w:pPr>
        <w:spacing w:after="160" w:line="259" w:lineRule="auto"/>
        <w:rPr>
          <w:rFonts w:ascii="Calibri" w:eastAsia="Times New Roman" w:hAnsi="Calibri" w:cs="Times New Roman"/>
          <w:b/>
          <w:caps/>
          <w:spacing w:val="-3"/>
          <w:sz w:val="28"/>
          <w:szCs w:val="20"/>
        </w:rPr>
      </w:pPr>
      <w:r>
        <w:br w:type="page"/>
      </w:r>
    </w:p>
    <w:p w14:paraId="12E3494E" w14:textId="62427012" w:rsidR="00370505" w:rsidRDefault="00927BD3" w:rsidP="00370505">
      <w:pPr>
        <w:pStyle w:val="Heading1"/>
      </w:pPr>
      <w:bookmarkStart w:id="2" w:name="_Toc121316620"/>
      <w:r>
        <w:lastRenderedPageBreak/>
        <w:t>Summary</w:t>
      </w:r>
      <w:bookmarkEnd w:id="2"/>
    </w:p>
    <w:p w14:paraId="4A60DA4E" w14:textId="7C12EBF0" w:rsidR="00F13DAD" w:rsidRPr="00151420" w:rsidRDefault="00F13DAD" w:rsidP="00F13DAD">
      <w:pPr>
        <w:pStyle w:val="ListParagraph"/>
        <w:numPr>
          <w:ilvl w:val="0"/>
          <w:numId w:val="7"/>
        </w:numPr>
        <w:rPr>
          <w:rFonts w:asciiTheme="minorHAnsi" w:eastAsia="Times New Roman" w:hAnsiTheme="minorHAnsi" w:cstheme="minorHAnsi"/>
          <w:spacing w:val="-3"/>
          <w:sz w:val="28"/>
          <w:szCs w:val="20"/>
        </w:rPr>
      </w:pPr>
      <w:r w:rsidRPr="00896B34">
        <w:rPr>
          <w:rFonts w:asciiTheme="minorHAnsi" w:hAnsiTheme="minorHAnsi" w:cstheme="minorHAnsi"/>
        </w:rPr>
        <w:t xml:space="preserve">Entering transfer students declined slightly in Fall 2021 from last fall (-1.4%) and five years ago (-2.6%). MCCS transfers declined from last fall (-4.1%) and from five years ago (-11.0%). Internal transfers increased 2.1% from last fall but were down -24.9% from five years ago. External transfers decreased slightly by </w:t>
      </w:r>
      <w:r w:rsidR="00A85965">
        <w:rPr>
          <w:rFonts w:asciiTheme="minorHAnsi" w:hAnsiTheme="minorHAnsi" w:cstheme="minorHAnsi"/>
        </w:rPr>
        <w:t xml:space="preserve">          </w:t>
      </w:r>
      <w:r w:rsidRPr="00896B34">
        <w:rPr>
          <w:rFonts w:asciiTheme="minorHAnsi" w:hAnsiTheme="minorHAnsi" w:cstheme="minorHAnsi"/>
        </w:rPr>
        <w:t xml:space="preserve">-0.8% from last fall but were up 16.7% compared to Fall 2017. Slightly more than half (50.2%) of all transfers in Fall 2021 came from outside of the MCCS and UMS systems. 48.9% of all MCCS transfers in Fall 2021 came from the Southern Maine Community College (SMCC) and USM received 38.4% of all MCCS transfers. UMA received the second largest proportion of MCCS transfers </w:t>
      </w:r>
      <w:r w:rsidRPr="00896B34">
        <w:rPr>
          <w:rFonts w:asciiTheme="minorHAnsi" w:hAnsiTheme="minorHAnsi" w:cstheme="minorHAnsi"/>
          <w:szCs w:val="24"/>
        </w:rPr>
        <w:t xml:space="preserve">(28.5%) in the same semester. For MCCS transfers in Fall 2021, nursing was the most popular academic plan (primarily at UMA and USM, </w:t>
      </w:r>
      <w:r w:rsidRPr="00151420">
        <w:rPr>
          <w:rFonts w:asciiTheme="minorHAnsi" w:hAnsiTheme="minorHAnsi" w:cstheme="minorHAnsi"/>
          <w:szCs w:val="24"/>
        </w:rPr>
        <w:t xml:space="preserve">with 9.6% enrolled), followed by UMFK’s RN to BSN nursing program (7.0% enrolled), and elementary education (primarily at UMA, with 5.0% enrolled). </w:t>
      </w:r>
    </w:p>
    <w:p w14:paraId="00A3C4F2" w14:textId="6CAD60B9" w:rsidR="00F13DAD" w:rsidRPr="00151420" w:rsidRDefault="00F13DAD" w:rsidP="00F13DAD">
      <w:pPr>
        <w:pStyle w:val="ListParagraph"/>
        <w:numPr>
          <w:ilvl w:val="0"/>
          <w:numId w:val="7"/>
        </w:numPr>
        <w:rPr>
          <w:rFonts w:asciiTheme="minorHAnsi" w:eastAsia="Times New Roman" w:hAnsiTheme="minorHAnsi" w:cstheme="minorHAnsi"/>
          <w:spacing w:val="-3"/>
          <w:sz w:val="28"/>
          <w:szCs w:val="20"/>
        </w:rPr>
      </w:pPr>
      <w:r w:rsidRPr="00151420">
        <w:rPr>
          <w:rFonts w:asciiTheme="minorHAnsi" w:hAnsiTheme="minorHAnsi" w:cstheme="minorHAnsi"/>
          <w:szCs w:val="24"/>
        </w:rPr>
        <w:t>Over 1 out of 5  (21.2%) transfer students entering in Fall 2021 had attended 3 or more separate post-secondary institutions prior to transferring into the UMS (excluding early college/dual enrollment participation). This group declined -13.1% from last year but showed an increase of 14.7% from five years ago. Most entering transfers in Fall 2021 initially enrolled at a 4-year institution (52.1% of all transfers) that was publicly controlled (</w:t>
      </w:r>
      <w:r w:rsidR="00A85965">
        <w:rPr>
          <w:rFonts w:asciiTheme="minorHAnsi" w:hAnsiTheme="minorHAnsi" w:cstheme="minorHAnsi"/>
          <w:szCs w:val="24"/>
        </w:rPr>
        <w:t>71.5</w:t>
      </w:r>
      <w:r w:rsidRPr="00151420">
        <w:rPr>
          <w:rFonts w:asciiTheme="minorHAnsi" w:hAnsiTheme="minorHAnsi" w:cstheme="minorHAnsi"/>
          <w:szCs w:val="24"/>
        </w:rPr>
        <w:t xml:space="preserve">% of all transfers) and located in the northeast (72.9% of all transfers). Most (50.6%) MCCS transfers in Fall 2021 completed some form of academic credential prior to entering the UMS, with 43.7% having completed an </w:t>
      </w:r>
      <w:r w:rsidR="00B8731E" w:rsidRPr="00151420">
        <w:rPr>
          <w:rFonts w:asciiTheme="minorHAnsi" w:hAnsiTheme="minorHAnsi" w:cstheme="minorHAnsi"/>
          <w:szCs w:val="24"/>
        </w:rPr>
        <w:t>associate’s</w:t>
      </w:r>
      <w:r w:rsidRPr="00151420">
        <w:rPr>
          <w:rFonts w:asciiTheme="minorHAnsi" w:hAnsiTheme="minorHAnsi" w:cstheme="minorHAnsi"/>
          <w:szCs w:val="24"/>
        </w:rPr>
        <w:t xml:space="preserve"> degree prior to entry. Overall, 35.3% of transfers in Fall 2021 had completed an academic credential prior to transferring into the UMS. </w:t>
      </w:r>
    </w:p>
    <w:p w14:paraId="25C72CE4" w14:textId="622CA665" w:rsidR="00F13DAD" w:rsidRPr="00D30E69" w:rsidRDefault="00F13DAD" w:rsidP="00F13DAD">
      <w:pPr>
        <w:pStyle w:val="ListParagraph"/>
        <w:numPr>
          <w:ilvl w:val="0"/>
          <w:numId w:val="7"/>
        </w:numPr>
        <w:rPr>
          <w:rFonts w:asciiTheme="minorHAnsi" w:eastAsia="Times New Roman" w:hAnsiTheme="minorHAnsi" w:cstheme="minorHAnsi"/>
          <w:spacing w:val="-3"/>
          <w:sz w:val="28"/>
          <w:szCs w:val="20"/>
        </w:rPr>
      </w:pPr>
      <w:r w:rsidRPr="00D30E69">
        <w:rPr>
          <w:rFonts w:asciiTheme="minorHAnsi" w:hAnsiTheme="minorHAnsi" w:cstheme="minorHAnsi"/>
          <w:szCs w:val="24"/>
        </w:rPr>
        <w:t xml:space="preserve">On average, entering transfer students in Fall 2021 had higher first term GPAs (ranging from 2.95 to 3.15 depending on transfer type) than undergraduates entering the UMS as first-time post-secondary students (2.78). In Fall 2021, entering transfer students passed a higher proportion of credit hours attempted (85.6% to 88.3% depending on transfer type) compared to first-time undergraduates (84.1%). In the same term, first-time undergraduates attempted and passed more credit hours on average (28.5 and 23.9 respectively) than transfer students overall (24.8 and 21.8). Over the last five fall cohorts, all transfer types (MCCS, UMS, and external) had return rates within 4% (+ or -) of first-time undergraduates. In Fall 2021, the overall return rate for transfer students (69.5%) was higher than the return rate for first-time students (68.9%). Both transfer and first-time undergraduates had similar outcomes after 4 and 6 years. 48.0% of </w:t>
      </w:r>
      <w:r w:rsidR="00A85965">
        <w:rPr>
          <w:rFonts w:asciiTheme="minorHAnsi" w:hAnsiTheme="minorHAnsi" w:cstheme="minorHAnsi"/>
          <w:szCs w:val="24"/>
        </w:rPr>
        <w:t xml:space="preserve">all </w:t>
      </w:r>
      <w:r w:rsidRPr="00D30E69">
        <w:rPr>
          <w:rFonts w:asciiTheme="minorHAnsi" w:hAnsiTheme="minorHAnsi" w:cstheme="minorHAnsi"/>
          <w:szCs w:val="24"/>
        </w:rPr>
        <w:t>transfer students entering in Fall 2016 had completed a credential at their starting institution by the end of their fourth academic year after transferring. Likewise, 47.7% of first-time undergraduates entering in the same fall term had completed a credential at their starting institution by the end of their sixth academic year.</w:t>
      </w:r>
    </w:p>
    <w:p w14:paraId="6511EA6A" w14:textId="77777777" w:rsidR="00F13DAD" w:rsidRPr="00617A1E" w:rsidRDefault="00F13DAD" w:rsidP="00F13DAD">
      <w:pPr>
        <w:pStyle w:val="ListParagraph"/>
        <w:numPr>
          <w:ilvl w:val="0"/>
          <w:numId w:val="7"/>
        </w:numPr>
        <w:rPr>
          <w:rFonts w:asciiTheme="minorHAnsi" w:eastAsia="Times New Roman" w:hAnsiTheme="minorHAnsi" w:cstheme="minorHAnsi"/>
          <w:spacing w:val="-3"/>
          <w:sz w:val="28"/>
          <w:szCs w:val="20"/>
        </w:rPr>
      </w:pPr>
      <w:r w:rsidRPr="00617A1E">
        <w:rPr>
          <w:rFonts w:asciiTheme="minorHAnsi" w:hAnsiTheme="minorHAnsi" w:cstheme="minorHAnsi"/>
          <w:szCs w:val="24"/>
        </w:rPr>
        <w:t>In 2021-22, 29.4% of first-time UMS bachelor’s degree recipients had prior enrollment at 2-year public. Between 13.3% and 14.4% of graduates within the last five years had a prior associate degree. Over the last five academic years, most graduates had enrollment at multiple institutions prior to degree completion (between 29.4-32.6% attended 2 institutions and between 20.4-24.0% attended 3 or more institutions). Although most (80.8%) graduates in 2021-22 attended only one UMS institution prior to graduation, nearly one in five graduates (19.2%) attended at least two UMS institutions (excluding early college participation) prior to degree completion. Of the 2021-22 graduates, 16.1% had 1 stop out and another 15.3% had 2 or more stop outs. Those with no prior community college enrollment completed at a faster rate (between 4.9 and 5.2 years on average) than those with prior enrollment at a 2-year public institution (between 6.9 and 7.4 years on average). Those with a prior associate degree typically took between 10.1 and 10.8 years on average to complete.</w:t>
      </w:r>
    </w:p>
    <w:p w14:paraId="7EB2AEAC" w14:textId="5868DFDC" w:rsidR="00370505" w:rsidRPr="00DB6CE1" w:rsidRDefault="00370505" w:rsidP="0094062A">
      <w:pPr>
        <w:pStyle w:val="ListParagraph"/>
        <w:numPr>
          <w:ilvl w:val="0"/>
          <w:numId w:val="7"/>
        </w:numPr>
        <w:rPr>
          <w:rFonts w:asciiTheme="minorHAnsi" w:eastAsia="Times New Roman" w:hAnsiTheme="minorHAnsi" w:cs="Times New Roman"/>
          <w:spacing w:val="-3"/>
          <w:szCs w:val="24"/>
        </w:rPr>
      </w:pPr>
      <w:r w:rsidRPr="00DB6CE1">
        <w:rPr>
          <w:rFonts w:asciiTheme="minorHAnsi" w:hAnsiTheme="minorHAnsi"/>
          <w:szCs w:val="24"/>
        </w:rPr>
        <w:br w:type="page"/>
      </w:r>
    </w:p>
    <w:p w14:paraId="6AF86C5E" w14:textId="5A671280" w:rsidR="00F02B10" w:rsidRDefault="00FC2ADA" w:rsidP="00FC2ADA">
      <w:pPr>
        <w:pStyle w:val="Heading1"/>
      </w:pPr>
      <w:bookmarkStart w:id="3" w:name="_Toc121316621"/>
      <w:r>
        <w:lastRenderedPageBreak/>
        <w:t xml:space="preserve">Headcount of </w:t>
      </w:r>
      <w:r w:rsidR="00BF77C0">
        <w:t>Entering</w:t>
      </w:r>
      <w:r>
        <w:t xml:space="preserve"> Transfer Students by Outgoing Institution</w:t>
      </w:r>
      <w:bookmarkEnd w:id="3"/>
    </w:p>
    <w:tbl>
      <w:tblPr>
        <w:tblStyle w:val="GridTable4-Accent1"/>
        <w:tblW w:w="10795" w:type="dxa"/>
        <w:jc w:val="center"/>
        <w:tblLayout w:type="fixed"/>
        <w:tblLook w:val="04A0" w:firstRow="1" w:lastRow="0" w:firstColumn="1" w:lastColumn="0" w:noHBand="0" w:noVBand="1"/>
      </w:tblPr>
      <w:tblGrid>
        <w:gridCol w:w="1996"/>
        <w:gridCol w:w="980"/>
        <w:gridCol w:w="980"/>
        <w:gridCol w:w="980"/>
        <w:gridCol w:w="980"/>
        <w:gridCol w:w="980"/>
        <w:gridCol w:w="1299"/>
        <w:gridCol w:w="1300"/>
        <w:gridCol w:w="1300"/>
      </w:tblGrid>
      <w:tr w:rsidR="00B92522" w:rsidRPr="006F079E" w14:paraId="394A44E9" w14:textId="77777777" w:rsidTr="003213B6">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EAD7EE9" w14:textId="7A779C5C" w:rsidR="00B92522" w:rsidRPr="00161F29" w:rsidRDefault="00B92522" w:rsidP="00B9252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Outgoing Institution</w:t>
            </w:r>
          </w:p>
        </w:tc>
        <w:tc>
          <w:tcPr>
            <w:tcW w:w="980" w:type="dxa"/>
            <w:vAlign w:val="center"/>
            <w:hideMark/>
          </w:tcPr>
          <w:p w14:paraId="70EA8037" w14:textId="77BD59D1" w:rsidR="00B92522" w:rsidRPr="00B92522" w:rsidRDefault="00B92522" w:rsidP="00B925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vAlign w:val="center"/>
            <w:hideMark/>
          </w:tcPr>
          <w:p w14:paraId="6F45BA6F" w14:textId="43A06FC5" w:rsidR="00B92522" w:rsidRPr="00B92522" w:rsidRDefault="00B92522" w:rsidP="00B925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vAlign w:val="center"/>
            <w:hideMark/>
          </w:tcPr>
          <w:p w14:paraId="610E2949" w14:textId="1FB02F84" w:rsidR="00B92522" w:rsidRPr="00B92522" w:rsidRDefault="00B92522" w:rsidP="00B925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vAlign w:val="center"/>
            <w:hideMark/>
          </w:tcPr>
          <w:p w14:paraId="7752C430" w14:textId="4F618A8B" w:rsidR="00B92522" w:rsidRPr="00B92522" w:rsidRDefault="00B92522" w:rsidP="00B925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vAlign w:val="center"/>
            <w:hideMark/>
          </w:tcPr>
          <w:p w14:paraId="3D3D4A24" w14:textId="437BBB16" w:rsidR="00B92522" w:rsidRPr="00B92522" w:rsidRDefault="00B92522" w:rsidP="00B925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1299" w:type="dxa"/>
            <w:noWrap/>
          </w:tcPr>
          <w:p w14:paraId="735225B6" w14:textId="0028DB6E" w:rsidR="00B92522" w:rsidRPr="00161F29" w:rsidRDefault="00B92522" w:rsidP="00B925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00" w:type="dxa"/>
            <w:noWrap/>
          </w:tcPr>
          <w:p w14:paraId="317DA0C4" w14:textId="0F2D282C" w:rsidR="00B92522" w:rsidRPr="00161F29" w:rsidRDefault="00B92522" w:rsidP="00B925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00" w:type="dxa"/>
            <w:noWrap/>
          </w:tcPr>
          <w:p w14:paraId="3B8D5D8A" w14:textId="1A416193" w:rsidR="00B92522" w:rsidRPr="00161F29" w:rsidRDefault="00B92522" w:rsidP="00B9252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B92522" w:rsidRPr="00016F5F" w14:paraId="5287E1FA"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4266F3" w14:textId="1E864F4A"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CMCC</w:t>
            </w:r>
          </w:p>
        </w:tc>
        <w:tc>
          <w:tcPr>
            <w:tcW w:w="980" w:type="dxa"/>
            <w:noWrap/>
            <w:vAlign w:val="center"/>
          </w:tcPr>
          <w:p w14:paraId="1B745CFC" w14:textId="2003CC9C"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101</w:t>
            </w:r>
          </w:p>
        </w:tc>
        <w:tc>
          <w:tcPr>
            <w:tcW w:w="980" w:type="dxa"/>
            <w:noWrap/>
            <w:vAlign w:val="center"/>
          </w:tcPr>
          <w:p w14:paraId="5A1FE7D1" w14:textId="78216370"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114</w:t>
            </w:r>
          </w:p>
        </w:tc>
        <w:tc>
          <w:tcPr>
            <w:tcW w:w="980" w:type="dxa"/>
            <w:noWrap/>
            <w:vAlign w:val="center"/>
          </w:tcPr>
          <w:p w14:paraId="150D2694" w14:textId="3415B590"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114</w:t>
            </w:r>
          </w:p>
        </w:tc>
        <w:tc>
          <w:tcPr>
            <w:tcW w:w="980" w:type="dxa"/>
            <w:noWrap/>
            <w:vAlign w:val="center"/>
          </w:tcPr>
          <w:p w14:paraId="348DB397" w14:textId="0650427A"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113</w:t>
            </w:r>
          </w:p>
        </w:tc>
        <w:tc>
          <w:tcPr>
            <w:tcW w:w="980" w:type="dxa"/>
            <w:noWrap/>
            <w:vAlign w:val="center"/>
          </w:tcPr>
          <w:p w14:paraId="3B2F67B2" w14:textId="03D9745C"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106</w:t>
            </w:r>
          </w:p>
        </w:tc>
        <w:tc>
          <w:tcPr>
            <w:tcW w:w="1299" w:type="dxa"/>
            <w:noWrap/>
            <w:vAlign w:val="center"/>
          </w:tcPr>
          <w:p w14:paraId="24A9E837" w14:textId="00933257"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1300" w:type="dxa"/>
            <w:noWrap/>
            <w:vAlign w:val="center"/>
          </w:tcPr>
          <w:p w14:paraId="253E4393" w14:textId="32CE83FC"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w:t>
            </w:r>
          </w:p>
        </w:tc>
        <w:tc>
          <w:tcPr>
            <w:tcW w:w="1300" w:type="dxa"/>
            <w:noWrap/>
            <w:vAlign w:val="center"/>
          </w:tcPr>
          <w:p w14:paraId="60B31DB7" w14:textId="15D85087"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r>
      <w:tr w:rsidR="00B92522" w:rsidRPr="00016F5F" w14:paraId="3B3EBF0F"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1F50E42" w14:textId="587A65E1"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EMCC</w:t>
            </w:r>
          </w:p>
        </w:tc>
        <w:tc>
          <w:tcPr>
            <w:tcW w:w="980" w:type="dxa"/>
            <w:noWrap/>
            <w:vAlign w:val="center"/>
          </w:tcPr>
          <w:p w14:paraId="7130DD07" w14:textId="626370B8"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104</w:t>
            </w:r>
          </w:p>
        </w:tc>
        <w:tc>
          <w:tcPr>
            <w:tcW w:w="980" w:type="dxa"/>
            <w:noWrap/>
            <w:vAlign w:val="center"/>
          </w:tcPr>
          <w:p w14:paraId="7A9C5AB0" w14:textId="37D41B5E"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109</w:t>
            </w:r>
          </w:p>
        </w:tc>
        <w:tc>
          <w:tcPr>
            <w:tcW w:w="980" w:type="dxa"/>
            <w:noWrap/>
            <w:vAlign w:val="center"/>
          </w:tcPr>
          <w:p w14:paraId="5B500999" w14:textId="076090E7"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w:t>
            </w:r>
          </w:p>
        </w:tc>
        <w:tc>
          <w:tcPr>
            <w:tcW w:w="980" w:type="dxa"/>
            <w:noWrap/>
            <w:vAlign w:val="center"/>
          </w:tcPr>
          <w:p w14:paraId="288D0F92" w14:textId="073408B4"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c>
          <w:tcPr>
            <w:tcW w:w="980" w:type="dxa"/>
            <w:noWrap/>
            <w:vAlign w:val="center"/>
          </w:tcPr>
          <w:p w14:paraId="469B1779" w14:textId="64AE4828"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c>
          <w:tcPr>
            <w:tcW w:w="1299" w:type="dxa"/>
            <w:noWrap/>
            <w:vAlign w:val="center"/>
          </w:tcPr>
          <w:p w14:paraId="46E06914" w14:textId="2FCAEE1D"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3.5%</w:t>
            </w:r>
          </w:p>
        </w:tc>
        <w:tc>
          <w:tcPr>
            <w:tcW w:w="1300" w:type="dxa"/>
            <w:noWrap/>
            <w:vAlign w:val="center"/>
          </w:tcPr>
          <w:p w14:paraId="2A2C023A" w14:textId="641127BD"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c>
          <w:tcPr>
            <w:tcW w:w="1300" w:type="dxa"/>
            <w:noWrap/>
            <w:vAlign w:val="center"/>
          </w:tcPr>
          <w:p w14:paraId="755E3C5D" w14:textId="6EDBE1C0"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-35.6%</w:t>
            </w:r>
          </w:p>
        </w:tc>
      </w:tr>
      <w:tr w:rsidR="00B92522" w:rsidRPr="00016F5F" w14:paraId="5D7129BC"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348547" w14:textId="6B2DEF9F"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KVCC</w:t>
            </w:r>
          </w:p>
        </w:tc>
        <w:tc>
          <w:tcPr>
            <w:tcW w:w="980" w:type="dxa"/>
            <w:noWrap/>
            <w:vAlign w:val="center"/>
          </w:tcPr>
          <w:p w14:paraId="06E9E50A" w14:textId="674C16BE"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w:t>
            </w:r>
          </w:p>
        </w:tc>
        <w:tc>
          <w:tcPr>
            <w:tcW w:w="980" w:type="dxa"/>
            <w:noWrap/>
            <w:vAlign w:val="center"/>
          </w:tcPr>
          <w:p w14:paraId="56046801" w14:textId="4C831E04"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center"/>
          </w:tcPr>
          <w:p w14:paraId="0216D11F" w14:textId="32530AD4"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center"/>
          </w:tcPr>
          <w:p w14:paraId="4061552C" w14:textId="62465966"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980" w:type="dxa"/>
            <w:noWrap/>
            <w:vAlign w:val="center"/>
          </w:tcPr>
          <w:p w14:paraId="710D5AB1" w14:textId="2621674A"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1299" w:type="dxa"/>
            <w:noWrap/>
            <w:vAlign w:val="center"/>
          </w:tcPr>
          <w:p w14:paraId="285D23C0" w14:textId="70C5B0A3"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w:t>
            </w:r>
          </w:p>
        </w:tc>
        <w:tc>
          <w:tcPr>
            <w:tcW w:w="1300" w:type="dxa"/>
            <w:noWrap/>
            <w:vAlign w:val="center"/>
          </w:tcPr>
          <w:p w14:paraId="18314283" w14:textId="536F6A9A"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-23.9%</w:t>
            </w:r>
          </w:p>
        </w:tc>
        <w:tc>
          <w:tcPr>
            <w:tcW w:w="1300" w:type="dxa"/>
            <w:noWrap/>
            <w:vAlign w:val="center"/>
          </w:tcPr>
          <w:p w14:paraId="34D15330" w14:textId="25FA0581"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-25.5%</w:t>
            </w:r>
          </w:p>
        </w:tc>
      </w:tr>
      <w:tr w:rsidR="00B92522" w:rsidRPr="00016F5F" w14:paraId="4C60FC89"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95AEE35" w14:textId="7C37B316"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NMCC</w:t>
            </w:r>
          </w:p>
        </w:tc>
        <w:tc>
          <w:tcPr>
            <w:tcW w:w="980" w:type="dxa"/>
            <w:noWrap/>
            <w:vAlign w:val="center"/>
          </w:tcPr>
          <w:p w14:paraId="10714A16" w14:textId="5BC00FB0"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c>
          <w:tcPr>
            <w:tcW w:w="980" w:type="dxa"/>
            <w:noWrap/>
            <w:vAlign w:val="center"/>
          </w:tcPr>
          <w:p w14:paraId="6533F7DF" w14:textId="50466565"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980" w:type="dxa"/>
            <w:noWrap/>
            <w:vAlign w:val="center"/>
          </w:tcPr>
          <w:p w14:paraId="15B9039A" w14:textId="7969EAF8"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c>
          <w:tcPr>
            <w:tcW w:w="980" w:type="dxa"/>
            <w:noWrap/>
            <w:vAlign w:val="center"/>
          </w:tcPr>
          <w:p w14:paraId="75CBD966" w14:textId="0787133E"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noWrap/>
            <w:vAlign w:val="center"/>
          </w:tcPr>
          <w:p w14:paraId="28600F93" w14:textId="06A4ADBA"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1299" w:type="dxa"/>
            <w:noWrap/>
            <w:vAlign w:val="center"/>
          </w:tcPr>
          <w:p w14:paraId="08423513" w14:textId="5A417572"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1300" w:type="dxa"/>
            <w:noWrap/>
            <w:vAlign w:val="center"/>
          </w:tcPr>
          <w:p w14:paraId="6EFAD5FE" w14:textId="669D0C96"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00" w:type="dxa"/>
            <w:noWrap/>
            <w:vAlign w:val="center"/>
          </w:tcPr>
          <w:p w14:paraId="27F0650A" w14:textId="319F045B"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-17.1%</w:t>
            </w:r>
          </w:p>
        </w:tc>
      </w:tr>
      <w:tr w:rsidR="00B92522" w:rsidRPr="00016F5F" w14:paraId="295F1969"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FC4EDAF" w14:textId="3A425925"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SMCC</w:t>
            </w:r>
          </w:p>
        </w:tc>
        <w:tc>
          <w:tcPr>
            <w:tcW w:w="980" w:type="dxa"/>
            <w:noWrap/>
            <w:vAlign w:val="center"/>
          </w:tcPr>
          <w:p w14:paraId="00DF2B38" w14:textId="37FF1082"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271</w:t>
            </w:r>
          </w:p>
        </w:tc>
        <w:tc>
          <w:tcPr>
            <w:tcW w:w="980" w:type="dxa"/>
            <w:noWrap/>
            <w:vAlign w:val="center"/>
          </w:tcPr>
          <w:p w14:paraId="0C89B241" w14:textId="749D3B97"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275</w:t>
            </w:r>
          </w:p>
        </w:tc>
        <w:tc>
          <w:tcPr>
            <w:tcW w:w="980" w:type="dxa"/>
            <w:noWrap/>
            <w:vAlign w:val="center"/>
          </w:tcPr>
          <w:p w14:paraId="19880FDB" w14:textId="6ACED6D9"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258</w:t>
            </w:r>
          </w:p>
        </w:tc>
        <w:tc>
          <w:tcPr>
            <w:tcW w:w="980" w:type="dxa"/>
            <w:noWrap/>
            <w:vAlign w:val="center"/>
          </w:tcPr>
          <w:p w14:paraId="13D4F1EE" w14:textId="7449BE27"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256</w:t>
            </w:r>
          </w:p>
        </w:tc>
        <w:tc>
          <w:tcPr>
            <w:tcW w:w="980" w:type="dxa"/>
            <w:noWrap/>
            <w:vAlign w:val="center"/>
          </w:tcPr>
          <w:p w14:paraId="6B51FD7B" w14:textId="3C3E6AB5"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1299" w:type="dxa"/>
            <w:noWrap/>
            <w:vAlign w:val="center"/>
          </w:tcPr>
          <w:p w14:paraId="43763ADA" w14:textId="5E836C28"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1300" w:type="dxa"/>
            <w:noWrap/>
            <w:vAlign w:val="center"/>
          </w:tcPr>
          <w:p w14:paraId="29BC934A" w14:textId="10000EE1"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17.6%</w:t>
            </w:r>
          </w:p>
        </w:tc>
        <w:tc>
          <w:tcPr>
            <w:tcW w:w="1300" w:type="dxa"/>
            <w:noWrap/>
            <w:vAlign w:val="center"/>
          </w:tcPr>
          <w:p w14:paraId="426B4C68" w14:textId="6F0640AE"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r>
      <w:tr w:rsidR="00B92522" w:rsidRPr="00016F5F" w14:paraId="48F6F555"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05E8CA3" w14:textId="7539CF8E"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WCCC</w:t>
            </w:r>
          </w:p>
        </w:tc>
        <w:tc>
          <w:tcPr>
            <w:tcW w:w="980" w:type="dxa"/>
            <w:tcBorders>
              <w:bottom w:val="single" w:sz="4" w:space="0" w:color="8EAADB" w:themeColor="accent1" w:themeTint="99"/>
            </w:tcBorders>
            <w:noWrap/>
            <w:vAlign w:val="center"/>
          </w:tcPr>
          <w:p w14:paraId="06462B99" w14:textId="4B3AFE6E"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tcBorders>
              <w:bottom w:val="single" w:sz="4" w:space="0" w:color="8EAADB" w:themeColor="accent1" w:themeTint="99"/>
            </w:tcBorders>
            <w:noWrap/>
            <w:vAlign w:val="center"/>
          </w:tcPr>
          <w:p w14:paraId="4D035304" w14:textId="7284DF68"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center"/>
          </w:tcPr>
          <w:p w14:paraId="13949068" w14:textId="146CC6F5"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8EAADB" w:themeColor="accent1" w:themeTint="99"/>
            </w:tcBorders>
            <w:noWrap/>
            <w:vAlign w:val="center"/>
          </w:tcPr>
          <w:p w14:paraId="457491FD" w14:textId="6580A00A"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tcBorders>
              <w:bottom w:val="single" w:sz="4" w:space="0" w:color="8EAADB" w:themeColor="accent1" w:themeTint="99"/>
            </w:tcBorders>
            <w:noWrap/>
            <w:vAlign w:val="center"/>
          </w:tcPr>
          <w:p w14:paraId="24117732" w14:textId="1D37F420"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1299" w:type="dxa"/>
            <w:tcBorders>
              <w:bottom w:val="single" w:sz="4" w:space="0" w:color="8EAADB" w:themeColor="accent1" w:themeTint="99"/>
            </w:tcBorders>
            <w:noWrap/>
            <w:vAlign w:val="center"/>
          </w:tcPr>
          <w:p w14:paraId="4D167C4D" w14:textId="57805549"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0.4%</w:t>
            </w:r>
          </w:p>
        </w:tc>
        <w:tc>
          <w:tcPr>
            <w:tcW w:w="1300" w:type="dxa"/>
            <w:tcBorders>
              <w:bottom w:val="single" w:sz="4" w:space="0" w:color="8EAADB" w:themeColor="accent1" w:themeTint="99"/>
            </w:tcBorders>
            <w:noWrap/>
            <w:vAlign w:val="center"/>
          </w:tcPr>
          <w:p w14:paraId="72AB6638" w14:textId="5A55620A"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-53.3%</w:t>
            </w:r>
          </w:p>
        </w:tc>
        <w:tc>
          <w:tcPr>
            <w:tcW w:w="1300" w:type="dxa"/>
            <w:tcBorders>
              <w:bottom w:val="single" w:sz="4" w:space="0" w:color="8EAADB" w:themeColor="accent1" w:themeTint="99"/>
            </w:tcBorders>
            <w:noWrap/>
            <w:vAlign w:val="center"/>
          </w:tcPr>
          <w:p w14:paraId="347D60CA" w14:textId="24FABA1D"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-73.1%</w:t>
            </w:r>
          </w:p>
        </w:tc>
      </w:tr>
      <w:tr w:rsidR="00B92522" w:rsidRPr="00016F5F" w14:paraId="50932F67"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52E9073" w14:textId="4D780732"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YCCC</w:t>
            </w:r>
          </w:p>
        </w:tc>
        <w:tc>
          <w:tcPr>
            <w:tcW w:w="980" w:type="dxa"/>
            <w:tcBorders>
              <w:bottom w:val="single" w:sz="4" w:space="0" w:color="auto"/>
            </w:tcBorders>
            <w:noWrap/>
            <w:vAlign w:val="center"/>
          </w:tcPr>
          <w:p w14:paraId="26686C10" w14:textId="656AC5C6"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w:t>
            </w:r>
          </w:p>
        </w:tc>
        <w:tc>
          <w:tcPr>
            <w:tcW w:w="980" w:type="dxa"/>
            <w:tcBorders>
              <w:bottom w:val="single" w:sz="4" w:space="0" w:color="auto"/>
            </w:tcBorders>
            <w:noWrap/>
            <w:vAlign w:val="center"/>
          </w:tcPr>
          <w:p w14:paraId="0F0664F4" w14:textId="3A2743A7"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c>
          <w:tcPr>
            <w:tcW w:w="980" w:type="dxa"/>
            <w:tcBorders>
              <w:bottom w:val="single" w:sz="4" w:space="0" w:color="auto"/>
            </w:tcBorders>
            <w:noWrap/>
            <w:vAlign w:val="center"/>
          </w:tcPr>
          <w:p w14:paraId="035B8E88" w14:textId="35DB3106"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tcBorders>
              <w:bottom w:val="single" w:sz="4" w:space="0" w:color="auto"/>
            </w:tcBorders>
            <w:noWrap/>
            <w:vAlign w:val="center"/>
          </w:tcPr>
          <w:p w14:paraId="6A77991F" w14:textId="25AD40A9"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980" w:type="dxa"/>
            <w:tcBorders>
              <w:bottom w:val="single" w:sz="4" w:space="0" w:color="auto"/>
            </w:tcBorders>
            <w:noWrap/>
            <w:vAlign w:val="center"/>
          </w:tcPr>
          <w:p w14:paraId="093A306D" w14:textId="5EE6B41B"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1299" w:type="dxa"/>
            <w:tcBorders>
              <w:bottom w:val="single" w:sz="4" w:space="0" w:color="auto"/>
            </w:tcBorders>
            <w:noWrap/>
            <w:vAlign w:val="center"/>
          </w:tcPr>
          <w:p w14:paraId="18608A3C" w14:textId="18142287"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00" w:type="dxa"/>
            <w:tcBorders>
              <w:bottom w:val="single" w:sz="4" w:space="0" w:color="auto"/>
            </w:tcBorders>
            <w:noWrap/>
            <w:vAlign w:val="center"/>
          </w:tcPr>
          <w:p w14:paraId="4AA3E1F5" w14:textId="001C9C69"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-34.8%</w:t>
            </w:r>
          </w:p>
        </w:tc>
        <w:tc>
          <w:tcPr>
            <w:tcW w:w="1300" w:type="dxa"/>
            <w:tcBorders>
              <w:bottom w:val="single" w:sz="4" w:space="0" w:color="auto"/>
            </w:tcBorders>
            <w:noWrap/>
            <w:vAlign w:val="center"/>
          </w:tcPr>
          <w:p w14:paraId="0C205CC2" w14:textId="455C2288"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-44.4%</w:t>
            </w:r>
          </w:p>
        </w:tc>
      </w:tr>
      <w:tr w:rsidR="00B92522" w:rsidRPr="006F079E" w14:paraId="017E71A8"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398E73B6" w14:textId="27119D45" w:rsidR="00B92522" w:rsidRPr="00161F29" w:rsidRDefault="00B92522" w:rsidP="00B9252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 xml:space="preserve">MCCS </w:t>
            </w:r>
            <w:r>
              <w:rPr>
                <w:rFonts w:asciiTheme="minorHAnsi" w:eastAsia="Times New Roman" w:hAnsiTheme="minorHAnsi" w:cstheme="minorHAnsi"/>
                <w:sz w:val="20"/>
                <w:szCs w:val="20"/>
              </w:rPr>
              <w:t>Transfers</w:t>
            </w:r>
          </w:p>
        </w:tc>
        <w:tc>
          <w:tcPr>
            <w:tcW w:w="980" w:type="dxa"/>
            <w:tcBorders>
              <w:top w:val="single" w:sz="4" w:space="0" w:color="auto"/>
              <w:bottom w:val="single" w:sz="4" w:space="0" w:color="auto"/>
            </w:tcBorders>
            <w:noWrap/>
            <w:vAlign w:val="center"/>
          </w:tcPr>
          <w:p w14:paraId="28F9D92C" w14:textId="3DC5BEC6"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691</w:t>
            </w:r>
          </w:p>
        </w:tc>
        <w:tc>
          <w:tcPr>
            <w:tcW w:w="980" w:type="dxa"/>
            <w:tcBorders>
              <w:top w:val="single" w:sz="4" w:space="0" w:color="auto"/>
              <w:bottom w:val="single" w:sz="4" w:space="0" w:color="auto"/>
            </w:tcBorders>
            <w:noWrap/>
            <w:vAlign w:val="center"/>
          </w:tcPr>
          <w:p w14:paraId="140D2E7A" w14:textId="08F9D535"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687</w:t>
            </w:r>
          </w:p>
        </w:tc>
        <w:tc>
          <w:tcPr>
            <w:tcW w:w="980" w:type="dxa"/>
            <w:tcBorders>
              <w:top w:val="single" w:sz="4" w:space="0" w:color="auto"/>
              <w:bottom w:val="single" w:sz="4" w:space="0" w:color="auto"/>
            </w:tcBorders>
            <w:noWrap/>
            <w:vAlign w:val="center"/>
          </w:tcPr>
          <w:p w14:paraId="58BCA85B" w14:textId="6C276011"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660</w:t>
            </w:r>
          </w:p>
        </w:tc>
        <w:tc>
          <w:tcPr>
            <w:tcW w:w="980" w:type="dxa"/>
            <w:tcBorders>
              <w:top w:val="single" w:sz="4" w:space="0" w:color="auto"/>
              <w:bottom w:val="single" w:sz="4" w:space="0" w:color="auto"/>
            </w:tcBorders>
            <w:noWrap/>
            <w:vAlign w:val="center"/>
          </w:tcPr>
          <w:p w14:paraId="58938113" w14:textId="5ABE1DB5"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641</w:t>
            </w:r>
          </w:p>
        </w:tc>
        <w:tc>
          <w:tcPr>
            <w:tcW w:w="980" w:type="dxa"/>
            <w:tcBorders>
              <w:top w:val="single" w:sz="4" w:space="0" w:color="auto"/>
              <w:bottom w:val="single" w:sz="4" w:space="0" w:color="auto"/>
            </w:tcBorders>
            <w:noWrap/>
            <w:vAlign w:val="center"/>
          </w:tcPr>
          <w:p w14:paraId="2DCBA3D3" w14:textId="29A540D8"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615</w:t>
            </w:r>
          </w:p>
        </w:tc>
        <w:tc>
          <w:tcPr>
            <w:tcW w:w="1299" w:type="dxa"/>
            <w:tcBorders>
              <w:top w:val="single" w:sz="4" w:space="0" w:color="auto"/>
              <w:bottom w:val="single" w:sz="4" w:space="0" w:color="auto"/>
            </w:tcBorders>
            <w:noWrap/>
            <w:vAlign w:val="center"/>
          </w:tcPr>
          <w:p w14:paraId="78589B08" w14:textId="2079C70B"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32.2%</w:t>
            </w:r>
          </w:p>
        </w:tc>
        <w:tc>
          <w:tcPr>
            <w:tcW w:w="1300" w:type="dxa"/>
            <w:tcBorders>
              <w:top w:val="single" w:sz="4" w:space="0" w:color="auto"/>
              <w:bottom w:val="single" w:sz="4" w:space="0" w:color="auto"/>
            </w:tcBorders>
            <w:noWrap/>
            <w:vAlign w:val="center"/>
          </w:tcPr>
          <w:p w14:paraId="7A4089BF" w14:textId="71B1A083"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-4.1%</w:t>
            </w:r>
          </w:p>
        </w:tc>
        <w:tc>
          <w:tcPr>
            <w:tcW w:w="1300" w:type="dxa"/>
            <w:tcBorders>
              <w:top w:val="single" w:sz="4" w:space="0" w:color="auto"/>
              <w:bottom w:val="single" w:sz="4" w:space="0" w:color="auto"/>
            </w:tcBorders>
            <w:noWrap/>
            <w:vAlign w:val="center"/>
          </w:tcPr>
          <w:p w14:paraId="18F170BB" w14:textId="15FB1510"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-11.0%</w:t>
            </w:r>
          </w:p>
        </w:tc>
      </w:tr>
      <w:tr w:rsidR="00B92522" w:rsidRPr="006F079E" w14:paraId="462C3578"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00BEE0EE" w14:textId="2BBC5B2F"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w:t>
            </w:r>
          </w:p>
        </w:tc>
        <w:tc>
          <w:tcPr>
            <w:tcW w:w="980" w:type="dxa"/>
            <w:tcBorders>
              <w:top w:val="single" w:sz="4" w:space="0" w:color="auto"/>
            </w:tcBorders>
            <w:noWrap/>
            <w:vAlign w:val="center"/>
          </w:tcPr>
          <w:p w14:paraId="35C7C834" w14:textId="7CB72EF8"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130</w:t>
            </w:r>
          </w:p>
        </w:tc>
        <w:tc>
          <w:tcPr>
            <w:tcW w:w="980" w:type="dxa"/>
            <w:tcBorders>
              <w:top w:val="single" w:sz="4" w:space="0" w:color="auto"/>
            </w:tcBorders>
            <w:noWrap/>
            <w:vAlign w:val="center"/>
          </w:tcPr>
          <w:p w14:paraId="4C584024" w14:textId="681D4387"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96</w:t>
            </w:r>
          </w:p>
        </w:tc>
        <w:tc>
          <w:tcPr>
            <w:tcW w:w="980" w:type="dxa"/>
            <w:tcBorders>
              <w:top w:val="single" w:sz="4" w:space="0" w:color="auto"/>
            </w:tcBorders>
            <w:noWrap/>
            <w:vAlign w:val="center"/>
          </w:tcPr>
          <w:p w14:paraId="70A194CB" w14:textId="35F4AAC4"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107</w:t>
            </w:r>
          </w:p>
        </w:tc>
        <w:tc>
          <w:tcPr>
            <w:tcW w:w="980" w:type="dxa"/>
            <w:tcBorders>
              <w:top w:val="single" w:sz="4" w:space="0" w:color="auto"/>
            </w:tcBorders>
            <w:noWrap/>
            <w:vAlign w:val="center"/>
          </w:tcPr>
          <w:p w14:paraId="01D62949" w14:textId="107F9D4E"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106</w:t>
            </w:r>
          </w:p>
        </w:tc>
        <w:tc>
          <w:tcPr>
            <w:tcW w:w="980" w:type="dxa"/>
            <w:tcBorders>
              <w:top w:val="single" w:sz="4" w:space="0" w:color="auto"/>
            </w:tcBorders>
            <w:noWrap/>
            <w:vAlign w:val="center"/>
          </w:tcPr>
          <w:p w14:paraId="0FFA7A9D" w14:textId="5E9BE754"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44</w:t>
            </w:r>
          </w:p>
        </w:tc>
        <w:tc>
          <w:tcPr>
            <w:tcW w:w="1299" w:type="dxa"/>
            <w:tcBorders>
              <w:top w:val="single" w:sz="4" w:space="0" w:color="auto"/>
            </w:tcBorders>
            <w:noWrap/>
            <w:vAlign w:val="center"/>
          </w:tcPr>
          <w:p w14:paraId="173E8925" w14:textId="78EDB58F"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2.3%</w:t>
            </w:r>
          </w:p>
        </w:tc>
        <w:tc>
          <w:tcPr>
            <w:tcW w:w="1300" w:type="dxa"/>
            <w:tcBorders>
              <w:top w:val="single" w:sz="4" w:space="0" w:color="auto"/>
            </w:tcBorders>
            <w:noWrap/>
            <w:vAlign w:val="center"/>
          </w:tcPr>
          <w:p w14:paraId="55200C15" w14:textId="0D18F4EB"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-58.5%</w:t>
            </w:r>
          </w:p>
        </w:tc>
        <w:tc>
          <w:tcPr>
            <w:tcW w:w="1300" w:type="dxa"/>
            <w:tcBorders>
              <w:top w:val="single" w:sz="4" w:space="0" w:color="auto"/>
            </w:tcBorders>
            <w:noWrap/>
            <w:vAlign w:val="center"/>
          </w:tcPr>
          <w:p w14:paraId="497C71F2" w14:textId="5A577DA1"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-66.2%</w:t>
            </w:r>
          </w:p>
        </w:tc>
      </w:tr>
      <w:tr w:rsidR="00B92522" w:rsidRPr="006F079E" w14:paraId="4C17F06C"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70F6B85" w14:textId="4EB46E38"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UMA</w:t>
            </w:r>
          </w:p>
        </w:tc>
        <w:tc>
          <w:tcPr>
            <w:tcW w:w="980" w:type="dxa"/>
            <w:noWrap/>
            <w:vAlign w:val="center"/>
          </w:tcPr>
          <w:p w14:paraId="659C90FA" w14:textId="41449528"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104</w:t>
            </w:r>
          </w:p>
        </w:tc>
        <w:tc>
          <w:tcPr>
            <w:tcW w:w="980" w:type="dxa"/>
            <w:noWrap/>
            <w:vAlign w:val="center"/>
          </w:tcPr>
          <w:p w14:paraId="4272A17C" w14:textId="494D9E24"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99</w:t>
            </w:r>
          </w:p>
        </w:tc>
        <w:tc>
          <w:tcPr>
            <w:tcW w:w="980" w:type="dxa"/>
            <w:noWrap/>
            <w:vAlign w:val="center"/>
          </w:tcPr>
          <w:p w14:paraId="42A9E3A5" w14:textId="62766A3B"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49</w:t>
            </w:r>
          </w:p>
        </w:tc>
        <w:tc>
          <w:tcPr>
            <w:tcW w:w="980" w:type="dxa"/>
            <w:noWrap/>
            <w:vAlign w:val="center"/>
          </w:tcPr>
          <w:p w14:paraId="0A8F035E" w14:textId="00E91783"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45</w:t>
            </w:r>
          </w:p>
        </w:tc>
        <w:tc>
          <w:tcPr>
            <w:tcW w:w="980" w:type="dxa"/>
            <w:noWrap/>
            <w:vAlign w:val="center"/>
          </w:tcPr>
          <w:p w14:paraId="2B80D922" w14:textId="386A4DD9"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w:t>
            </w:r>
          </w:p>
        </w:tc>
        <w:tc>
          <w:tcPr>
            <w:tcW w:w="1299" w:type="dxa"/>
            <w:noWrap/>
            <w:vAlign w:val="center"/>
          </w:tcPr>
          <w:p w14:paraId="0916B8BC" w14:textId="718D301E"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0.7%</w:t>
            </w:r>
          </w:p>
        </w:tc>
        <w:tc>
          <w:tcPr>
            <w:tcW w:w="1300" w:type="dxa"/>
            <w:noWrap/>
            <w:vAlign w:val="center"/>
          </w:tcPr>
          <w:p w14:paraId="47B9AD6F" w14:textId="3929BCE3"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-71.1%</w:t>
            </w:r>
          </w:p>
        </w:tc>
        <w:tc>
          <w:tcPr>
            <w:tcW w:w="1300" w:type="dxa"/>
            <w:noWrap/>
            <w:vAlign w:val="center"/>
          </w:tcPr>
          <w:p w14:paraId="393F4A73" w14:textId="673ED183"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-87.5%</w:t>
            </w:r>
          </w:p>
        </w:tc>
      </w:tr>
      <w:tr w:rsidR="00B92522" w:rsidRPr="006F079E" w14:paraId="1B84310E"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7B4E6C0" w14:textId="570C4D33"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UMF</w:t>
            </w:r>
          </w:p>
        </w:tc>
        <w:tc>
          <w:tcPr>
            <w:tcW w:w="980" w:type="dxa"/>
            <w:noWrap/>
            <w:vAlign w:val="center"/>
          </w:tcPr>
          <w:p w14:paraId="020536D9" w14:textId="2B65CC1F"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44</w:t>
            </w:r>
          </w:p>
        </w:tc>
        <w:tc>
          <w:tcPr>
            <w:tcW w:w="980" w:type="dxa"/>
            <w:noWrap/>
            <w:vAlign w:val="center"/>
          </w:tcPr>
          <w:p w14:paraId="1D15CB98" w14:textId="74FAA6B4"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35</w:t>
            </w:r>
          </w:p>
        </w:tc>
        <w:tc>
          <w:tcPr>
            <w:tcW w:w="980" w:type="dxa"/>
            <w:noWrap/>
            <w:vAlign w:val="center"/>
          </w:tcPr>
          <w:p w14:paraId="683058DD" w14:textId="27555FD4"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39</w:t>
            </w:r>
          </w:p>
        </w:tc>
        <w:tc>
          <w:tcPr>
            <w:tcW w:w="980" w:type="dxa"/>
            <w:noWrap/>
            <w:vAlign w:val="center"/>
          </w:tcPr>
          <w:p w14:paraId="21CE148B" w14:textId="6277D1F2"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37</w:t>
            </w:r>
          </w:p>
        </w:tc>
        <w:tc>
          <w:tcPr>
            <w:tcW w:w="980" w:type="dxa"/>
            <w:noWrap/>
            <w:vAlign w:val="center"/>
          </w:tcPr>
          <w:p w14:paraId="79F6CE71" w14:textId="7EBD1118"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w:t>
            </w:r>
          </w:p>
        </w:tc>
        <w:tc>
          <w:tcPr>
            <w:tcW w:w="1299" w:type="dxa"/>
            <w:noWrap/>
            <w:vAlign w:val="center"/>
          </w:tcPr>
          <w:p w14:paraId="0C5ABCDD" w14:textId="2EFA52B8"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1.1%</w:t>
            </w:r>
          </w:p>
        </w:tc>
        <w:tc>
          <w:tcPr>
            <w:tcW w:w="1300" w:type="dxa"/>
            <w:noWrap/>
            <w:vAlign w:val="center"/>
          </w:tcPr>
          <w:p w14:paraId="100C2ED9" w14:textId="5720D2B0"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-43.2%</w:t>
            </w:r>
          </w:p>
        </w:tc>
        <w:tc>
          <w:tcPr>
            <w:tcW w:w="1300" w:type="dxa"/>
            <w:noWrap/>
            <w:vAlign w:val="center"/>
          </w:tcPr>
          <w:p w14:paraId="3E6DF607" w14:textId="1BB52638"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-52.3%</w:t>
            </w:r>
          </w:p>
        </w:tc>
      </w:tr>
      <w:tr w:rsidR="00B92522" w:rsidRPr="006F079E" w14:paraId="7DC075EA"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EEBD296" w14:textId="1C851BA7"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UMFK</w:t>
            </w:r>
          </w:p>
        </w:tc>
        <w:tc>
          <w:tcPr>
            <w:tcW w:w="980" w:type="dxa"/>
            <w:noWrap/>
            <w:vAlign w:val="center"/>
          </w:tcPr>
          <w:p w14:paraId="37FACD63" w14:textId="6D7404D8"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w:t>
            </w:r>
          </w:p>
        </w:tc>
        <w:tc>
          <w:tcPr>
            <w:tcW w:w="980" w:type="dxa"/>
            <w:noWrap/>
            <w:vAlign w:val="center"/>
          </w:tcPr>
          <w:p w14:paraId="2BA62369" w14:textId="47705B60"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w:t>
            </w:r>
          </w:p>
        </w:tc>
        <w:tc>
          <w:tcPr>
            <w:tcW w:w="980" w:type="dxa"/>
            <w:noWrap/>
            <w:vAlign w:val="center"/>
          </w:tcPr>
          <w:p w14:paraId="1FA941D2" w14:textId="6DFCA16B"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24</w:t>
            </w:r>
          </w:p>
        </w:tc>
        <w:tc>
          <w:tcPr>
            <w:tcW w:w="980" w:type="dxa"/>
            <w:noWrap/>
            <w:vAlign w:val="center"/>
          </w:tcPr>
          <w:p w14:paraId="3B4EE47D" w14:textId="3E7A577C"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19</w:t>
            </w:r>
          </w:p>
        </w:tc>
        <w:tc>
          <w:tcPr>
            <w:tcW w:w="980" w:type="dxa"/>
            <w:noWrap/>
            <w:vAlign w:val="center"/>
          </w:tcPr>
          <w:p w14:paraId="5CA06906" w14:textId="6745D182"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99</w:t>
            </w:r>
          </w:p>
        </w:tc>
        <w:tc>
          <w:tcPr>
            <w:tcW w:w="1299" w:type="dxa"/>
            <w:noWrap/>
            <w:vAlign w:val="center"/>
          </w:tcPr>
          <w:p w14:paraId="10E9EE50" w14:textId="55D771D3"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5.2%</w:t>
            </w:r>
          </w:p>
        </w:tc>
        <w:tc>
          <w:tcPr>
            <w:tcW w:w="1300" w:type="dxa"/>
            <w:noWrap/>
            <w:vAlign w:val="center"/>
          </w:tcPr>
          <w:p w14:paraId="79683273" w14:textId="5A01E98B"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421.1%</w:t>
            </w:r>
          </w:p>
        </w:tc>
        <w:tc>
          <w:tcPr>
            <w:tcW w:w="1300" w:type="dxa"/>
            <w:noWrap/>
            <w:vAlign w:val="center"/>
          </w:tcPr>
          <w:p w14:paraId="2D64593E" w14:textId="6563713C"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371.4%</w:t>
            </w:r>
          </w:p>
        </w:tc>
      </w:tr>
      <w:tr w:rsidR="00B92522" w:rsidRPr="006F079E" w14:paraId="0AE40639"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9105F64" w14:textId="346053AF"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UMM</w:t>
            </w:r>
          </w:p>
        </w:tc>
        <w:tc>
          <w:tcPr>
            <w:tcW w:w="980" w:type="dxa"/>
            <w:noWrap/>
            <w:vAlign w:val="center"/>
          </w:tcPr>
          <w:p w14:paraId="7428448F" w14:textId="07986F32"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w:t>
            </w:r>
          </w:p>
        </w:tc>
        <w:tc>
          <w:tcPr>
            <w:tcW w:w="980" w:type="dxa"/>
            <w:noWrap/>
            <w:vAlign w:val="center"/>
          </w:tcPr>
          <w:p w14:paraId="47DB1BDB" w14:textId="445782BF"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w:t>
            </w:r>
          </w:p>
        </w:tc>
        <w:tc>
          <w:tcPr>
            <w:tcW w:w="980" w:type="dxa"/>
            <w:noWrap/>
            <w:vAlign w:val="center"/>
          </w:tcPr>
          <w:p w14:paraId="3BC88EC7" w14:textId="64807615"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w:t>
            </w:r>
          </w:p>
        </w:tc>
        <w:tc>
          <w:tcPr>
            <w:tcW w:w="980" w:type="dxa"/>
            <w:noWrap/>
            <w:vAlign w:val="center"/>
          </w:tcPr>
          <w:p w14:paraId="181A498D" w14:textId="1D946A4C"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27</w:t>
            </w:r>
          </w:p>
        </w:tc>
        <w:tc>
          <w:tcPr>
            <w:tcW w:w="980" w:type="dxa"/>
            <w:noWrap/>
            <w:vAlign w:val="center"/>
          </w:tcPr>
          <w:p w14:paraId="43847738" w14:textId="6AAFD3E2"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49</w:t>
            </w:r>
          </w:p>
        </w:tc>
        <w:tc>
          <w:tcPr>
            <w:tcW w:w="1299" w:type="dxa"/>
            <w:noWrap/>
            <w:vAlign w:val="center"/>
          </w:tcPr>
          <w:p w14:paraId="4BDE86BF" w14:textId="6C93F949"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2.6%</w:t>
            </w:r>
          </w:p>
        </w:tc>
        <w:tc>
          <w:tcPr>
            <w:tcW w:w="1300" w:type="dxa"/>
            <w:noWrap/>
            <w:vAlign w:val="center"/>
          </w:tcPr>
          <w:p w14:paraId="32E41A57" w14:textId="4547C9EC"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81.5%</w:t>
            </w:r>
          </w:p>
        </w:tc>
        <w:tc>
          <w:tcPr>
            <w:tcW w:w="1300" w:type="dxa"/>
            <w:noWrap/>
            <w:vAlign w:val="center"/>
          </w:tcPr>
          <w:p w14:paraId="73D343FC" w14:textId="7E425434"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188.2%</w:t>
            </w:r>
          </w:p>
        </w:tc>
      </w:tr>
      <w:tr w:rsidR="00B92522" w:rsidRPr="006F079E" w14:paraId="654F483A"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1D6215E7" w14:textId="4F57B7BA"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UMPI</w:t>
            </w:r>
          </w:p>
        </w:tc>
        <w:tc>
          <w:tcPr>
            <w:tcW w:w="980" w:type="dxa"/>
            <w:tcBorders>
              <w:bottom w:val="single" w:sz="4" w:space="0" w:color="8EAADB" w:themeColor="accent1" w:themeTint="99"/>
            </w:tcBorders>
            <w:noWrap/>
            <w:vAlign w:val="center"/>
          </w:tcPr>
          <w:p w14:paraId="56EEFCB8" w14:textId="4B4E7AB1"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35</w:t>
            </w:r>
          </w:p>
        </w:tc>
        <w:tc>
          <w:tcPr>
            <w:tcW w:w="980" w:type="dxa"/>
            <w:tcBorders>
              <w:bottom w:val="single" w:sz="4" w:space="0" w:color="8EAADB" w:themeColor="accent1" w:themeTint="99"/>
            </w:tcBorders>
            <w:noWrap/>
            <w:vAlign w:val="center"/>
          </w:tcPr>
          <w:p w14:paraId="2962028A" w14:textId="69E22322"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20</w:t>
            </w:r>
          </w:p>
        </w:tc>
        <w:tc>
          <w:tcPr>
            <w:tcW w:w="980" w:type="dxa"/>
            <w:tcBorders>
              <w:bottom w:val="single" w:sz="4" w:space="0" w:color="8EAADB" w:themeColor="accent1" w:themeTint="99"/>
            </w:tcBorders>
            <w:noWrap/>
            <w:vAlign w:val="center"/>
          </w:tcPr>
          <w:p w14:paraId="30082247" w14:textId="502594BC"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w:t>
            </w:r>
          </w:p>
        </w:tc>
        <w:tc>
          <w:tcPr>
            <w:tcW w:w="980" w:type="dxa"/>
            <w:tcBorders>
              <w:bottom w:val="single" w:sz="4" w:space="0" w:color="8EAADB" w:themeColor="accent1" w:themeTint="99"/>
            </w:tcBorders>
            <w:noWrap/>
            <w:vAlign w:val="center"/>
          </w:tcPr>
          <w:p w14:paraId="4317D5D5" w14:textId="2B2629E9"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w:t>
            </w:r>
          </w:p>
        </w:tc>
        <w:tc>
          <w:tcPr>
            <w:tcW w:w="980" w:type="dxa"/>
            <w:tcBorders>
              <w:bottom w:val="single" w:sz="4" w:space="0" w:color="8EAADB" w:themeColor="accent1" w:themeTint="99"/>
            </w:tcBorders>
            <w:noWrap/>
            <w:vAlign w:val="center"/>
          </w:tcPr>
          <w:p w14:paraId="047336A2" w14:textId="332695C0"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w:t>
            </w:r>
          </w:p>
        </w:tc>
        <w:tc>
          <w:tcPr>
            <w:tcW w:w="1299" w:type="dxa"/>
            <w:tcBorders>
              <w:bottom w:val="single" w:sz="4" w:space="0" w:color="8EAADB" w:themeColor="accent1" w:themeTint="99"/>
            </w:tcBorders>
            <w:noWrap/>
            <w:vAlign w:val="center"/>
          </w:tcPr>
          <w:p w14:paraId="530387B1" w14:textId="769878FE"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0.8%</w:t>
            </w:r>
          </w:p>
        </w:tc>
        <w:tc>
          <w:tcPr>
            <w:tcW w:w="1300" w:type="dxa"/>
            <w:tcBorders>
              <w:bottom w:val="single" w:sz="4" w:space="0" w:color="8EAADB" w:themeColor="accent1" w:themeTint="99"/>
            </w:tcBorders>
            <w:noWrap/>
            <w:vAlign w:val="center"/>
          </w:tcPr>
          <w:p w14:paraId="49797CE6" w14:textId="43AB4C7C"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-42.3%</w:t>
            </w:r>
          </w:p>
        </w:tc>
        <w:tc>
          <w:tcPr>
            <w:tcW w:w="1300" w:type="dxa"/>
            <w:tcBorders>
              <w:bottom w:val="single" w:sz="4" w:space="0" w:color="8EAADB" w:themeColor="accent1" w:themeTint="99"/>
            </w:tcBorders>
            <w:noWrap/>
            <w:vAlign w:val="center"/>
          </w:tcPr>
          <w:p w14:paraId="54B95719" w14:textId="6EDB7D5D"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-57.1%</w:t>
            </w:r>
          </w:p>
        </w:tc>
      </w:tr>
      <w:tr w:rsidR="00B92522" w:rsidRPr="006F079E" w14:paraId="18D17F45"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A59B811" w14:textId="2A2C1A3B" w:rsidR="00B92522" w:rsidRPr="00161F29" w:rsidRDefault="00B92522" w:rsidP="00B9252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USM</w:t>
            </w:r>
          </w:p>
        </w:tc>
        <w:tc>
          <w:tcPr>
            <w:tcW w:w="980" w:type="dxa"/>
            <w:tcBorders>
              <w:bottom w:val="single" w:sz="4" w:space="0" w:color="auto"/>
            </w:tcBorders>
            <w:noWrap/>
            <w:vAlign w:val="center"/>
          </w:tcPr>
          <w:p w14:paraId="6EF732C6" w14:textId="4AA6A402"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98</w:t>
            </w:r>
          </w:p>
        </w:tc>
        <w:tc>
          <w:tcPr>
            <w:tcW w:w="980" w:type="dxa"/>
            <w:tcBorders>
              <w:bottom w:val="single" w:sz="4" w:space="0" w:color="auto"/>
            </w:tcBorders>
            <w:noWrap/>
            <w:vAlign w:val="center"/>
          </w:tcPr>
          <w:p w14:paraId="1C63C487" w14:textId="605BB6A9"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82</w:t>
            </w:r>
          </w:p>
        </w:tc>
        <w:tc>
          <w:tcPr>
            <w:tcW w:w="980" w:type="dxa"/>
            <w:tcBorders>
              <w:bottom w:val="single" w:sz="4" w:space="0" w:color="auto"/>
            </w:tcBorders>
            <w:noWrap/>
            <w:vAlign w:val="center"/>
          </w:tcPr>
          <w:p w14:paraId="3A77266A" w14:textId="4B16020E"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88</w:t>
            </w:r>
          </w:p>
        </w:tc>
        <w:tc>
          <w:tcPr>
            <w:tcW w:w="980" w:type="dxa"/>
            <w:tcBorders>
              <w:bottom w:val="single" w:sz="4" w:space="0" w:color="auto"/>
            </w:tcBorders>
            <w:noWrap/>
            <w:vAlign w:val="center"/>
          </w:tcPr>
          <w:p w14:paraId="08099344" w14:textId="576EA73D"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70</w:t>
            </w:r>
          </w:p>
        </w:tc>
        <w:tc>
          <w:tcPr>
            <w:tcW w:w="980" w:type="dxa"/>
            <w:tcBorders>
              <w:bottom w:val="single" w:sz="4" w:space="0" w:color="auto"/>
            </w:tcBorders>
            <w:noWrap/>
            <w:vAlign w:val="center"/>
          </w:tcPr>
          <w:p w14:paraId="72635A9D" w14:textId="24E1C292"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96</w:t>
            </w:r>
          </w:p>
        </w:tc>
        <w:tc>
          <w:tcPr>
            <w:tcW w:w="1299" w:type="dxa"/>
            <w:tcBorders>
              <w:bottom w:val="single" w:sz="4" w:space="0" w:color="auto"/>
            </w:tcBorders>
            <w:noWrap/>
            <w:vAlign w:val="center"/>
          </w:tcPr>
          <w:p w14:paraId="68981ABD" w14:textId="7D25B5F1"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5.0%</w:t>
            </w:r>
          </w:p>
        </w:tc>
        <w:tc>
          <w:tcPr>
            <w:tcW w:w="1300" w:type="dxa"/>
            <w:tcBorders>
              <w:bottom w:val="single" w:sz="4" w:space="0" w:color="auto"/>
            </w:tcBorders>
            <w:noWrap/>
            <w:vAlign w:val="center"/>
          </w:tcPr>
          <w:p w14:paraId="2E46BF78" w14:textId="6AFE5EAF"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37.1%</w:t>
            </w:r>
          </w:p>
        </w:tc>
        <w:tc>
          <w:tcPr>
            <w:tcW w:w="1300" w:type="dxa"/>
            <w:tcBorders>
              <w:bottom w:val="single" w:sz="4" w:space="0" w:color="auto"/>
            </w:tcBorders>
            <w:noWrap/>
            <w:vAlign w:val="center"/>
          </w:tcPr>
          <w:p w14:paraId="6B2C2D44" w14:textId="39434F86"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-2.0%</w:t>
            </w:r>
          </w:p>
        </w:tc>
      </w:tr>
      <w:tr w:rsidR="00B92522" w:rsidRPr="006F079E" w14:paraId="7107E51D"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84EB64D" w14:textId="6AC4DC32" w:rsidR="00B92522" w:rsidRPr="00161F29" w:rsidRDefault="00B92522" w:rsidP="00B9252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 xml:space="preserve">UMS </w:t>
            </w:r>
            <w:r>
              <w:rPr>
                <w:rFonts w:asciiTheme="minorHAnsi" w:eastAsia="Times New Roman" w:hAnsiTheme="minorHAnsi" w:cstheme="minorHAnsi"/>
                <w:sz w:val="20"/>
                <w:szCs w:val="20"/>
              </w:rPr>
              <w:t>Transfers</w:t>
            </w:r>
          </w:p>
        </w:tc>
        <w:tc>
          <w:tcPr>
            <w:tcW w:w="980" w:type="dxa"/>
            <w:tcBorders>
              <w:top w:val="single" w:sz="4" w:space="0" w:color="auto"/>
              <w:bottom w:val="single" w:sz="4" w:space="0" w:color="auto"/>
            </w:tcBorders>
            <w:noWrap/>
            <w:vAlign w:val="center"/>
          </w:tcPr>
          <w:p w14:paraId="1EB457C7" w14:textId="6DC30916"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449</w:t>
            </w:r>
          </w:p>
        </w:tc>
        <w:tc>
          <w:tcPr>
            <w:tcW w:w="980" w:type="dxa"/>
            <w:tcBorders>
              <w:top w:val="single" w:sz="4" w:space="0" w:color="auto"/>
              <w:bottom w:val="single" w:sz="4" w:space="0" w:color="auto"/>
            </w:tcBorders>
            <w:noWrap/>
            <w:vAlign w:val="center"/>
          </w:tcPr>
          <w:p w14:paraId="079842CA" w14:textId="3BDE760E"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366</w:t>
            </w:r>
          </w:p>
        </w:tc>
        <w:tc>
          <w:tcPr>
            <w:tcW w:w="980" w:type="dxa"/>
            <w:tcBorders>
              <w:top w:val="single" w:sz="4" w:space="0" w:color="auto"/>
              <w:bottom w:val="single" w:sz="4" w:space="0" w:color="auto"/>
            </w:tcBorders>
            <w:noWrap/>
            <w:vAlign w:val="center"/>
          </w:tcPr>
          <w:p w14:paraId="7746FC85" w14:textId="6FF6E9E8"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347</w:t>
            </w:r>
          </w:p>
        </w:tc>
        <w:tc>
          <w:tcPr>
            <w:tcW w:w="980" w:type="dxa"/>
            <w:tcBorders>
              <w:top w:val="single" w:sz="4" w:space="0" w:color="auto"/>
              <w:bottom w:val="single" w:sz="4" w:space="0" w:color="auto"/>
            </w:tcBorders>
            <w:noWrap/>
            <w:vAlign w:val="center"/>
          </w:tcPr>
          <w:p w14:paraId="795282E8" w14:textId="192671D1"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330</w:t>
            </w:r>
          </w:p>
        </w:tc>
        <w:tc>
          <w:tcPr>
            <w:tcW w:w="980" w:type="dxa"/>
            <w:tcBorders>
              <w:top w:val="single" w:sz="4" w:space="0" w:color="auto"/>
              <w:bottom w:val="single" w:sz="4" w:space="0" w:color="auto"/>
            </w:tcBorders>
            <w:noWrap/>
            <w:vAlign w:val="center"/>
          </w:tcPr>
          <w:p w14:paraId="6D750394" w14:textId="76C9592B"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337</w:t>
            </w:r>
          </w:p>
        </w:tc>
        <w:tc>
          <w:tcPr>
            <w:tcW w:w="1299" w:type="dxa"/>
            <w:tcBorders>
              <w:top w:val="single" w:sz="4" w:space="0" w:color="auto"/>
              <w:bottom w:val="single" w:sz="4" w:space="0" w:color="auto"/>
            </w:tcBorders>
            <w:noWrap/>
            <w:vAlign w:val="center"/>
          </w:tcPr>
          <w:p w14:paraId="3D172400" w14:textId="2310FDF5"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17.6%</w:t>
            </w:r>
          </w:p>
        </w:tc>
        <w:tc>
          <w:tcPr>
            <w:tcW w:w="1300" w:type="dxa"/>
            <w:tcBorders>
              <w:top w:val="single" w:sz="4" w:space="0" w:color="auto"/>
              <w:bottom w:val="single" w:sz="4" w:space="0" w:color="auto"/>
            </w:tcBorders>
            <w:noWrap/>
            <w:vAlign w:val="center"/>
          </w:tcPr>
          <w:p w14:paraId="3BCCE8BF" w14:textId="2A1EEE23"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2.1%</w:t>
            </w:r>
          </w:p>
        </w:tc>
        <w:tc>
          <w:tcPr>
            <w:tcW w:w="1300" w:type="dxa"/>
            <w:tcBorders>
              <w:top w:val="single" w:sz="4" w:space="0" w:color="auto"/>
              <w:bottom w:val="single" w:sz="4" w:space="0" w:color="auto"/>
            </w:tcBorders>
            <w:noWrap/>
            <w:vAlign w:val="center"/>
          </w:tcPr>
          <w:p w14:paraId="3F09AB92" w14:textId="1A800C8B"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-24.9%</w:t>
            </w:r>
          </w:p>
        </w:tc>
      </w:tr>
      <w:tr w:rsidR="00B92522" w:rsidRPr="006F079E" w14:paraId="7560C53E"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D3CA441" w14:textId="1D2DD937" w:rsidR="00B92522" w:rsidRPr="00161F29" w:rsidRDefault="00B92522" w:rsidP="00B9252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External Transfers</w:t>
            </w:r>
          </w:p>
        </w:tc>
        <w:tc>
          <w:tcPr>
            <w:tcW w:w="980" w:type="dxa"/>
            <w:tcBorders>
              <w:top w:val="single" w:sz="4" w:space="0" w:color="auto"/>
              <w:bottom w:val="single" w:sz="4" w:space="0" w:color="auto"/>
            </w:tcBorders>
            <w:noWrap/>
            <w:vAlign w:val="center"/>
          </w:tcPr>
          <w:p w14:paraId="3A762250" w14:textId="40086881"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822</w:t>
            </w:r>
          </w:p>
        </w:tc>
        <w:tc>
          <w:tcPr>
            <w:tcW w:w="980" w:type="dxa"/>
            <w:tcBorders>
              <w:top w:val="single" w:sz="4" w:space="0" w:color="auto"/>
              <w:bottom w:val="single" w:sz="4" w:space="0" w:color="auto"/>
            </w:tcBorders>
            <w:noWrap/>
            <w:vAlign w:val="center"/>
          </w:tcPr>
          <w:p w14:paraId="610F2297" w14:textId="4DBE03B4"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872</w:t>
            </w:r>
          </w:p>
        </w:tc>
        <w:tc>
          <w:tcPr>
            <w:tcW w:w="980" w:type="dxa"/>
            <w:tcBorders>
              <w:top w:val="single" w:sz="4" w:space="0" w:color="auto"/>
              <w:bottom w:val="single" w:sz="4" w:space="0" w:color="auto"/>
            </w:tcBorders>
            <w:noWrap/>
            <w:vAlign w:val="center"/>
          </w:tcPr>
          <w:p w14:paraId="1CAED84B" w14:textId="71F32358"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932</w:t>
            </w:r>
          </w:p>
        </w:tc>
        <w:tc>
          <w:tcPr>
            <w:tcW w:w="980" w:type="dxa"/>
            <w:tcBorders>
              <w:top w:val="single" w:sz="4" w:space="0" w:color="auto"/>
              <w:bottom w:val="single" w:sz="4" w:space="0" w:color="auto"/>
            </w:tcBorders>
            <w:noWrap/>
            <w:vAlign w:val="center"/>
          </w:tcPr>
          <w:p w14:paraId="7AAC7C20" w14:textId="69D3B2FE"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967</w:t>
            </w:r>
          </w:p>
        </w:tc>
        <w:tc>
          <w:tcPr>
            <w:tcW w:w="980" w:type="dxa"/>
            <w:tcBorders>
              <w:top w:val="single" w:sz="4" w:space="0" w:color="auto"/>
              <w:bottom w:val="single" w:sz="4" w:space="0" w:color="auto"/>
            </w:tcBorders>
            <w:noWrap/>
            <w:vAlign w:val="center"/>
          </w:tcPr>
          <w:p w14:paraId="4622D162" w14:textId="3CB039E7"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959</w:t>
            </w:r>
          </w:p>
        </w:tc>
        <w:tc>
          <w:tcPr>
            <w:tcW w:w="1299" w:type="dxa"/>
            <w:tcBorders>
              <w:top w:val="single" w:sz="4" w:space="0" w:color="auto"/>
              <w:bottom w:val="single" w:sz="4" w:space="0" w:color="auto"/>
            </w:tcBorders>
            <w:noWrap/>
            <w:vAlign w:val="center"/>
          </w:tcPr>
          <w:p w14:paraId="40C77CE2" w14:textId="4F3BD7DF"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50.2%</w:t>
            </w:r>
          </w:p>
        </w:tc>
        <w:tc>
          <w:tcPr>
            <w:tcW w:w="1300" w:type="dxa"/>
            <w:tcBorders>
              <w:top w:val="single" w:sz="4" w:space="0" w:color="auto"/>
              <w:bottom w:val="single" w:sz="4" w:space="0" w:color="auto"/>
            </w:tcBorders>
            <w:noWrap/>
            <w:vAlign w:val="center"/>
          </w:tcPr>
          <w:p w14:paraId="400ED39A" w14:textId="2671B85E"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-0.8%</w:t>
            </w:r>
          </w:p>
        </w:tc>
        <w:tc>
          <w:tcPr>
            <w:tcW w:w="1300" w:type="dxa"/>
            <w:tcBorders>
              <w:top w:val="single" w:sz="4" w:space="0" w:color="auto"/>
              <w:bottom w:val="single" w:sz="4" w:space="0" w:color="auto"/>
            </w:tcBorders>
            <w:noWrap/>
            <w:vAlign w:val="center"/>
          </w:tcPr>
          <w:p w14:paraId="13D88B32" w14:textId="5E32969E" w:rsidR="00B92522" w:rsidRPr="00161F29"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16.7%</w:t>
            </w:r>
          </w:p>
        </w:tc>
      </w:tr>
      <w:tr w:rsidR="00B92522" w:rsidRPr="006F079E" w14:paraId="033B35D0"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24FF196A" w14:textId="59915E5C" w:rsidR="00B92522" w:rsidRPr="00161F29" w:rsidRDefault="00B92522" w:rsidP="00B92522">
            <w:pPr>
              <w:rPr>
                <w:rFonts w:asciiTheme="minorHAnsi" w:eastAsia="Times New Roman" w:hAnsiTheme="minorHAnsi" w:cstheme="minorHAnsi"/>
                <w:i/>
                <w:iCs/>
                <w:sz w:val="20"/>
                <w:szCs w:val="20"/>
              </w:rPr>
            </w:pPr>
            <w:r w:rsidRPr="00161F29">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697EC74E" w14:textId="1DA6B224"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1,962</w:t>
            </w:r>
          </w:p>
        </w:tc>
        <w:tc>
          <w:tcPr>
            <w:tcW w:w="980" w:type="dxa"/>
            <w:tcBorders>
              <w:top w:val="single" w:sz="4" w:space="0" w:color="auto"/>
            </w:tcBorders>
            <w:noWrap/>
            <w:vAlign w:val="center"/>
          </w:tcPr>
          <w:p w14:paraId="3FB0E655" w14:textId="4C2B1E3C"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1,925</w:t>
            </w:r>
          </w:p>
        </w:tc>
        <w:tc>
          <w:tcPr>
            <w:tcW w:w="980" w:type="dxa"/>
            <w:tcBorders>
              <w:top w:val="single" w:sz="4" w:space="0" w:color="auto"/>
            </w:tcBorders>
            <w:noWrap/>
            <w:vAlign w:val="center"/>
          </w:tcPr>
          <w:p w14:paraId="00813368" w14:textId="34AE6B82"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779DDF2A" w14:textId="3957821B"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7E874BE9" w14:textId="1220E788"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1,911</w:t>
            </w:r>
          </w:p>
        </w:tc>
        <w:tc>
          <w:tcPr>
            <w:tcW w:w="1299" w:type="dxa"/>
            <w:tcBorders>
              <w:top w:val="single" w:sz="4" w:space="0" w:color="auto"/>
            </w:tcBorders>
            <w:noWrap/>
            <w:vAlign w:val="center"/>
          </w:tcPr>
          <w:p w14:paraId="2778268D" w14:textId="3D82DEAC"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00" w:type="dxa"/>
            <w:tcBorders>
              <w:top w:val="single" w:sz="4" w:space="0" w:color="auto"/>
            </w:tcBorders>
            <w:noWrap/>
            <w:vAlign w:val="center"/>
          </w:tcPr>
          <w:p w14:paraId="476BC145" w14:textId="3EC9F85C"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-1.4%</w:t>
            </w:r>
          </w:p>
        </w:tc>
        <w:tc>
          <w:tcPr>
            <w:tcW w:w="1300" w:type="dxa"/>
            <w:tcBorders>
              <w:top w:val="single" w:sz="4" w:space="0" w:color="auto"/>
            </w:tcBorders>
            <w:noWrap/>
            <w:vAlign w:val="center"/>
          </w:tcPr>
          <w:p w14:paraId="0BE249F0" w14:textId="5914C5D6" w:rsidR="00B92522" w:rsidRPr="00161F29"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-2.6%</w:t>
            </w:r>
          </w:p>
        </w:tc>
      </w:tr>
    </w:tbl>
    <w:p w14:paraId="694B39A5" w14:textId="72CE3D74" w:rsidR="00FC2ADA" w:rsidRDefault="00FC2ADA" w:rsidP="00FC2ADA"/>
    <w:p w14:paraId="6D187E87" w14:textId="4EDAF85A" w:rsidR="00B632C8" w:rsidRDefault="00B92522" w:rsidP="00FC2ADA">
      <w:r>
        <w:rPr>
          <w:noProof/>
        </w:rPr>
        <w:drawing>
          <wp:inline distT="0" distB="0" distL="0" distR="0" wp14:anchorId="41767295" wp14:editId="234BB155">
            <wp:extent cx="6858000" cy="4572000"/>
            <wp:effectExtent l="0" t="0" r="0" b="0"/>
            <wp:docPr id="1" name="Chart 1" descr="Headcount of entering transfer students by type of transfer student (MCCS transfers, UMS transfers, external transfers) for the last five fall terms.">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9C3694" w14:textId="3EEAD044" w:rsidR="00056F70" w:rsidRPr="00C15BBE" w:rsidRDefault="00BF77C0" w:rsidP="00BF77C0">
      <w:pPr>
        <w:pStyle w:val="Heading1"/>
      </w:pPr>
      <w:bookmarkStart w:id="4" w:name="_Toc121316622"/>
      <w:r>
        <w:lastRenderedPageBreak/>
        <w:t>Fall 202</w:t>
      </w:r>
      <w:r w:rsidR="00B92522">
        <w:t>1</w:t>
      </w:r>
      <w:r>
        <w:t xml:space="preserve"> </w:t>
      </w:r>
      <w:r w:rsidR="00056F70">
        <w:t>Headcount of MCCS Transfer</w:t>
      </w:r>
      <w:r w:rsidR="00937329">
        <w:t>s</w:t>
      </w:r>
      <w:r w:rsidR="00F01FB5">
        <w:t xml:space="preserve"> </w:t>
      </w:r>
      <w:r w:rsidR="00F01FB5">
        <w:br/>
      </w:r>
      <w:r w:rsidR="00056F70">
        <w:t xml:space="preserve">by </w:t>
      </w:r>
      <w:r w:rsidR="000F5405">
        <w:t>Entering</w:t>
      </w:r>
      <w:r w:rsidR="00056F70">
        <w:t xml:space="preserve"> UMS Campus and Outgoing MCCS Campus</w:t>
      </w:r>
      <w:bookmarkEnd w:id="4"/>
    </w:p>
    <w:tbl>
      <w:tblPr>
        <w:tblStyle w:val="GridTable4-Accent1"/>
        <w:tblW w:w="10790" w:type="dxa"/>
        <w:jc w:val="center"/>
        <w:tblLook w:val="04A0" w:firstRow="1" w:lastRow="0" w:firstColumn="1" w:lastColumn="0" w:noHBand="0" w:noVBand="1"/>
      </w:tblPr>
      <w:tblGrid>
        <w:gridCol w:w="1996"/>
        <w:gridCol w:w="980"/>
        <w:gridCol w:w="980"/>
        <w:gridCol w:w="980"/>
        <w:gridCol w:w="980"/>
        <w:gridCol w:w="980"/>
        <w:gridCol w:w="980"/>
        <w:gridCol w:w="980"/>
        <w:gridCol w:w="980"/>
        <w:gridCol w:w="954"/>
      </w:tblGrid>
      <w:tr w:rsidR="00056F70" w:rsidRPr="006F079E" w14:paraId="14A06CAA" w14:textId="2A440E46" w:rsidTr="00056F7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hideMark/>
          </w:tcPr>
          <w:p w14:paraId="0DBE5D55" w14:textId="77777777" w:rsidR="00056F70" w:rsidRPr="00894142" w:rsidRDefault="00056F70" w:rsidP="00982682">
            <w:pPr>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Outgoing Institution</w:t>
            </w:r>
          </w:p>
        </w:tc>
        <w:tc>
          <w:tcPr>
            <w:tcW w:w="980" w:type="dxa"/>
          </w:tcPr>
          <w:p w14:paraId="5B0F4784" w14:textId="4979A582"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w:t>
            </w:r>
          </w:p>
        </w:tc>
        <w:tc>
          <w:tcPr>
            <w:tcW w:w="980" w:type="dxa"/>
          </w:tcPr>
          <w:p w14:paraId="74377149" w14:textId="7FFCA8D8"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UMA</w:t>
            </w:r>
          </w:p>
        </w:tc>
        <w:tc>
          <w:tcPr>
            <w:tcW w:w="980" w:type="dxa"/>
          </w:tcPr>
          <w:p w14:paraId="0E01F1A9" w14:textId="673CC300"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UMF</w:t>
            </w:r>
          </w:p>
        </w:tc>
        <w:tc>
          <w:tcPr>
            <w:tcW w:w="980" w:type="dxa"/>
          </w:tcPr>
          <w:p w14:paraId="7BA0A8D9" w14:textId="09C095FF"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UMFK</w:t>
            </w:r>
          </w:p>
        </w:tc>
        <w:tc>
          <w:tcPr>
            <w:tcW w:w="980" w:type="dxa"/>
          </w:tcPr>
          <w:p w14:paraId="5D7A7F79" w14:textId="219B880E"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UMM</w:t>
            </w:r>
          </w:p>
        </w:tc>
        <w:tc>
          <w:tcPr>
            <w:tcW w:w="980" w:type="dxa"/>
            <w:noWrap/>
          </w:tcPr>
          <w:p w14:paraId="3F791B80" w14:textId="20733E74"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UMPI</w:t>
            </w:r>
          </w:p>
        </w:tc>
        <w:tc>
          <w:tcPr>
            <w:tcW w:w="980" w:type="dxa"/>
            <w:noWrap/>
          </w:tcPr>
          <w:p w14:paraId="2420CF79" w14:textId="6969A43B"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USM</w:t>
            </w:r>
          </w:p>
        </w:tc>
        <w:tc>
          <w:tcPr>
            <w:tcW w:w="980" w:type="dxa"/>
            <w:noWrap/>
          </w:tcPr>
          <w:p w14:paraId="19C423DC" w14:textId="040C80FD"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Total</w:t>
            </w:r>
          </w:p>
        </w:tc>
        <w:tc>
          <w:tcPr>
            <w:tcW w:w="954" w:type="dxa"/>
          </w:tcPr>
          <w:p w14:paraId="0FE4531F" w14:textId="442F999F"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 of Total</w:t>
            </w:r>
          </w:p>
        </w:tc>
      </w:tr>
      <w:tr w:rsidR="00B92522" w:rsidRPr="00016F5F" w14:paraId="60DD1A83" w14:textId="45558EDF" w:rsidTr="00E439B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9758302" w14:textId="77777777" w:rsidR="00B92522" w:rsidRPr="00894142" w:rsidRDefault="00B92522" w:rsidP="00B92522">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CMCC</w:t>
            </w:r>
          </w:p>
        </w:tc>
        <w:tc>
          <w:tcPr>
            <w:tcW w:w="980" w:type="dxa"/>
            <w:noWrap/>
            <w:vAlign w:val="bottom"/>
          </w:tcPr>
          <w:p w14:paraId="5C2FC7FB" w14:textId="4C6928BC"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980" w:type="dxa"/>
            <w:noWrap/>
            <w:vAlign w:val="bottom"/>
          </w:tcPr>
          <w:p w14:paraId="3017C35F" w14:textId="076058A0"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w:t>
            </w:r>
          </w:p>
        </w:tc>
        <w:tc>
          <w:tcPr>
            <w:tcW w:w="980" w:type="dxa"/>
            <w:noWrap/>
            <w:vAlign w:val="bottom"/>
          </w:tcPr>
          <w:p w14:paraId="1AAEEF87" w14:textId="7D8B0D90"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bottom"/>
          </w:tcPr>
          <w:p w14:paraId="4427C39E" w14:textId="0360B5E1"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bottom"/>
          </w:tcPr>
          <w:p w14:paraId="4488595E" w14:textId="789F11EA"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3DD9443D" w14:textId="6F466906"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531BB0E0" w14:textId="2C734A75"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w:t>
            </w:r>
          </w:p>
        </w:tc>
        <w:tc>
          <w:tcPr>
            <w:tcW w:w="980" w:type="dxa"/>
            <w:noWrap/>
            <w:vAlign w:val="bottom"/>
          </w:tcPr>
          <w:p w14:paraId="685D5D9C" w14:textId="2D9DE645"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106</w:t>
            </w:r>
          </w:p>
        </w:tc>
        <w:tc>
          <w:tcPr>
            <w:tcW w:w="954" w:type="dxa"/>
            <w:vAlign w:val="bottom"/>
          </w:tcPr>
          <w:p w14:paraId="7E56ED34" w14:textId="5DF18514"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17.2%</w:t>
            </w:r>
          </w:p>
        </w:tc>
      </w:tr>
      <w:tr w:rsidR="00B92522" w:rsidRPr="00016F5F" w14:paraId="1A0F919C" w14:textId="67D6EF2E" w:rsidTr="00E439B5">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D4F0290" w14:textId="77777777" w:rsidR="00B92522" w:rsidRPr="00894142" w:rsidRDefault="00B92522" w:rsidP="00B92522">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EMCC</w:t>
            </w:r>
          </w:p>
        </w:tc>
        <w:tc>
          <w:tcPr>
            <w:tcW w:w="980" w:type="dxa"/>
            <w:noWrap/>
            <w:vAlign w:val="bottom"/>
          </w:tcPr>
          <w:p w14:paraId="7B220229" w14:textId="17B595A8"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noWrap/>
            <w:vAlign w:val="bottom"/>
          </w:tcPr>
          <w:p w14:paraId="62B9D368" w14:textId="6DB2F589"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noWrap/>
            <w:vAlign w:val="bottom"/>
          </w:tcPr>
          <w:p w14:paraId="0DF02802" w14:textId="79D3A0F6"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bottom"/>
          </w:tcPr>
          <w:p w14:paraId="513B856E" w14:textId="27C6B6D2"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bottom"/>
          </w:tcPr>
          <w:p w14:paraId="737AA958" w14:textId="42E94B24"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bottom"/>
          </w:tcPr>
          <w:p w14:paraId="43BF93BF" w14:textId="60F9CD42"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bottom"/>
          </w:tcPr>
          <w:p w14:paraId="2793ED1D" w14:textId="560BE0B1"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bottom"/>
          </w:tcPr>
          <w:p w14:paraId="70FC4C7F" w14:textId="45AEC71A"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67</w:t>
            </w:r>
          </w:p>
        </w:tc>
        <w:tc>
          <w:tcPr>
            <w:tcW w:w="954" w:type="dxa"/>
            <w:vAlign w:val="bottom"/>
          </w:tcPr>
          <w:p w14:paraId="3BA2AB53" w14:textId="249E04D7"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10.9%</w:t>
            </w:r>
          </w:p>
        </w:tc>
      </w:tr>
      <w:tr w:rsidR="00B92522" w:rsidRPr="00016F5F" w14:paraId="017FE89E" w14:textId="6A937367" w:rsidTr="00E439B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251CFAF" w14:textId="77777777" w:rsidR="00B92522" w:rsidRPr="00894142" w:rsidRDefault="00B92522" w:rsidP="00B92522">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KVCC</w:t>
            </w:r>
          </w:p>
        </w:tc>
        <w:tc>
          <w:tcPr>
            <w:tcW w:w="980" w:type="dxa"/>
            <w:noWrap/>
            <w:vAlign w:val="bottom"/>
          </w:tcPr>
          <w:p w14:paraId="77994762" w14:textId="0D60E604"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bottom"/>
          </w:tcPr>
          <w:p w14:paraId="4E54807F" w14:textId="0DB6C80F"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c>
          <w:tcPr>
            <w:tcW w:w="980" w:type="dxa"/>
            <w:noWrap/>
            <w:vAlign w:val="bottom"/>
          </w:tcPr>
          <w:p w14:paraId="1AD278C2" w14:textId="155C2BC8"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bottom"/>
          </w:tcPr>
          <w:p w14:paraId="176F5E2E" w14:textId="370BB3F2"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bottom"/>
          </w:tcPr>
          <w:p w14:paraId="267CCAED" w14:textId="2BA65451"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1C81B320" w14:textId="646F153B"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36C1A1FA" w14:textId="33C8EFA9"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bottom"/>
          </w:tcPr>
          <w:p w14:paraId="3D6FB502" w14:textId="75B065C4"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70</w:t>
            </w:r>
          </w:p>
        </w:tc>
        <w:tc>
          <w:tcPr>
            <w:tcW w:w="954" w:type="dxa"/>
            <w:vAlign w:val="bottom"/>
          </w:tcPr>
          <w:p w14:paraId="35BF37F8" w14:textId="40469BFB"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11.4%</w:t>
            </w:r>
          </w:p>
        </w:tc>
      </w:tr>
      <w:tr w:rsidR="00B92522" w:rsidRPr="00016F5F" w14:paraId="28F70D38" w14:textId="03D3011C" w:rsidTr="00E439B5">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30BB58A" w14:textId="77777777" w:rsidR="00B92522" w:rsidRPr="00894142" w:rsidRDefault="00B92522" w:rsidP="00B92522">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NMCC</w:t>
            </w:r>
          </w:p>
        </w:tc>
        <w:tc>
          <w:tcPr>
            <w:tcW w:w="980" w:type="dxa"/>
            <w:noWrap/>
            <w:vAlign w:val="bottom"/>
          </w:tcPr>
          <w:p w14:paraId="13403532" w14:textId="3578D689"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bottom"/>
          </w:tcPr>
          <w:p w14:paraId="214577C6" w14:textId="45A83F6E"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bottom"/>
          </w:tcPr>
          <w:p w14:paraId="0110B665" w14:textId="3A2A49D5"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7931F926" w14:textId="787E65B9"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bottom"/>
          </w:tcPr>
          <w:p w14:paraId="0D300EB3" w14:textId="47943947"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07B08EDF" w14:textId="151380A9"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bottom"/>
          </w:tcPr>
          <w:p w14:paraId="1B65AA13" w14:textId="0ECBC986"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263A630F" w14:textId="5C30E7C7"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34</w:t>
            </w:r>
          </w:p>
        </w:tc>
        <w:tc>
          <w:tcPr>
            <w:tcW w:w="954" w:type="dxa"/>
            <w:vAlign w:val="bottom"/>
          </w:tcPr>
          <w:p w14:paraId="50DE44BF" w14:textId="29ADEF9D"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5.5%</w:t>
            </w:r>
          </w:p>
        </w:tc>
      </w:tr>
      <w:tr w:rsidR="00B92522" w:rsidRPr="00016F5F" w14:paraId="792BB5AD" w14:textId="7A00285A" w:rsidTr="00E439B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8C2DDDC" w14:textId="77777777" w:rsidR="00B92522" w:rsidRPr="00894142" w:rsidRDefault="00B92522" w:rsidP="00B92522">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SMCC</w:t>
            </w:r>
          </w:p>
        </w:tc>
        <w:tc>
          <w:tcPr>
            <w:tcW w:w="980" w:type="dxa"/>
            <w:noWrap/>
            <w:vAlign w:val="bottom"/>
          </w:tcPr>
          <w:p w14:paraId="56C60375" w14:textId="4F7E2302"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bottom"/>
          </w:tcPr>
          <w:p w14:paraId="057F84BC" w14:textId="07D2C7D8"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noWrap/>
            <w:vAlign w:val="bottom"/>
          </w:tcPr>
          <w:p w14:paraId="0813E2FD" w14:textId="67820A6F"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noWrap/>
            <w:vAlign w:val="bottom"/>
          </w:tcPr>
          <w:p w14:paraId="7DF7AA58" w14:textId="160B30A0"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980" w:type="dxa"/>
            <w:noWrap/>
            <w:vAlign w:val="bottom"/>
          </w:tcPr>
          <w:p w14:paraId="214EF924" w14:textId="4B85984D"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6DB8A7A0" w14:textId="650A60ED"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bottom"/>
          </w:tcPr>
          <w:p w14:paraId="6003A540" w14:textId="4898A638"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167</w:t>
            </w:r>
          </w:p>
        </w:tc>
        <w:tc>
          <w:tcPr>
            <w:tcW w:w="980" w:type="dxa"/>
            <w:noWrap/>
            <w:vAlign w:val="bottom"/>
          </w:tcPr>
          <w:p w14:paraId="06E77978" w14:textId="273F238A"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301</w:t>
            </w:r>
          </w:p>
        </w:tc>
        <w:tc>
          <w:tcPr>
            <w:tcW w:w="954" w:type="dxa"/>
            <w:vAlign w:val="bottom"/>
          </w:tcPr>
          <w:p w14:paraId="73190425" w14:textId="773611C5"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48.9%</w:t>
            </w:r>
          </w:p>
        </w:tc>
      </w:tr>
      <w:tr w:rsidR="00B92522" w:rsidRPr="00016F5F" w14:paraId="59764676" w14:textId="21C0FE99" w:rsidTr="00E439B5">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CE599D2" w14:textId="77777777" w:rsidR="00B92522" w:rsidRPr="00894142" w:rsidRDefault="00B92522" w:rsidP="00B92522">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WCCC</w:t>
            </w:r>
          </w:p>
        </w:tc>
        <w:tc>
          <w:tcPr>
            <w:tcW w:w="980" w:type="dxa"/>
            <w:noWrap/>
            <w:vAlign w:val="bottom"/>
          </w:tcPr>
          <w:p w14:paraId="2F4ADD64" w14:textId="79EE1D3F"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661BFF78" w14:textId="6DC33F7C"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bottom"/>
          </w:tcPr>
          <w:p w14:paraId="5B249CFF" w14:textId="77DF3F34"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26A7CCE3" w14:textId="74FF4954"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0E6BE9AC" w14:textId="0CB6CC0A"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5CF030B7" w14:textId="2F01E171"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0589D665" w14:textId="0916C6B9"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13F2821D" w14:textId="2591C163"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7</w:t>
            </w:r>
          </w:p>
        </w:tc>
        <w:tc>
          <w:tcPr>
            <w:tcW w:w="954" w:type="dxa"/>
            <w:vAlign w:val="bottom"/>
          </w:tcPr>
          <w:p w14:paraId="03F3F081" w14:textId="26D4B288"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1.1%</w:t>
            </w:r>
          </w:p>
        </w:tc>
      </w:tr>
      <w:tr w:rsidR="00B92522" w:rsidRPr="00016F5F" w14:paraId="7499D0F9" w14:textId="405E2BD4" w:rsidTr="00E439B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979F1FD" w14:textId="77777777" w:rsidR="00B92522" w:rsidRPr="00894142" w:rsidRDefault="00B92522" w:rsidP="00B92522">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YCCC</w:t>
            </w:r>
          </w:p>
        </w:tc>
        <w:tc>
          <w:tcPr>
            <w:tcW w:w="980" w:type="dxa"/>
            <w:noWrap/>
            <w:vAlign w:val="bottom"/>
          </w:tcPr>
          <w:p w14:paraId="46453793" w14:textId="34DC1003"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bottom"/>
          </w:tcPr>
          <w:p w14:paraId="6871D2E0" w14:textId="4EB80139"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bottom"/>
          </w:tcPr>
          <w:p w14:paraId="71B3B85C" w14:textId="03F7F4EA"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16B48B39" w14:textId="4DEDD17E"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274DCF78" w14:textId="5BC9F3D9"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6F1CE630" w14:textId="2CE5D0A9"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bottom"/>
          </w:tcPr>
          <w:p w14:paraId="42B7B719" w14:textId="3924AC33"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noWrap/>
            <w:vAlign w:val="bottom"/>
          </w:tcPr>
          <w:p w14:paraId="1CF81712" w14:textId="40C87CAA"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30</w:t>
            </w:r>
          </w:p>
        </w:tc>
        <w:tc>
          <w:tcPr>
            <w:tcW w:w="954" w:type="dxa"/>
            <w:vAlign w:val="bottom"/>
          </w:tcPr>
          <w:p w14:paraId="77C428DF" w14:textId="0F5CAAFA"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4.9%</w:t>
            </w:r>
          </w:p>
        </w:tc>
      </w:tr>
      <w:tr w:rsidR="00B92522" w:rsidRPr="006F079E" w14:paraId="4E603595" w14:textId="3B60F071" w:rsidTr="00E439B5">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BF2CC94" w14:textId="0B87FB7E" w:rsidR="00B92522" w:rsidRPr="00894142" w:rsidRDefault="00B92522" w:rsidP="00B92522">
            <w:pPr>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Total</w:t>
            </w:r>
          </w:p>
        </w:tc>
        <w:tc>
          <w:tcPr>
            <w:tcW w:w="980" w:type="dxa"/>
            <w:noWrap/>
            <w:vAlign w:val="bottom"/>
          </w:tcPr>
          <w:p w14:paraId="3C9F27CD" w14:textId="41910616"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81</w:t>
            </w:r>
          </w:p>
        </w:tc>
        <w:tc>
          <w:tcPr>
            <w:tcW w:w="980" w:type="dxa"/>
            <w:noWrap/>
            <w:vAlign w:val="bottom"/>
          </w:tcPr>
          <w:p w14:paraId="40C6BBBD" w14:textId="5C74DCCF"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175</w:t>
            </w:r>
          </w:p>
        </w:tc>
        <w:tc>
          <w:tcPr>
            <w:tcW w:w="980" w:type="dxa"/>
            <w:noWrap/>
            <w:vAlign w:val="bottom"/>
          </w:tcPr>
          <w:p w14:paraId="231D1A74" w14:textId="7F2291DA"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w:t>
            </w:r>
          </w:p>
        </w:tc>
        <w:tc>
          <w:tcPr>
            <w:tcW w:w="980" w:type="dxa"/>
            <w:noWrap/>
            <w:vAlign w:val="bottom"/>
          </w:tcPr>
          <w:p w14:paraId="2E8C90FC" w14:textId="49DE4070"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51</w:t>
            </w:r>
          </w:p>
        </w:tc>
        <w:tc>
          <w:tcPr>
            <w:tcW w:w="980" w:type="dxa"/>
            <w:noWrap/>
            <w:vAlign w:val="bottom"/>
          </w:tcPr>
          <w:p w14:paraId="61A2D9E7" w14:textId="2F386C26"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w:t>
            </w:r>
          </w:p>
        </w:tc>
        <w:tc>
          <w:tcPr>
            <w:tcW w:w="980" w:type="dxa"/>
            <w:noWrap/>
            <w:vAlign w:val="bottom"/>
          </w:tcPr>
          <w:p w14:paraId="3F8E6243" w14:textId="7DACF7B8"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i/>
                <w:iCs/>
                <w:sz w:val="20"/>
                <w:szCs w:val="20"/>
              </w:rPr>
              <w:t>34</w:t>
            </w:r>
          </w:p>
        </w:tc>
        <w:tc>
          <w:tcPr>
            <w:tcW w:w="980" w:type="dxa"/>
            <w:noWrap/>
            <w:vAlign w:val="bottom"/>
          </w:tcPr>
          <w:p w14:paraId="545C7B08" w14:textId="23D5D5FE"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236</w:t>
            </w:r>
          </w:p>
        </w:tc>
        <w:tc>
          <w:tcPr>
            <w:tcW w:w="980" w:type="dxa"/>
            <w:noWrap/>
            <w:vAlign w:val="bottom"/>
          </w:tcPr>
          <w:p w14:paraId="7AE8C1D0" w14:textId="73835678"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615</w:t>
            </w:r>
          </w:p>
        </w:tc>
        <w:tc>
          <w:tcPr>
            <w:tcW w:w="954" w:type="dxa"/>
            <w:vAlign w:val="bottom"/>
          </w:tcPr>
          <w:p w14:paraId="10F4FB97" w14:textId="5EE9B446" w:rsidR="00B92522" w:rsidRPr="00894142" w:rsidRDefault="00B92522" w:rsidP="00B9252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r w:rsidR="00B92522" w:rsidRPr="006F079E" w14:paraId="2EAE9A9D" w14:textId="21648FD9" w:rsidTr="00E439B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BF47A0E" w14:textId="331870FA" w:rsidR="00B92522" w:rsidRPr="00894142" w:rsidRDefault="00B92522" w:rsidP="00B92522">
            <w:pPr>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 of Total</w:t>
            </w:r>
          </w:p>
        </w:tc>
        <w:tc>
          <w:tcPr>
            <w:tcW w:w="980" w:type="dxa"/>
            <w:noWrap/>
            <w:vAlign w:val="bottom"/>
          </w:tcPr>
          <w:p w14:paraId="4CFB5EA0" w14:textId="448ABB7D"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13.2%</w:t>
            </w:r>
          </w:p>
        </w:tc>
        <w:tc>
          <w:tcPr>
            <w:tcW w:w="980" w:type="dxa"/>
            <w:noWrap/>
            <w:vAlign w:val="bottom"/>
          </w:tcPr>
          <w:p w14:paraId="6269FD69" w14:textId="6841B611"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28.5%</w:t>
            </w:r>
          </w:p>
        </w:tc>
        <w:tc>
          <w:tcPr>
            <w:tcW w:w="980" w:type="dxa"/>
            <w:noWrap/>
            <w:vAlign w:val="bottom"/>
          </w:tcPr>
          <w:p w14:paraId="172B8475" w14:textId="63716B98"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5.5%</w:t>
            </w:r>
          </w:p>
        </w:tc>
        <w:tc>
          <w:tcPr>
            <w:tcW w:w="980" w:type="dxa"/>
            <w:noWrap/>
            <w:vAlign w:val="bottom"/>
          </w:tcPr>
          <w:p w14:paraId="7B8531C6" w14:textId="6A5C3E4B"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8.3%</w:t>
            </w:r>
          </w:p>
        </w:tc>
        <w:tc>
          <w:tcPr>
            <w:tcW w:w="980" w:type="dxa"/>
            <w:noWrap/>
            <w:vAlign w:val="bottom"/>
          </w:tcPr>
          <w:p w14:paraId="3FD37EC1" w14:textId="68DC9394"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0.7%</w:t>
            </w:r>
          </w:p>
        </w:tc>
        <w:tc>
          <w:tcPr>
            <w:tcW w:w="980" w:type="dxa"/>
            <w:noWrap/>
            <w:vAlign w:val="bottom"/>
          </w:tcPr>
          <w:p w14:paraId="2FB2757A" w14:textId="07D41CFF"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i/>
                <w:iCs/>
                <w:sz w:val="20"/>
                <w:szCs w:val="20"/>
              </w:rPr>
              <w:t>5.5%</w:t>
            </w:r>
          </w:p>
        </w:tc>
        <w:tc>
          <w:tcPr>
            <w:tcW w:w="980" w:type="dxa"/>
            <w:noWrap/>
            <w:vAlign w:val="bottom"/>
          </w:tcPr>
          <w:p w14:paraId="6C51881C" w14:textId="2F09169F"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38.4%</w:t>
            </w:r>
          </w:p>
        </w:tc>
        <w:tc>
          <w:tcPr>
            <w:tcW w:w="980" w:type="dxa"/>
            <w:noWrap/>
            <w:vAlign w:val="bottom"/>
          </w:tcPr>
          <w:p w14:paraId="0EDF7C42" w14:textId="72F8AD7B"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54" w:type="dxa"/>
            <w:vAlign w:val="bottom"/>
          </w:tcPr>
          <w:p w14:paraId="29EF2FF4" w14:textId="0F84E59D" w:rsidR="00B92522" w:rsidRPr="00894142" w:rsidRDefault="00B92522" w:rsidP="00B9252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w:t>
            </w:r>
          </w:p>
        </w:tc>
      </w:tr>
    </w:tbl>
    <w:p w14:paraId="091535D2" w14:textId="213C17F4" w:rsidR="00056F70" w:rsidRDefault="00056F70" w:rsidP="00FC2ADA"/>
    <w:p w14:paraId="0C8945B0" w14:textId="730E3D44" w:rsidR="00F5240B" w:rsidRDefault="00B92522" w:rsidP="00FC2ADA">
      <w:r>
        <w:rPr>
          <w:noProof/>
        </w:rPr>
        <w:drawing>
          <wp:inline distT="0" distB="0" distL="0" distR="0" wp14:anchorId="04515976" wp14:editId="44E84654">
            <wp:extent cx="6858000" cy="4572000"/>
            <wp:effectExtent l="0" t="0" r="0" b="0"/>
            <wp:docPr id="2" name="Chart 2" descr="Fall 2021 headcount of entering MCCS transfers by entering UMS campus and outgoing MCCS campus.">
              <a:extLst xmlns:a="http://schemas.openxmlformats.org/drawingml/2006/main">
                <a:ext uri="{FF2B5EF4-FFF2-40B4-BE49-F238E27FC236}">
                  <a16:creationId xmlns:a16="http://schemas.microsoft.com/office/drawing/2014/main" id="{7EFE37C7-223A-4F00-B0CD-96237245D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121DC7" w14:textId="77777777" w:rsidR="00F5240B" w:rsidRDefault="00F5240B">
      <w:pPr>
        <w:spacing w:after="160" w:line="259" w:lineRule="auto"/>
      </w:pPr>
      <w:r>
        <w:br w:type="page"/>
      </w:r>
    </w:p>
    <w:p w14:paraId="05C68F9E" w14:textId="77777777" w:rsidR="00D77332" w:rsidRDefault="00D77332" w:rsidP="00F5240B">
      <w:pPr>
        <w:pStyle w:val="Heading1"/>
        <w:sectPr w:rsidR="00D77332" w:rsidSect="00FC2ADA">
          <w:headerReference w:type="default"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3D4E8304" w14:textId="0AC4CB74" w:rsidR="00262D52" w:rsidRDefault="00015190" w:rsidP="00F5240B">
      <w:pPr>
        <w:pStyle w:val="Heading1"/>
      </w:pPr>
      <w:bookmarkStart w:id="5" w:name="_Toc121316623"/>
      <w:r>
        <w:lastRenderedPageBreak/>
        <w:t>Fall 202</w:t>
      </w:r>
      <w:r w:rsidR="00246445">
        <w:t>1</w:t>
      </w:r>
      <w:r>
        <w:t xml:space="preserve"> </w:t>
      </w:r>
      <w:r w:rsidR="00F5240B">
        <w:t>Top Academic Plans for MCCS Transfer</w:t>
      </w:r>
      <w:r w:rsidR="00937329">
        <w:t xml:space="preserve">s </w:t>
      </w:r>
      <w:r w:rsidR="00F5240B">
        <w:t xml:space="preserve">by </w:t>
      </w:r>
      <w:r w:rsidR="00937329">
        <w:t>Entering</w:t>
      </w:r>
      <w:r w:rsidR="004121FB">
        <w:t xml:space="preserve"> </w:t>
      </w:r>
      <w:r w:rsidR="00F5240B">
        <w:t>UMS Campus</w:t>
      </w:r>
      <w:bookmarkEnd w:id="5"/>
    </w:p>
    <w:p w14:paraId="1B43B871" w14:textId="77777777" w:rsidR="00D77332" w:rsidRDefault="00D77332" w:rsidP="00EB4A6F">
      <w:pPr>
        <w:sectPr w:rsidR="00D77332" w:rsidSect="00D77332">
          <w:type w:val="continuous"/>
          <w:pgSz w:w="12240" w:h="15840"/>
          <w:pgMar w:top="720" w:right="720" w:bottom="720" w:left="720" w:header="720" w:footer="720" w:gutter="0"/>
          <w:cols w:space="720"/>
          <w:docGrid w:linePitch="360"/>
        </w:sectPr>
      </w:pPr>
    </w:p>
    <w:p w14:paraId="667D21F7" w14:textId="18CB72BA" w:rsidR="00D77332" w:rsidRDefault="00D77332" w:rsidP="00EB4A6F">
      <w:pPr>
        <w:sectPr w:rsidR="00D77332" w:rsidSect="00923215">
          <w:type w:val="continuous"/>
          <w:pgSz w:w="12240" w:h="15840"/>
          <w:pgMar w:top="720" w:right="720" w:bottom="720" w:left="720" w:header="720" w:footer="720" w:gutter="0"/>
          <w:cols w:num="2" w:space="720"/>
          <w:titlePg/>
          <w:docGrid w:linePitch="360"/>
        </w:sectPr>
      </w:pPr>
    </w:p>
    <w:p w14:paraId="075DA7ED" w14:textId="77777777" w:rsidR="00EB4A6F" w:rsidRDefault="00D77332" w:rsidP="00EB4A6F">
      <w:pPr>
        <w:pStyle w:val="Heading2"/>
        <w:jc w:val="center"/>
      </w:pPr>
      <w:r>
        <w:t>UM</w:t>
      </w:r>
    </w:p>
    <w:tbl>
      <w:tblPr>
        <w:tblStyle w:val="GridTable4-Accent1"/>
        <w:tblW w:w="4725" w:type="dxa"/>
        <w:jc w:val="center"/>
        <w:tblLook w:val="04A0" w:firstRow="1" w:lastRow="0" w:firstColumn="1" w:lastColumn="0" w:noHBand="0" w:noVBand="1"/>
      </w:tblPr>
      <w:tblGrid>
        <w:gridCol w:w="2765"/>
        <w:gridCol w:w="980"/>
        <w:gridCol w:w="980"/>
      </w:tblGrid>
      <w:tr w:rsidR="00EB4A6F" w:rsidRPr="006F079E" w14:paraId="06485CD9"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9313694" w14:textId="06A94472" w:rsidR="00EB4A6F" w:rsidRPr="00161F29" w:rsidRDefault="00EB4A6F"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lan</w:t>
            </w:r>
          </w:p>
        </w:tc>
        <w:tc>
          <w:tcPr>
            <w:tcW w:w="980" w:type="dxa"/>
          </w:tcPr>
          <w:p w14:paraId="5007A0BC" w14:textId="74CF64C9" w:rsidR="00EB4A6F" w:rsidRPr="00161F29" w:rsidRDefault="00EB4A6F"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FAE2563" w14:textId="5119F6D5" w:rsidR="00EB4A6F" w:rsidRPr="00161F29" w:rsidRDefault="00EB4A6F"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246445" w:rsidRPr="00016F5F" w14:paraId="64175D64" w14:textId="77777777" w:rsidTr="00E3037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211EA62F" w14:textId="4A70241F"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Child Develop &amp; Family Relat</w:t>
            </w:r>
          </w:p>
        </w:tc>
        <w:tc>
          <w:tcPr>
            <w:tcW w:w="980" w:type="dxa"/>
            <w:noWrap/>
            <w:vAlign w:val="center"/>
          </w:tcPr>
          <w:p w14:paraId="2FDA1924" w14:textId="23E5C719"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5D03392B" w14:textId="32582F34"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r>
      <w:tr w:rsidR="00246445" w:rsidRPr="00016F5F" w14:paraId="51CE806D" w14:textId="77777777" w:rsidTr="00E30379">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F66B0D9" w14:textId="30DFC16C"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Marketing</w:t>
            </w:r>
          </w:p>
        </w:tc>
        <w:tc>
          <w:tcPr>
            <w:tcW w:w="980" w:type="dxa"/>
            <w:noWrap/>
            <w:vAlign w:val="center"/>
          </w:tcPr>
          <w:p w14:paraId="519B67C5" w14:textId="536580DA"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51E8E2FB" w14:textId="25BDC4FF"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r>
      <w:tr w:rsidR="00246445" w:rsidRPr="00016F5F" w14:paraId="65FEB4F1" w14:textId="77777777" w:rsidTr="00E3037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A21A58B" w14:textId="05EA6E96"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Undeclared (LAS)</w:t>
            </w:r>
          </w:p>
        </w:tc>
        <w:tc>
          <w:tcPr>
            <w:tcW w:w="980" w:type="dxa"/>
            <w:noWrap/>
            <w:vAlign w:val="center"/>
          </w:tcPr>
          <w:p w14:paraId="77D8BE6D" w14:textId="7A49AEA0"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510E6265" w14:textId="2D5EB602"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r>
      <w:tr w:rsidR="00246445" w:rsidRPr="00016F5F" w14:paraId="2AD81A4D" w14:textId="77777777" w:rsidTr="00E30379">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77079E2" w14:textId="3796085E"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Electrical Engineering Tech</w:t>
            </w:r>
          </w:p>
        </w:tc>
        <w:tc>
          <w:tcPr>
            <w:tcW w:w="980" w:type="dxa"/>
            <w:noWrap/>
            <w:vAlign w:val="center"/>
          </w:tcPr>
          <w:p w14:paraId="3100C85E" w14:textId="52246DDC"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06137BF8" w14:textId="7FC4B70A"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w:t>
            </w:r>
          </w:p>
        </w:tc>
      </w:tr>
      <w:tr w:rsidR="00246445" w:rsidRPr="00016F5F" w14:paraId="4A9A4E94" w14:textId="77777777" w:rsidTr="00E3037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3F75C926" w14:textId="2CBFAB25"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Other Plans</w:t>
            </w:r>
          </w:p>
        </w:tc>
        <w:tc>
          <w:tcPr>
            <w:tcW w:w="980" w:type="dxa"/>
            <w:noWrap/>
            <w:vAlign w:val="center"/>
          </w:tcPr>
          <w:p w14:paraId="24B29418" w14:textId="6210CBE4"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980" w:type="dxa"/>
            <w:noWrap/>
            <w:vAlign w:val="center"/>
          </w:tcPr>
          <w:p w14:paraId="71E815A9" w14:textId="51991501"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67.9%</w:t>
            </w:r>
          </w:p>
        </w:tc>
      </w:tr>
      <w:tr w:rsidR="00246445" w:rsidRPr="00016F5F" w14:paraId="71741A31" w14:textId="77777777" w:rsidTr="00E30379">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CC5579D" w14:textId="20AD94F7" w:rsidR="00246445" w:rsidRPr="00246445" w:rsidRDefault="00246445" w:rsidP="00246445">
            <w:pPr>
              <w:rPr>
                <w:rFonts w:asciiTheme="minorHAnsi" w:eastAsia="Times New Roman" w:hAnsiTheme="minorHAnsi" w:cstheme="minorHAnsi"/>
                <w:sz w:val="20"/>
                <w:szCs w:val="20"/>
              </w:rPr>
            </w:pPr>
            <w:r w:rsidRPr="00246445">
              <w:rPr>
                <w:rFonts w:ascii="Calibri" w:eastAsia="Arial Unicode MS" w:hAnsi="Calibri" w:cs="Calibri"/>
                <w:i/>
                <w:iCs/>
                <w:sz w:val="20"/>
                <w:szCs w:val="20"/>
              </w:rPr>
              <w:t>Total</w:t>
            </w:r>
          </w:p>
        </w:tc>
        <w:tc>
          <w:tcPr>
            <w:tcW w:w="980" w:type="dxa"/>
            <w:noWrap/>
            <w:vAlign w:val="center"/>
          </w:tcPr>
          <w:p w14:paraId="59BEDF53" w14:textId="1B3F8ADF"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81</w:t>
            </w:r>
          </w:p>
        </w:tc>
        <w:tc>
          <w:tcPr>
            <w:tcW w:w="980" w:type="dxa"/>
            <w:noWrap/>
            <w:vAlign w:val="center"/>
          </w:tcPr>
          <w:p w14:paraId="0A8A6353" w14:textId="1A3EA8E0"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100.0%</w:t>
            </w:r>
          </w:p>
        </w:tc>
      </w:tr>
    </w:tbl>
    <w:p w14:paraId="7DD85C73" w14:textId="5E6E4AB8" w:rsidR="00F5240B" w:rsidRDefault="00F5240B" w:rsidP="00EB4A6F"/>
    <w:p w14:paraId="48357053" w14:textId="615BCCF3" w:rsidR="00EB4A6F" w:rsidRDefault="00D77332" w:rsidP="00D77332">
      <w:pPr>
        <w:pStyle w:val="Heading2"/>
        <w:jc w:val="center"/>
      </w:pPr>
      <w:r>
        <w:t>UMA</w:t>
      </w:r>
    </w:p>
    <w:tbl>
      <w:tblPr>
        <w:tblStyle w:val="GridTable4-Accent1"/>
        <w:tblW w:w="4721" w:type="dxa"/>
        <w:jc w:val="center"/>
        <w:tblLook w:val="04A0" w:firstRow="1" w:lastRow="0" w:firstColumn="1" w:lastColumn="0" w:noHBand="0" w:noVBand="1"/>
      </w:tblPr>
      <w:tblGrid>
        <w:gridCol w:w="2761"/>
        <w:gridCol w:w="980"/>
        <w:gridCol w:w="980"/>
      </w:tblGrid>
      <w:tr w:rsidR="00D77332" w:rsidRPr="006F079E" w14:paraId="222E2E08"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hideMark/>
          </w:tcPr>
          <w:p w14:paraId="1B154ED3"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B7DC0A2"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253C15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246445" w:rsidRPr="00016F5F" w14:paraId="5059B5FA"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60A8BE8C" w14:textId="15AFDAD1"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Nursing</w:t>
            </w:r>
          </w:p>
        </w:tc>
        <w:tc>
          <w:tcPr>
            <w:tcW w:w="980" w:type="dxa"/>
            <w:noWrap/>
            <w:vAlign w:val="center"/>
          </w:tcPr>
          <w:p w14:paraId="44A2F24D" w14:textId="0737B56D"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3A364DF6" w14:textId="198F753E"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r>
      <w:tr w:rsidR="00246445" w:rsidRPr="00016F5F" w14:paraId="66F34461"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1CA708F8" w14:textId="7CD5E841"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Mental Health &amp; Human Srvcs</w:t>
            </w:r>
          </w:p>
        </w:tc>
        <w:tc>
          <w:tcPr>
            <w:tcW w:w="980" w:type="dxa"/>
            <w:noWrap/>
            <w:vAlign w:val="center"/>
          </w:tcPr>
          <w:p w14:paraId="4F0FE111" w14:textId="58DACA24"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2F3A3440" w14:textId="26F208EA"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r>
      <w:tr w:rsidR="00246445" w:rsidRPr="00016F5F" w14:paraId="247D6C31"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1D9321DF" w14:textId="53924864"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Cybersecurity</w:t>
            </w:r>
          </w:p>
        </w:tc>
        <w:tc>
          <w:tcPr>
            <w:tcW w:w="980" w:type="dxa"/>
            <w:noWrap/>
            <w:vAlign w:val="center"/>
          </w:tcPr>
          <w:p w14:paraId="30871951" w14:textId="6E12C578"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49E2FFD5" w14:textId="4D7292C1"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r>
      <w:tr w:rsidR="00246445" w:rsidRPr="00016F5F" w14:paraId="21F742B8"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7AAC5728" w14:textId="029F0FAF"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Elementary Education</w:t>
            </w:r>
          </w:p>
        </w:tc>
        <w:tc>
          <w:tcPr>
            <w:tcW w:w="980" w:type="dxa"/>
            <w:noWrap/>
            <w:vAlign w:val="center"/>
          </w:tcPr>
          <w:p w14:paraId="4098A50C" w14:textId="6BC7165F"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3B009F97" w14:textId="00C0300C"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w:t>
            </w:r>
          </w:p>
        </w:tc>
      </w:tr>
      <w:tr w:rsidR="00246445" w:rsidRPr="00016F5F" w14:paraId="5058A8BD"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25C73EAC" w14:textId="5E4DB12F"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Liberal Studies</w:t>
            </w:r>
          </w:p>
        </w:tc>
        <w:tc>
          <w:tcPr>
            <w:tcW w:w="980" w:type="dxa"/>
            <w:noWrap/>
            <w:vAlign w:val="center"/>
          </w:tcPr>
          <w:p w14:paraId="67BC1E4E" w14:textId="5DF10D05"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36E37DAA" w14:textId="60CDFB83" w:rsidR="00246445" w:rsidRPr="00F5240B"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w:t>
            </w:r>
          </w:p>
        </w:tc>
      </w:tr>
      <w:tr w:rsidR="00246445" w:rsidRPr="00016F5F" w14:paraId="47C8E5E6"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744E4D86" w14:textId="21630D91" w:rsidR="00246445" w:rsidRPr="00246445" w:rsidRDefault="00246445" w:rsidP="00246445">
            <w:pPr>
              <w:rPr>
                <w:rFonts w:asciiTheme="minorHAnsi" w:eastAsia="Times New Roman" w:hAnsiTheme="minorHAnsi" w:cstheme="minorHAnsi"/>
                <w:b w:val="0"/>
                <w:bCs w:val="0"/>
                <w:sz w:val="20"/>
                <w:szCs w:val="20"/>
              </w:rPr>
            </w:pPr>
            <w:r w:rsidRPr="00246445">
              <w:rPr>
                <w:rFonts w:ascii="Calibri" w:eastAsia="Arial Unicode MS" w:hAnsi="Calibri" w:cs="Calibri"/>
                <w:b w:val="0"/>
                <w:bCs w:val="0"/>
                <w:sz w:val="20"/>
                <w:szCs w:val="20"/>
              </w:rPr>
              <w:t>Other Plans</w:t>
            </w:r>
          </w:p>
        </w:tc>
        <w:tc>
          <w:tcPr>
            <w:tcW w:w="980" w:type="dxa"/>
            <w:noWrap/>
            <w:vAlign w:val="center"/>
          </w:tcPr>
          <w:p w14:paraId="7B00F8F9" w14:textId="1ED382FF"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c>
          <w:tcPr>
            <w:tcW w:w="980" w:type="dxa"/>
            <w:noWrap/>
            <w:vAlign w:val="center"/>
          </w:tcPr>
          <w:p w14:paraId="6F5C6CDA" w14:textId="6548B357" w:rsidR="00246445" w:rsidRPr="00F5240B" w:rsidRDefault="00246445" w:rsidP="0024644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49.1%</w:t>
            </w:r>
          </w:p>
        </w:tc>
      </w:tr>
      <w:tr w:rsidR="00246445" w:rsidRPr="006F079E" w14:paraId="3EEECB4C"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01288864" w14:textId="0FFEE934" w:rsidR="00246445" w:rsidRPr="00246445" w:rsidRDefault="00246445" w:rsidP="00246445">
            <w:pPr>
              <w:rPr>
                <w:rFonts w:asciiTheme="minorHAnsi" w:eastAsia="Times New Roman" w:hAnsiTheme="minorHAnsi" w:cstheme="minorHAnsi"/>
                <w:i/>
                <w:iCs/>
                <w:sz w:val="20"/>
                <w:szCs w:val="20"/>
              </w:rPr>
            </w:pPr>
            <w:r w:rsidRPr="00246445">
              <w:rPr>
                <w:rFonts w:ascii="Calibri" w:eastAsia="Arial Unicode MS" w:hAnsi="Calibri" w:cs="Calibri"/>
                <w:i/>
                <w:iCs/>
                <w:sz w:val="20"/>
                <w:szCs w:val="20"/>
              </w:rPr>
              <w:t>Total</w:t>
            </w:r>
          </w:p>
        </w:tc>
        <w:tc>
          <w:tcPr>
            <w:tcW w:w="980" w:type="dxa"/>
            <w:noWrap/>
            <w:vAlign w:val="center"/>
          </w:tcPr>
          <w:p w14:paraId="0B052405" w14:textId="13F7A3FF" w:rsidR="00246445" w:rsidRPr="000159D2"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175</w:t>
            </w:r>
          </w:p>
        </w:tc>
        <w:tc>
          <w:tcPr>
            <w:tcW w:w="980" w:type="dxa"/>
            <w:noWrap/>
            <w:vAlign w:val="center"/>
          </w:tcPr>
          <w:p w14:paraId="5F43966D" w14:textId="2AB5D454" w:rsidR="00246445" w:rsidRPr="000159D2" w:rsidRDefault="00246445" w:rsidP="0024644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696735D" w14:textId="77777777" w:rsidR="00EB4A6F" w:rsidRDefault="00EB4A6F" w:rsidP="00EB4A6F"/>
    <w:p w14:paraId="587F47D6" w14:textId="46A3A849" w:rsidR="00D77332" w:rsidRDefault="00D77332" w:rsidP="00D77332">
      <w:pPr>
        <w:pStyle w:val="Heading2"/>
        <w:jc w:val="center"/>
      </w:pPr>
      <w:r>
        <w:t>UMF</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B7487F5"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5F3B7DB"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1E1219B"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4D2F102"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A37A65" w:rsidRPr="00016F5F" w14:paraId="4FD09E52" w14:textId="77777777" w:rsidTr="00B83A5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30909E9E" w14:textId="06C53346" w:rsidR="00A37A65" w:rsidRPr="00A37A65" w:rsidRDefault="00A37A65" w:rsidP="00A37A65">
            <w:pPr>
              <w:rPr>
                <w:rFonts w:asciiTheme="minorHAnsi" w:eastAsia="Times New Roman" w:hAnsiTheme="minorHAnsi" w:cstheme="minorHAnsi"/>
                <w:b w:val="0"/>
                <w:bCs w:val="0"/>
                <w:sz w:val="20"/>
                <w:szCs w:val="20"/>
              </w:rPr>
            </w:pPr>
            <w:r w:rsidRPr="00A37A65">
              <w:rPr>
                <w:rFonts w:ascii="Calibri" w:eastAsia="Arial Unicode MS" w:hAnsi="Calibri" w:cs="Calibri"/>
                <w:b w:val="0"/>
                <w:bCs w:val="0"/>
                <w:sz w:val="20"/>
                <w:szCs w:val="20"/>
              </w:rPr>
              <w:t>Early Childhood Ed Off-Campus</w:t>
            </w:r>
          </w:p>
        </w:tc>
        <w:tc>
          <w:tcPr>
            <w:tcW w:w="980" w:type="dxa"/>
            <w:noWrap/>
            <w:vAlign w:val="center"/>
          </w:tcPr>
          <w:p w14:paraId="3721DA5B" w14:textId="5757DB0A" w:rsidR="00A37A65" w:rsidRPr="00F5240B" w:rsidRDefault="00A37A65" w:rsidP="00A37A6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28C2AF6D" w14:textId="6851A350" w:rsidR="00A37A65" w:rsidRPr="00F5240B" w:rsidRDefault="00A37A65" w:rsidP="00A37A6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w:t>
            </w:r>
          </w:p>
        </w:tc>
      </w:tr>
      <w:tr w:rsidR="00A37A65" w:rsidRPr="00016F5F" w14:paraId="53289C47" w14:textId="77777777" w:rsidTr="00B83A56">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15692B3" w14:textId="71F83415" w:rsidR="00A37A65" w:rsidRPr="00A37A65" w:rsidRDefault="00A37A65" w:rsidP="00A37A65">
            <w:pPr>
              <w:rPr>
                <w:rFonts w:asciiTheme="minorHAnsi" w:eastAsia="Times New Roman" w:hAnsiTheme="minorHAnsi" w:cstheme="minorHAnsi"/>
                <w:b w:val="0"/>
                <w:bCs w:val="0"/>
                <w:sz w:val="20"/>
                <w:szCs w:val="20"/>
              </w:rPr>
            </w:pPr>
            <w:r w:rsidRPr="00A37A65">
              <w:rPr>
                <w:rFonts w:ascii="Calibri" w:eastAsia="Arial Unicode MS" w:hAnsi="Calibri" w:cs="Calibri"/>
                <w:b w:val="0"/>
                <w:bCs w:val="0"/>
                <w:sz w:val="20"/>
                <w:szCs w:val="20"/>
              </w:rPr>
              <w:t>Elementary Education</w:t>
            </w:r>
          </w:p>
        </w:tc>
        <w:tc>
          <w:tcPr>
            <w:tcW w:w="980" w:type="dxa"/>
            <w:noWrap/>
            <w:vAlign w:val="center"/>
          </w:tcPr>
          <w:p w14:paraId="41468783" w14:textId="58352B82" w:rsidR="00A37A65" w:rsidRPr="00F5240B" w:rsidRDefault="00A37A65" w:rsidP="00A37A6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49C9860E" w14:textId="5D0BFDC4" w:rsidR="00A37A65" w:rsidRPr="00F5240B" w:rsidRDefault="00A37A65" w:rsidP="00A37A6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14.7%</w:t>
            </w:r>
          </w:p>
        </w:tc>
      </w:tr>
      <w:tr w:rsidR="00A37A65" w:rsidRPr="00016F5F" w14:paraId="0E6AE250" w14:textId="77777777" w:rsidTr="00B83A5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58003DC9" w14:textId="6927B080" w:rsidR="00A37A65" w:rsidRPr="00A37A65" w:rsidRDefault="00A37A65" w:rsidP="00A37A65">
            <w:pPr>
              <w:rPr>
                <w:rFonts w:asciiTheme="minorHAnsi" w:eastAsia="Times New Roman" w:hAnsiTheme="minorHAnsi" w:cstheme="minorHAnsi"/>
                <w:b w:val="0"/>
                <w:bCs w:val="0"/>
                <w:sz w:val="20"/>
                <w:szCs w:val="20"/>
              </w:rPr>
            </w:pPr>
            <w:r w:rsidRPr="00A37A65">
              <w:rPr>
                <w:rFonts w:ascii="Calibri" w:eastAsia="Arial Unicode MS" w:hAnsi="Calibri" w:cs="Calibri"/>
                <w:b w:val="0"/>
                <w:bCs w:val="0"/>
                <w:sz w:val="20"/>
                <w:szCs w:val="20"/>
              </w:rPr>
              <w:t>Other Plans</w:t>
            </w:r>
          </w:p>
        </w:tc>
        <w:tc>
          <w:tcPr>
            <w:tcW w:w="980" w:type="dxa"/>
            <w:noWrap/>
            <w:vAlign w:val="center"/>
          </w:tcPr>
          <w:p w14:paraId="1C4F3ABD" w14:textId="69E54FA3" w:rsidR="00A37A65" w:rsidRPr="00F5240B" w:rsidRDefault="00A37A65" w:rsidP="00A37A6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268D1BA9" w14:textId="6624E758" w:rsidR="00A37A65" w:rsidRPr="00F5240B" w:rsidRDefault="00A37A65" w:rsidP="00A37A6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58.8%</w:t>
            </w:r>
          </w:p>
        </w:tc>
      </w:tr>
      <w:tr w:rsidR="00A37A65" w:rsidRPr="006F079E" w14:paraId="201A1925" w14:textId="77777777" w:rsidTr="00B83A56">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304EAD5" w14:textId="1F10719E" w:rsidR="00A37A65" w:rsidRPr="00A37A65" w:rsidRDefault="00A37A65" w:rsidP="00A37A65">
            <w:pPr>
              <w:rPr>
                <w:rFonts w:asciiTheme="minorHAnsi" w:eastAsia="Times New Roman" w:hAnsiTheme="minorHAnsi" w:cstheme="minorHAnsi"/>
                <w:i/>
                <w:iCs/>
                <w:sz w:val="20"/>
                <w:szCs w:val="20"/>
              </w:rPr>
            </w:pPr>
            <w:r w:rsidRPr="00A37A65">
              <w:rPr>
                <w:rFonts w:ascii="Calibri" w:eastAsia="Arial Unicode MS" w:hAnsi="Calibri" w:cs="Calibri"/>
                <w:i/>
                <w:iCs/>
                <w:sz w:val="20"/>
                <w:szCs w:val="20"/>
              </w:rPr>
              <w:t>Total</w:t>
            </w:r>
          </w:p>
        </w:tc>
        <w:tc>
          <w:tcPr>
            <w:tcW w:w="980" w:type="dxa"/>
            <w:noWrap/>
            <w:vAlign w:val="center"/>
          </w:tcPr>
          <w:p w14:paraId="4EB1CA70" w14:textId="381FAC54" w:rsidR="00A37A65" w:rsidRPr="000159D2" w:rsidRDefault="00A37A65" w:rsidP="00A37A6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w:t>
            </w:r>
          </w:p>
        </w:tc>
        <w:tc>
          <w:tcPr>
            <w:tcW w:w="980" w:type="dxa"/>
            <w:noWrap/>
            <w:vAlign w:val="center"/>
          </w:tcPr>
          <w:p w14:paraId="15B01B75" w14:textId="7D14FBCB" w:rsidR="00A37A65" w:rsidRPr="000159D2" w:rsidRDefault="00A37A65" w:rsidP="00A37A6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670E9FCF" w14:textId="77777777" w:rsidR="00D77332" w:rsidRDefault="00D77332" w:rsidP="00EB4A6F"/>
    <w:p w14:paraId="0F7BC0D4" w14:textId="34C67E66" w:rsidR="00D77332" w:rsidRDefault="00D77332" w:rsidP="00D77332">
      <w:pPr>
        <w:pStyle w:val="Heading2"/>
        <w:jc w:val="center"/>
      </w:pPr>
      <w:r>
        <w:t>UMFK</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0893377"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9A1435C"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5AA1D8B1"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E02E7F4"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A37A65" w:rsidRPr="00016F5F" w14:paraId="2579A398" w14:textId="77777777" w:rsidTr="00FB5C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A881C12" w14:textId="3EFE6F7F" w:rsidR="00A37A65" w:rsidRPr="00A37A65" w:rsidRDefault="00A37A65" w:rsidP="00A37A65">
            <w:pPr>
              <w:rPr>
                <w:rFonts w:asciiTheme="minorHAnsi" w:eastAsia="Times New Roman" w:hAnsiTheme="minorHAnsi" w:cstheme="minorHAnsi"/>
                <w:b w:val="0"/>
                <w:bCs w:val="0"/>
                <w:sz w:val="20"/>
                <w:szCs w:val="20"/>
              </w:rPr>
            </w:pPr>
            <w:r w:rsidRPr="00A37A65">
              <w:rPr>
                <w:rFonts w:ascii="Calibri" w:eastAsia="Arial Unicode MS" w:hAnsi="Calibri" w:cs="Calibri"/>
                <w:b w:val="0"/>
                <w:bCs w:val="0"/>
                <w:sz w:val="20"/>
                <w:szCs w:val="20"/>
              </w:rPr>
              <w:t>RN to BSN Nursing Program</w:t>
            </w:r>
          </w:p>
        </w:tc>
        <w:tc>
          <w:tcPr>
            <w:tcW w:w="980" w:type="dxa"/>
            <w:noWrap/>
            <w:vAlign w:val="bottom"/>
          </w:tcPr>
          <w:p w14:paraId="62A9AF16" w14:textId="4DDFC3C5" w:rsidR="00A37A65" w:rsidRPr="00F5240B" w:rsidRDefault="00A37A65" w:rsidP="00A37A6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c>
          <w:tcPr>
            <w:tcW w:w="980" w:type="dxa"/>
            <w:noWrap/>
            <w:vAlign w:val="bottom"/>
          </w:tcPr>
          <w:p w14:paraId="22AEC2F3" w14:textId="1A1F2FFD" w:rsidR="00A37A65" w:rsidRPr="00F5240B" w:rsidRDefault="00A37A65" w:rsidP="00A37A6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84.3%</w:t>
            </w:r>
          </w:p>
        </w:tc>
      </w:tr>
      <w:tr w:rsidR="00A37A65" w:rsidRPr="00016F5F" w14:paraId="2C8CC691" w14:textId="77777777" w:rsidTr="00FB5C5C">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685C45A" w14:textId="19E18D4B" w:rsidR="00A37A65" w:rsidRPr="00A37A65" w:rsidRDefault="00A37A65" w:rsidP="00A37A65">
            <w:pPr>
              <w:rPr>
                <w:rFonts w:asciiTheme="minorHAnsi" w:eastAsia="Times New Roman" w:hAnsiTheme="minorHAnsi" w:cstheme="minorHAnsi"/>
                <w:b w:val="0"/>
                <w:bCs w:val="0"/>
                <w:sz w:val="20"/>
                <w:szCs w:val="20"/>
              </w:rPr>
            </w:pPr>
            <w:r w:rsidRPr="00A37A65">
              <w:rPr>
                <w:rFonts w:ascii="Calibri" w:eastAsia="Arial Unicode MS" w:hAnsi="Calibri" w:cs="Calibri"/>
                <w:b w:val="0"/>
                <w:bCs w:val="0"/>
                <w:sz w:val="20"/>
                <w:szCs w:val="20"/>
              </w:rPr>
              <w:t>Other Plans</w:t>
            </w:r>
          </w:p>
        </w:tc>
        <w:tc>
          <w:tcPr>
            <w:tcW w:w="980" w:type="dxa"/>
            <w:noWrap/>
            <w:vAlign w:val="bottom"/>
          </w:tcPr>
          <w:p w14:paraId="14CA8B23" w14:textId="0CF015C2" w:rsidR="00A37A65" w:rsidRPr="00F5240B" w:rsidRDefault="00A37A65" w:rsidP="00A37A6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bottom"/>
          </w:tcPr>
          <w:p w14:paraId="39487A68" w14:textId="4146DD2C" w:rsidR="00A37A65" w:rsidRPr="00F5240B" w:rsidRDefault="00A37A65" w:rsidP="00A37A6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15.7%</w:t>
            </w:r>
          </w:p>
        </w:tc>
      </w:tr>
      <w:tr w:rsidR="00A37A65" w:rsidRPr="006F079E" w14:paraId="187FADCC" w14:textId="77777777" w:rsidTr="00FB5C5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19EEF5B" w14:textId="4958FC1E" w:rsidR="00A37A65" w:rsidRPr="00A37A65" w:rsidRDefault="00A37A65" w:rsidP="00A37A65">
            <w:pPr>
              <w:rPr>
                <w:rFonts w:asciiTheme="minorHAnsi" w:eastAsia="Times New Roman" w:hAnsiTheme="minorHAnsi" w:cstheme="minorHAnsi"/>
                <w:i/>
                <w:iCs/>
                <w:sz w:val="20"/>
                <w:szCs w:val="20"/>
              </w:rPr>
            </w:pPr>
            <w:r w:rsidRPr="00A37A65">
              <w:rPr>
                <w:rFonts w:ascii="Calibri" w:eastAsia="Arial Unicode MS" w:hAnsi="Calibri" w:cs="Calibri"/>
                <w:i/>
                <w:iCs/>
                <w:sz w:val="20"/>
                <w:szCs w:val="20"/>
              </w:rPr>
              <w:t>Total</w:t>
            </w:r>
          </w:p>
        </w:tc>
        <w:tc>
          <w:tcPr>
            <w:tcW w:w="980" w:type="dxa"/>
            <w:noWrap/>
            <w:vAlign w:val="bottom"/>
          </w:tcPr>
          <w:p w14:paraId="09513D2B" w14:textId="4F78C374" w:rsidR="00A37A65" w:rsidRPr="000159D2" w:rsidRDefault="00A37A65" w:rsidP="00A37A6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51</w:t>
            </w:r>
          </w:p>
        </w:tc>
        <w:tc>
          <w:tcPr>
            <w:tcW w:w="980" w:type="dxa"/>
            <w:noWrap/>
            <w:vAlign w:val="bottom"/>
          </w:tcPr>
          <w:p w14:paraId="0CA45C90" w14:textId="7E0569DA" w:rsidR="00A37A65" w:rsidRPr="000159D2" w:rsidRDefault="00A37A65" w:rsidP="00A37A6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9030D80" w14:textId="77777777" w:rsidR="004A67A7" w:rsidRDefault="004A67A7" w:rsidP="004A67A7"/>
    <w:p w14:paraId="7ABDC554" w14:textId="7FCF2673" w:rsidR="000159D2" w:rsidRDefault="000159D2" w:rsidP="000159D2">
      <w:pPr>
        <w:pStyle w:val="Heading2"/>
        <w:jc w:val="center"/>
      </w:pPr>
      <w:r>
        <w:t>UMM</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1143CA8D"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DEE0821" w14:textId="77777777" w:rsidR="00D77332" w:rsidRPr="00161F29" w:rsidRDefault="00D77332" w:rsidP="00D7733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FBA9C61" w14:textId="77777777" w:rsidR="00D77332" w:rsidRPr="00161F29" w:rsidRDefault="00D77332" w:rsidP="00D7733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550DE62A" w14:textId="77777777" w:rsidR="00D77332" w:rsidRPr="00161F29" w:rsidRDefault="00D77332" w:rsidP="00D7733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2D5492" w:rsidRPr="00016F5F" w14:paraId="57F5A758" w14:textId="77777777" w:rsidTr="0036261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0BE4F46" w14:textId="4A40457A" w:rsidR="002D5492" w:rsidRPr="002D5492" w:rsidRDefault="002D5492" w:rsidP="002D5492">
            <w:pPr>
              <w:rPr>
                <w:rFonts w:asciiTheme="minorHAnsi" w:eastAsia="Times New Roman" w:hAnsiTheme="minorHAnsi" w:cstheme="minorHAnsi"/>
                <w:sz w:val="20"/>
                <w:szCs w:val="20"/>
              </w:rPr>
            </w:pPr>
            <w:r w:rsidRPr="002D5492">
              <w:rPr>
                <w:rFonts w:ascii="Calibri" w:eastAsia="Arial Unicode MS" w:hAnsi="Calibri" w:cs="Calibri"/>
                <w:i/>
                <w:iCs/>
                <w:sz w:val="20"/>
                <w:szCs w:val="20"/>
              </w:rPr>
              <w:t>Total</w:t>
            </w:r>
          </w:p>
        </w:tc>
        <w:tc>
          <w:tcPr>
            <w:tcW w:w="980" w:type="dxa"/>
            <w:noWrap/>
            <w:vAlign w:val="center"/>
          </w:tcPr>
          <w:p w14:paraId="4FF41848" w14:textId="4CF5732A" w:rsidR="002D5492" w:rsidRPr="00F5240B" w:rsidRDefault="002D5492" w:rsidP="002D549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4</w:t>
            </w:r>
          </w:p>
        </w:tc>
        <w:tc>
          <w:tcPr>
            <w:tcW w:w="980" w:type="dxa"/>
            <w:noWrap/>
            <w:vAlign w:val="center"/>
          </w:tcPr>
          <w:p w14:paraId="625452B4" w14:textId="37B6F18A" w:rsidR="002D5492" w:rsidRPr="00F5240B" w:rsidRDefault="002D5492" w:rsidP="002D549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100.0%</w:t>
            </w:r>
          </w:p>
        </w:tc>
      </w:tr>
    </w:tbl>
    <w:p w14:paraId="1064182C" w14:textId="6EFA518A" w:rsidR="000159D2" w:rsidRDefault="000159D2" w:rsidP="000159D2"/>
    <w:p w14:paraId="77428C5F" w14:textId="77777777" w:rsidR="004A67A7" w:rsidRPr="004A67A7" w:rsidRDefault="000159D2" w:rsidP="004A67A7">
      <w:pPr>
        <w:rPr>
          <w:sz w:val="2"/>
          <w:szCs w:val="2"/>
        </w:rPr>
      </w:pPr>
      <w:r>
        <w:br w:type="column"/>
      </w:r>
    </w:p>
    <w:p w14:paraId="75636FDE" w14:textId="12FFB800" w:rsidR="00D77332" w:rsidRDefault="00D77332" w:rsidP="004A67A7">
      <w:pPr>
        <w:pStyle w:val="Heading2"/>
        <w:jc w:val="center"/>
      </w:pPr>
      <w:r>
        <w:t>UMPI</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44AC5C26"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2C78DF7"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3C9DF48D"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12BBAB6E"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A67A7" w:rsidRPr="00016F5F" w14:paraId="47895CAA" w14:textId="77777777" w:rsidTr="009E000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2357F8B2" w14:textId="53A6D0C2" w:rsidR="004A67A7" w:rsidRPr="004A67A7" w:rsidRDefault="004A67A7" w:rsidP="004A67A7">
            <w:pPr>
              <w:rPr>
                <w:rFonts w:asciiTheme="minorHAnsi" w:eastAsia="Times New Roman" w:hAnsiTheme="minorHAnsi" w:cstheme="minorHAnsi"/>
                <w:b w:val="0"/>
                <w:bCs w:val="0"/>
                <w:sz w:val="20"/>
                <w:szCs w:val="20"/>
              </w:rPr>
            </w:pPr>
            <w:r w:rsidRPr="004A67A7">
              <w:rPr>
                <w:rFonts w:ascii="Calibri" w:eastAsia="Arial Unicode MS" w:hAnsi="Calibri" w:cs="Calibri"/>
                <w:b w:val="0"/>
                <w:bCs w:val="0"/>
                <w:sz w:val="20"/>
                <w:szCs w:val="20"/>
              </w:rPr>
              <w:t>Business Administration</w:t>
            </w:r>
          </w:p>
        </w:tc>
        <w:tc>
          <w:tcPr>
            <w:tcW w:w="980" w:type="dxa"/>
            <w:noWrap/>
            <w:vAlign w:val="center"/>
          </w:tcPr>
          <w:p w14:paraId="00EC84CF" w14:textId="37AE638E" w:rsidR="004A67A7" w:rsidRPr="00F5240B" w:rsidRDefault="004A67A7" w:rsidP="004A67A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0CAF98E6" w14:textId="5B96FD54" w:rsidR="004A67A7" w:rsidRPr="00F5240B" w:rsidRDefault="004A67A7" w:rsidP="004A67A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20.6%</w:t>
            </w:r>
          </w:p>
        </w:tc>
      </w:tr>
      <w:tr w:rsidR="004A67A7" w:rsidRPr="00016F5F" w14:paraId="315429F0" w14:textId="77777777" w:rsidTr="009E0007">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BB4B212" w14:textId="617890C5" w:rsidR="004A67A7" w:rsidRPr="004A67A7" w:rsidRDefault="004A67A7" w:rsidP="004A67A7">
            <w:pPr>
              <w:rPr>
                <w:rFonts w:asciiTheme="minorHAnsi" w:eastAsia="Times New Roman" w:hAnsiTheme="minorHAnsi" w:cstheme="minorHAnsi"/>
                <w:b w:val="0"/>
                <w:bCs w:val="0"/>
                <w:sz w:val="20"/>
                <w:szCs w:val="20"/>
              </w:rPr>
            </w:pPr>
            <w:r w:rsidRPr="004A67A7">
              <w:rPr>
                <w:rFonts w:ascii="Calibri" w:eastAsia="Arial Unicode MS" w:hAnsi="Calibri" w:cs="Calibri"/>
                <w:b w:val="0"/>
                <w:bCs w:val="0"/>
                <w:sz w:val="20"/>
                <w:szCs w:val="20"/>
              </w:rPr>
              <w:t>Accounting</w:t>
            </w:r>
          </w:p>
        </w:tc>
        <w:tc>
          <w:tcPr>
            <w:tcW w:w="980" w:type="dxa"/>
            <w:noWrap/>
            <w:vAlign w:val="center"/>
          </w:tcPr>
          <w:p w14:paraId="5E2049A2" w14:textId="3F0C8983" w:rsidR="004A67A7" w:rsidRPr="00F5240B" w:rsidRDefault="004A67A7" w:rsidP="004A67A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17B5B7AD" w14:textId="40ACF332" w:rsidR="004A67A7" w:rsidRPr="00F5240B" w:rsidRDefault="004A67A7" w:rsidP="004A67A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14.7%</w:t>
            </w:r>
          </w:p>
        </w:tc>
      </w:tr>
      <w:tr w:rsidR="004A67A7" w:rsidRPr="00016F5F" w14:paraId="25610F6A" w14:textId="77777777" w:rsidTr="009E000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4D9979C" w14:textId="3870F508" w:rsidR="004A67A7" w:rsidRPr="004A67A7" w:rsidRDefault="004A67A7" w:rsidP="004A67A7">
            <w:pPr>
              <w:rPr>
                <w:rFonts w:asciiTheme="minorHAnsi" w:eastAsia="Times New Roman" w:hAnsiTheme="minorHAnsi" w:cstheme="minorHAnsi"/>
                <w:b w:val="0"/>
                <w:bCs w:val="0"/>
                <w:sz w:val="20"/>
                <w:szCs w:val="20"/>
              </w:rPr>
            </w:pPr>
            <w:r w:rsidRPr="004A67A7">
              <w:rPr>
                <w:rFonts w:ascii="Calibri" w:eastAsia="Arial Unicode MS" w:hAnsi="Calibri" w:cs="Calibri"/>
                <w:b w:val="0"/>
                <w:bCs w:val="0"/>
                <w:sz w:val="20"/>
                <w:szCs w:val="20"/>
              </w:rPr>
              <w:t>Elementary Education</w:t>
            </w:r>
          </w:p>
        </w:tc>
        <w:tc>
          <w:tcPr>
            <w:tcW w:w="980" w:type="dxa"/>
            <w:noWrap/>
            <w:vAlign w:val="center"/>
          </w:tcPr>
          <w:p w14:paraId="2A99F0B9" w14:textId="033325DE" w:rsidR="004A67A7" w:rsidRPr="00F5240B" w:rsidRDefault="004A67A7" w:rsidP="004A67A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6EB4B3C2" w14:textId="2E895CBD" w:rsidR="004A67A7" w:rsidRPr="00F5240B" w:rsidRDefault="004A67A7" w:rsidP="004A67A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14.7%</w:t>
            </w:r>
          </w:p>
        </w:tc>
      </w:tr>
      <w:tr w:rsidR="004A67A7" w:rsidRPr="00016F5F" w14:paraId="4C8748E1" w14:textId="77777777" w:rsidTr="009E0007">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DA2FAF7" w14:textId="66B7974C" w:rsidR="004A67A7" w:rsidRPr="004A67A7" w:rsidRDefault="004A67A7" w:rsidP="004A67A7">
            <w:pPr>
              <w:rPr>
                <w:rFonts w:ascii="Calibri" w:eastAsia="Arial Unicode MS" w:hAnsi="Calibri" w:cs="Calibri"/>
                <w:b w:val="0"/>
                <w:bCs w:val="0"/>
                <w:color w:val="000000"/>
                <w:sz w:val="20"/>
                <w:szCs w:val="20"/>
              </w:rPr>
            </w:pPr>
            <w:r w:rsidRPr="004A67A7">
              <w:rPr>
                <w:rFonts w:ascii="Calibri" w:eastAsia="Arial Unicode MS" w:hAnsi="Calibri" w:cs="Calibri"/>
                <w:b w:val="0"/>
                <w:bCs w:val="0"/>
                <w:sz w:val="20"/>
                <w:szCs w:val="20"/>
              </w:rPr>
              <w:t>Other Plans</w:t>
            </w:r>
          </w:p>
        </w:tc>
        <w:tc>
          <w:tcPr>
            <w:tcW w:w="980" w:type="dxa"/>
            <w:noWrap/>
            <w:vAlign w:val="center"/>
          </w:tcPr>
          <w:p w14:paraId="0082C3E1" w14:textId="2C343A3E" w:rsidR="004A67A7" w:rsidRDefault="004A67A7" w:rsidP="004A67A7">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sz w:val="20"/>
                <w:szCs w:val="20"/>
              </w:rPr>
              <w:t>17</w:t>
            </w:r>
          </w:p>
        </w:tc>
        <w:tc>
          <w:tcPr>
            <w:tcW w:w="980" w:type="dxa"/>
            <w:noWrap/>
            <w:vAlign w:val="center"/>
          </w:tcPr>
          <w:p w14:paraId="33A142AA" w14:textId="6AAB2B1F" w:rsidR="004A67A7" w:rsidRDefault="004A67A7" w:rsidP="004A67A7">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sz w:val="20"/>
                <w:szCs w:val="20"/>
              </w:rPr>
              <w:t>50.0%</w:t>
            </w:r>
          </w:p>
        </w:tc>
      </w:tr>
      <w:tr w:rsidR="004A67A7" w:rsidRPr="00016F5F" w14:paraId="0D34A69C" w14:textId="77777777" w:rsidTr="009E000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7992BC1" w14:textId="4085D94B" w:rsidR="004A67A7" w:rsidRPr="004A67A7" w:rsidRDefault="004A67A7" w:rsidP="004A67A7">
            <w:pPr>
              <w:rPr>
                <w:rFonts w:asciiTheme="minorHAnsi" w:eastAsia="Times New Roman" w:hAnsiTheme="minorHAnsi" w:cstheme="minorHAnsi"/>
                <w:i/>
                <w:iCs/>
                <w:sz w:val="20"/>
                <w:szCs w:val="20"/>
              </w:rPr>
            </w:pPr>
            <w:r w:rsidRPr="004A67A7">
              <w:rPr>
                <w:rFonts w:ascii="Calibri" w:eastAsia="Arial Unicode MS" w:hAnsi="Calibri" w:cs="Calibri"/>
                <w:i/>
                <w:iCs/>
                <w:sz w:val="20"/>
                <w:szCs w:val="20"/>
              </w:rPr>
              <w:t>Total</w:t>
            </w:r>
          </w:p>
        </w:tc>
        <w:tc>
          <w:tcPr>
            <w:tcW w:w="980" w:type="dxa"/>
            <w:noWrap/>
            <w:vAlign w:val="center"/>
          </w:tcPr>
          <w:p w14:paraId="6A304136" w14:textId="68DCEA46" w:rsidR="004A67A7" w:rsidRPr="000159D2" w:rsidRDefault="004A67A7" w:rsidP="004A67A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w:t>
            </w:r>
          </w:p>
        </w:tc>
        <w:tc>
          <w:tcPr>
            <w:tcW w:w="980" w:type="dxa"/>
            <w:noWrap/>
            <w:vAlign w:val="center"/>
          </w:tcPr>
          <w:p w14:paraId="58429400" w14:textId="6EDF5028" w:rsidR="004A67A7" w:rsidRPr="000159D2" w:rsidRDefault="004A67A7" w:rsidP="004A67A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E8CEF20" w14:textId="77777777" w:rsidR="00D77332" w:rsidRDefault="00D77332" w:rsidP="00D77332"/>
    <w:p w14:paraId="0FBE72FF" w14:textId="3F79E3BC" w:rsidR="00D77332" w:rsidRDefault="00D77332" w:rsidP="00D77332">
      <w:pPr>
        <w:pStyle w:val="Heading2"/>
        <w:jc w:val="center"/>
      </w:pPr>
      <w:r>
        <w:t>USM</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BCF1EEA"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84E6859"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305CB4B"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6054AF1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0C7890" w:rsidRPr="00016F5F" w14:paraId="625A6805" w14:textId="77777777" w:rsidTr="00186A9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3E1CB01" w14:textId="477BA0FE" w:rsidR="000C7890" w:rsidRPr="000C7890" w:rsidRDefault="000C7890" w:rsidP="000C7890">
            <w:pPr>
              <w:rPr>
                <w:rFonts w:asciiTheme="minorHAnsi" w:eastAsia="Times New Roman" w:hAnsiTheme="minorHAnsi" w:cstheme="minorHAnsi"/>
                <w:b w:val="0"/>
                <w:bCs w:val="0"/>
                <w:sz w:val="20"/>
                <w:szCs w:val="20"/>
              </w:rPr>
            </w:pPr>
            <w:r w:rsidRPr="000C7890">
              <w:rPr>
                <w:rFonts w:ascii="Calibri" w:eastAsia="Arial Unicode MS" w:hAnsi="Calibri" w:cs="Calibri"/>
                <w:b w:val="0"/>
                <w:bCs w:val="0"/>
                <w:sz w:val="20"/>
                <w:szCs w:val="20"/>
              </w:rPr>
              <w:t>Nursing</w:t>
            </w:r>
          </w:p>
        </w:tc>
        <w:tc>
          <w:tcPr>
            <w:tcW w:w="980" w:type="dxa"/>
            <w:noWrap/>
            <w:vAlign w:val="center"/>
          </w:tcPr>
          <w:p w14:paraId="4835B097" w14:textId="4E7D233A" w:rsidR="000C7890" w:rsidRPr="00F5240B" w:rsidRDefault="000C7890" w:rsidP="000C78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noWrap/>
            <w:vAlign w:val="center"/>
          </w:tcPr>
          <w:p w14:paraId="4EC478C8" w14:textId="45375213" w:rsidR="000C7890" w:rsidRPr="00F5240B" w:rsidRDefault="000C7890" w:rsidP="000C78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13.6%</w:t>
            </w:r>
          </w:p>
        </w:tc>
      </w:tr>
      <w:tr w:rsidR="000C7890" w:rsidRPr="00016F5F" w14:paraId="69A29634" w14:textId="77777777" w:rsidTr="00186A9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1558014" w14:textId="221A1882" w:rsidR="000C7890" w:rsidRPr="000C7890" w:rsidRDefault="000C7890" w:rsidP="000C7890">
            <w:pPr>
              <w:rPr>
                <w:rFonts w:asciiTheme="minorHAnsi" w:eastAsia="Times New Roman" w:hAnsiTheme="minorHAnsi" w:cstheme="minorHAnsi"/>
                <w:b w:val="0"/>
                <w:bCs w:val="0"/>
                <w:sz w:val="20"/>
                <w:szCs w:val="20"/>
              </w:rPr>
            </w:pPr>
            <w:r w:rsidRPr="000C7890">
              <w:rPr>
                <w:rFonts w:ascii="Calibri" w:eastAsia="Arial Unicode MS" w:hAnsi="Calibri" w:cs="Calibri"/>
                <w:b w:val="0"/>
                <w:bCs w:val="0"/>
                <w:sz w:val="20"/>
                <w:szCs w:val="20"/>
              </w:rPr>
              <w:t>Social &amp; Behav Sciences</w:t>
            </w:r>
          </w:p>
        </w:tc>
        <w:tc>
          <w:tcPr>
            <w:tcW w:w="980" w:type="dxa"/>
            <w:noWrap/>
            <w:vAlign w:val="center"/>
          </w:tcPr>
          <w:p w14:paraId="081F4733" w14:textId="31B5B879" w:rsidR="000C7890" w:rsidRPr="00F5240B" w:rsidRDefault="000C7890" w:rsidP="000C78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noWrap/>
            <w:vAlign w:val="center"/>
          </w:tcPr>
          <w:p w14:paraId="32FB3164" w14:textId="06BB5037" w:rsidR="000C7890" w:rsidRPr="00F5240B" w:rsidRDefault="000C7890" w:rsidP="000C78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11.0%</w:t>
            </w:r>
          </w:p>
        </w:tc>
      </w:tr>
      <w:tr w:rsidR="000C7890" w:rsidRPr="00016F5F" w14:paraId="55F046F7" w14:textId="77777777" w:rsidTr="00186A9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D6930AB" w14:textId="53819611" w:rsidR="000C7890" w:rsidRPr="000C7890" w:rsidRDefault="000C7890" w:rsidP="000C7890">
            <w:pPr>
              <w:rPr>
                <w:rFonts w:asciiTheme="minorHAnsi" w:eastAsia="Times New Roman" w:hAnsiTheme="minorHAnsi" w:cstheme="minorHAnsi"/>
                <w:b w:val="0"/>
                <w:bCs w:val="0"/>
                <w:sz w:val="20"/>
                <w:szCs w:val="20"/>
              </w:rPr>
            </w:pPr>
            <w:r w:rsidRPr="000C7890">
              <w:rPr>
                <w:rFonts w:ascii="Calibri" w:eastAsia="Arial Unicode MS" w:hAnsi="Calibri" w:cs="Calibri"/>
                <w:b w:val="0"/>
                <w:bCs w:val="0"/>
                <w:sz w:val="20"/>
                <w:szCs w:val="20"/>
              </w:rPr>
              <w:t>Undeclared</w:t>
            </w:r>
          </w:p>
        </w:tc>
        <w:tc>
          <w:tcPr>
            <w:tcW w:w="980" w:type="dxa"/>
            <w:noWrap/>
            <w:vAlign w:val="center"/>
          </w:tcPr>
          <w:p w14:paraId="677CD98C" w14:textId="6214DECB" w:rsidR="000C7890" w:rsidRPr="00F5240B" w:rsidRDefault="000C7890" w:rsidP="000C78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3BB2D05D" w14:textId="7325225E" w:rsidR="000C7890" w:rsidRPr="00F5240B" w:rsidRDefault="000C7890" w:rsidP="000C78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r>
      <w:tr w:rsidR="000C7890" w:rsidRPr="00016F5F" w14:paraId="0F2B5F85" w14:textId="77777777" w:rsidTr="00186A9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DDF60FF" w14:textId="27A55365" w:rsidR="000C7890" w:rsidRPr="000C7890" w:rsidRDefault="000C7890" w:rsidP="000C7890">
            <w:pPr>
              <w:rPr>
                <w:rFonts w:asciiTheme="minorHAnsi" w:eastAsia="Times New Roman" w:hAnsiTheme="minorHAnsi" w:cstheme="minorHAnsi"/>
                <w:b w:val="0"/>
                <w:bCs w:val="0"/>
                <w:sz w:val="20"/>
                <w:szCs w:val="20"/>
              </w:rPr>
            </w:pPr>
            <w:r w:rsidRPr="000C7890">
              <w:rPr>
                <w:rFonts w:ascii="Calibri" w:eastAsia="Arial Unicode MS" w:hAnsi="Calibri" w:cs="Calibri"/>
                <w:b w:val="0"/>
                <w:bCs w:val="0"/>
                <w:sz w:val="20"/>
                <w:szCs w:val="20"/>
              </w:rPr>
              <w:t>Health Sciences</w:t>
            </w:r>
          </w:p>
        </w:tc>
        <w:tc>
          <w:tcPr>
            <w:tcW w:w="980" w:type="dxa"/>
            <w:noWrap/>
            <w:vAlign w:val="center"/>
          </w:tcPr>
          <w:p w14:paraId="7D990CB8" w14:textId="35564646" w:rsidR="000C7890" w:rsidRPr="00F5240B" w:rsidRDefault="000C7890" w:rsidP="000C78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7389F93C" w14:textId="327CE10E" w:rsidR="000C7890" w:rsidRPr="00F5240B" w:rsidRDefault="000C7890" w:rsidP="000C78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r>
      <w:tr w:rsidR="000C7890" w:rsidRPr="00016F5F" w14:paraId="2603C5F7" w14:textId="77777777" w:rsidTr="00186A9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DFC3A60" w14:textId="5AA8C04E" w:rsidR="000C7890" w:rsidRPr="000C7890" w:rsidRDefault="000C7890" w:rsidP="000C7890">
            <w:pPr>
              <w:rPr>
                <w:rFonts w:asciiTheme="minorHAnsi" w:eastAsia="Times New Roman" w:hAnsiTheme="minorHAnsi" w:cstheme="minorHAnsi"/>
                <w:b w:val="0"/>
                <w:bCs w:val="0"/>
                <w:sz w:val="20"/>
                <w:szCs w:val="20"/>
              </w:rPr>
            </w:pPr>
            <w:r w:rsidRPr="000C7890">
              <w:rPr>
                <w:rFonts w:ascii="Calibri" w:eastAsia="Arial Unicode MS" w:hAnsi="Calibri" w:cs="Calibri"/>
                <w:b w:val="0"/>
                <w:bCs w:val="0"/>
                <w:sz w:val="20"/>
                <w:szCs w:val="20"/>
              </w:rPr>
              <w:t>Biology</w:t>
            </w:r>
          </w:p>
        </w:tc>
        <w:tc>
          <w:tcPr>
            <w:tcW w:w="980" w:type="dxa"/>
            <w:noWrap/>
            <w:vAlign w:val="center"/>
          </w:tcPr>
          <w:p w14:paraId="20582C2D" w14:textId="1ED1CE54" w:rsidR="000C7890" w:rsidRPr="00F5240B" w:rsidRDefault="000C7890" w:rsidP="000C78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980" w:type="dxa"/>
            <w:noWrap/>
            <w:vAlign w:val="center"/>
          </w:tcPr>
          <w:p w14:paraId="71A36FC5" w14:textId="7FFD4E70" w:rsidR="000C7890" w:rsidRPr="00F5240B" w:rsidRDefault="000C7890" w:rsidP="000C78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w:t>
            </w:r>
          </w:p>
        </w:tc>
      </w:tr>
      <w:tr w:rsidR="000C7890" w:rsidRPr="00016F5F" w14:paraId="292220BB" w14:textId="77777777" w:rsidTr="00186A9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9CE4FB2" w14:textId="14DDCEEC" w:rsidR="000C7890" w:rsidRPr="000C7890" w:rsidRDefault="000C7890" w:rsidP="000C7890">
            <w:pPr>
              <w:rPr>
                <w:rFonts w:asciiTheme="minorHAnsi" w:eastAsia="Times New Roman" w:hAnsiTheme="minorHAnsi" w:cstheme="minorHAnsi"/>
                <w:b w:val="0"/>
                <w:bCs w:val="0"/>
                <w:sz w:val="20"/>
                <w:szCs w:val="20"/>
              </w:rPr>
            </w:pPr>
            <w:r w:rsidRPr="000C7890">
              <w:rPr>
                <w:rFonts w:ascii="Calibri" w:eastAsia="Arial Unicode MS" w:hAnsi="Calibri" w:cs="Calibri"/>
                <w:b w:val="0"/>
                <w:bCs w:val="0"/>
                <w:sz w:val="20"/>
                <w:szCs w:val="20"/>
              </w:rPr>
              <w:t>Other Plans</w:t>
            </w:r>
          </w:p>
        </w:tc>
        <w:tc>
          <w:tcPr>
            <w:tcW w:w="980" w:type="dxa"/>
            <w:noWrap/>
            <w:vAlign w:val="center"/>
          </w:tcPr>
          <w:p w14:paraId="7AD45DFD" w14:textId="7264FEC3" w:rsidR="000C7890" w:rsidRPr="00F5240B" w:rsidRDefault="000C7890" w:rsidP="000C78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c>
          <w:tcPr>
            <w:tcW w:w="980" w:type="dxa"/>
            <w:noWrap/>
            <w:vAlign w:val="center"/>
          </w:tcPr>
          <w:p w14:paraId="4026BCB4" w14:textId="1EE38F3C" w:rsidR="000C7890" w:rsidRPr="00F5240B" w:rsidRDefault="000C7890" w:rsidP="000C789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60.6%</w:t>
            </w:r>
          </w:p>
        </w:tc>
      </w:tr>
      <w:tr w:rsidR="000C7890" w:rsidRPr="006F079E" w14:paraId="01315E40" w14:textId="77777777" w:rsidTr="00186A9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D4E6985" w14:textId="1CE17E94" w:rsidR="000C7890" w:rsidRPr="000C7890" w:rsidRDefault="000C7890" w:rsidP="000C7890">
            <w:pPr>
              <w:rPr>
                <w:rFonts w:asciiTheme="minorHAnsi" w:eastAsia="Times New Roman" w:hAnsiTheme="minorHAnsi" w:cstheme="minorHAnsi"/>
                <w:i/>
                <w:iCs/>
                <w:sz w:val="20"/>
                <w:szCs w:val="20"/>
              </w:rPr>
            </w:pPr>
            <w:r w:rsidRPr="000C7890">
              <w:rPr>
                <w:rFonts w:ascii="Calibri" w:eastAsia="Arial Unicode MS" w:hAnsi="Calibri" w:cs="Calibri"/>
                <w:i/>
                <w:iCs/>
                <w:sz w:val="20"/>
                <w:szCs w:val="20"/>
              </w:rPr>
              <w:t>Total</w:t>
            </w:r>
          </w:p>
        </w:tc>
        <w:tc>
          <w:tcPr>
            <w:tcW w:w="980" w:type="dxa"/>
            <w:noWrap/>
            <w:vAlign w:val="center"/>
          </w:tcPr>
          <w:p w14:paraId="6432E702" w14:textId="4E8A1810" w:rsidR="000C7890" w:rsidRPr="000159D2" w:rsidRDefault="000C7890" w:rsidP="000C78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236</w:t>
            </w:r>
          </w:p>
        </w:tc>
        <w:tc>
          <w:tcPr>
            <w:tcW w:w="980" w:type="dxa"/>
            <w:noWrap/>
            <w:vAlign w:val="center"/>
          </w:tcPr>
          <w:p w14:paraId="0FD533D0" w14:textId="3B989789" w:rsidR="000C7890" w:rsidRPr="000159D2" w:rsidRDefault="000C7890" w:rsidP="000C789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4CE0819" w14:textId="77777777" w:rsidR="00D77332" w:rsidRDefault="00D77332" w:rsidP="00D77332"/>
    <w:p w14:paraId="2F19802C" w14:textId="15EF7A98" w:rsidR="00D77332" w:rsidRDefault="00D77332" w:rsidP="00D77332">
      <w:pPr>
        <w:pStyle w:val="Heading2"/>
        <w:jc w:val="center"/>
      </w:pPr>
      <w:r>
        <w:t>Total</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483D2811"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056F0B4"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25CDF44"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5FEDFE2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C72894" w:rsidRPr="00016F5F" w14:paraId="7CEB65A8" w14:textId="77777777" w:rsidTr="00B6526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D36E997" w14:textId="2E699CA0" w:rsidR="00C72894" w:rsidRPr="00C72894" w:rsidRDefault="00C72894" w:rsidP="00C72894">
            <w:pPr>
              <w:rPr>
                <w:rFonts w:asciiTheme="minorHAnsi" w:eastAsia="Times New Roman" w:hAnsiTheme="minorHAnsi" w:cstheme="minorHAnsi"/>
                <w:b w:val="0"/>
                <w:bCs w:val="0"/>
                <w:sz w:val="20"/>
                <w:szCs w:val="20"/>
              </w:rPr>
            </w:pPr>
            <w:r w:rsidRPr="00C72894">
              <w:rPr>
                <w:rFonts w:ascii="Calibri" w:eastAsia="Arial Unicode MS" w:hAnsi="Calibri" w:cs="Calibri"/>
                <w:b w:val="0"/>
                <w:bCs w:val="0"/>
                <w:sz w:val="20"/>
                <w:szCs w:val="20"/>
              </w:rPr>
              <w:t>Nursing</w:t>
            </w:r>
          </w:p>
        </w:tc>
        <w:tc>
          <w:tcPr>
            <w:tcW w:w="980" w:type="dxa"/>
            <w:noWrap/>
            <w:vAlign w:val="center"/>
          </w:tcPr>
          <w:p w14:paraId="6EAC48C1" w14:textId="391670C6" w:rsidR="00C72894" w:rsidRPr="00F5240B" w:rsidRDefault="00C72894" w:rsidP="00C7289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w:t>
            </w:r>
          </w:p>
        </w:tc>
        <w:tc>
          <w:tcPr>
            <w:tcW w:w="980" w:type="dxa"/>
            <w:noWrap/>
            <w:vAlign w:val="center"/>
          </w:tcPr>
          <w:p w14:paraId="626FFA8A" w14:textId="3997DB8C" w:rsidR="00C72894" w:rsidRPr="00F5240B" w:rsidRDefault="00C72894" w:rsidP="00C7289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9.6%</w:t>
            </w:r>
          </w:p>
        </w:tc>
      </w:tr>
      <w:tr w:rsidR="00C72894" w:rsidRPr="00016F5F" w14:paraId="47DEE333" w14:textId="77777777" w:rsidTr="00B6526A">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DA7E2F4" w14:textId="31E2A918" w:rsidR="00C72894" w:rsidRPr="00C72894" w:rsidRDefault="00C72894" w:rsidP="00C72894">
            <w:pPr>
              <w:rPr>
                <w:rFonts w:asciiTheme="minorHAnsi" w:eastAsia="Times New Roman" w:hAnsiTheme="minorHAnsi" w:cstheme="minorHAnsi"/>
                <w:b w:val="0"/>
                <w:bCs w:val="0"/>
                <w:sz w:val="20"/>
                <w:szCs w:val="20"/>
              </w:rPr>
            </w:pPr>
            <w:r w:rsidRPr="00C72894">
              <w:rPr>
                <w:rFonts w:ascii="Calibri" w:eastAsia="Arial Unicode MS" w:hAnsi="Calibri" w:cs="Calibri"/>
                <w:b w:val="0"/>
                <w:bCs w:val="0"/>
                <w:sz w:val="20"/>
                <w:szCs w:val="20"/>
              </w:rPr>
              <w:t>RN to BSN Nursing Program</w:t>
            </w:r>
          </w:p>
        </w:tc>
        <w:tc>
          <w:tcPr>
            <w:tcW w:w="980" w:type="dxa"/>
            <w:noWrap/>
            <w:vAlign w:val="center"/>
          </w:tcPr>
          <w:p w14:paraId="5CBA8D78" w14:textId="78000EEC" w:rsidR="00C72894" w:rsidRPr="00F5240B" w:rsidRDefault="00C72894" w:rsidP="00C7289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c>
          <w:tcPr>
            <w:tcW w:w="980" w:type="dxa"/>
            <w:noWrap/>
            <w:vAlign w:val="center"/>
          </w:tcPr>
          <w:p w14:paraId="7BD224E8" w14:textId="5D19F98F" w:rsidR="00C72894" w:rsidRPr="00F5240B" w:rsidRDefault="00C72894" w:rsidP="00C7289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r>
      <w:tr w:rsidR="00C72894" w:rsidRPr="00016F5F" w14:paraId="1E4DDE1B" w14:textId="77777777" w:rsidTr="00B6526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CBEEC60" w14:textId="1AA48015" w:rsidR="00C72894" w:rsidRPr="00C72894" w:rsidRDefault="00C72894" w:rsidP="00C72894">
            <w:pPr>
              <w:rPr>
                <w:rFonts w:asciiTheme="minorHAnsi" w:eastAsia="Times New Roman" w:hAnsiTheme="minorHAnsi" w:cstheme="minorHAnsi"/>
                <w:b w:val="0"/>
                <w:bCs w:val="0"/>
                <w:sz w:val="20"/>
                <w:szCs w:val="20"/>
              </w:rPr>
            </w:pPr>
            <w:r w:rsidRPr="00C72894">
              <w:rPr>
                <w:rFonts w:ascii="Calibri" w:eastAsia="Arial Unicode MS" w:hAnsi="Calibri" w:cs="Calibri"/>
                <w:b w:val="0"/>
                <w:bCs w:val="0"/>
                <w:sz w:val="20"/>
                <w:szCs w:val="20"/>
              </w:rPr>
              <w:t>Elementary Education</w:t>
            </w:r>
          </w:p>
        </w:tc>
        <w:tc>
          <w:tcPr>
            <w:tcW w:w="980" w:type="dxa"/>
            <w:noWrap/>
            <w:vAlign w:val="center"/>
          </w:tcPr>
          <w:p w14:paraId="537EF857" w14:textId="2AAAF036" w:rsidR="00C72894" w:rsidRPr="00F5240B" w:rsidRDefault="00C72894" w:rsidP="00C7289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center"/>
          </w:tcPr>
          <w:p w14:paraId="4909F6CC" w14:textId="4E2616DC" w:rsidR="00C72894" w:rsidRPr="00F5240B" w:rsidRDefault="00C72894" w:rsidP="00C7289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r>
      <w:tr w:rsidR="00C72894" w:rsidRPr="00016F5F" w14:paraId="20F94159" w14:textId="77777777" w:rsidTr="00B6526A">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2C4E7E29" w14:textId="2DC06914" w:rsidR="00C72894" w:rsidRPr="00C72894" w:rsidRDefault="00C72894" w:rsidP="00C72894">
            <w:pPr>
              <w:rPr>
                <w:rFonts w:asciiTheme="minorHAnsi" w:eastAsia="Times New Roman" w:hAnsiTheme="minorHAnsi" w:cstheme="minorHAnsi"/>
                <w:b w:val="0"/>
                <w:bCs w:val="0"/>
                <w:sz w:val="20"/>
                <w:szCs w:val="20"/>
              </w:rPr>
            </w:pPr>
            <w:r w:rsidRPr="00C72894">
              <w:rPr>
                <w:rFonts w:ascii="Calibri" w:eastAsia="Arial Unicode MS" w:hAnsi="Calibri" w:cs="Calibri"/>
                <w:b w:val="0"/>
                <w:bCs w:val="0"/>
                <w:sz w:val="20"/>
                <w:szCs w:val="20"/>
              </w:rPr>
              <w:t>Social &amp; Behav Sciences</w:t>
            </w:r>
          </w:p>
        </w:tc>
        <w:tc>
          <w:tcPr>
            <w:tcW w:w="980" w:type="dxa"/>
            <w:noWrap/>
            <w:vAlign w:val="center"/>
          </w:tcPr>
          <w:p w14:paraId="5A4AC841" w14:textId="1AB72273" w:rsidR="00C72894" w:rsidRPr="00F5240B" w:rsidRDefault="00C72894" w:rsidP="00C7289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noWrap/>
            <w:vAlign w:val="center"/>
          </w:tcPr>
          <w:p w14:paraId="01F14BE5" w14:textId="7311CBBF" w:rsidR="00C72894" w:rsidRPr="00F5240B" w:rsidRDefault="00C72894" w:rsidP="00C7289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r>
      <w:tr w:rsidR="00C72894" w:rsidRPr="00016F5F" w14:paraId="19E5424D" w14:textId="77777777" w:rsidTr="00B6526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54CACCF" w14:textId="171E1F54" w:rsidR="00C72894" w:rsidRPr="00C72894" w:rsidRDefault="00C72894" w:rsidP="00C72894">
            <w:pPr>
              <w:rPr>
                <w:rFonts w:asciiTheme="minorHAnsi" w:eastAsia="Times New Roman" w:hAnsiTheme="minorHAnsi" w:cstheme="minorHAnsi"/>
                <w:b w:val="0"/>
                <w:bCs w:val="0"/>
                <w:sz w:val="20"/>
                <w:szCs w:val="20"/>
              </w:rPr>
            </w:pPr>
            <w:r w:rsidRPr="00C72894">
              <w:rPr>
                <w:rFonts w:ascii="Calibri" w:eastAsia="Arial Unicode MS" w:hAnsi="Calibri" w:cs="Calibri"/>
                <w:b w:val="0"/>
                <w:bCs w:val="0"/>
                <w:sz w:val="20"/>
                <w:szCs w:val="20"/>
              </w:rPr>
              <w:t>Mental Health &amp; Human Srvcs</w:t>
            </w:r>
          </w:p>
        </w:tc>
        <w:tc>
          <w:tcPr>
            <w:tcW w:w="980" w:type="dxa"/>
            <w:noWrap/>
            <w:vAlign w:val="center"/>
          </w:tcPr>
          <w:p w14:paraId="398E3187" w14:textId="3D1A2BE6" w:rsidR="00C72894" w:rsidRPr="00F5240B" w:rsidRDefault="00C72894" w:rsidP="00C7289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1F0EE7F4" w14:textId="5E448AE7" w:rsidR="00C72894" w:rsidRPr="00F5240B" w:rsidRDefault="00C72894" w:rsidP="00C7289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r>
      <w:tr w:rsidR="00C72894" w:rsidRPr="00016F5F" w14:paraId="5DFC36A7" w14:textId="77777777" w:rsidTr="00B6526A">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B2D4277" w14:textId="1AC47927" w:rsidR="00C72894" w:rsidRPr="00C72894" w:rsidRDefault="00C72894" w:rsidP="00C72894">
            <w:pPr>
              <w:rPr>
                <w:rFonts w:asciiTheme="minorHAnsi" w:eastAsia="Times New Roman" w:hAnsiTheme="minorHAnsi" w:cstheme="minorHAnsi"/>
                <w:b w:val="0"/>
                <w:bCs w:val="0"/>
                <w:sz w:val="20"/>
                <w:szCs w:val="20"/>
              </w:rPr>
            </w:pPr>
            <w:r w:rsidRPr="00C72894">
              <w:rPr>
                <w:rFonts w:ascii="Calibri" w:eastAsia="Arial Unicode MS" w:hAnsi="Calibri" w:cs="Calibri"/>
                <w:b w:val="0"/>
                <w:bCs w:val="0"/>
                <w:sz w:val="20"/>
                <w:szCs w:val="20"/>
              </w:rPr>
              <w:t>Other Plans</w:t>
            </w:r>
          </w:p>
        </w:tc>
        <w:tc>
          <w:tcPr>
            <w:tcW w:w="980" w:type="dxa"/>
            <w:noWrap/>
            <w:vAlign w:val="center"/>
          </w:tcPr>
          <w:p w14:paraId="625B9570" w14:textId="0A0ACC65" w:rsidR="00C72894" w:rsidRPr="00F5240B" w:rsidRDefault="00C72894" w:rsidP="00C7289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431</w:t>
            </w:r>
          </w:p>
        </w:tc>
        <w:tc>
          <w:tcPr>
            <w:tcW w:w="980" w:type="dxa"/>
            <w:noWrap/>
            <w:vAlign w:val="center"/>
          </w:tcPr>
          <w:p w14:paraId="6E80CB17" w14:textId="22EDC59C" w:rsidR="00C72894" w:rsidRPr="00F5240B" w:rsidRDefault="00C72894" w:rsidP="00C7289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70.1%</w:t>
            </w:r>
          </w:p>
        </w:tc>
      </w:tr>
      <w:tr w:rsidR="00C72894" w:rsidRPr="006F079E" w14:paraId="7A8ED2BC" w14:textId="77777777" w:rsidTr="00B6526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2FC983E7" w14:textId="4554A852" w:rsidR="00C72894" w:rsidRPr="00C72894" w:rsidRDefault="00C72894" w:rsidP="00C72894">
            <w:pPr>
              <w:rPr>
                <w:rFonts w:asciiTheme="minorHAnsi" w:eastAsia="Times New Roman" w:hAnsiTheme="minorHAnsi" w:cstheme="minorHAnsi"/>
                <w:i/>
                <w:iCs/>
                <w:sz w:val="20"/>
                <w:szCs w:val="20"/>
              </w:rPr>
            </w:pPr>
            <w:r w:rsidRPr="00C72894">
              <w:rPr>
                <w:rFonts w:ascii="Calibri" w:eastAsia="Arial Unicode MS" w:hAnsi="Calibri" w:cs="Calibri"/>
                <w:i/>
                <w:iCs/>
                <w:sz w:val="20"/>
                <w:szCs w:val="20"/>
              </w:rPr>
              <w:t>Total</w:t>
            </w:r>
          </w:p>
        </w:tc>
        <w:tc>
          <w:tcPr>
            <w:tcW w:w="980" w:type="dxa"/>
            <w:noWrap/>
            <w:vAlign w:val="center"/>
          </w:tcPr>
          <w:p w14:paraId="60D60996" w14:textId="75579866" w:rsidR="00C72894" w:rsidRPr="000159D2" w:rsidRDefault="00C72894" w:rsidP="00C7289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615</w:t>
            </w:r>
          </w:p>
        </w:tc>
        <w:tc>
          <w:tcPr>
            <w:tcW w:w="980" w:type="dxa"/>
            <w:noWrap/>
            <w:vAlign w:val="center"/>
          </w:tcPr>
          <w:p w14:paraId="0E3AA313" w14:textId="5C375277" w:rsidR="00C72894" w:rsidRPr="000159D2" w:rsidRDefault="00C72894" w:rsidP="00C7289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37233C36" w14:textId="77777777" w:rsidR="000159D2" w:rsidRDefault="000159D2">
      <w:pPr>
        <w:spacing w:after="160" w:line="259" w:lineRule="auto"/>
      </w:pPr>
    </w:p>
    <w:p w14:paraId="1C6B063A" w14:textId="07E3233A" w:rsidR="000159D2" w:rsidRPr="002B273D" w:rsidRDefault="002B273D">
      <w:pPr>
        <w:spacing w:after="160" w:line="259" w:lineRule="auto"/>
        <w:rPr>
          <w:rFonts w:asciiTheme="minorHAnsi" w:hAnsiTheme="minorHAnsi" w:cstheme="minorHAnsi"/>
          <w:sz w:val="20"/>
          <w:szCs w:val="20"/>
        </w:rPr>
      </w:pPr>
      <w:r w:rsidRPr="002B273D">
        <w:rPr>
          <w:rFonts w:asciiTheme="minorHAnsi" w:hAnsiTheme="minorHAnsi" w:cstheme="minorHAnsi"/>
          <w:i/>
          <w:iCs/>
          <w:sz w:val="20"/>
          <w:szCs w:val="20"/>
        </w:rPr>
        <w:t>Note:</w:t>
      </w:r>
      <w:r w:rsidRPr="002B273D">
        <w:rPr>
          <w:rFonts w:asciiTheme="minorHAnsi" w:hAnsiTheme="minorHAnsi" w:cstheme="minorHAnsi"/>
          <w:sz w:val="20"/>
          <w:szCs w:val="20"/>
        </w:rPr>
        <w:t xml:space="preserve"> Subplans for UMA’s Liberal Studies plan </w:t>
      </w:r>
      <w:proofErr w:type="gramStart"/>
      <w:r w:rsidRPr="002B273D">
        <w:rPr>
          <w:rFonts w:asciiTheme="minorHAnsi" w:hAnsiTheme="minorHAnsi" w:cstheme="minorHAnsi"/>
          <w:sz w:val="20"/>
          <w:szCs w:val="20"/>
        </w:rPr>
        <w:t>are reported</w:t>
      </w:r>
      <w:proofErr w:type="gramEnd"/>
      <w:r w:rsidRPr="002B273D">
        <w:rPr>
          <w:rFonts w:asciiTheme="minorHAnsi" w:hAnsiTheme="minorHAnsi" w:cstheme="minorHAnsi"/>
          <w:sz w:val="20"/>
          <w:szCs w:val="20"/>
        </w:rPr>
        <w:t xml:space="preserve"> as separate plans (e.g., Pre-Nursing).</w:t>
      </w:r>
    </w:p>
    <w:p w14:paraId="6CC76FEF" w14:textId="77777777" w:rsidR="000159D2" w:rsidRDefault="000159D2">
      <w:pPr>
        <w:spacing w:after="160" w:line="259" w:lineRule="auto"/>
      </w:pPr>
    </w:p>
    <w:p w14:paraId="2E8772AD" w14:textId="77777777" w:rsidR="000159D2" w:rsidRDefault="000159D2">
      <w:pPr>
        <w:spacing w:after="160" w:line="259" w:lineRule="auto"/>
      </w:pPr>
    </w:p>
    <w:p w14:paraId="4EDBC4D8" w14:textId="77777777" w:rsidR="000159D2" w:rsidRDefault="000159D2">
      <w:pPr>
        <w:spacing w:after="160" w:line="259" w:lineRule="auto"/>
      </w:pPr>
    </w:p>
    <w:p w14:paraId="1536D9F9" w14:textId="77777777" w:rsidR="000159D2" w:rsidRDefault="000159D2">
      <w:pPr>
        <w:spacing w:after="160" w:line="259" w:lineRule="auto"/>
      </w:pPr>
    </w:p>
    <w:p w14:paraId="75A8BF47" w14:textId="77777777" w:rsidR="000159D2" w:rsidRDefault="000159D2">
      <w:pPr>
        <w:spacing w:after="160" w:line="259" w:lineRule="auto"/>
      </w:pPr>
    </w:p>
    <w:p w14:paraId="6C4878B5" w14:textId="77777777" w:rsidR="000159D2" w:rsidRDefault="000159D2">
      <w:pPr>
        <w:spacing w:after="160" w:line="259" w:lineRule="auto"/>
      </w:pPr>
    </w:p>
    <w:p w14:paraId="7B755CD1" w14:textId="77777777" w:rsidR="000159D2" w:rsidRDefault="000159D2">
      <w:pPr>
        <w:spacing w:after="160" w:line="259" w:lineRule="auto"/>
      </w:pPr>
    </w:p>
    <w:p w14:paraId="481AD648" w14:textId="77777777" w:rsidR="000159D2" w:rsidRDefault="000159D2">
      <w:pPr>
        <w:spacing w:after="160" w:line="259" w:lineRule="auto"/>
      </w:pPr>
    </w:p>
    <w:p w14:paraId="57F6ABBB" w14:textId="05081A21" w:rsidR="000159D2" w:rsidRPr="000159D2" w:rsidRDefault="000159D2" w:rsidP="008E6B39">
      <w:pPr>
        <w:sectPr w:rsidR="000159D2" w:rsidRPr="000159D2" w:rsidSect="00923215">
          <w:type w:val="continuous"/>
          <w:pgSz w:w="12240" w:h="15840"/>
          <w:pgMar w:top="720" w:right="720" w:bottom="720" w:left="720" w:header="720" w:footer="720" w:gutter="0"/>
          <w:cols w:num="2" w:space="720"/>
          <w:docGrid w:linePitch="360"/>
        </w:sectPr>
      </w:pPr>
    </w:p>
    <w:p w14:paraId="4D32053C" w14:textId="77777777" w:rsidR="004A67A7" w:rsidRDefault="004A67A7">
      <w:pPr>
        <w:spacing w:after="160" w:line="259" w:lineRule="auto"/>
        <w:rPr>
          <w:rFonts w:ascii="Calibri" w:eastAsia="Times New Roman" w:hAnsi="Calibri" w:cs="Times New Roman"/>
          <w:b/>
          <w:caps/>
          <w:spacing w:val="-3"/>
          <w:sz w:val="28"/>
          <w:szCs w:val="20"/>
        </w:rPr>
      </w:pPr>
      <w:r>
        <w:br w:type="page"/>
      </w:r>
    </w:p>
    <w:p w14:paraId="1AA1C06A" w14:textId="62149CA0" w:rsidR="00970397" w:rsidRDefault="00F8609A" w:rsidP="008E6B39">
      <w:pPr>
        <w:pStyle w:val="Heading1"/>
      </w:pPr>
      <w:bookmarkStart w:id="6" w:name="_Toc121316624"/>
      <w:r>
        <w:lastRenderedPageBreak/>
        <w:t>Fall 202</w:t>
      </w:r>
      <w:r w:rsidR="00E271F8">
        <w:t>1</w:t>
      </w:r>
      <w:r>
        <w:t xml:space="preserve"> </w:t>
      </w:r>
      <w:r w:rsidR="00970397">
        <w:t>Top Academic Plans for MCCS Transfers by Outgoing MCCS Campus</w:t>
      </w:r>
      <w:bookmarkEnd w:id="6"/>
    </w:p>
    <w:p w14:paraId="4A5F6FFC" w14:textId="0A7D469F" w:rsidR="00970397" w:rsidRDefault="00970397" w:rsidP="00970397"/>
    <w:p w14:paraId="73C28486" w14:textId="77777777" w:rsidR="000159D2" w:rsidRDefault="000159D2" w:rsidP="000159D2">
      <w:pPr>
        <w:pStyle w:val="Heading2"/>
        <w:jc w:val="center"/>
        <w:sectPr w:rsidR="000159D2" w:rsidSect="000159D2">
          <w:type w:val="continuous"/>
          <w:pgSz w:w="12240" w:h="15840"/>
          <w:pgMar w:top="720" w:right="720" w:bottom="720" w:left="720" w:header="720" w:footer="720" w:gutter="0"/>
          <w:cols w:space="720"/>
          <w:docGrid w:linePitch="360"/>
        </w:sectPr>
      </w:pPr>
    </w:p>
    <w:p w14:paraId="030B03A1" w14:textId="5B8E0E2C" w:rsidR="000159D2" w:rsidRDefault="000159D2" w:rsidP="000159D2">
      <w:pPr>
        <w:pStyle w:val="Heading2"/>
        <w:jc w:val="center"/>
      </w:pPr>
      <w:r>
        <w:t>CMCC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591AB9AB"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CC25C40"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759E4C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3EAB9FB5"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D25E2E" w:rsidRPr="00016F5F" w14:paraId="3D8E5F24" w14:textId="77777777" w:rsidTr="000333A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151C9EE" w14:textId="36403D28"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Social &amp; Behav Sciences</w:t>
            </w:r>
          </w:p>
        </w:tc>
        <w:tc>
          <w:tcPr>
            <w:tcW w:w="980" w:type="dxa"/>
            <w:noWrap/>
            <w:vAlign w:val="center"/>
          </w:tcPr>
          <w:p w14:paraId="69BCB67B" w14:textId="45376E4A"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07B172D1" w14:textId="54B7F597"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11.3%</w:t>
            </w:r>
          </w:p>
        </w:tc>
      </w:tr>
      <w:tr w:rsidR="00D25E2E" w:rsidRPr="00016F5F" w14:paraId="5A7923CA" w14:textId="77777777" w:rsidTr="000333A9">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9E4D028" w14:textId="5985B833"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Elementary Education</w:t>
            </w:r>
          </w:p>
        </w:tc>
        <w:tc>
          <w:tcPr>
            <w:tcW w:w="980" w:type="dxa"/>
            <w:noWrap/>
            <w:vAlign w:val="center"/>
          </w:tcPr>
          <w:p w14:paraId="7A124D78" w14:textId="4727650B"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980" w:type="dxa"/>
            <w:noWrap/>
            <w:vAlign w:val="center"/>
          </w:tcPr>
          <w:p w14:paraId="2B32E49D" w14:textId="66C43CA7"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10.4%</w:t>
            </w:r>
          </w:p>
        </w:tc>
      </w:tr>
      <w:tr w:rsidR="00D25E2E" w:rsidRPr="00016F5F" w14:paraId="6651A963" w14:textId="77777777" w:rsidTr="000333A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45EE488" w14:textId="6BFA8377"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RN to BSN Nursing Program</w:t>
            </w:r>
          </w:p>
        </w:tc>
        <w:tc>
          <w:tcPr>
            <w:tcW w:w="980" w:type="dxa"/>
            <w:noWrap/>
            <w:vAlign w:val="center"/>
          </w:tcPr>
          <w:p w14:paraId="777221AD" w14:textId="7D5452BA"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7082D5D1" w14:textId="5F9F8577"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w:t>
            </w:r>
          </w:p>
        </w:tc>
      </w:tr>
      <w:tr w:rsidR="00D25E2E" w:rsidRPr="00016F5F" w14:paraId="3A58C5E0" w14:textId="77777777" w:rsidTr="000333A9">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5DC1B8C" w14:textId="1B1D7BFE"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Management</w:t>
            </w:r>
          </w:p>
        </w:tc>
        <w:tc>
          <w:tcPr>
            <w:tcW w:w="980" w:type="dxa"/>
            <w:noWrap/>
            <w:vAlign w:val="center"/>
          </w:tcPr>
          <w:p w14:paraId="4819A8DE" w14:textId="5BD6BB03"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1B7032C7" w14:textId="11708593"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w:t>
            </w:r>
          </w:p>
        </w:tc>
      </w:tr>
      <w:tr w:rsidR="00D25E2E" w:rsidRPr="00016F5F" w14:paraId="67EC3F62" w14:textId="77777777" w:rsidTr="000333A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AABE415" w14:textId="1F10CFF8"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Nursing</w:t>
            </w:r>
          </w:p>
        </w:tc>
        <w:tc>
          <w:tcPr>
            <w:tcW w:w="980" w:type="dxa"/>
            <w:noWrap/>
            <w:vAlign w:val="center"/>
          </w:tcPr>
          <w:p w14:paraId="2F5A054C" w14:textId="25047552"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2B89FE44" w14:textId="503A959F"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w:t>
            </w:r>
          </w:p>
        </w:tc>
      </w:tr>
      <w:tr w:rsidR="00D25E2E" w:rsidRPr="00016F5F" w14:paraId="7DA955AD" w14:textId="77777777" w:rsidTr="000333A9">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D4873C8" w14:textId="54834054"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Other Plans</w:t>
            </w:r>
          </w:p>
        </w:tc>
        <w:tc>
          <w:tcPr>
            <w:tcW w:w="980" w:type="dxa"/>
            <w:noWrap/>
            <w:vAlign w:val="center"/>
          </w:tcPr>
          <w:p w14:paraId="0F8EB00D" w14:textId="3D228F43"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w:t>
            </w:r>
          </w:p>
        </w:tc>
        <w:tc>
          <w:tcPr>
            <w:tcW w:w="980" w:type="dxa"/>
            <w:noWrap/>
            <w:vAlign w:val="center"/>
          </w:tcPr>
          <w:p w14:paraId="7004A7E1" w14:textId="0DD7C70A"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59.4%</w:t>
            </w:r>
          </w:p>
        </w:tc>
      </w:tr>
      <w:tr w:rsidR="00D25E2E" w:rsidRPr="005F7F51" w14:paraId="2CB72E70" w14:textId="77777777" w:rsidTr="000333A9">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448C043" w14:textId="326C2F76" w:rsidR="00D25E2E" w:rsidRPr="00D25E2E" w:rsidRDefault="00D25E2E" w:rsidP="00D25E2E">
            <w:pPr>
              <w:rPr>
                <w:rFonts w:asciiTheme="minorHAnsi" w:eastAsia="Times New Roman" w:hAnsiTheme="minorHAnsi" w:cstheme="minorHAnsi"/>
                <w:i/>
                <w:iCs/>
                <w:sz w:val="20"/>
                <w:szCs w:val="20"/>
              </w:rPr>
            </w:pPr>
            <w:r w:rsidRPr="00D25E2E">
              <w:rPr>
                <w:rFonts w:ascii="Calibri" w:eastAsia="Arial Unicode MS" w:hAnsi="Calibri" w:cs="Calibri"/>
                <w:i/>
                <w:iCs/>
                <w:sz w:val="20"/>
                <w:szCs w:val="20"/>
              </w:rPr>
              <w:t>Total</w:t>
            </w:r>
          </w:p>
        </w:tc>
        <w:tc>
          <w:tcPr>
            <w:tcW w:w="980" w:type="dxa"/>
            <w:noWrap/>
            <w:vAlign w:val="center"/>
          </w:tcPr>
          <w:p w14:paraId="5604B244" w14:textId="04807B84" w:rsidR="00D25E2E" w:rsidRPr="005F7F51"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106</w:t>
            </w:r>
          </w:p>
        </w:tc>
        <w:tc>
          <w:tcPr>
            <w:tcW w:w="980" w:type="dxa"/>
            <w:noWrap/>
            <w:vAlign w:val="center"/>
          </w:tcPr>
          <w:p w14:paraId="0D37B213" w14:textId="705195D6" w:rsidR="00D25E2E" w:rsidRPr="005F7F51"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6881F2DC" w14:textId="52F8AE31" w:rsidR="00721526" w:rsidRPr="005F7F51" w:rsidRDefault="00721526" w:rsidP="000159D2">
      <w:pPr>
        <w:rPr>
          <w:b/>
          <w:bCs/>
          <w:i/>
          <w:iCs/>
        </w:rPr>
      </w:pPr>
    </w:p>
    <w:p w14:paraId="0060D14A" w14:textId="7893A3CF" w:rsidR="000159D2" w:rsidRDefault="000159D2" w:rsidP="000159D2">
      <w:pPr>
        <w:pStyle w:val="Heading2"/>
        <w:jc w:val="center"/>
      </w:pPr>
      <w:r>
        <w:t>EMCC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719927BF"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D49B18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F2BE02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1443B06"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D25E2E" w:rsidRPr="00016F5F" w14:paraId="46C383E1" w14:textId="77777777" w:rsidTr="00A7505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B96D109" w14:textId="293A80B4"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Mental Health &amp; Human Srvcs</w:t>
            </w:r>
          </w:p>
        </w:tc>
        <w:tc>
          <w:tcPr>
            <w:tcW w:w="980" w:type="dxa"/>
            <w:noWrap/>
            <w:vAlign w:val="center"/>
          </w:tcPr>
          <w:p w14:paraId="03DE097C" w14:textId="6BE44E70"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781E8AE6" w14:textId="552EF218"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13.4%</w:t>
            </w:r>
          </w:p>
        </w:tc>
      </w:tr>
      <w:tr w:rsidR="00D25E2E" w:rsidRPr="00016F5F" w14:paraId="55F88C89" w14:textId="77777777" w:rsidTr="00A75055">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55A71EFC" w14:textId="79E6C79C"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RN to BSN Nursing Program</w:t>
            </w:r>
          </w:p>
        </w:tc>
        <w:tc>
          <w:tcPr>
            <w:tcW w:w="980" w:type="dxa"/>
            <w:noWrap/>
            <w:vAlign w:val="center"/>
          </w:tcPr>
          <w:p w14:paraId="075C97FF" w14:textId="6BCB78AD"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063FBB13" w14:textId="2080C3A5"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10.4%</w:t>
            </w:r>
          </w:p>
        </w:tc>
      </w:tr>
      <w:tr w:rsidR="00D25E2E" w:rsidRPr="00016F5F" w14:paraId="6C55B763" w14:textId="77777777" w:rsidTr="00A7505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3B344C4C" w14:textId="184F8A68"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Other Plans</w:t>
            </w:r>
          </w:p>
        </w:tc>
        <w:tc>
          <w:tcPr>
            <w:tcW w:w="980" w:type="dxa"/>
            <w:noWrap/>
            <w:vAlign w:val="center"/>
          </w:tcPr>
          <w:p w14:paraId="605FC1FF" w14:textId="6FB3302D"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noWrap/>
            <w:vAlign w:val="center"/>
          </w:tcPr>
          <w:p w14:paraId="54A22AED" w14:textId="2BE23D25"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76.1%</w:t>
            </w:r>
          </w:p>
        </w:tc>
      </w:tr>
      <w:tr w:rsidR="00D25E2E" w:rsidRPr="006F079E" w14:paraId="1A57895A" w14:textId="77777777" w:rsidTr="00A75055">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B292AA4" w14:textId="2A04D69D" w:rsidR="00D25E2E" w:rsidRPr="00D25E2E" w:rsidRDefault="00D25E2E" w:rsidP="00D25E2E">
            <w:pPr>
              <w:rPr>
                <w:rFonts w:asciiTheme="minorHAnsi" w:eastAsia="Times New Roman" w:hAnsiTheme="minorHAnsi" w:cstheme="minorHAnsi"/>
                <w:i/>
                <w:iCs/>
                <w:sz w:val="20"/>
                <w:szCs w:val="20"/>
              </w:rPr>
            </w:pPr>
            <w:r w:rsidRPr="00D25E2E">
              <w:rPr>
                <w:rFonts w:ascii="Calibri" w:eastAsia="Arial Unicode MS" w:hAnsi="Calibri" w:cs="Calibri"/>
                <w:i/>
                <w:iCs/>
                <w:sz w:val="20"/>
                <w:szCs w:val="20"/>
              </w:rPr>
              <w:t>Total</w:t>
            </w:r>
          </w:p>
        </w:tc>
        <w:tc>
          <w:tcPr>
            <w:tcW w:w="980" w:type="dxa"/>
            <w:noWrap/>
            <w:vAlign w:val="center"/>
          </w:tcPr>
          <w:p w14:paraId="155585FC" w14:textId="1738AB82" w:rsidR="00D25E2E" w:rsidRPr="00D25E2E"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D25E2E">
              <w:rPr>
                <w:rFonts w:ascii="Calibri" w:eastAsia="Arial Unicode MS" w:hAnsi="Calibri" w:cs="Calibri"/>
                <w:b/>
                <w:bCs/>
                <w:i/>
                <w:iCs/>
                <w:sz w:val="20"/>
                <w:szCs w:val="20"/>
              </w:rPr>
              <w:t>67</w:t>
            </w:r>
          </w:p>
        </w:tc>
        <w:tc>
          <w:tcPr>
            <w:tcW w:w="980" w:type="dxa"/>
            <w:noWrap/>
            <w:vAlign w:val="center"/>
          </w:tcPr>
          <w:p w14:paraId="0D01D510" w14:textId="6394E21F" w:rsidR="00D25E2E" w:rsidRPr="00D25E2E"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D25E2E">
              <w:rPr>
                <w:rFonts w:ascii="Calibri" w:eastAsia="Arial Unicode MS" w:hAnsi="Calibri" w:cs="Calibri"/>
                <w:b/>
                <w:bCs/>
                <w:i/>
                <w:iCs/>
                <w:sz w:val="20"/>
                <w:szCs w:val="20"/>
              </w:rPr>
              <w:t>100.0%</w:t>
            </w:r>
          </w:p>
        </w:tc>
      </w:tr>
    </w:tbl>
    <w:p w14:paraId="293F670B" w14:textId="2B3D0090" w:rsidR="000159D2" w:rsidRDefault="000159D2" w:rsidP="000159D2"/>
    <w:p w14:paraId="7576F884" w14:textId="70401FBD" w:rsidR="000159D2" w:rsidRDefault="000159D2" w:rsidP="000159D2">
      <w:pPr>
        <w:pStyle w:val="Heading2"/>
        <w:jc w:val="center"/>
      </w:pPr>
      <w:r>
        <w:t>KVCC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6B22DD2E"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7028D10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8E78A66"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15B56651"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D25E2E" w:rsidRPr="00016F5F" w14:paraId="1DD9E32D" w14:textId="77777777" w:rsidTr="003C60E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338C30E9" w14:textId="6B12F2EB"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Nursing</w:t>
            </w:r>
          </w:p>
        </w:tc>
        <w:tc>
          <w:tcPr>
            <w:tcW w:w="980" w:type="dxa"/>
            <w:noWrap/>
            <w:vAlign w:val="center"/>
          </w:tcPr>
          <w:p w14:paraId="243D3695" w14:textId="3F833FC6"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5B63C719" w14:textId="0E2C3C44"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w:t>
            </w:r>
          </w:p>
        </w:tc>
      </w:tr>
      <w:tr w:rsidR="00D25E2E" w:rsidRPr="00016F5F" w14:paraId="7B22ECD4" w14:textId="77777777" w:rsidTr="003C60E4">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AECE7B3" w14:textId="683D641C"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Mental Health &amp; Human Srvcs</w:t>
            </w:r>
          </w:p>
        </w:tc>
        <w:tc>
          <w:tcPr>
            <w:tcW w:w="980" w:type="dxa"/>
            <w:noWrap/>
            <w:vAlign w:val="center"/>
          </w:tcPr>
          <w:p w14:paraId="7D819A43" w14:textId="420DA23B"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7007ED2E" w14:textId="775019CB"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r>
      <w:tr w:rsidR="00D25E2E" w:rsidRPr="00016F5F" w14:paraId="68A1AAB2" w14:textId="77777777" w:rsidTr="003C60E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5E4693F" w14:textId="63E6D3F3"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Elementary Education</w:t>
            </w:r>
          </w:p>
        </w:tc>
        <w:tc>
          <w:tcPr>
            <w:tcW w:w="980" w:type="dxa"/>
            <w:noWrap/>
            <w:vAlign w:val="center"/>
          </w:tcPr>
          <w:p w14:paraId="26A63C7A" w14:textId="166D28E8"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526ADCB3" w14:textId="108DEFD1" w:rsidR="00D25E2E" w:rsidRPr="00F5240B"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w:t>
            </w:r>
          </w:p>
        </w:tc>
      </w:tr>
      <w:tr w:rsidR="00D25E2E" w:rsidRPr="00016F5F" w14:paraId="150BA7C4" w14:textId="77777777" w:rsidTr="003C60E4">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D1E6F8B" w14:textId="1DCFACAD" w:rsidR="00D25E2E" w:rsidRPr="00D25E2E" w:rsidRDefault="00D25E2E" w:rsidP="00D25E2E">
            <w:pPr>
              <w:rPr>
                <w:rFonts w:asciiTheme="minorHAnsi" w:eastAsia="Times New Roman" w:hAnsiTheme="minorHAnsi" w:cstheme="minorHAnsi"/>
                <w:b w:val="0"/>
                <w:bCs w:val="0"/>
                <w:sz w:val="20"/>
                <w:szCs w:val="20"/>
              </w:rPr>
            </w:pPr>
            <w:r w:rsidRPr="00D25E2E">
              <w:rPr>
                <w:rFonts w:ascii="Calibri" w:eastAsia="Arial Unicode MS" w:hAnsi="Calibri" w:cs="Calibri"/>
                <w:b w:val="0"/>
                <w:bCs w:val="0"/>
                <w:sz w:val="20"/>
                <w:szCs w:val="20"/>
              </w:rPr>
              <w:t>Other Plans</w:t>
            </w:r>
          </w:p>
        </w:tc>
        <w:tc>
          <w:tcPr>
            <w:tcW w:w="980" w:type="dxa"/>
            <w:noWrap/>
            <w:vAlign w:val="center"/>
          </w:tcPr>
          <w:p w14:paraId="33A9EB28" w14:textId="45CE0114"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c>
          <w:tcPr>
            <w:tcW w:w="980" w:type="dxa"/>
            <w:noWrap/>
            <w:vAlign w:val="center"/>
          </w:tcPr>
          <w:p w14:paraId="18AF3832" w14:textId="6D7C0760" w:rsidR="00D25E2E" w:rsidRPr="00F5240B" w:rsidRDefault="00D25E2E" w:rsidP="00D25E2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74.3%</w:t>
            </w:r>
          </w:p>
        </w:tc>
      </w:tr>
      <w:tr w:rsidR="00D25E2E" w:rsidRPr="00016F5F" w14:paraId="2D5AA992" w14:textId="77777777" w:rsidTr="003C60E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22752BFC" w14:textId="44838F8C" w:rsidR="00D25E2E" w:rsidRPr="003806C5" w:rsidRDefault="00D25E2E" w:rsidP="00D25E2E">
            <w:pPr>
              <w:rPr>
                <w:rFonts w:asciiTheme="minorHAnsi" w:eastAsia="Times New Roman" w:hAnsiTheme="minorHAnsi" w:cstheme="minorHAnsi"/>
                <w:i/>
                <w:iCs/>
                <w:sz w:val="20"/>
                <w:szCs w:val="20"/>
              </w:rPr>
            </w:pPr>
            <w:r w:rsidRPr="003806C5">
              <w:rPr>
                <w:rFonts w:ascii="Calibri" w:eastAsia="Arial Unicode MS" w:hAnsi="Calibri" w:cs="Calibri"/>
                <w:i/>
                <w:iCs/>
                <w:sz w:val="20"/>
                <w:szCs w:val="20"/>
              </w:rPr>
              <w:t>Total</w:t>
            </w:r>
          </w:p>
        </w:tc>
        <w:tc>
          <w:tcPr>
            <w:tcW w:w="980" w:type="dxa"/>
            <w:noWrap/>
            <w:vAlign w:val="center"/>
          </w:tcPr>
          <w:p w14:paraId="04253173" w14:textId="1A463E80" w:rsidR="00D25E2E" w:rsidRPr="003806C5"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806C5">
              <w:rPr>
                <w:rFonts w:ascii="Calibri" w:eastAsia="Arial Unicode MS" w:hAnsi="Calibri" w:cs="Calibri"/>
                <w:b/>
                <w:bCs/>
                <w:i/>
                <w:iCs/>
                <w:sz w:val="20"/>
                <w:szCs w:val="20"/>
              </w:rPr>
              <w:t>70</w:t>
            </w:r>
          </w:p>
        </w:tc>
        <w:tc>
          <w:tcPr>
            <w:tcW w:w="980" w:type="dxa"/>
            <w:noWrap/>
            <w:vAlign w:val="center"/>
          </w:tcPr>
          <w:p w14:paraId="21E6C685" w14:textId="7421A510" w:rsidR="00D25E2E" w:rsidRPr="003806C5" w:rsidRDefault="00D25E2E" w:rsidP="00D25E2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806C5">
              <w:rPr>
                <w:rFonts w:ascii="Calibri" w:eastAsia="Arial Unicode MS" w:hAnsi="Calibri" w:cs="Calibri"/>
                <w:b/>
                <w:bCs/>
                <w:i/>
                <w:iCs/>
                <w:sz w:val="20"/>
                <w:szCs w:val="20"/>
              </w:rPr>
              <w:t>100.0%</w:t>
            </w:r>
          </w:p>
        </w:tc>
      </w:tr>
    </w:tbl>
    <w:p w14:paraId="5E4B56FF" w14:textId="6C300FD4" w:rsidR="000159D2" w:rsidRDefault="000159D2" w:rsidP="000159D2"/>
    <w:p w14:paraId="66CC7385" w14:textId="3567334E" w:rsidR="000159D2" w:rsidRDefault="000159D2" w:rsidP="000159D2">
      <w:pPr>
        <w:pStyle w:val="Heading2"/>
        <w:jc w:val="center"/>
      </w:pPr>
      <w:r>
        <w:t>NMCC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27E3A239"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C78B0B9"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4D208944"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743ECA4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806C5" w:rsidRPr="00016F5F" w14:paraId="2B6FE13D" w14:textId="77777777" w:rsidTr="00EC2D92">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2D32BAA" w14:textId="0D1C13C8" w:rsidR="003806C5" w:rsidRPr="003806C5" w:rsidRDefault="003806C5" w:rsidP="003806C5">
            <w:pPr>
              <w:rPr>
                <w:rFonts w:asciiTheme="minorHAnsi" w:eastAsia="Times New Roman" w:hAnsiTheme="minorHAnsi" w:cstheme="minorHAnsi"/>
                <w:b w:val="0"/>
                <w:bCs w:val="0"/>
                <w:sz w:val="20"/>
                <w:szCs w:val="20"/>
              </w:rPr>
            </w:pPr>
            <w:r w:rsidRPr="003806C5">
              <w:rPr>
                <w:rFonts w:ascii="Calibri" w:eastAsia="Arial Unicode MS" w:hAnsi="Calibri" w:cs="Calibri"/>
                <w:b w:val="0"/>
                <w:bCs w:val="0"/>
                <w:sz w:val="20"/>
                <w:szCs w:val="20"/>
              </w:rPr>
              <w:t>RN to BSN Nursing Program</w:t>
            </w:r>
          </w:p>
        </w:tc>
        <w:tc>
          <w:tcPr>
            <w:tcW w:w="980" w:type="dxa"/>
            <w:noWrap/>
            <w:vAlign w:val="center"/>
          </w:tcPr>
          <w:p w14:paraId="5A3EF31F" w14:textId="03207A86" w:rsidR="003806C5" w:rsidRPr="00F5240B"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3C01C859" w14:textId="49F22E8C" w:rsidR="003806C5" w:rsidRPr="00F5240B"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20.6%</w:t>
            </w:r>
          </w:p>
        </w:tc>
      </w:tr>
      <w:tr w:rsidR="003806C5" w:rsidRPr="00016F5F" w14:paraId="5D59F541" w14:textId="77777777" w:rsidTr="00EC2D92">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F527832" w14:textId="2A841580" w:rsidR="003806C5" w:rsidRPr="003806C5" w:rsidRDefault="003806C5" w:rsidP="003806C5">
            <w:pPr>
              <w:rPr>
                <w:rFonts w:asciiTheme="minorHAnsi" w:eastAsia="Times New Roman" w:hAnsiTheme="minorHAnsi" w:cstheme="minorHAnsi"/>
                <w:b w:val="0"/>
                <w:bCs w:val="0"/>
                <w:sz w:val="20"/>
                <w:szCs w:val="20"/>
              </w:rPr>
            </w:pPr>
            <w:r w:rsidRPr="003806C5">
              <w:rPr>
                <w:rFonts w:ascii="Calibri" w:eastAsia="Arial Unicode MS" w:hAnsi="Calibri" w:cs="Calibri"/>
                <w:b w:val="0"/>
                <w:bCs w:val="0"/>
                <w:sz w:val="20"/>
                <w:szCs w:val="20"/>
              </w:rPr>
              <w:t>Other Plans</w:t>
            </w:r>
          </w:p>
        </w:tc>
        <w:tc>
          <w:tcPr>
            <w:tcW w:w="980" w:type="dxa"/>
            <w:noWrap/>
            <w:vAlign w:val="center"/>
          </w:tcPr>
          <w:p w14:paraId="49D9FBD7" w14:textId="456D53EF" w:rsidR="003806C5" w:rsidRPr="00F5240B" w:rsidRDefault="003806C5" w:rsidP="003806C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980" w:type="dxa"/>
            <w:noWrap/>
            <w:vAlign w:val="center"/>
          </w:tcPr>
          <w:p w14:paraId="4A9F53AD" w14:textId="5CFEE37A" w:rsidR="003806C5" w:rsidRPr="00F5240B" w:rsidRDefault="003806C5" w:rsidP="003806C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79.4%</w:t>
            </w:r>
          </w:p>
        </w:tc>
      </w:tr>
      <w:tr w:rsidR="003806C5" w:rsidRPr="00016F5F" w14:paraId="30D623A8" w14:textId="77777777" w:rsidTr="00EC2D92">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5F229D8C" w14:textId="2683E4C5" w:rsidR="003806C5" w:rsidRPr="003806C5" w:rsidRDefault="003806C5" w:rsidP="003806C5">
            <w:pPr>
              <w:rPr>
                <w:rFonts w:asciiTheme="minorHAnsi" w:eastAsia="Times New Roman" w:hAnsiTheme="minorHAnsi" w:cstheme="minorHAnsi"/>
                <w:i/>
                <w:iCs/>
                <w:sz w:val="20"/>
                <w:szCs w:val="20"/>
              </w:rPr>
            </w:pPr>
            <w:r w:rsidRPr="003806C5">
              <w:rPr>
                <w:rFonts w:ascii="Calibri" w:eastAsia="Arial Unicode MS" w:hAnsi="Calibri" w:cs="Calibri"/>
                <w:i/>
                <w:iCs/>
                <w:sz w:val="20"/>
                <w:szCs w:val="20"/>
              </w:rPr>
              <w:t>Total</w:t>
            </w:r>
          </w:p>
        </w:tc>
        <w:tc>
          <w:tcPr>
            <w:tcW w:w="980" w:type="dxa"/>
            <w:noWrap/>
            <w:vAlign w:val="center"/>
          </w:tcPr>
          <w:p w14:paraId="4E02E305" w14:textId="7B1E3E3A" w:rsidR="003806C5" w:rsidRPr="003806C5"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806C5">
              <w:rPr>
                <w:rFonts w:ascii="Calibri" w:eastAsia="Arial Unicode MS" w:hAnsi="Calibri" w:cs="Calibri"/>
                <w:b/>
                <w:bCs/>
                <w:i/>
                <w:iCs/>
                <w:sz w:val="20"/>
                <w:szCs w:val="20"/>
              </w:rPr>
              <w:t>34</w:t>
            </w:r>
          </w:p>
        </w:tc>
        <w:tc>
          <w:tcPr>
            <w:tcW w:w="980" w:type="dxa"/>
            <w:noWrap/>
            <w:vAlign w:val="center"/>
          </w:tcPr>
          <w:p w14:paraId="5FCC0484" w14:textId="6B4D43F7" w:rsidR="003806C5" w:rsidRPr="003806C5"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806C5">
              <w:rPr>
                <w:rFonts w:ascii="Calibri" w:eastAsia="Arial Unicode MS" w:hAnsi="Calibri" w:cs="Calibri"/>
                <w:b/>
                <w:bCs/>
                <w:i/>
                <w:iCs/>
                <w:sz w:val="20"/>
                <w:szCs w:val="20"/>
              </w:rPr>
              <w:t>100.0%</w:t>
            </w:r>
          </w:p>
        </w:tc>
      </w:tr>
    </w:tbl>
    <w:p w14:paraId="0ADC1814" w14:textId="0E355B76" w:rsidR="000159D2" w:rsidRDefault="000159D2" w:rsidP="008F3D47"/>
    <w:p w14:paraId="52877E20" w14:textId="606398A8" w:rsidR="000159D2" w:rsidRDefault="000159D2" w:rsidP="000159D2">
      <w:pPr>
        <w:pStyle w:val="Heading2"/>
        <w:jc w:val="center"/>
      </w:pPr>
      <w:r>
        <w:t>SMCC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26E20275"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32FE7F3F"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86463C2"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6E53FB71"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806C5" w:rsidRPr="00016F5F" w14:paraId="3EA30ADE"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7850544" w14:textId="4EECA2D2" w:rsidR="003806C5" w:rsidRPr="003806C5" w:rsidRDefault="003806C5" w:rsidP="003806C5">
            <w:pPr>
              <w:rPr>
                <w:rFonts w:asciiTheme="minorHAnsi" w:eastAsia="Times New Roman" w:hAnsiTheme="minorHAnsi" w:cstheme="minorHAnsi"/>
                <w:b w:val="0"/>
                <w:bCs w:val="0"/>
                <w:sz w:val="20"/>
                <w:szCs w:val="20"/>
              </w:rPr>
            </w:pPr>
            <w:r w:rsidRPr="003806C5">
              <w:rPr>
                <w:rFonts w:ascii="Calibri" w:eastAsia="Arial Unicode MS" w:hAnsi="Calibri" w:cs="Calibri"/>
                <w:b w:val="0"/>
                <w:bCs w:val="0"/>
                <w:sz w:val="20"/>
                <w:szCs w:val="20"/>
              </w:rPr>
              <w:t>Nursing</w:t>
            </w:r>
          </w:p>
        </w:tc>
        <w:tc>
          <w:tcPr>
            <w:tcW w:w="980" w:type="dxa"/>
            <w:noWrap/>
            <w:vAlign w:val="center"/>
          </w:tcPr>
          <w:p w14:paraId="5527D579" w14:textId="16FF0833" w:rsidR="003806C5" w:rsidRPr="00F5240B"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w:t>
            </w:r>
          </w:p>
        </w:tc>
        <w:tc>
          <w:tcPr>
            <w:tcW w:w="980" w:type="dxa"/>
            <w:noWrap/>
            <w:vAlign w:val="center"/>
          </w:tcPr>
          <w:p w14:paraId="74355FA4" w14:textId="461932DD" w:rsidR="003806C5" w:rsidRPr="00F5240B"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13.0%</w:t>
            </w:r>
          </w:p>
        </w:tc>
      </w:tr>
      <w:tr w:rsidR="003806C5" w:rsidRPr="00016F5F" w14:paraId="40BE9C4F"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FE4BCE5" w14:textId="3D80CBBB" w:rsidR="003806C5" w:rsidRPr="003806C5" w:rsidRDefault="003806C5" w:rsidP="003806C5">
            <w:pPr>
              <w:rPr>
                <w:rFonts w:asciiTheme="minorHAnsi" w:eastAsia="Times New Roman" w:hAnsiTheme="minorHAnsi" w:cstheme="minorHAnsi"/>
                <w:b w:val="0"/>
                <w:bCs w:val="0"/>
                <w:sz w:val="20"/>
                <w:szCs w:val="20"/>
              </w:rPr>
            </w:pPr>
            <w:r w:rsidRPr="003806C5">
              <w:rPr>
                <w:rFonts w:ascii="Calibri" w:eastAsia="Arial Unicode MS" w:hAnsi="Calibri" w:cs="Calibri"/>
                <w:b w:val="0"/>
                <w:bCs w:val="0"/>
                <w:sz w:val="20"/>
                <w:szCs w:val="20"/>
              </w:rPr>
              <w:t>RN to BSN Nursing Program</w:t>
            </w:r>
          </w:p>
        </w:tc>
        <w:tc>
          <w:tcPr>
            <w:tcW w:w="980" w:type="dxa"/>
            <w:noWrap/>
            <w:vAlign w:val="center"/>
          </w:tcPr>
          <w:p w14:paraId="552F534A" w14:textId="5EE26630" w:rsidR="003806C5" w:rsidRPr="00F5240B" w:rsidRDefault="003806C5" w:rsidP="003806C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139B1D45" w14:textId="2ADAC16A" w:rsidR="003806C5" w:rsidRPr="00F5240B" w:rsidRDefault="003806C5" w:rsidP="003806C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r>
      <w:tr w:rsidR="003806C5" w:rsidRPr="00016F5F" w14:paraId="6FAFDE17"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B7F5E09" w14:textId="5AA3202E" w:rsidR="003806C5" w:rsidRPr="003806C5" w:rsidRDefault="003806C5" w:rsidP="003806C5">
            <w:pPr>
              <w:rPr>
                <w:rFonts w:asciiTheme="minorHAnsi" w:eastAsia="Times New Roman" w:hAnsiTheme="minorHAnsi" w:cstheme="minorHAnsi"/>
                <w:b w:val="0"/>
                <w:bCs w:val="0"/>
                <w:sz w:val="20"/>
                <w:szCs w:val="20"/>
              </w:rPr>
            </w:pPr>
            <w:r w:rsidRPr="003806C5">
              <w:rPr>
                <w:rFonts w:ascii="Calibri" w:eastAsia="Arial Unicode MS" w:hAnsi="Calibri" w:cs="Calibri"/>
                <w:b w:val="0"/>
                <w:bCs w:val="0"/>
                <w:sz w:val="20"/>
                <w:szCs w:val="20"/>
              </w:rPr>
              <w:t>Biology</w:t>
            </w:r>
          </w:p>
        </w:tc>
        <w:tc>
          <w:tcPr>
            <w:tcW w:w="980" w:type="dxa"/>
            <w:noWrap/>
            <w:vAlign w:val="center"/>
          </w:tcPr>
          <w:p w14:paraId="10476939" w14:textId="5966CB2F" w:rsidR="003806C5" w:rsidRPr="00F5240B"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noWrap/>
            <w:vAlign w:val="center"/>
          </w:tcPr>
          <w:p w14:paraId="1E9C5D31" w14:textId="734B71D8" w:rsidR="003806C5" w:rsidRPr="00F5240B"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w:t>
            </w:r>
          </w:p>
        </w:tc>
      </w:tr>
      <w:tr w:rsidR="003806C5" w:rsidRPr="00016F5F" w14:paraId="343DCCE5"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8E80886" w14:textId="3DAEBDB3" w:rsidR="003806C5" w:rsidRPr="003806C5" w:rsidRDefault="003806C5" w:rsidP="003806C5">
            <w:pPr>
              <w:rPr>
                <w:rFonts w:asciiTheme="minorHAnsi" w:eastAsia="Times New Roman" w:hAnsiTheme="minorHAnsi" w:cstheme="minorHAnsi"/>
                <w:b w:val="0"/>
                <w:bCs w:val="0"/>
                <w:sz w:val="20"/>
                <w:szCs w:val="20"/>
              </w:rPr>
            </w:pPr>
            <w:r w:rsidRPr="003806C5">
              <w:rPr>
                <w:rFonts w:ascii="Calibri" w:eastAsia="Arial Unicode MS" w:hAnsi="Calibri" w:cs="Calibri"/>
                <w:b w:val="0"/>
                <w:bCs w:val="0"/>
                <w:sz w:val="20"/>
                <w:szCs w:val="20"/>
              </w:rPr>
              <w:t>Liberal Studies</w:t>
            </w:r>
          </w:p>
        </w:tc>
        <w:tc>
          <w:tcPr>
            <w:tcW w:w="980" w:type="dxa"/>
            <w:noWrap/>
            <w:vAlign w:val="center"/>
          </w:tcPr>
          <w:p w14:paraId="089BD360" w14:textId="4C3775B6" w:rsidR="003806C5" w:rsidRPr="00F5240B" w:rsidRDefault="003806C5" w:rsidP="003806C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5D08C36B" w14:textId="02A39929" w:rsidR="003806C5" w:rsidRPr="00F5240B" w:rsidRDefault="003806C5" w:rsidP="003806C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r>
      <w:tr w:rsidR="003806C5" w:rsidRPr="00016F5F" w14:paraId="5F0884BF"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1EA2BAF" w14:textId="3EFB60B8" w:rsidR="003806C5" w:rsidRPr="003806C5" w:rsidRDefault="003806C5" w:rsidP="003806C5">
            <w:pPr>
              <w:rPr>
                <w:rFonts w:asciiTheme="minorHAnsi" w:eastAsia="Times New Roman" w:hAnsiTheme="minorHAnsi" w:cstheme="minorHAnsi"/>
                <w:b w:val="0"/>
                <w:bCs w:val="0"/>
                <w:sz w:val="20"/>
                <w:szCs w:val="20"/>
              </w:rPr>
            </w:pPr>
            <w:r w:rsidRPr="003806C5">
              <w:rPr>
                <w:rFonts w:ascii="Calibri" w:eastAsia="Arial Unicode MS" w:hAnsi="Calibri" w:cs="Calibri"/>
                <w:b w:val="0"/>
                <w:bCs w:val="0"/>
                <w:sz w:val="20"/>
                <w:szCs w:val="20"/>
              </w:rPr>
              <w:t>Health Sciences</w:t>
            </w:r>
          </w:p>
        </w:tc>
        <w:tc>
          <w:tcPr>
            <w:tcW w:w="980" w:type="dxa"/>
            <w:noWrap/>
            <w:vAlign w:val="center"/>
          </w:tcPr>
          <w:p w14:paraId="4F9A9EC8" w14:textId="235BB8E5" w:rsidR="003806C5" w:rsidRPr="00F5240B"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79CA400F" w14:textId="380D3987" w:rsidR="003806C5" w:rsidRPr="00F5240B"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r>
      <w:tr w:rsidR="003806C5" w:rsidRPr="00016F5F" w14:paraId="58063C55"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4D9729E" w14:textId="286E79A2" w:rsidR="003806C5" w:rsidRPr="003806C5" w:rsidRDefault="003806C5" w:rsidP="003806C5">
            <w:pPr>
              <w:rPr>
                <w:rFonts w:asciiTheme="minorHAnsi" w:eastAsia="Times New Roman" w:hAnsiTheme="minorHAnsi" w:cstheme="minorHAnsi"/>
                <w:b w:val="0"/>
                <w:bCs w:val="0"/>
                <w:sz w:val="20"/>
                <w:szCs w:val="20"/>
              </w:rPr>
            </w:pPr>
            <w:r w:rsidRPr="003806C5">
              <w:rPr>
                <w:rFonts w:ascii="Calibri" w:eastAsia="Arial Unicode MS" w:hAnsi="Calibri" w:cs="Calibri"/>
                <w:b w:val="0"/>
                <w:bCs w:val="0"/>
                <w:sz w:val="20"/>
                <w:szCs w:val="20"/>
              </w:rPr>
              <w:t>Other Plans</w:t>
            </w:r>
          </w:p>
        </w:tc>
        <w:tc>
          <w:tcPr>
            <w:tcW w:w="980" w:type="dxa"/>
            <w:noWrap/>
            <w:vAlign w:val="center"/>
          </w:tcPr>
          <w:p w14:paraId="050F126F" w14:textId="0D31531A" w:rsidR="003806C5" w:rsidRPr="00F5240B" w:rsidRDefault="003806C5" w:rsidP="003806C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213</w:t>
            </w:r>
          </w:p>
        </w:tc>
        <w:tc>
          <w:tcPr>
            <w:tcW w:w="980" w:type="dxa"/>
            <w:noWrap/>
            <w:vAlign w:val="center"/>
          </w:tcPr>
          <w:p w14:paraId="2E42E98B" w14:textId="17FCA71A" w:rsidR="003806C5" w:rsidRPr="00F5240B" w:rsidRDefault="003806C5" w:rsidP="003806C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70.8%</w:t>
            </w:r>
          </w:p>
        </w:tc>
      </w:tr>
      <w:tr w:rsidR="003806C5" w:rsidRPr="006F079E" w14:paraId="3BE3C2A1"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245639F" w14:textId="5D743AC4" w:rsidR="003806C5" w:rsidRPr="003806C5" w:rsidRDefault="003806C5" w:rsidP="003806C5">
            <w:pPr>
              <w:rPr>
                <w:rFonts w:asciiTheme="minorHAnsi" w:eastAsia="Times New Roman" w:hAnsiTheme="minorHAnsi" w:cstheme="minorHAnsi"/>
                <w:i/>
                <w:iCs/>
                <w:sz w:val="20"/>
                <w:szCs w:val="20"/>
              </w:rPr>
            </w:pPr>
            <w:r w:rsidRPr="003806C5">
              <w:rPr>
                <w:rFonts w:ascii="Calibri" w:eastAsia="Arial Unicode MS" w:hAnsi="Calibri" w:cs="Calibri"/>
                <w:i/>
                <w:iCs/>
                <w:sz w:val="20"/>
                <w:szCs w:val="20"/>
              </w:rPr>
              <w:t>Total</w:t>
            </w:r>
          </w:p>
        </w:tc>
        <w:tc>
          <w:tcPr>
            <w:tcW w:w="980" w:type="dxa"/>
            <w:noWrap/>
            <w:vAlign w:val="center"/>
          </w:tcPr>
          <w:p w14:paraId="3B0B7CF7" w14:textId="34C62176" w:rsidR="003806C5" w:rsidRPr="003A4800"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301</w:t>
            </w:r>
          </w:p>
        </w:tc>
        <w:tc>
          <w:tcPr>
            <w:tcW w:w="980" w:type="dxa"/>
            <w:noWrap/>
            <w:vAlign w:val="center"/>
          </w:tcPr>
          <w:p w14:paraId="42C5DE08" w14:textId="4EBEAC11" w:rsidR="003806C5" w:rsidRPr="003A4800" w:rsidRDefault="003806C5" w:rsidP="003806C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3774B10" w14:textId="67E45C51" w:rsidR="000159D2" w:rsidRDefault="000159D2" w:rsidP="000159D2"/>
    <w:p w14:paraId="77EE1BFE" w14:textId="4FA29A4B" w:rsidR="000159D2" w:rsidRDefault="000159D2" w:rsidP="000159D2">
      <w:pPr>
        <w:pStyle w:val="Heading2"/>
        <w:jc w:val="center"/>
      </w:pPr>
      <w:r>
        <w:t>WCCC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032EC29F"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4B4CDA6"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741FBD9"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2967838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A4800" w:rsidRPr="00016F5F" w14:paraId="28087177" w14:textId="77777777" w:rsidTr="004B373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38809D8" w14:textId="63C30709" w:rsidR="003A4800" w:rsidRPr="003A4800" w:rsidRDefault="003A4800" w:rsidP="004B373E">
            <w:pPr>
              <w:rPr>
                <w:rFonts w:asciiTheme="minorHAnsi" w:eastAsia="Times New Roman" w:hAnsiTheme="minorHAnsi" w:cstheme="minorHAnsi"/>
                <w:b w:val="0"/>
                <w:bCs w:val="0"/>
                <w:i/>
                <w:iCs/>
                <w:sz w:val="20"/>
                <w:szCs w:val="20"/>
              </w:rPr>
            </w:pPr>
            <w:r w:rsidRPr="003A4800">
              <w:rPr>
                <w:rFonts w:ascii="Calibri" w:eastAsia="Arial Unicode MS" w:hAnsi="Calibri" w:cs="Calibri"/>
                <w:i/>
                <w:iCs/>
                <w:color w:val="000000"/>
                <w:sz w:val="20"/>
                <w:szCs w:val="20"/>
              </w:rPr>
              <w:t>Total</w:t>
            </w:r>
          </w:p>
        </w:tc>
        <w:tc>
          <w:tcPr>
            <w:tcW w:w="980" w:type="dxa"/>
            <w:noWrap/>
            <w:vAlign w:val="center"/>
          </w:tcPr>
          <w:p w14:paraId="34EE78D0" w14:textId="239224EB" w:rsidR="003A4800" w:rsidRPr="003A4800" w:rsidRDefault="005460E2"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Theme="minorHAnsi" w:eastAsia="Times New Roman" w:hAnsiTheme="minorHAnsi" w:cstheme="minorHAnsi"/>
                <w:b/>
                <w:bCs/>
                <w:i/>
                <w:iCs/>
                <w:sz w:val="20"/>
                <w:szCs w:val="20"/>
              </w:rPr>
              <w:t>7</w:t>
            </w:r>
          </w:p>
        </w:tc>
        <w:tc>
          <w:tcPr>
            <w:tcW w:w="980" w:type="dxa"/>
            <w:noWrap/>
            <w:vAlign w:val="center"/>
          </w:tcPr>
          <w:p w14:paraId="3B9D9922" w14:textId="79EF5E54" w:rsidR="003A4800" w:rsidRPr="003A4800" w:rsidRDefault="003A4800"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A4800">
              <w:rPr>
                <w:rFonts w:ascii="Calibri" w:eastAsia="Arial Unicode MS" w:hAnsi="Calibri" w:cs="Calibri"/>
                <w:b/>
                <w:bCs/>
                <w:i/>
                <w:iCs/>
                <w:color w:val="000000"/>
                <w:sz w:val="20"/>
                <w:szCs w:val="20"/>
              </w:rPr>
              <w:t>100.0%</w:t>
            </w:r>
          </w:p>
        </w:tc>
      </w:tr>
    </w:tbl>
    <w:p w14:paraId="3EB66FDC" w14:textId="2C62084D" w:rsidR="000159D2" w:rsidRDefault="000159D2" w:rsidP="000159D2"/>
    <w:p w14:paraId="42D69985" w14:textId="29EDEE25" w:rsidR="000159D2" w:rsidRDefault="000159D2" w:rsidP="000159D2">
      <w:pPr>
        <w:pStyle w:val="Heading2"/>
        <w:jc w:val="center"/>
      </w:pPr>
      <w:r>
        <w:t>YCCC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1813619B"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3DCC52E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294CAE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1398E43"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E215FA" w:rsidRPr="00016F5F" w14:paraId="6BA332F1" w14:textId="77777777" w:rsidTr="004B373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E9365CF" w14:textId="5E7C28DC" w:rsidR="00E215FA" w:rsidRPr="00E215FA" w:rsidRDefault="00E215FA" w:rsidP="004B373E">
            <w:pPr>
              <w:rPr>
                <w:rFonts w:asciiTheme="minorHAnsi" w:eastAsia="Times New Roman" w:hAnsiTheme="minorHAnsi" w:cstheme="minorHAnsi"/>
                <w:i/>
                <w:iCs/>
                <w:sz w:val="20"/>
                <w:szCs w:val="20"/>
              </w:rPr>
            </w:pPr>
            <w:r w:rsidRPr="00E215FA">
              <w:rPr>
                <w:rFonts w:ascii="Calibri" w:eastAsia="Arial Unicode MS" w:hAnsi="Calibri" w:cs="Calibri"/>
                <w:i/>
                <w:iCs/>
                <w:color w:val="000000"/>
                <w:sz w:val="20"/>
                <w:szCs w:val="20"/>
              </w:rPr>
              <w:t>Total</w:t>
            </w:r>
          </w:p>
        </w:tc>
        <w:tc>
          <w:tcPr>
            <w:tcW w:w="980" w:type="dxa"/>
            <w:noWrap/>
            <w:vAlign w:val="center"/>
          </w:tcPr>
          <w:p w14:paraId="37B58FE4" w14:textId="383D52ED" w:rsidR="00E215FA" w:rsidRPr="00E215FA" w:rsidRDefault="005460E2"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Theme="minorHAnsi" w:eastAsia="Times New Roman" w:hAnsiTheme="minorHAnsi" w:cstheme="minorHAnsi"/>
                <w:b/>
                <w:bCs/>
                <w:i/>
                <w:iCs/>
                <w:sz w:val="20"/>
                <w:szCs w:val="20"/>
              </w:rPr>
              <w:t>30</w:t>
            </w:r>
          </w:p>
        </w:tc>
        <w:tc>
          <w:tcPr>
            <w:tcW w:w="980" w:type="dxa"/>
            <w:noWrap/>
            <w:vAlign w:val="center"/>
          </w:tcPr>
          <w:p w14:paraId="4B5DE190" w14:textId="43C823E5" w:rsidR="00E215FA" w:rsidRPr="00E215FA" w:rsidRDefault="00E215FA"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E215FA">
              <w:rPr>
                <w:rFonts w:ascii="Calibri" w:eastAsia="Arial Unicode MS" w:hAnsi="Calibri" w:cs="Calibri"/>
                <w:b/>
                <w:bCs/>
                <w:i/>
                <w:iCs/>
                <w:color w:val="000000"/>
                <w:sz w:val="20"/>
                <w:szCs w:val="20"/>
              </w:rPr>
              <w:t>100.0%</w:t>
            </w:r>
          </w:p>
        </w:tc>
      </w:tr>
    </w:tbl>
    <w:p w14:paraId="75B0B56C" w14:textId="77777777" w:rsidR="000159D2" w:rsidRDefault="000159D2" w:rsidP="000159D2"/>
    <w:p w14:paraId="27D5BA50" w14:textId="7ADBC128" w:rsidR="000159D2" w:rsidRDefault="000159D2" w:rsidP="000159D2">
      <w:pPr>
        <w:pStyle w:val="Heading2"/>
        <w:jc w:val="center"/>
      </w:pPr>
      <w:r>
        <w:t>Total</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19B42220"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D5963BB"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7953E083"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21D8EAC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5460E2" w:rsidRPr="00016F5F" w14:paraId="00EB75AA" w14:textId="77777777" w:rsidTr="007C63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2E8DD7D4" w14:textId="2F8F2F73" w:rsidR="005460E2" w:rsidRPr="005460E2" w:rsidRDefault="005460E2" w:rsidP="005460E2">
            <w:pPr>
              <w:rPr>
                <w:rFonts w:asciiTheme="minorHAnsi" w:eastAsia="Times New Roman" w:hAnsiTheme="minorHAnsi" w:cstheme="minorHAnsi"/>
                <w:b w:val="0"/>
                <w:bCs w:val="0"/>
                <w:sz w:val="20"/>
                <w:szCs w:val="20"/>
              </w:rPr>
            </w:pPr>
            <w:r w:rsidRPr="005460E2">
              <w:rPr>
                <w:rFonts w:ascii="Calibri" w:eastAsia="Arial Unicode MS" w:hAnsi="Calibri" w:cs="Calibri"/>
                <w:b w:val="0"/>
                <w:bCs w:val="0"/>
                <w:sz w:val="20"/>
                <w:szCs w:val="20"/>
              </w:rPr>
              <w:t>Nursing</w:t>
            </w:r>
          </w:p>
        </w:tc>
        <w:tc>
          <w:tcPr>
            <w:tcW w:w="980" w:type="dxa"/>
            <w:noWrap/>
            <w:vAlign w:val="center"/>
          </w:tcPr>
          <w:p w14:paraId="129DAE52" w14:textId="07FEE1B7" w:rsidR="005460E2" w:rsidRPr="00F5240B" w:rsidRDefault="005460E2" w:rsidP="005460E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w:t>
            </w:r>
          </w:p>
        </w:tc>
        <w:tc>
          <w:tcPr>
            <w:tcW w:w="980" w:type="dxa"/>
            <w:noWrap/>
            <w:vAlign w:val="center"/>
          </w:tcPr>
          <w:p w14:paraId="46352C26" w14:textId="4046ECEB" w:rsidR="005460E2" w:rsidRPr="00F5240B" w:rsidRDefault="005460E2" w:rsidP="005460E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9.6%</w:t>
            </w:r>
          </w:p>
        </w:tc>
      </w:tr>
      <w:tr w:rsidR="005460E2" w:rsidRPr="00016F5F" w14:paraId="2E3F5323" w14:textId="77777777" w:rsidTr="007C632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40DB5A6" w14:textId="035BC08E" w:rsidR="005460E2" w:rsidRPr="005460E2" w:rsidRDefault="005460E2" w:rsidP="005460E2">
            <w:pPr>
              <w:rPr>
                <w:rFonts w:asciiTheme="minorHAnsi" w:eastAsia="Times New Roman" w:hAnsiTheme="minorHAnsi" w:cstheme="minorHAnsi"/>
                <w:b w:val="0"/>
                <w:bCs w:val="0"/>
                <w:sz w:val="20"/>
                <w:szCs w:val="20"/>
              </w:rPr>
            </w:pPr>
            <w:r w:rsidRPr="005460E2">
              <w:rPr>
                <w:rFonts w:ascii="Calibri" w:eastAsia="Arial Unicode MS" w:hAnsi="Calibri" w:cs="Calibri"/>
                <w:b w:val="0"/>
                <w:bCs w:val="0"/>
                <w:sz w:val="20"/>
                <w:szCs w:val="20"/>
              </w:rPr>
              <w:t>RN to BSN Nursing Program</w:t>
            </w:r>
          </w:p>
        </w:tc>
        <w:tc>
          <w:tcPr>
            <w:tcW w:w="980" w:type="dxa"/>
            <w:noWrap/>
            <w:vAlign w:val="center"/>
          </w:tcPr>
          <w:p w14:paraId="7CFE98AA" w14:textId="222B1E36" w:rsidR="005460E2" w:rsidRPr="00F5240B" w:rsidRDefault="005460E2" w:rsidP="005460E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c>
          <w:tcPr>
            <w:tcW w:w="980" w:type="dxa"/>
            <w:noWrap/>
            <w:vAlign w:val="center"/>
          </w:tcPr>
          <w:p w14:paraId="4E33A49F" w14:textId="136D2FA2" w:rsidR="005460E2" w:rsidRPr="00F5240B" w:rsidRDefault="005460E2" w:rsidP="005460E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r>
      <w:tr w:rsidR="005460E2" w:rsidRPr="00016F5F" w14:paraId="54A2AFC5" w14:textId="77777777" w:rsidTr="007C63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E65245B" w14:textId="6535FCF9" w:rsidR="005460E2" w:rsidRPr="005460E2" w:rsidRDefault="005460E2" w:rsidP="005460E2">
            <w:pPr>
              <w:rPr>
                <w:rFonts w:asciiTheme="minorHAnsi" w:eastAsia="Times New Roman" w:hAnsiTheme="minorHAnsi" w:cstheme="minorHAnsi"/>
                <w:b w:val="0"/>
                <w:bCs w:val="0"/>
                <w:sz w:val="20"/>
                <w:szCs w:val="20"/>
              </w:rPr>
            </w:pPr>
            <w:r w:rsidRPr="005460E2">
              <w:rPr>
                <w:rFonts w:ascii="Calibri" w:eastAsia="Arial Unicode MS" w:hAnsi="Calibri" w:cs="Calibri"/>
                <w:b w:val="0"/>
                <w:bCs w:val="0"/>
                <w:sz w:val="20"/>
                <w:szCs w:val="20"/>
              </w:rPr>
              <w:t>Elementary Education</w:t>
            </w:r>
          </w:p>
        </w:tc>
        <w:tc>
          <w:tcPr>
            <w:tcW w:w="980" w:type="dxa"/>
            <w:noWrap/>
            <w:vAlign w:val="center"/>
          </w:tcPr>
          <w:p w14:paraId="19308B35" w14:textId="4A37D704" w:rsidR="005460E2" w:rsidRPr="00F5240B" w:rsidRDefault="005460E2" w:rsidP="005460E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center"/>
          </w:tcPr>
          <w:p w14:paraId="7659230D" w14:textId="56382993" w:rsidR="005460E2" w:rsidRPr="00F5240B" w:rsidRDefault="005460E2" w:rsidP="005460E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r>
      <w:tr w:rsidR="005460E2" w:rsidRPr="00016F5F" w14:paraId="1FED618F" w14:textId="77777777" w:rsidTr="007C632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03DF0C3" w14:textId="62B053C3" w:rsidR="005460E2" w:rsidRPr="005460E2" w:rsidRDefault="005460E2" w:rsidP="005460E2">
            <w:pPr>
              <w:rPr>
                <w:rFonts w:asciiTheme="minorHAnsi" w:eastAsia="Times New Roman" w:hAnsiTheme="minorHAnsi" w:cstheme="minorHAnsi"/>
                <w:b w:val="0"/>
                <w:bCs w:val="0"/>
                <w:sz w:val="20"/>
                <w:szCs w:val="20"/>
              </w:rPr>
            </w:pPr>
            <w:r w:rsidRPr="005460E2">
              <w:rPr>
                <w:rFonts w:ascii="Calibri" w:eastAsia="Arial Unicode MS" w:hAnsi="Calibri" w:cs="Calibri"/>
                <w:b w:val="0"/>
                <w:bCs w:val="0"/>
                <w:sz w:val="20"/>
                <w:szCs w:val="20"/>
              </w:rPr>
              <w:t>Social &amp; Behav Sciences</w:t>
            </w:r>
          </w:p>
        </w:tc>
        <w:tc>
          <w:tcPr>
            <w:tcW w:w="980" w:type="dxa"/>
            <w:noWrap/>
            <w:vAlign w:val="center"/>
          </w:tcPr>
          <w:p w14:paraId="634A144C" w14:textId="54375BCE" w:rsidR="005460E2" w:rsidRPr="00F5240B" w:rsidRDefault="005460E2" w:rsidP="005460E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noWrap/>
            <w:vAlign w:val="center"/>
          </w:tcPr>
          <w:p w14:paraId="2BF98EF0" w14:textId="5C70AD53" w:rsidR="005460E2" w:rsidRPr="00F5240B" w:rsidRDefault="005460E2" w:rsidP="005460E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r>
      <w:tr w:rsidR="005460E2" w:rsidRPr="00016F5F" w14:paraId="5E1BD279" w14:textId="77777777" w:rsidTr="007C63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70C472A7" w14:textId="0EB0962F" w:rsidR="005460E2" w:rsidRPr="005460E2" w:rsidRDefault="005460E2" w:rsidP="005460E2">
            <w:pPr>
              <w:rPr>
                <w:rFonts w:asciiTheme="minorHAnsi" w:eastAsia="Times New Roman" w:hAnsiTheme="minorHAnsi" w:cstheme="minorHAnsi"/>
                <w:b w:val="0"/>
                <w:bCs w:val="0"/>
                <w:sz w:val="20"/>
                <w:szCs w:val="20"/>
              </w:rPr>
            </w:pPr>
            <w:r w:rsidRPr="005460E2">
              <w:rPr>
                <w:rFonts w:ascii="Calibri" w:eastAsia="Arial Unicode MS" w:hAnsi="Calibri" w:cs="Calibri"/>
                <w:b w:val="0"/>
                <w:bCs w:val="0"/>
                <w:sz w:val="20"/>
                <w:szCs w:val="20"/>
              </w:rPr>
              <w:t>Mental Health &amp; Human Srvcs</w:t>
            </w:r>
          </w:p>
        </w:tc>
        <w:tc>
          <w:tcPr>
            <w:tcW w:w="980" w:type="dxa"/>
            <w:noWrap/>
            <w:vAlign w:val="center"/>
          </w:tcPr>
          <w:p w14:paraId="3B6F6A5A" w14:textId="3477D5C5" w:rsidR="005460E2" w:rsidRPr="00F5240B" w:rsidRDefault="005460E2" w:rsidP="005460E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3C4FD7EF" w14:textId="57F532D5" w:rsidR="005460E2" w:rsidRPr="00F5240B" w:rsidRDefault="005460E2" w:rsidP="005460E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r>
      <w:tr w:rsidR="005460E2" w:rsidRPr="00016F5F" w14:paraId="0937F097" w14:textId="77777777" w:rsidTr="007C632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C666650" w14:textId="05946B88" w:rsidR="005460E2" w:rsidRPr="005460E2" w:rsidRDefault="005460E2" w:rsidP="005460E2">
            <w:pPr>
              <w:rPr>
                <w:rFonts w:asciiTheme="minorHAnsi" w:eastAsia="Times New Roman" w:hAnsiTheme="minorHAnsi" w:cstheme="minorHAnsi"/>
                <w:b w:val="0"/>
                <w:bCs w:val="0"/>
                <w:sz w:val="20"/>
                <w:szCs w:val="20"/>
              </w:rPr>
            </w:pPr>
            <w:r w:rsidRPr="005460E2">
              <w:rPr>
                <w:rFonts w:ascii="Calibri" w:eastAsia="Arial Unicode MS" w:hAnsi="Calibri" w:cs="Calibri"/>
                <w:b w:val="0"/>
                <w:bCs w:val="0"/>
                <w:sz w:val="20"/>
                <w:szCs w:val="20"/>
              </w:rPr>
              <w:t>Other Plans</w:t>
            </w:r>
          </w:p>
        </w:tc>
        <w:tc>
          <w:tcPr>
            <w:tcW w:w="980" w:type="dxa"/>
            <w:noWrap/>
            <w:vAlign w:val="center"/>
          </w:tcPr>
          <w:p w14:paraId="2F6FFCA8" w14:textId="2B91D5AB" w:rsidR="005460E2" w:rsidRPr="00F5240B" w:rsidRDefault="005460E2" w:rsidP="005460E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431</w:t>
            </w:r>
          </w:p>
        </w:tc>
        <w:tc>
          <w:tcPr>
            <w:tcW w:w="980" w:type="dxa"/>
            <w:noWrap/>
            <w:vAlign w:val="center"/>
          </w:tcPr>
          <w:p w14:paraId="763C7A97" w14:textId="75F1C2EB" w:rsidR="005460E2" w:rsidRPr="00F5240B" w:rsidRDefault="005460E2" w:rsidP="005460E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70.1%</w:t>
            </w:r>
          </w:p>
        </w:tc>
      </w:tr>
      <w:tr w:rsidR="005460E2" w:rsidRPr="006F079E" w14:paraId="2709A42D" w14:textId="77777777" w:rsidTr="007C632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2157C8A" w14:textId="799F9D5A" w:rsidR="005460E2" w:rsidRPr="003B1CAB" w:rsidRDefault="005460E2" w:rsidP="005460E2">
            <w:pPr>
              <w:rPr>
                <w:rFonts w:asciiTheme="minorHAnsi" w:eastAsia="Times New Roman" w:hAnsiTheme="minorHAnsi" w:cstheme="minorHAnsi"/>
                <w:i/>
                <w:iCs/>
                <w:sz w:val="20"/>
                <w:szCs w:val="20"/>
              </w:rPr>
            </w:pPr>
            <w:r w:rsidRPr="003B1CAB">
              <w:rPr>
                <w:rFonts w:ascii="Calibri" w:eastAsia="Arial Unicode MS" w:hAnsi="Calibri" w:cs="Calibri"/>
                <w:i/>
                <w:iCs/>
                <w:sz w:val="20"/>
                <w:szCs w:val="20"/>
              </w:rPr>
              <w:t>Total</w:t>
            </w:r>
          </w:p>
        </w:tc>
        <w:tc>
          <w:tcPr>
            <w:tcW w:w="980" w:type="dxa"/>
            <w:noWrap/>
            <w:vAlign w:val="center"/>
          </w:tcPr>
          <w:p w14:paraId="4D579000" w14:textId="59AB434C" w:rsidR="005460E2" w:rsidRPr="003B1CAB" w:rsidRDefault="005460E2" w:rsidP="005460E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B1CAB">
              <w:rPr>
                <w:rFonts w:ascii="Calibri" w:eastAsia="Arial Unicode MS" w:hAnsi="Calibri" w:cs="Calibri"/>
                <w:b/>
                <w:bCs/>
                <w:i/>
                <w:iCs/>
                <w:sz w:val="20"/>
                <w:szCs w:val="20"/>
              </w:rPr>
              <w:t>615</w:t>
            </w:r>
          </w:p>
        </w:tc>
        <w:tc>
          <w:tcPr>
            <w:tcW w:w="980" w:type="dxa"/>
            <w:noWrap/>
            <w:vAlign w:val="center"/>
          </w:tcPr>
          <w:p w14:paraId="333C2FFC" w14:textId="654F9EC0" w:rsidR="005460E2" w:rsidRPr="003B1CAB" w:rsidRDefault="005460E2" w:rsidP="005460E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B1CAB">
              <w:rPr>
                <w:rFonts w:ascii="Calibri" w:eastAsia="Arial Unicode MS" w:hAnsi="Calibri" w:cs="Calibri"/>
                <w:b/>
                <w:bCs/>
                <w:i/>
                <w:iCs/>
                <w:sz w:val="20"/>
                <w:szCs w:val="20"/>
              </w:rPr>
              <w:t>100.0%</w:t>
            </w:r>
          </w:p>
        </w:tc>
      </w:tr>
    </w:tbl>
    <w:p w14:paraId="3796B9EF" w14:textId="77777777" w:rsidR="000159D2" w:rsidRDefault="000159D2">
      <w:pPr>
        <w:spacing w:after="160" w:line="259" w:lineRule="auto"/>
      </w:pPr>
    </w:p>
    <w:p w14:paraId="592AC580" w14:textId="39D3C943" w:rsidR="003A4800" w:rsidRPr="008F3D47" w:rsidRDefault="002B273D">
      <w:pPr>
        <w:spacing w:after="160" w:line="259" w:lineRule="auto"/>
        <w:rPr>
          <w:rFonts w:asciiTheme="minorHAnsi" w:hAnsiTheme="minorHAnsi" w:cstheme="minorHAnsi"/>
          <w:sz w:val="20"/>
          <w:szCs w:val="20"/>
        </w:rPr>
        <w:sectPr w:rsidR="003A4800" w:rsidRPr="008F3D47" w:rsidSect="000159D2">
          <w:type w:val="continuous"/>
          <w:pgSz w:w="12240" w:h="15840"/>
          <w:pgMar w:top="720" w:right="720" w:bottom="720" w:left="720" w:header="720" w:footer="720" w:gutter="0"/>
          <w:cols w:num="2" w:space="720"/>
          <w:docGrid w:linePitch="360"/>
        </w:sectPr>
      </w:pPr>
      <w:r w:rsidRPr="002B273D">
        <w:rPr>
          <w:rFonts w:asciiTheme="minorHAnsi" w:hAnsiTheme="minorHAnsi" w:cstheme="minorHAnsi"/>
          <w:i/>
          <w:iCs/>
          <w:sz w:val="20"/>
          <w:szCs w:val="20"/>
        </w:rPr>
        <w:t>Note:</w:t>
      </w:r>
      <w:r w:rsidRPr="002B273D">
        <w:rPr>
          <w:rFonts w:asciiTheme="minorHAnsi" w:hAnsiTheme="minorHAnsi" w:cstheme="minorHAnsi"/>
          <w:sz w:val="20"/>
          <w:szCs w:val="20"/>
        </w:rPr>
        <w:t xml:space="preserve"> Subplans for UMA’s Liberal Studies plan are reported as separate plans (e.g., Pre-Nursing).</w:t>
      </w:r>
    </w:p>
    <w:p w14:paraId="0B50E7A8" w14:textId="77777777" w:rsidR="008F3D47" w:rsidRDefault="008F3D47" w:rsidP="008F3D47"/>
    <w:p w14:paraId="57710E76" w14:textId="77777777" w:rsidR="008F3D47" w:rsidRDefault="000159D2" w:rsidP="008F3D47">
      <w:r>
        <w:br w:type="page"/>
      </w:r>
    </w:p>
    <w:p w14:paraId="0D6FA41A" w14:textId="77777777" w:rsidR="008F3D47" w:rsidRPr="008F3D47" w:rsidRDefault="008F3D47" w:rsidP="008F3D47">
      <w:pPr>
        <w:rPr>
          <w:sz w:val="2"/>
          <w:szCs w:val="2"/>
        </w:rPr>
      </w:pPr>
    </w:p>
    <w:p w14:paraId="01D705A6" w14:textId="2744975D" w:rsidR="00923215" w:rsidRDefault="00923215" w:rsidP="008F3D47">
      <w:pPr>
        <w:pStyle w:val="Heading1"/>
      </w:pPr>
      <w:bookmarkStart w:id="7" w:name="_Toc121316625"/>
      <w:r>
        <w:t xml:space="preserve">Transfer </w:t>
      </w:r>
      <w:r w:rsidR="00894142">
        <w:t>S</w:t>
      </w:r>
      <w:r>
        <w:t xml:space="preserve">tudent </w:t>
      </w:r>
      <w:r w:rsidR="00894142">
        <w:t>M</w:t>
      </w:r>
      <w:r>
        <w:t>obility</w:t>
      </w:r>
      <w:bookmarkEnd w:id="7"/>
    </w:p>
    <w:p w14:paraId="75F66C09" w14:textId="307621A1" w:rsidR="00923215" w:rsidRPr="000270E3" w:rsidRDefault="00923215" w:rsidP="008F3D47">
      <w:pPr>
        <w:pStyle w:val="Heading2"/>
        <w:jc w:val="center"/>
      </w:pPr>
      <w:r>
        <w:t xml:space="preserve">Count of </w:t>
      </w:r>
      <w:r w:rsidR="00A93201">
        <w:t>Entering</w:t>
      </w:r>
      <w:r>
        <w:t xml:space="preserve"> Transfers</w:t>
      </w:r>
      <w:r w:rsidRPr="00371346">
        <w:t xml:space="preserve"> </w:t>
      </w:r>
      <w:r>
        <w:t>by Number of Institutions Attended Prior to Entering the UMS</w:t>
      </w:r>
    </w:p>
    <w:tbl>
      <w:tblPr>
        <w:tblStyle w:val="GridTable4-Accent1"/>
        <w:tblW w:w="10744" w:type="dxa"/>
        <w:jc w:val="center"/>
        <w:tblLook w:val="04A0" w:firstRow="1" w:lastRow="0" w:firstColumn="1" w:lastColumn="0" w:noHBand="0" w:noVBand="1"/>
      </w:tblPr>
      <w:tblGrid>
        <w:gridCol w:w="2904"/>
        <w:gridCol w:w="980"/>
        <w:gridCol w:w="980"/>
        <w:gridCol w:w="980"/>
        <w:gridCol w:w="980"/>
        <w:gridCol w:w="980"/>
        <w:gridCol w:w="980"/>
        <w:gridCol w:w="980"/>
        <w:gridCol w:w="980"/>
      </w:tblGrid>
      <w:tr w:rsidR="008F3D47" w:rsidRPr="006F079E" w14:paraId="1659922D" w14:textId="77777777" w:rsidTr="008F3D4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099B9480" w14:textId="77777777" w:rsidR="008F3D47" w:rsidRPr="000270E3" w:rsidRDefault="008F3D47" w:rsidP="008F3D47">
            <w:pPr>
              <w:rPr>
                <w:rFonts w:asciiTheme="minorHAnsi" w:eastAsia="Times New Roman" w:hAnsiTheme="minorHAnsi" w:cstheme="minorHAnsi"/>
                <w:sz w:val="20"/>
                <w:szCs w:val="20"/>
              </w:rPr>
            </w:pPr>
            <w:r w:rsidRPr="000270E3">
              <w:rPr>
                <w:rFonts w:asciiTheme="minorHAnsi" w:eastAsia="Times New Roman" w:hAnsiTheme="minorHAnsi" w:cstheme="minorHAnsi"/>
                <w:sz w:val="20"/>
                <w:szCs w:val="20"/>
              </w:rPr>
              <w:t>Institutions Attended</w:t>
            </w:r>
          </w:p>
        </w:tc>
        <w:tc>
          <w:tcPr>
            <w:tcW w:w="980" w:type="dxa"/>
            <w:hideMark/>
          </w:tcPr>
          <w:p w14:paraId="309CB676" w14:textId="21475BD1"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07109D0B" w14:textId="3A4C3FB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2365701C" w14:textId="042BA43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058AB618" w14:textId="68700452"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35787AFB" w14:textId="5F11D9A1"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noWrap/>
          </w:tcPr>
          <w:p w14:paraId="6A12B4DD"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of Total</w:t>
            </w:r>
          </w:p>
        </w:tc>
        <w:tc>
          <w:tcPr>
            <w:tcW w:w="980" w:type="dxa"/>
            <w:noWrap/>
          </w:tcPr>
          <w:p w14:paraId="6AB17FA3"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67A8BFF"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8F3D47" w:rsidRPr="00016F5F" w14:paraId="20B2A317"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5498857" w14:textId="77777777" w:rsidR="008F3D47" w:rsidRPr="000270E3" w:rsidRDefault="008F3D47" w:rsidP="008F3D47">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1 Institution</w:t>
            </w:r>
          </w:p>
        </w:tc>
        <w:tc>
          <w:tcPr>
            <w:tcW w:w="980" w:type="dxa"/>
            <w:noWrap/>
            <w:vAlign w:val="center"/>
          </w:tcPr>
          <w:p w14:paraId="710029B9" w14:textId="52732D8E"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969</w:t>
            </w:r>
          </w:p>
        </w:tc>
        <w:tc>
          <w:tcPr>
            <w:tcW w:w="980" w:type="dxa"/>
            <w:noWrap/>
            <w:vAlign w:val="center"/>
          </w:tcPr>
          <w:p w14:paraId="2E4DA049" w14:textId="60AB86C6"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900</w:t>
            </w:r>
          </w:p>
        </w:tc>
        <w:tc>
          <w:tcPr>
            <w:tcW w:w="980" w:type="dxa"/>
            <w:noWrap/>
            <w:vAlign w:val="center"/>
          </w:tcPr>
          <w:p w14:paraId="730AD095" w14:textId="4F8F94B9"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869</w:t>
            </w:r>
          </w:p>
        </w:tc>
        <w:tc>
          <w:tcPr>
            <w:tcW w:w="980" w:type="dxa"/>
            <w:noWrap/>
            <w:vAlign w:val="center"/>
          </w:tcPr>
          <w:p w14:paraId="00F0C996" w14:textId="6585B789"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828</w:t>
            </w:r>
          </w:p>
        </w:tc>
        <w:tc>
          <w:tcPr>
            <w:tcW w:w="980" w:type="dxa"/>
            <w:noWrap/>
            <w:vAlign w:val="center"/>
          </w:tcPr>
          <w:p w14:paraId="307230DF" w14:textId="62B67359"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862</w:t>
            </w:r>
          </w:p>
        </w:tc>
        <w:tc>
          <w:tcPr>
            <w:tcW w:w="980" w:type="dxa"/>
            <w:noWrap/>
            <w:vAlign w:val="center"/>
          </w:tcPr>
          <w:p w14:paraId="27C9A964" w14:textId="5CCC0BE1"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45.1%</w:t>
            </w:r>
          </w:p>
        </w:tc>
        <w:tc>
          <w:tcPr>
            <w:tcW w:w="980" w:type="dxa"/>
            <w:noWrap/>
            <w:vAlign w:val="center"/>
          </w:tcPr>
          <w:p w14:paraId="7E742027" w14:textId="1EACF87A"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c>
          <w:tcPr>
            <w:tcW w:w="980" w:type="dxa"/>
            <w:noWrap/>
            <w:vAlign w:val="center"/>
          </w:tcPr>
          <w:p w14:paraId="480270EA" w14:textId="6180D4AA"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-11.0%</w:t>
            </w:r>
          </w:p>
        </w:tc>
      </w:tr>
      <w:tr w:rsidR="008F3D47" w:rsidRPr="00016F5F" w14:paraId="5EF1FE6A" w14:textId="77777777" w:rsidTr="001B4333">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0277A48" w14:textId="77777777" w:rsidR="008F3D47" w:rsidRPr="000270E3" w:rsidRDefault="008F3D47" w:rsidP="008F3D47">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2 Institutions</w:t>
            </w:r>
          </w:p>
        </w:tc>
        <w:tc>
          <w:tcPr>
            <w:tcW w:w="980" w:type="dxa"/>
            <w:noWrap/>
            <w:vAlign w:val="center"/>
          </w:tcPr>
          <w:p w14:paraId="058AD63B" w14:textId="029E7122"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499</w:t>
            </w:r>
          </w:p>
        </w:tc>
        <w:tc>
          <w:tcPr>
            <w:tcW w:w="980" w:type="dxa"/>
            <w:noWrap/>
            <w:vAlign w:val="center"/>
          </w:tcPr>
          <w:p w14:paraId="3A494025" w14:textId="6A9C1A11"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507</w:t>
            </w:r>
          </w:p>
        </w:tc>
        <w:tc>
          <w:tcPr>
            <w:tcW w:w="980" w:type="dxa"/>
            <w:noWrap/>
            <w:vAlign w:val="center"/>
          </w:tcPr>
          <w:p w14:paraId="272EA1D2" w14:textId="1887FE32"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477</w:t>
            </w:r>
          </w:p>
        </w:tc>
        <w:tc>
          <w:tcPr>
            <w:tcW w:w="980" w:type="dxa"/>
            <w:noWrap/>
            <w:vAlign w:val="center"/>
          </w:tcPr>
          <w:p w14:paraId="4302C8D6" w14:textId="20439B42"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516</w:t>
            </w:r>
          </w:p>
        </w:tc>
        <w:tc>
          <w:tcPr>
            <w:tcW w:w="980" w:type="dxa"/>
            <w:noWrap/>
            <w:vAlign w:val="center"/>
          </w:tcPr>
          <w:p w14:paraId="5CDF8186" w14:textId="30C0AC0F"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490</w:t>
            </w:r>
          </w:p>
        </w:tc>
        <w:tc>
          <w:tcPr>
            <w:tcW w:w="980" w:type="dxa"/>
            <w:noWrap/>
            <w:vAlign w:val="center"/>
          </w:tcPr>
          <w:p w14:paraId="0578CBF9" w14:textId="05E0BCD4"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25.6%</w:t>
            </w:r>
          </w:p>
        </w:tc>
        <w:tc>
          <w:tcPr>
            <w:tcW w:w="980" w:type="dxa"/>
            <w:noWrap/>
            <w:vAlign w:val="center"/>
          </w:tcPr>
          <w:p w14:paraId="0635BE37" w14:textId="604E47D5"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center"/>
          </w:tcPr>
          <w:p w14:paraId="56CF04A4" w14:textId="02409175"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r>
      <w:tr w:rsidR="008F3D47" w:rsidRPr="00016F5F" w14:paraId="4173E13C"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4BA057F" w14:textId="77777777" w:rsidR="008F3D47" w:rsidRPr="000270E3" w:rsidRDefault="008F3D47" w:rsidP="008F3D47">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3 or More Institutions</w:t>
            </w:r>
          </w:p>
        </w:tc>
        <w:tc>
          <w:tcPr>
            <w:tcW w:w="980" w:type="dxa"/>
            <w:noWrap/>
            <w:vAlign w:val="center"/>
          </w:tcPr>
          <w:p w14:paraId="6F719C92" w14:textId="10279CF0"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353</w:t>
            </w:r>
          </w:p>
        </w:tc>
        <w:tc>
          <w:tcPr>
            <w:tcW w:w="980" w:type="dxa"/>
            <w:noWrap/>
            <w:vAlign w:val="center"/>
          </w:tcPr>
          <w:p w14:paraId="74907928" w14:textId="09FE7149"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379</w:t>
            </w:r>
          </w:p>
        </w:tc>
        <w:tc>
          <w:tcPr>
            <w:tcW w:w="980" w:type="dxa"/>
            <w:noWrap/>
            <w:vAlign w:val="center"/>
          </w:tcPr>
          <w:p w14:paraId="6584F7ED" w14:textId="778AC8A8"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409</w:t>
            </w:r>
          </w:p>
        </w:tc>
        <w:tc>
          <w:tcPr>
            <w:tcW w:w="980" w:type="dxa"/>
            <w:noWrap/>
            <w:vAlign w:val="center"/>
          </w:tcPr>
          <w:p w14:paraId="39283DCD" w14:textId="2C32DCA8"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466</w:t>
            </w:r>
          </w:p>
        </w:tc>
        <w:tc>
          <w:tcPr>
            <w:tcW w:w="980" w:type="dxa"/>
            <w:noWrap/>
            <w:vAlign w:val="center"/>
          </w:tcPr>
          <w:p w14:paraId="57D7C13B" w14:textId="7E5A67EB"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405</w:t>
            </w:r>
          </w:p>
        </w:tc>
        <w:tc>
          <w:tcPr>
            <w:tcW w:w="980" w:type="dxa"/>
            <w:noWrap/>
            <w:vAlign w:val="center"/>
          </w:tcPr>
          <w:p w14:paraId="0B1CD385" w14:textId="6D83ADD8"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c>
          <w:tcPr>
            <w:tcW w:w="980" w:type="dxa"/>
            <w:noWrap/>
            <w:vAlign w:val="center"/>
          </w:tcPr>
          <w:p w14:paraId="6BEB5C0C" w14:textId="783F4671"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-13.1%</w:t>
            </w:r>
          </w:p>
        </w:tc>
        <w:tc>
          <w:tcPr>
            <w:tcW w:w="980" w:type="dxa"/>
            <w:noWrap/>
            <w:vAlign w:val="center"/>
          </w:tcPr>
          <w:p w14:paraId="3F37242E" w14:textId="3F22EB80"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14.7%</w:t>
            </w:r>
          </w:p>
        </w:tc>
      </w:tr>
      <w:tr w:rsidR="008F3D47" w:rsidRPr="00016F5F" w14:paraId="4AAADF26" w14:textId="77777777" w:rsidTr="001B4333">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594A38D" w14:textId="77777777" w:rsidR="008F3D47" w:rsidRPr="000270E3" w:rsidRDefault="008F3D47" w:rsidP="008F3D47">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No Record Found</w:t>
            </w:r>
          </w:p>
        </w:tc>
        <w:tc>
          <w:tcPr>
            <w:tcW w:w="980" w:type="dxa"/>
            <w:noWrap/>
            <w:vAlign w:val="center"/>
          </w:tcPr>
          <w:p w14:paraId="02530928" w14:textId="663AE1C0"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141</w:t>
            </w:r>
          </w:p>
        </w:tc>
        <w:tc>
          <w:tcPr>
            <w:tcW w:w="980" w:type="dxa"/>
            <w:noWrap/>
            <w:vAlign w:val="center"/>
          </w:tcPr>
          <w:p w14:paraId="4692E819" w14:textId="43842F65"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139</w:t>
            </w:r>
          </w:p>
        </w:tc>
        <w:tc>
          <w:tcPr>
            <w:tcW w:w="980" w:type="dxa"/>
            <w:noWrap/>
            <w:vAlign w:val="center"/>
          </w:tcPr>
          <w:p w14:paraId="0CDED324" w14:textId="489C8A25"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184</w:t>
            </w:r>
          </w:p>
        </w:tc>
        <w:tc>
          <w:tcPr>
            <w:tcW w:w="980" w:type="dxa"/>
            <w:noWrap/>
            <w:vAlign w:val="center"/>
          </w:tcPr>
          <w:p w14:paraId="5B56BE34" w14:textId="3552750E"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128</w:t>
            </w:r>
          </w:p>
        </w:tc>
        <w:tc>
          <w:tcPr>
            <w:tcW w:w="980" w:type="dxa"/>
            <w:noWrap/>
            <w:vAlign w:val="center"/>
          </w:tcPr>
          <w:p w14:paraId="29CBBE96" w14:textId="2F89A9B4"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154</w:t>
            </w:r>
          </w:p>
        </w:tc>
        <w:tc>
          <w:tcPr>
            <w:tcW w:w="980" w:type="dxa"/>
            <w:noWrap/>
            <w:vAlign w:val="center"/>
          </w:tcPr>
          <w:p w14:paraId="085B5756" w14:textId="6C2D52F3"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center"/>
          </w:tcPr>
          <w:p w14:paraId="333245BA" w14:textId="63DA30D8"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noWrap/>
            <w:vAlign w:val="center"/>
          </w:tcPr>
          <w:p w14:paraId="2AA9AEFD" w14:textId="7F5BB06D" w:rsidR="008F3D47" w:rsidRPr="000270E3" w:rsidRDefault="008F3D47" w:rsidP="008F3D4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r>
      <w:tr w:rsidR="008F3D47" w:rsidRPr="00016F5F" w14:paraId="63E6F74C"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183F9A56" w14:textId="5E65FBC2" w:rsidR="008F3D47" w:rsidRPr="000270E3" w:rsidRDefault="008F3D47" w:rsidP="008F3D47">
            <w:pPr>
              <w:rPr>
                <w:rFonts w:asciiTheme="minorHAnsi" w:eastAsia="Times New Roman" w:hAnsiTheme="minorHAnsi" w:cstheme="minorHAnsi"/>
                <w:i/>
                <w:iCs/>
                <w:sz w:val="20"/>
                <w:szCs w:val="20"/>
              </w:rPr>
            </w:pPr>
            <w:r w:rsidRPr="000270E3">
              <w:rPr>
                <w:rFonts w:asciiTheme="minorHAnsi" w:eastAsia="Arial Unicode MS" w:hAnsiTheme="minorHAnsi" w:cs="Arial Unicode MS"/>
                <w:i/>
                <w:iCs/>
                <w:color w:val="000000"/>
                <w:sz w:val="20"/>
                <w:szCs w:val="20"/>
              </w:rPr>
              <w:t xml:space="preserve">Total </w:t>
            </w:r>
          </w:p>
        </w:tc>
        <w:tc>
          <w:tcPr>
            <w:tcW w:w="980" w:type="dxa"/>
            <w:tcBorders>
              <w:bottom w:val="single" w:sz="4" w:space="0" w:color="8EAADB" w:themeColor="accent1" w:themeTint="99"/>
            </w:tcBorders>
            <w:noWrap/>
            <w:vAlign w:val="center"/>
          </w:tcPr>
          <w:p w14:paraId="5B108D70" w14:textId="4C3C9F3A"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1,962</w:t>
            </w:r>
          </w:p>
        </w:tc>
        <w:tc>
          <w:tcPr>
            <w:tcW w:w="980" w:type="dxa"/>
            <w:tcBorders>
              <w:bottom w:val="single" w:sz="4" w:space="0" w:color="8EAADB" w:themeColor="accent1" w:themeTint="99"/>
            </w:tcBorders>
            <w:noWrap/>
            <w:vAlign w:val="center"/>
          </w:tcPr>
          <w:p w14:paraId="250EE45F" w14:textId="624137E7"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1,925</w:t>
            </w:r>
          </w:p>
        </w:tc>
        <w:tc>
          <w:tcPr>
            <w:tcW w:w="980" w:type="dxa"/>
            <w:tcBorders>
              <w:bottom w:val="single" w:sz="4" w:space="0" w:color="8EAADB" w:themeColor="accent1" w:themeTint="99"/>
            </w:tcBorders>
            <w:noWrap/>
            <w:vAlign w:val="center"/>
          </w:tcPr>
          <w:p w14:paraId="475BCC74" w14:textId="5BAA8518"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1,939</w:t>
            </w:r>
          </w:p>
        </w:tc>
        <w:tc>
          <w:tcPr>
            <w:tcW w:w="980" w:type="dxa"/>
            <w:tcBorders>
              <w:bottom w:val="single" w:sz="4" w:space="0" w:color="8EAADB" w:themeColor="accent1" w:themeTint="99"/>
            </w:tcBorders>
            <w:noWrap/>
            <w:vAlign w:val="center"/>
          </w:tcPr>
          <w:p w14:paraId="27BF63F8" w14:textId="7BCCF794"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1,938</w:t>
            </w:r>
          </w:p>
        </w:tc>
        <w:tc>
          <w:tcPr>
            <w:tcW w:w="980" w:type="dxa"/>
            <w:tcBorders>
              <w:bottom w:val="single" w:sz="4" w:space="0" w:color="8EAADB" w:themeColor="accent1" w:themeTint="99"/>
            </w:tcBorders>
            <w:noWrap/>
            <w:vAlign w:val="center"/>
          </w:tcPr>
          <w:p w14:paraId="746AF529" w14:textId="0020F623" w:rsidR="008F3D47" w:rsidRPr="000270E3"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1,911</w:t>
            </w:r>
          </w:p>
        </w:tc>
        <w:tc>
          <w:tcPr>
            <w:tcW w:w="980" w:type="dxa"/>
            <w:tcBorders>
              <w:bottom w:val="single" w:sz="4" w:space="0" w:color="8EAADB" w:themeColor="accent1" w:themeTint="99"/>
            </w:tcBorders>
            <w:noWrap/>
            <w:vAlign w:val="center"/>
          </w:tcPr>
          <w:p w14:paraId="464C1E74" w14:textId="12C53355" w:rsidR="008F3D47" w:rsidRPr="008F3D47"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8F3D47">
              <w:rPr>
                <w:rFonts w:ascii="Calibri" w:eastAsia="Arial Unicode MS" w:hAnsi="Calibri" w:cs="Calibri"/>
                <w:b/>
                <w:bCs/>
                <w:i/>
                <w:iCs/>
                <w:sz w:val="20"/>
                <w:szCs w:val="20"/>
              </w:rPr>
              <w:t>100.0%</w:t>
            </w:r>
          </w:p>
        </w:tc>
        <w:tc>
          <w:tcPr>
            <w:tcW w:w="980" w:type="dxa"/>
            <w:tcBorders>
              <w:bottom w:val="single" w:sz="4" w:space="0" w:color="8EAADB" w:themeColor="accent1" w:themeTint="99"/>
            </w:tcBorders>
            <w:noWrap/>
            <w:vAlign w:val="center"/>
          </w:tcPr>
          <w:p w14:paraId="71392C04" w14:textId="1920FEFE" w:rsidR="008F3D47" w:rsidRPr="008F3D47"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8F3D47">
              <w:rPr>
                <w:rFonts w:ascii="Calibri" w:eastAsia="Arial Unicode MS" w:hAnsi="Calibri" w:cs="Calibri"/>
                <w:b/>
                <w:bCs/>
                <w:i/>
                <w:iCs/>
                <w:sz w:val="20"/>
                <w:szCs w:val="20"/>
              </w:rPr>
              <w:t>-1.4%</w:t>
            </w:r>
          </w:p>
        </w:tc>
        <w:tc>
          <w:tcPr>
            <w:tcW w:w="980" w:type="dxa"/>
            <w:tcBorders>
              <w:bottom w:val="single" w:sz="4" w:space="0" w:color="8EAADB" w:themeColor="accent1" w:themeTint="99"/>
            </w:tcBorders>
            <w:noWrap/>
            <w:vAlign w:val="center"/>
          </w:tcPr>
          <w:p w14:paraId="395A9A87" w14:textId="21CB3074" w:rsidR="008F3D47" w:rsidRPr="008F3D47" w:rsidRDefault="008F3D47" w:rsidP="008F3D4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8F3D47">
              <w:rPr>
                <w:rFonts w:ascii="Calibri" w:eastAsia="Arial Unicode MS" w:hAnsi="Calibri" w:cs="Calibri"/>
                <w:b/>
                <w:bCs/>
                <w:i/>
                <w:iCs/>
                <w:sz w:val="20"/>
                <w:szCs w:val="20"/>
              </w:rPr>
              <w:t>-2.6%</w:t>
            </w:r>
          </w:p>
        </w:tc>
      </w:tr>
    </w:tbl>
    <w:p w14:paraId="2EA9F8AD" w14:textId="77777777" w:rsidR="00923215" w:rsidRDefault="00923215" w:rsidP="00923215"/>
    <w:p w14:paraId="49B5C510" w14:textId="6443CA76" w:rsidR="00923215" w:rsidRDefault="008F3D47" w:rsidP="00923215">
      <w:r>
        <w:rPr>
          <w:noProof/>
        </w:rPr>
        <w:drawing>
          <wp:inline distT="0" distB="0" distL="0" distR="0" wp14:anchorId="17BAEED4" wp14:editId="5F0DF03A">
            <wp:extent cx="6858000" cy="4572000"/>
            <wp:effectExtent l="0" t="0" r="0" b="0"/>
            <wp:docPr id="4" name="Chart 4" descr="Count of entering transfer students by number of institutions attended prior to entering the UMS by cohort term for the last five fall cohorts.">
              <a:extLst xmlns:a="http://schemas.openxmlformats.org/drawingml/2006/main">
                <a:ext uri="{FF2B5EF4-FFF2-40B4-BE49-F238E27FC236}">
                  <a16:creationId xmlns:a16="http://schemas.microsoft.com/office/drawing/2014/main" id="{EEA7906D-2F8D-473F-AB62-1CF328FE0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20240C" w14:textId="77777777" w:rsidR="00266E34" w:rsidRDefault="00266E34" w:rsidP="00923215">
      <w:pPr>
        <w:spacing w:after="160" w:line="259" w:lineRule="auto"/>
      </w:pPr>
    </w:p>
    <w:p w14:paraId="12FF9A14" w14:textId="77777777" w:rsidR="002B273D" w:rsidRDefault="002B273D" w:rsidP="00923215">
      <w:pPr>
        <w:spacing w:after="160" w:line="259" w:lineRule="auto"/>
        <w:rPr>
          <w:rFonts w:asciiTheme="minorHAnsi" w:hAnsiTheme="minorHAnsi" w:cstheme="minorHAnsi"/>
          <w:i/>
          <w:iCs/>
          <w:sz w:val="20"/>
          <w:szCs w:val="18"/>
        </w:rPr>
      </w:pPr>
    </w:p>
    <w:p w14:paraId="4BD5A5BC" w14:textId="77777777" w:rsidR="002B273D" w:rsidRDefault="002B273D" w:rsidP="00923215">
      <w:pPr>
        <w:spacing w:after="160" w:line="259" w:lineRule="auto"/>
        <w:rPr>
          <w:rFonts w:asciiTheme="minorHAnsi" w:hAnsiTheme="minorHAnsi" w:cstheme="minorHAnsi"/>
          <w:i/>
          <w:iCs/>
          <w:sz w:val="20"/>
          <w:szCs w:val="18"/>
        </w:rPr>
      </w:pPr>
    </w:p>
    <w:p w14:paraId="71E83A50" w14:textId="77777777" w:rsidR="002B273D" w:rsidRDefault="002B273D" w:rsidP="00923215">
      <w:pPr>
        <w:spacing w:after="160" w:line="259" w:lineRule="auto"/>
        <w:rPr>
          <w:rFonts w:asciiTheme="minorHAnsi" w:hAnsiTheme="minorHAnsi" w:cstheme="minorHAnsi"/>
          <w:i/>
          <w:iCs/>
          <w:sz w:val="20"/>
          <w:szCs w:val="18"/>
        </w:rPr>
      </w:pPr>
    </w:p>
    <w:p w14:paraId="4FC6C220" w14:textId="77777777" w:rsidR="002B273D" w:rsidRDefault="002B273D" w:rsidP="00923215">
      <w:pPr>
        <w:spacing w:after="160" w:line="259" w:lineRule="auto"/>
        <w:rPr>
          <w:rFonts w:asciiTheme="minorHAnsi" w:hAnsiTheme="minorHAnsi" w:cstheme="minorHAnsi"/>
          <w:i/>
          <w:iCs/>
          <w:sz w:val="20"/>
          <w:szCs w:val="18"/>
        </w:rPr>
      </w:pPr>
    </w:p>
    <w:p w14:paraId="2B933DD2" w14:textId="77777777" w:rsidR="002B273D" w:rsidRDefault="002B273D" w:rsidP="00923215">
      <w:pPr>
        <w:spacing w:after="160" w:line="259" w:lineRule="auto"/>
        <w:rPr>
          <w:rFonts w:asciiTheme="minorHAnsi" w:hAnsiTheme="minorHAnsi" w:cstheme="minorHAnsi"/>
          <w:i/>
          <w:iCs/>
          <w:sz w:val="20"/>
          <w:szCs w:val="18"/>
        </w:rPr>
      </w:pPr>
    </w:p>
    <w:p w14:paraId="5D55C3D6" w14:textId="171213EE" w:rsidR="00923215" w:rsidRPr="00266E34" w:rsidRDefault="00266E34" w:rsidP="00923215">
      <w:pPr>
        <w:spacing w:after="160" w:line="259" w:lineRule="auto"/>
        <w:rPr>
          <w:rFonts w:asciiTheme="minorHAnsi" w:hAnsiTheme="minorHAnsi" w:cstheme="minorHAnsi"/>
        </w:rPr>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 xml:space="preserve">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r w:rsidR="00923215" w:rsidRPr="00266E34">
        <w:rPr>
          <w:rFonts w:asciiTheme="minorHAnsi" w:hAnsiTheme="minorHAnsi" w:cstheme="minorHAnsi"/>
        </w:rPr>
        <w:br w:type="page"/>
      </w:r>
    </w:p>
    <w:p w14:paraId="3E46DE74" w14:textId="046E5D63" w:rsidR="00923215" w:rsidRDefault="00923215" w:rsidP="008E707C">
      <w:pPr>
        <w:pStyle w:val="Heading2"/>
        <w:jc w:val="center"/>
      </w:pPr>
      <w:r>
        <w:lastRenderedPageBreak/>
        <w:t xml:space="preserve">Count of </w:t>
      </w:r>
      <w:r w:rsidR="0001607D">
        <w:t>Entering</w:t>
      </w:r>
      <w:r>
        <w:t xml:space="preserve"> Transfer Students by Type of First Post-Secondary Institution Attended</w:t>
      </w:r>
    </w:p>
    <w:tbl>
      <w:tblPr>
        <w:tblStyle w:val="GridTable4-Accent1"/>
        <w:tblW w:w="10744" w:type="dxa"/>
        <w:jc w:val="center"/>
        <w:tblLook w:val="04A0" w:firstRow="1" w:lastRow="0" w:firstColumn="1" w:lastColumn="0" w:noHBand="0" w:noVBand="1"/>
      </w:tblPr>
      <w:tblGrid>
        <w:gridCol w:w="2904"/>
        <w:gridCol w:w="980"/>
        <w:gridCol w:w="980"/>
        <w:gridCol w:w="980"/>
        <w:gridCol w:w="980"/>
        <w:gridCol w:w="980"/>
        <w:gridCol w:w="980"/>
        <w:gridCol w:w="980"/>
        <w:gridCol w:w="980"/>
      </w:tblGrid>
      <w:tr w:rsidR="008E707C" w:rsidRPr="006F079E" w14:paraId="4B216BE7" w14:textId="77777777" w:rsidTr="00B93E9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3FD0EFB1" w14:textId="77777777" w:rsidR="008E707C" w:rsidRPr="000270E3" w:rsidRDefault="008E707C" w:rsidP="008E707C">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4D883430" w14:textId="19E94189"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7D46FBF0" w14:textId="73BAC726"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273C129C" w14:textId="71160B8B"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46A2BE38" w14:textId="40183A0E"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6C68321F" w14:textId="22E34F76"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noWrap/>
          </w:tcPr>
          <w:p w14:paraId="7457CFE9" w14:textId="77777777"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of Total</w:t>
            </w:r>
          </w:p>
        </w:tc>
        <w:tc>
          <w:tcPr>
            <w:tcW w:w="980" w:type="dxa"/>
            <w:noWrap/>
          </w:tcPr>
          <w:p w14:paraId="67D01933" w14:textId="77777777"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563A799" w14:textId="77777777"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8E707C" w:rsidRPr="00016F5F" w14:paraId="3EA47DAD"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C355628" w14:textId="77777777" w:rsidR="008E707C" w:rsidRPr="00606AD5" w:rsidRDefault="008E707C" w:rsidP="008E707C">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MCCS Institution</w:t>
            </w:r>
          </w:p>
        </w:tc>
        <w:tc>
          <w:tcPr>
            <w:tcW w:w="980" w:type="dxa"/>
            <w:noWrap/>
            <w:vAlign w:val="center"/>
          </w:tcPr>
          <w:p w14:paraId="05372330" w14:textId="4E5ABE12"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536</w:t>
            </w:r>
          </w:p>
        </w:tc>
        <w:tc>
          <w:tcPr>
            <w:tcW w:w="980" w:type="dxa"/>
            <w:noWrap/>
            <w:vAlign w:val="center"/>
          </w:tcPr>
          <w:p w14:paraId="2F4D9612" w14:textId="04BDBD06"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523</w:t>
            </w:r>
          </w:p>
        </w:tc>
        <w:tc>
          <w:tcPr>
            <w:tcW w:w="980" w:type="dxa"/>
            <w:noWrap/>
            <w:vAlign w:val="center"/>
          </w:tcPr>
          <w:p w14:paraId="4E82FBC4" w14:textId="46CFFBDD"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462</w:t>
            </w:r>
          </w:p>
        </w:tc>
        <w:tc>
          <w:tcPr>
            <w:tcW w:w="980" w:type="dxa"/>
            <w:noWrap/>
            <w:vAlign w:val="center"/>
          </w:tcPr>
          <w:p w14:paraId="12017622" w14:textId="386385F8"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496</w:t>
            </w:r>
          </w:p>
        </w:tc>
        <w:tc>
          <w:tcPr>
            <w:tcW w:w="980" w:type="dxa"/>
            <w:noWrap/>
            <w:vAlign w:val="center"/>
          </w:tcPr>
          <w:p w14:paraId="5D1DA75A" w14:textId="6372A2E0"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492</w:t>
            </w:r>
          </w:p>
        </w:tc>
        <w:tc>
          <w:tcPr>
            <w:tcW w:w="980" w:type="dxa"/>
            <w:noWrap/>
            <w:vAlign w:val="center"/>
          </w:tcPr>
          <w:p w14:paraId="55AA1FF4" w14:textId="735261F1"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25.7%</w:t>
            </w:r>
          </w:p>
        </w:tc>
        <w:tc>
          <w:tcPr>
            <w:tcW w:w="980" w:type="dxa"/>
            <w:noWrap/>
            <w:vAlign w:val="center"/>
          </w:tcPr>
          <w:p w14:paraId="7A98C1EF" w14:textId="02F66BBA"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-0.8%</w:t>
            </w:r>
          </w:p>
        </w:tc>
        <w:tc>
          <w:tcPr>
            <w:tcW w:w="980" w:type="dxa"/>
            <w:noWrap/>
            <w:vAlign w:val="center"/>
          </w:tcPr>
          <w:p w14:paraId="5154D60C" w14:textId="128D39C1"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w:t>
            </w:r>
          </w:p>
        </w:tc>
      </w:tr>
      <w:tr w:rsidR="008E707C" w:rsidRPr="00016F5F" w14:paraId="1CA702D8"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47761E3A" w14:textId="77777777" w:rsidR="008E707C" w:rsidRPr="00606AD5" w:rsidRDefault="008E707C" w:rsidP="008E707C">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Other Public 2-Year</w:t>
            </w:r>
          </w:p>
        </w:tc>
        <w:tc>
          <w:tcPr>
            <w:tcW w:w="980" w:type="dxa"/>
            <w:tcBorders>
              <w:bottom w:val="single" w:sz="4" w:space="0" w:color="8EAADB" w:themeColor="accent1" w:themeTint="99"/>
            </w:tcBorders>
            <w:noWrap/>
            <w:vAlign w:val="center"/>
          </w:tcPr>
          <w:p w14:paraId="197282BF" w14:textId="0393625B"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215</w:t>
            </w:r>
          </w:p>
        </w:tc>
        <w:tc>
          <w:tcPr>
            <w:tcW w:w="980" w:type="dxa"/>
            <w:tcBorders>
              <w:bottom w:val="single" w:sz="4" w:space="0" w:color="8EAADB" w:themeColor="accent1" w:themeTint="99"/>
            </w:tcBorders>
            <w:noWrap/>
            <w:vAlign w:val="center"/>
          </w:tcPr>
          <w:p w14:paraId="590E8D89" w14:textId="19DBBA2F"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222</w:t>
            </w:r>
          </w:p>
        </w:tc>
        <w:tc>
          <w:tcPr>
            <w:tcW w:w="980" w:type="dxa"/>
            <w:tcBorders>
              <w:bottom w:val="single" w:sz="4" w:space="0" w:color="8EAADB" w:themeColor="accent1" w:themeTint="99"/>
            </w:tcBorders>
            <w:noWrap/>
            <w:vAlign w:val="center"/>
          </w:tcPr>
          <w:p w14:paraId="1E58AACC" w14:textId="2D24EE34"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241</w:t>
            </w:r>
          </w:p>
        </w:tc>
        <w:tc>
          <w:tcPr>
            <w:tcW w:w="980" w:type="dxa"/>
            <w:tcBorders>
              <w:bottom w:val="single" w:sz="4" w:space="0" w:color="8EAADB" w:themeColor="accent1" w:themeTint="99"/>
            </w:tcBorders>
            <w:noWrap/>
            <w:vAlign w:val="center"/>
          </w:tcPr>
          <w:p w14:paraId="4A9D0869" w14:textId="489016CC"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257</w:t>
            </w:r>
          </w:p>
        </w:tc>
        <w:tc>
          <w:tcPr>
            <w:tcW w:w="980" w:type="dxa"/>
            <w:tcBorders>
              <w:bottom w:val="single" w:sz="4" w:space="0" w:color="8EAADB" w:themeColor="accent1" w:themeTint="99"/>
            </w:tcBorders>
            <w:noWrap/>
            <w:vAlign w:val="center"/>
          </w:tcPr>
          <w:p w14:paraId="055875BF" w14:textId="2EE7E492"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266</w:t>
            </w:r>
          </w:p>
        </w:tc>
        <w:tc>
          <w:tcPr>
            <w:tcW w:w="980" w:type="dxa"/>
            <w:tcBorders>
              <w:bottom w:val="single" w:sz="4" w:space="0" w:color="8EAADB" w:themeColor="accent1" w:themeTint="99"/>
            </w:tcBorders>
            <w:noWrap/>
            <w:vAlign w:val="center"/>
          </w:tcPr>
          <w:p w14:paraId="2DA9CC72" w14:textId="41C85FAB"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13.9%</w:t>
            </w:r>
          </w:p>
        </w:tc>
        <w:tc>
          <w:tcPr>
            <w:tcW w:w="980" w:type="dxa"/>
            <w:tcBorders>
              <w:bottom w:val="single" w:sz="4" w:space="0" w:color="8EAADB" w:themeColor="accent1" w:themeTint="99"/>
            </w:tcBorders>
            <w:noWrap/>
            <w:vAlign w:val="center"/>
          </w:tcPr>
          <w:p w14:paraId="661503C2" w14:textId="24C22D97"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3.5%</w:t>
            </w:r>
          </w:p>
        </w:tc>
        <w:tc>
          <w:tcPr>
            <w:tcW w:w="980" w:type="dxa"/>
            <w:tcBorders>
              <w:bottom w:val="single" w:sz="4" w:space="0" w:color="8EAADB" w:themeColor="accent1" w:themeTint="99"/>
            </w:tcBorders>
            <w:noWrap/>
            <w:vAlign w:val="center"/>
          </w:tcPr>
          <w:p w14:paraId="4F3E1B38" w14:textId="04C6F17F"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23.7%</w:t>
            </w:r>
          </w:p>
        </w:tc>
      </w:tr>
      <w:tr w:rsidR="008E707C" w:rsidRPr="00016F5F" w14:paraId="735B25C6"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4E24E798" w14:textId="77777777" w:rsidR="008E707C" w:rsidRPr="00606AD5" w:rsidRDefault="008E707C" w:rsidP="008E707C">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Private 2-Year</w:t>
            </w:r>
          </w:p>
        </w:tc>
        <w:tc>
          <w:tcPr>
            <w:tcW w:w="980" w:type="dxa"/>
            <w:tcBorders>
              <w:bottom w:val="single" w:sz="4" w:space="0" w:color="auto"/>
            </w:tcBorders>
            <w:noWrap/>
            <w:vAlign w:val="center"/>
          </w:tcPr>
          <w:p w14:paraId="78D584DD" w14:textId="1B0BFB05"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w:t>
            </w:r>
          </w:p>
        </w:tc>
        <w:tc>
          <w:tcPr>
            <w:tcW w:w="980" w:type="dxa"/>
            <w:tcBorders>
              <w:bottom w:val="single" w:sz="4" w:space="0" w:color="auto"/>
            </w:tcBorders>
            <w:noWrap/>
            <w:vAlign w:val="center"/>
          </w:tcPr>
          <w:p w14:paraId="3256F98A" w14:textId="49451797"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w:t>
            </w:r>
          </w:p>
        </w:tc>
        <w:tc>
          <w:tcPr>
            <w:tcW w:w="980" w:type="dxa"/>
            <w:tcBorders>
              <w:bottom w:val="single" w:sz="4" w:space="0" w:color="auto"/>
            </w:tcBorders>
            <w:noWrap/>
            <w:vAlign w:val="center"/>
          </w:tcPr>
          <w:p w14:paraId="4DAFE24C" w14:textId="6B0AFA3C"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w:t>
            </w:r>
          </w:p>
        </w:tc>
        <w:tc>
          <w:tcPr>
            <w:tcW w:w="980" w:type="dxa"/>
            <w:tcBorders>
              <w:bottom w:val="single" w:sz="4" w:space="0" w:color="auto"/>
            </w:tcBorders>
            <w:noWrap/>
            <w:vAlign w:val="center"/>
          </w:tcPr>
          <w:p w14:paraId="6F895C2B" w14:textId="5E1D0DB7"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w:t>
            </w:r>
          </w:p>
        </w:tc>
        <w:tc>
          <w:tcPr>
            <w:tcW w:w="980" w:type="dxa"/>
            <w:tcBorders>
              <w:bottom w:val="single" w:sz="4" w:space="0" w:color="auto"/>
            </w:tcBorders>
            <w:noWrap/>
            <w:vAlign w:val="center"/>
          </w:tcPr>
          <w:p w14:paraId="03A1C04E" w14:textId="0183308E"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w:t>
            </w:r>
          </w:p>
        </w:tc>
        <w:tc>
          <w:tcPr>
            <w:tcW w:w="980" w:type="dxa"/>
            <w:tcBorders>
              <w:bottom w:val="single" w:sz="4" w:space="0" w:color="auto"/>
            </w:tcBorders>
            <w:noWrap/>
            <w:vAlign w:val="center"/>
          </w:tcPr>
          <w:p w14:paraId="6F5B2C5A" w14:textId="5B42802F"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0.2%</w:t>
            </w:r>
          </w:p>
        </w:tc>
        <w:tc>
          <w:tcPr>
            <w:tcW w:w="980" w:type="dxa"/>
            <w:tcBorders>
              <w:bottom w:val="single" w:sz="4" w:space="0" w:color="auto"/>
            </w:tcBorders>
            <w:noWrap/>
            <w:vAlign w:val="center"/>
          </w:tcPr>
          <w:p w14:paraId="17C1657E" w14:textId="26F38FD1"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200.0%</w:t>
            </w:r>
          </w:p>
        </w:tc>
        <w:tc>
          <w:tcPr>
            <w:tcW w:w="980" w:type="dxa"/>
            <w:tcBorders>
              <w:bottom w:val="single" w:sz="4" w:space="0" w:color="auto"/>
            </w:tcBorders>
            <w:noWrap/>
            <w:vAlign w:val="center"/>
          </w:tcPr>
          <w:p w14:paraId="715F62B8" w14:textId="1F0A1B04"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200.0%</w:t>
            </w:r>
          </w:p>
        </w:tc>
      </w:tr>
      <w:tr w:rsidR="008E707C" w:rsidRPr="00016F5F" w14:paraId="6E17C1B1"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AC523BB" w14:textId="77777777" w:rsidR="008E707C" w:rsidRPr="00606AD5" w:rsidRDefault="008E707C" w:rsidP="008E707C">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2-Year Subtotal</w:t>
            </w:r>
          </w:p>
        </w:tc>
        <w:tc>
          <w:tcPr>
            <w:tcW w:w="980" w:type="dxa"/>
            <w:tcBorders>
              <w:top w:val="single" w:sz="4" w:space="0" w:color="auto"/>
              <w:bottom w:val="single" w:sz="4" w:space="0" w:color="auto"/>
            </w:tcBorders>
            <w:noWrap/>
            <w:vAlign w:val="center"/>
          </w:tcPr>
          <w:p w14:paraId="47F867B8" w14:textId="649DEEF0"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752</w:t>
            </w:r>
          </w:p>
        </w:tc>
        <w:tc>
          <w:tcPr>
            <w:tcW w:w="980" w:type="dxa"/>
            <w:tcBorders>
              <w:top w:val="single" w:sz="4" w:space="0" w:color="auto"/>
              <w:bottom w:val="single" w:sz="4" w:space="0" w:color="auto"/>
            </w:tcBorders>
            <w:noWrap/>
            <w:vAlign w:val="center"/>
          </w:tcPr>
          <w:p w14:paraId="1FAFCCD2" w14:textId="68CD0373"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747</w:t>
            </w:r>
          </w:p>
        </w:tc>
        <w:tc>
          <w:tcPr>
            <w:tcW w:w="980" w:type="dxa"/>
            <w:tcBorders>
              <w:top w:val="single" w:sz="4" w:space="0" w:color="auto"/>
              <w:bottom w:val="single" w:sz="4" w:space="0" w:color="auto"/>
            </w:tcBorders>
            <w:noWrap/>
            <w:vAlign w:val="center"/>
          </w:tcPr>
          <w:p w14:paraId="36515900" w14:textId="50F091F2"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705</w:t>
            </w:r>
          </w:p>
        </w:tc>
        <w:tc>
          <w:tcPr>
            <w:tcW w:w="980" w:type="dxa"/>
            <w:tcBorders>
              <w:top w:val="single" w:sz="4" w:space="0" w:color="auto"/>
              <w:bottom w:val="single" w:sz="4" w:space="0" w:color="auto"/>
            </w:tcBorders>
            <w:noWrap/>
            <w:vAlign w:val="center"/>
          </w:tcPr>
          <w:p w14:paraId="69D01E21" w14:textId="1C412B2B"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754</w:t>
            </w:r>
          </w:p>
        </w:tc>
        <w:tc>
          <w:tcPr>
            <w:tcW w:w="980" w:type="dxa"/>
            <w:tcBorders>
              <w:top w:val="single" w:sz="4" w:space="0" w:color="auto"/>
              <w:bottom w:val="single" w:sz="4" w:space="0" w:color="auto"/>
            </w:tcBorders>
            <w:noWrap/>
            <w:vAlign w:val="center"/>
          </w:tcPr>
          <w:p w14:paraId="7020BC9D" w14:textId="2BF66787"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761</w:t>
            </w:r>
          </w:p>
        </w:tc>
        <w:tc>
          <w:tcPr>
            <w:tcW w:w="980" w:type="dxa"/>
            <w:tcBorders>
              <w:top w:val="single" w:sz="4" w:space="0" w:color="auto"/>
              <w:bottom w:val="single" w:sz="4" w:space="0" w:color="auto"/>
            </w:tcBorders>
            <w:noWrap/>
            <w:vAlign w:val="center"/>
          </w:tcPr>
          <w:p w14:paraId="32F0D111" w14:textId="250365EA"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39.8%</w:t>
            </w:r>
          </w:p>
        </w:tc>
        <w:tc>
          <w:tcPr>
            <w:tcW w:w="980" w:type="dxa"/>
            <w:tcBorders>
              <w:top w:val="single" w:sz="4" w:space="0" w:color="auto"/>
              <w:bottom w:val="single" w:sz="4" w:space="0" w:color="auto"/>
            </w:tcBorders>
            <w:noWrap/>
            <w:vAlign w:val="center"/>
          </w:tcPr>
          <w:p w14:paraId="5B9140BB" w14:textId="03E5ED02"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0.9%</w:t>
            </w:r>
          </w:p>
        </w:tc>
        <w:tc>
          <w:tcPr>
            <w:tcW w:w="980" w:type="dxa"/>
            <w:tcBorders>
              <w:top w:val="single" w:sz="4" w:space="0" w:color="auto"/>
              <w:bottom w:val="single" w:sz="4" w:space="0" w:color="auto"/>
            </w:tcBorders>
            <w:noWrap/>
            <w:vAlign w:val="center"/>
          </w:tcPr>
          <w:p w14:paraId="6E6D31AE" w14:textId="008FA315"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1.2%</w:t>
            </w:r>
          </w:p>
        </w:tc>
      </w:tr>
      <w:tr w:rsidR="008E707C" w:rsidRPr="00016F5F" w14:paraId="2761FA04"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206E8948" w14:textId="77777777" w:rsidR="008E707C" w:rsidRPr="00606AD5" w:rsidRDefault="008E707C" w:rsidP="008E707C">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UMS Institution</w:t>
            </w:r>
          </w:p>
        </w:tc>
        <w:tc>
          <w:tcPr>
            <w:tcW w:w="980" w:type="dxa"/>
            <w:tcBorders>
              <w:top w:val="single" w:sz="4" w:space="0" w:color="auto"/>
            </w:tcBorders>
            <w:noWrap/>
            <w:vAlign w:val="center"/>
          </w:tcPr>
          <w:p w14:paraId="4B954AE0" w14:textId="62E77053"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437</w:t>
            </w:r>
          </w:p>
        </w:tc>
        <w:tc>
          <w:tcPr>
            <w:tcW w:w="980" w:type="dxa"/>
            <w:tcBorders>
              <w:top w:val="single" w:sz="4" w:space="0" w:color="auto"/>
            </w:tcBorders>
            <w:noWrap/>
            <w:vAlign w:val="center"/>
          </w:tcPr>
          <w:p w14:paraId="3966444C" w14:textId="4D5DFBDA"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364</w:t>
            </w:r>
          </w:p>
        </w:tc>
        <w:tc>
          <w:tcPr>
            <w:tcW w:w="980" w:type="dxa"/>
            <w:tcBorders>
              <w:top w:val="single" w:sz="4" w:space="0" w:color="auto"/>
            </w:tcBorders>
            <w:noWrap/>
            <w:vAlign w:val="center"/>
          </w:tcPr>
          <w:p w14:paraId="2356F80B" w14:textId="23E43E22"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373</w:t>
            </w:r>
          </w:p>
        </w:tc>
        <w:tc>
          <w:tcPr>
            <w:tcW w:w="980" w:type="dxa"/>
            <w:tcBorders>
              <w:top w:val="single" w:sz="4" w:space="0" w:color="auto"/>
            </w:tcBorders>
            <w:noWrap/>
            <w:vAlign w:val="center"/>
          </w:tcPr>
          <w:p w14:paraId="5A768F11" w14:textId="06E28224"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378</w:t>
            </w:r>
          </w:p>
        </w:tc>
        <w:tc>
          <w:tcPr>
            <w:tcW w:w="980" w:type="dxa"/>
            <w:tcBorders>
              <w:top w:val="single" w:sz="4" w:space="0" w:color="auto"/>
            </w:tcBorders>
            <w:noWrap/>
            <w:vAlign w:val="center"/>
          </w:tcPr>
          <w:p w14:paraId="115B6D8C" w14:textId="3E5C372D"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337</w:t>
            </w:r>
          </w:p>
        </w:tc>
        <w:tc>
          <w:tcPr>
            <w:tcW w:w="980" w:type="dxa"/>
            <w:tcBorders>
              <w:top w:val="single" w:sz="4" w:space="0" w:color="auto"/>
            </w:tcBorders>
            <w:noWrap/>
            <w:vAlign w:val="center"/>
          </w:tcPr>
          <w:p w14:paraId="7B865CB0" w14:textId="6B128925"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17.6%</w:t>
            </w:r>
          </w:p>
        </w:tc>
        <w:tc>
          <w:tcPr>
            <w:tcW w:w="980" w:type="dxa"/>
            <w:tcBorders>
              <w:top w:val="single" w:sz="4" w:space="0" w:color="auto"/>
            </w:tcBorders>
            <w:noWrap/>
            <w:vAlign w:val="center"/>
          </w:tcPr>
          <w:p w14:paraId="6C9EBB0E" w14:textId="27E92AB1"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-10.8%</w:t>
            </w:r>
          </w:p>
        </w:tc>
        <w:tc>
          <w:tcPr>
            <w:tcW w:w="980" w:type="dxa"/>
            <w:tcBorders>
              <w:top w:val="single" w:sz="4" w:space="0" w:color="auto"/>
            </w:tcBorders>
            <w:noWrap/>
            <w:vAlign w:val="center"/>
          </w:tcPr>
          <w:p w14:paraId="207AF050" w14:textId="1E94C932"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r>
      <w:tr w:rsidR="008E707C" w:rsidRPr="00016F5F" w14:paraId="45B5E4DB"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74C133D5" w14:textId="77777777" w:rsidR="008E707C" w:rsidRPr="00606AD5" w:rsidRDefault="008E707C" w:rsidP="008E707C">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Other Public 4-Year</w:t>
            </w:r>
          </w:p>
        </w:tc>
        <w:tc>
          <w:tcPr>
            <w:tcW w:w="980" w:type="dxa"/>
            <w:tcBorders>
              <w:bottom w:val="single" w:sz="4" w:space="0" w:color="8EAADB" w:themeColor="accent1" w:themeTint="99"/>
            </w:tcBorders>
            <w:noWrap/>
            <w:vAlign w:val="center"/>
          </w:tcPr>
          <w:p w14:paraId="32EE5E0D" w14:textId="44A44FFB"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266</w:t>
            </w:r>
          </w:p>
        </w:tc>
        <w:tc>
          <w:tcPr>
            <w:tcW w:w="980" w:type="dxa"/>
            <w:tcBorders>
              <w:bottom w:val="single" w:sz="4" w:space="0" w:color="8EAADB" w:themeColor="accent1" w:themeTint="99"/>
            </w:tcBorders>
            <w:noWrap/>
            <w:vAlign w:val="center"/>
          </w:tcPr>
          <w:p w14:paraId="7D9AF34F" w14:textId="1E481B05"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245</w:t>
            </w:r>
          </w:p>
        </w:tc>
        <w:tc>
          <w:tcPr>
            <w:tcW w:w="980" w:type="dxa"/>
            <w:tcBorders>
              <w:bottom w:val="single" w:sz="4" w:space="0" w:color="8EAADB" w:themeColor="accent1" w:themeTint="99"/>
            </w:tcBorders>
            <w:noWrap/>
            <w:vAlign w:val="center"/>
          </w:tcPr>
          <w:p w14:paraId="3C750EB1" w14:textId="1559CBC4"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253</w:t>
            </w:r>
          </w:p>
        </w:tc>
        <w:tc>
          <w:tcPr>
            <w:tcW w:w="980" w:type="dxa"/>
            <w:tcBorders>
              <w:bottom w:val="single" w:sz="4" w:space="0" w:color="8EAADB" w:themeColor="accent1" w:themeTint="99"/>
            </w:tcBorders>
            <w:noWrap/>
            <w:vAlign w:val="center"/>
          </w:tcPr>
          <w:p w14:paraId="71C172D7" w14:textId="3D803A9B"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266</w:t>
            </w:r>
          </w:p>
        </w:tc>
        <w:tc>
          <w:tcPr>
            <w:tcW w:w="980" w:type="dxa"/>
            <w:tcBorders>
              <w:bottom w:val="single" w:sz="4" w:space="0" w:color="8EAADB" w:themeColor="accent1" w:themeTint="99"/>
            </w:tcBorders>
            <w:noWrap/>
            <w:vAlign w:val="center"/>
          </w:tcPr>
          <w:p w14:paraId="255F9A71" w14:textId="0AA5A880"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272</w:t>
            </w:r>
          </w:p>
        </w:tc>
        <w:tc>
          <w:tcPr>
            <w:tcW w:w="980" w:type="dxa"/>
            <w:tcBorders>
              <w:bottom w:val="single" w:sz="4" w:space="0" w:color="8EAADB" w:themeColor="accent1" w:themeTint="99"/>
            </w:tcBorders>
            <w:noWrap/>
            <w:vAlign w:val="center"/>
          </w:tcPr>
          <w:p w14:paraId="5FB4B019" w14:textId="32E6E640"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tcBorders>
              <w:bottom w:val="single" w:sz="4" w:space="0" w:color="8EAADB" w:themeColor="accent1" w:themeTint="99"/>
            </w:tcBorders>
            <w:noWrap/>
            <w:vAlign w:val="center"/>
          </w:tcPr>
          <w:p w14:paraId="31D4A120" w14:textId="4FEDA8D6"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980" w:type="dxa"/>
            <w:tcBorders>
              <w:bottom w:val="single" w:sz="4" w:space="0" w:color="8EAADB" w:themeColor="accent1" w:themeTint="99"/>
            </w:tcBorders>
            <w:noWrap/>
            <w:vAlign w:val="center"/>
          </w:tcPr>
          <w:p w14:paraId="45360DA2" w14:textId="36CBCC36"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r>
      <w:tr w:rsidR="008E707C" w:rsidRPr="00016F5F" w14:paraId="40F6BF32"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6E1979B3" w14:textId="77777777" w:rsidR="008E707C" w:rsidRPr="00606AD5" w:rsidRDefault="008E707C" w:rsidP="008E707C">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Private 4-Year</w:t>
            </w:r>
          </w:p>
        </w:tc>
        <w:tc>
          <w:tcPr>
            <w:tcW w:w="980" w:type="dxa"/>
            <w:tcBorders>
              <w:bottom w:val="single" w:sz="4" w:space="0" w:color="auto"/>
            </w:tcBorders>
            <w:noWrap/>
            <w:vAlign w:val="center"/>
          </w:tcPr>
          <w:p w14:paraId="625EC78E" w14:textId="3CAC1859"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366</w:t>
            </w:r>
          </w:p>
        </w:tc>
        <w:tc>
          <w:tcPr>
            <w:tcW w:w="980" w:type="dxa"/>
            <w:tcBorders>
              <w:bottom w:val="single" w:sz="4" w:space="0" w:color="auto"/>
            </w:tcBorders>
            <w:noWrap/>
            <w:vAlign w:val="center"/>
          </w:tcPr>
          <w:p w14:paraId="691A726B" w14:textId="71315EC6"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430</w:t>
            </w:r>
          </w:p>
        </w:tc>
        <w:tc>
          <w:tcPr>
            <w:tcW w:w="980" w:type="dxa"/>
            <w:tcBorders>
              <w:bottom w:val="single" w:sz="4" w:space="0" w:color="auto"/>
            </w:tcBorders>
            <w:noWrap/>
            <w:vAlign w:val="center"/>
          </w:tcPr>
          <w:p w14:paraId="36A458ED" w14:textId="3F43E224"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424</w:t>
            </w:r>
          </w:p>
        </w:tc>
        <w:tc>
          <w:tcPr>
            <w:tcW w:w="980" w:type="dxa"/>
            <w:tcBorders>
              <w:bottom w:val="single" w:sz="4" w:space="0" w:color="auto"/>
            </w:tcBorders>
            <w:noWrap/>
            <w:vAlign w:val="center"/>
          </w:tcPr>
          <w:p w14:paraId="59F43EB5" w14:textId="0AC9C7F9"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412</w:t>
            </w:r>
          </w:p>
        </w:tc>
        <w:tc>
          <w:tcPr>
            <w:tcW w:w="980" w:type="dxa"/>
            <w:tcBorders>
              <w:bottom w:val="single" w:sz="4" w:space="0" w:color="auto"/>
            </w:tcBorders>
            <w:noWrap/>
            <w:vAlign w:val="center"/>
          </w:tcPr>
          <w:p w14:paraId="0A1691F4" w14:textId="54004328"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387</w:t>
            </w:r>
          </w:p>
        </w:tc>
        <w:tc>
          <w:tcPr>
            <w:tcW w:w="980" w:type="dxa"/>
            <w:tcBorders>
              <w:bottom w:val="single" w:sz="4" w:space="0" w:color="auto"/>
            </w:tcBorders>
            <w:noWrap/>
            <w:vAlign w:val="center"/>
          </w:tcPr>
          <w:p w14:paraId="1EE9FC35" w14:textId="61360F98"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tcBorders>
              <w:bottom w:val="single" w:sz="4" w:space="0" w:color="auto"/>
            </w:tcBorders>
            <w:noWrap/>
            <w:vAlign w:val="center"/>
          </w:tcPr>
          <w:p w14:paraId="117D4A6F" w14:textId="3098FC08"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w:t>
            </w:r>
          </w:p>
        </w:tc>
        <w:tc>
          <w:tcPr>
            <w:tcW w:w="980" w:type="dxa"/>
            <w:tcBorders>
              <w:bottom w:val="single" w:sz="4" w:space="0" w:color="auto"/>
            </w:tcBorders>
            <w:noWrap/>
            <w:vAlign w:val="center"/>
          </w:tcPr>
          <w:p w14:paraId="0E9D3B40" w14:textId="24101F3B"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w:t>
            </w:r>
          </w:p>
        </w:tc>
      </w:tr>
      <w:tr w:rsidR="008E707C" w:rsidRPr="00016F5F" w14:paraId="1E356794"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511BCCD" w14:textId="77777777" w:rsidR="008E707C" w:rsidRPr="00606AD5" w:rsidRDefault="008E707C" w:rsidP="008E707C">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4-Year Subtotal</w:t>
            </w:r>
          </w:p>
        </w:tc>
        <w:tc>
          <w:tcPr>
            <w:tcW w:w="980" w:type="dxa"/>
            <w:tcBorders>
              <w:top w:val="single" w:sz="4" w:space="0" w:color="auto"/>
              <w:bottom w:val="single" w:sz="4" w:space="0" w:color="auto"/>
            </w:tcBorders>
            <w:noWrap/>
            <w:vAlign w:val="center"/>
          </w:tcPr>
          <w:p w14:paraId="2484E3EF" w14:textId="01CCFE7C"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1,069</w:t>
            </w:r>
          </w:p>
        </w:tc>
        <w:tc>
          <w:tcPr>
            <w:tcW w:w="980" w:type="dxa"/>
            <w:tcBorders>
              <w:top w:val="single" w:sz="4" w:space="0" w:color="auto"/>
              <w:bottom w:val="single" w:sz="4" w:space="0" w:color="auto"/>
            </w:tcBorders>
            <w:noWrap/>
            <w:vAlign w:val="center"/>
          </w:tcPr>
          <w:p w14:paraId="19290B0A" w14:textId="60311F20"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1,039</w:t>
            </w:r>
          </w:p>
        </w:tc>
        <w:tc>
          <w:tcPr>
            <w:tcW w:w="980" w:type="dxa"/>
            <w:tcBorders>
              <w:top w:val="single" w:sz="4" w:space="0" w:color="auto"/>
              <w:bottom w:val="single" w:sz="4" w:space="0" w:color="auto"/>
            </w:tcBorders>
            <w:noWrap/>
            <w:vAlign w:val="center"/>
          </w:tcPr>
          <w:p w14:paraId="56992F7C" w14:textId="7C42FA56"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1,050</w:t>
            </w:r>
          </w:p>
        </w:tc>
        <w:tc>
          <w:tcPr>
            <w:tcW w:w="980" w:type="dxa"/>
            <w:tcBorders>
              <w:top w:val="single" w:sz="4" w:space="0" w:color="auto"/>
              <w:bottom w:val="single" w:sz="4" w:space="0" w:color="auto"/>
            </w:tcBorders>
            <w:noWrap/>
            <w:vAlign w:val="center"/>
          </w:tcPr>
          <w:p w14:paraId="4DBF925F" w14:textId="53D88E2A"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1,056</w:t>
            </w:r>
          </w:p>
        </w:tc>
        <w:tc>
          <w:tcPr>
            <w:tcW w:w="980" w:type="dxa"/>
            <w:tcBorders>
              <w:top w:val="single" w:sz="4" w:space="0" w:color="auto"/>
              <w:bottom w:val="single" w:sz="4" w:space="0" w:color="auto"/>
            </w:tcBorders>
            <w:noWrap/>
            <w:vAlign w:val="center"/>
          </w:tcPr>
          <w:p w14:paraId="495F16AF" w14:textId="70971D4B"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996</w:t>
            </w:r>
          </w:p>
        </w:tc>
        <w:tc>
          <w:tcPr>
            <w:tcW w:w="980" w:type="dxa"/>
            <w:tcBorders>
              <w:top w:val="single" w:sz="4" w:space="0" w:color="auto"/>
              <w:bottom w:val="single" w:sz="4" w:space="0" w:color="auto"/>
            </w:tcBorders>
            <w:noWrap/>
            <w:vAlign w:val="center"/>
          </w:tcPr>
          <w:p w14:paraId="5FF61F0C" w14:textId="25BB5EF1"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52.1%</w:t>
            </w:r>
          </w:p>
        </w:tc>
        <w:tc>
          <w:tcPr>
            <w:tcW w:w="980" w:type="dxa"/>
            <w:tcBorders>
              <w:top w:val="single" w:sz="4" w:space="0" w:color="auto"/>
              <w:bottom w:val="single" w:sz="4" w:space="0" w:color="auto"/>
            </w:tcBorders>
            <w:noWrap/>
            <w:vAlign w:val="center"/>
          </w:tcPr>
          <w:p w14:paraId="001209A6" w14:textId="56715E3E"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-5.7%</w:t>
            </w:r>
          </w:p>
        </w:tc>
        <w:tc>
          <w:tcPr>
            <w:tcW w:w="980" w:type="dxa"/>
            <w:tcBorders>
              <w:top w:val="single" w:sz="4" w:space="0" w:color="auto"/>
              <w:bottom w:val="single" w:sz="4" w:space="0" w:color="auto"/>
            </w:tcBorders>
            <w:noWrap/>
            <w:vAlign w:val="center"/>
          </w:tcPr>
          <w:p w14:paraId="4F08C333" w14:textId="6EEC6332"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-6.8%</w:t>
            </w:r>
          </w:p>
        </w:tc>
      </w:tr>
      <w:tr w:rsidR="008E707C" w:rsidRPr="00016F5F" w14:paraId="103ED2FB"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1D35709" w14:textId="77777777" w:rsidR="008E707C" w:rsidRPr="00606AD5" w:rsidRDefault="008E707C" w:rsidP="008E707C">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Other/Unknown</w:t>
            </w:r>
          </w:p>
        </w:tc>
        <w:tc>
          <w:tcPr>
            <w:tcW w:w="980" w:type="dxa"/>
            <w:tcBorders>
              <w:top w:val="single" w:sz="4" w:space="0" w:color="auto"/>
              <w:bottom w:val="single" w:sz="4" w:space="0" w:color="auto"/>
            </w:tcBorders>
            <w:noWrap/>
            <w:vAlign w:val="center"/>
          </w:tcPr>
          <w:p w14:paraId="23BEA593" w14:textId="74A3F7E5"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141</w:t>
            </w:r>
          </w:p>
        </w:tc>
        <w:tc>
          <w:tcPr>
            <w:tcW w:w="980" w:type="dxa"/>
            <w:tcBorders>
              <w:top w:val="single" w:sz="4" w:space="0" w:color="auto"/>
              <w:bottom w:val="single" w:sz="4" w:space="0" w:color="auto"/>
            </w:tcBorders>
            <w:noWrap/>
            <w:vAlign w:val="center"/>
          </w:tcPr>
          <w:p w14:paraId="63E2BFCF" w14:textId="6A4DE8C0"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139</w:t>
            </w:r>
          </w:p>
        </w:tc>
        <w:tc>
          <w:tcPr>
            <w:tcW w:w="980" w:type="dxa"/>
            <w:tcBorders>
              <w:top w:val="single" w:sz="4" w:space="0" w:color="auto"/>
              <w:bottom w:val="single" w:sz="4" w:space="0" w:color="auto"/>
            </w:tcBorders>
            <w:noWrap/>
            <w:vAlign w:val="center"/>
          </w:tcPr>
          <w:p w14:paraId="0CE55D04" w14:textId="3C68E558"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184</w:t>
            </w:r>
          </w:p>
        </w:tc>
        <w:tc>
          <w:tcPr>
            <w:tcW w:w="980" w:type="dxa"/>
            <w:tcBorders>
              <w:top w:val="single" w:sz="4" w:space="0" w:color="auto"/>
              <w:bottom w:val="single" w:sz="4" w:space="0" w:color="auto"/>
            </w:tcBorders>
            <w:noWrap/>
            <w:vAlign w:val="center"/>
          </w:tcPr>
          <w:p w14:paraId="562E1CBF" w14:textId="0AD14F78"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128</w:t>
            </w:r>
          </w:p>
        </w:tc>
        <w:tc>
          <w:tcPr>
            <w:tcW w:w="980" w:type="dxa"/>
            <w:tcBorders>
              <w:top w:val="single" w:sz="4" w:space="0" w:color="auto"/>
              <w:bottom w:val="single" w:sz="4" w:space="0" w:color="auto"/>
            </w:tcBorders>
            <w:noWrap/>
            <w:vAlign w:val="center"/>
          </w:tcPr>
          <w:p w14:paraId="4211B15D" w14:textId="7C881F4C"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154</w:t>
            </w:r>
          </w:p>
        </w:tc>
        <w:tc>
          <w:tcPr>
            <w:tcW w:w="980" w:type="dxa"/>
            <w:tcBorders>
              <w:top w:val="single" w:sz="4" w:space="0" w:color="auto"/>
              <w:bottom w:val="single" w:sz="4" w:space="0" w:color="auto"/>
            </w:tcBorders>
            <w:noWrap/>
            <w:vAlign w:val="center"/>
          </w:tcPr>
          <w:p w14:paraId="3BCE1ECB" w14:textId="7A4C1669"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8.1%</w:t>
            </w:r>
          </w:p>
        </w:tc>
        <w:tc>
          <w:tcPr>
            <w:tcW w:w="980" w:type="dxa"/>
            <w:tcBorders>
              <w:top w:val="single" w:sz="4" w:space="0" w:color="auto"/>
              <w:bottom w:val="single" w:sz="4" w:space="0" w:color="auto"/>
            </w:tcBorders>
            <w:noWrap/>
            <w:vAlign w:val="center"/>
          </w:tcPr>
          <w:p w14:paraId="6D801BB3" w14:textId="52AA6E75"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20.3%</w:t>
            </w:r>
          </w:p>
        </w:tc>
        <w:tc>
          <w:tcPr>
            <w:tcW w:w="980" w:type="dxa"/>
            <w:tcBorders>
              <w:top w:val="single" w:sz="4" w:space="0" w:color="auto"/>
              <w:bottom w:val="single" w:sz="4" w:space="0" w:color="auto"/>
            </w:tcBorders>
            <w:noWrap/>
            <w:vAlign w:val="center"/>
          </w:tcPr>
          <w:p w14:paraId="66B38694" w14:textId="45F50B49" w:rsidR="008E707C" w:rsidRPr="00606AD5"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9.2%</w:t>
            </w:r>
          </w:p>
        </w:tc>
      </w:tr>
      <w:tr w:rsidR="008E707C" w:rsidRPr="00016F5F" w14:paraId="346632D2"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55309A49" w14:textId="7DD057D6" w:rsidR="008E707C" w:rsidRPr="00606AD5" w:rsidRDefault="008E707C" w:rsidP="008E707C">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 xml:space="preserve">Total </w:t>
            </w:r>
          </w:p>
        </w:tc>
        <w:tc>
          <w:tcPr>
            <w:tcW w:w="980" w:type="dxa"/>
            <w:tcBorders>
              <w:top w:val="single" w:sz="4" w:space="0" w:color="auto"/>
            </w:tcBorders>
            <w:noWrap/>
            <w:vAlign w:val="center"/>
          </w:tcPr>
          <w:p w14:paraId="449BB7B7" w14:textId="06A15BB3"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1,962</w:t>
            </w:r>
          </w:p>
        </w:tc>
        <w:tc>
          <w:tcPr>
            <w:tcW w:w="980" w:type="dxa"/>
            <w:tcBorders>
              <w:top w:val="single" w:sz="4" w:space="0" w:color="auto"/>
            </w:tcBorders>
            <w:noWrap/>
            <w:vAlign w:val="center"/>
          </w:tcPr>
          <w:p w14:paraId="24E3AF1D" w14:textId="122DB14B"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1,925</w:t>
            </w:r>
          </w:p>
        </w:tc>
        <w:tc>
          <w:tcPr>
            <w:tcW w:w="980" w:type="dxa"/>
            <w:tcBorders>
              <w:top w:val="single" w:sz="4" w:space="0" w:color="auto"/>
            </w:tcBorders>
            <w:noWrap/>
            <w:vAlign w:val="center"/>
          </w:tcPr>
          <w:p w14:paraId="4DC1B7E3" w14:textId="13FE91BD"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1,939</w:t>
            </w:r>
          </w:p>
        </w:tc>
        <w:tc>
          <w:tcPr>
            <w:tcW w:w="980" w:type="dxa"/>
            <w:tcBorders>
              <w:top w:val="single" w:sz="4" w:space="0" w:color="auto"/>
            </w:tcBorders>
            <w:noWrap/>
            <w:vAlign w:val="center"/>
          </w:tcPr>
          <w:p w14:paraId="1BB85CD4" w14:textId="666D6D7C"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1,938</w:t>
            </w:r>
          </w:p>
        </w:tc>
        <w:tc>
          <w:tcPr>
            <w:tcW w:w="980" w:type="dxa"/>
            <w:tcBorders>
              <w:top w:val="single" w:sz="4" w:space="0" w:color="auto"/>
            </w:tcBorders>
            <w:noWrap/>
            <w:vAlign w:val="center"/>
          </w:tcPr>
          <w:p w14:paraId="0ACDF0EF" w14:textId="295F94FB"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1,911</w:t>
            </w:r>
          </w:p>
        </w:tc>
        <w:tc>
          <w:tcPr>
            <w:tcW w:w="980" w:type="dxa"/>
            <w:tcBorders>
              <w:top w:val="single" w:sz="4" w:space="0" w:color="auto"/>
            </w:tcBorders>
            <w:noWrap/>
            <w:vAlign w:val="center"/>
          </w:tcPr>
          <w:p w14:paraId="19A0B1FB" w14:textId="71BB2E17"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tcBorders>
              <w:top w:val="single" w:sz="4" w:space="0" w:color="auto"/>
            </w:tcBorders>
            <w:noWrap/>
            <w:vAlign w:val="center"/>
          </w:tcPr>
          <w:p w14:paraId="44D8A3A7" w14:textId="2FFA8770"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-1.4%</w:t>
            </w:r>
          </w:p>
        </w:tc>
        <w:tc>
          <w:tcPr>
            <w:tcW w:w="980" w:type="dxa"/>
            <w:tcBorders>
              <w:top w:val="single" w:sz="4" w:space="0" w:color="auto"/>
            </w:tcBorders>
            <w:noWrap/>
            <w:vAlign w:val="center"/>
          </w:tcPr>
          <w:p w14:paraId="460B23B8" w14:textId="350DC8B1" w:rsidR="008E707C" w:rsidRPr="00606AD5"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-2.6%</w:t>
            </w:r>
          </w:p>
        </w:tc>
      </w:tr>
    </w:tbl>
    <w:p w14:paraId="4FB8681F" w14:textId="77777777" w:rsidR="00923215" w:rsidRDefault="00923215" w:rsidP="00A5540F"/>
    <w:p w14:paraId="707F5230" w14:textId="0A67200C" w:rsidR="00923215" w:rsidRDefault="00923215" w:rsidP="008E707C">
      <w:pPr>
        <w:pStyle w:val="Heading2"/>
        <w:jc w:val="center"/>
      </w:pPr>
      <w:r>
        <w:t xml:space="preserve">Percentage of </w:t>
      </w:r>
      <w:r w:rsidR="0001607D">
        <w:t>Entering</w:t>
      </w:r>
      <w:r>
        <w:t xml:space="preserve"> Transfers by Type (2-/4-Year) of First Post-Secondary Institution Attended</w:t>
      </w:r>
    </w:p>
    <w:tbl>
      <w:tblPr>
        <w:tblStyle w:val="GridTable4-Accent1"/>
        <w:tblW w:w="7804" w:type="dxa"/>
        <w:jc w:val="center"/>
        <w:tblLook w:val="04A0" w:firstRow="1" w:lastRow="0" w:firstColumn="1" w:lastColumn="0" w:noHBand="0" w:noVBand="1"/>
      </w:tblPr>
      <w:tblGrid>
        <w:gridCol w:w="2904"/>
        <w:gridCol w:w="980"/>
        <w:gridCol w:w="980"/>
        <w:gridCol w:w="980"/>
        <w:gridCol w:w="980"/>
        <w:gridCol w:w="980"/>
      </w:tblGrid>
      <w:tr w:rsidR="008E707C" w:rsidRPr="006F079E" w14:paraId="0EC72761" w14:textId="77777777" w:rsidTr="0053573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5F80EEFA" w14:textId="77777777" w:rsidR="008E707C" w:rsidRPr="000270E3" w:rsidRDefault="008E707C" w:rsidP="008E707C">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705CCA41" w14:textId="2EE8850C"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32C80CDC" w14:textId="50ECA953"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3FA22778" w14:textId="114EEF99"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4AD0EE60" w14:textId="720AD5D2"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4C55B32A" w14:textId="08CE090B"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r>
      <w:tr w:rsidR="008E707C" w:rsidRPr="00016F5F" w14:paraId="1B86F44E"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93E74E8" w14:textId="77777777" w:rsidR="008E707C" w:rsidRPr="00DA083F" w:rsidRDefault="008E707C" w:rsidP="008E707C">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 xml:space="preserve">2-Year </w:t>
            </w:r>
          </w:p>
        </w:tc>
        <w:tc>
          <w:tcPr>
            <w:tcW w:w="980" w:type="dxa"/>
            <w:noWrap/>
            <w:vAlign w:val="center"/>
          </w:tcPr>
          <w:p w14:paraId="3C179264" w14:textId="4150A3A0"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38.3%</w:t>
            </w:r>
          </w:p>
        </w:tc>
        <w:tc>
          <w:tcPr>
            <w:tcW w:w="980" w:type="dxa"/>
            <w:noWrap/>
            <w:vAlign w:val="center"/>
          </w:tcPr>
          <w:p w14:paraId="6F57E350" w14:textId="5CA2765E"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38.8%</w:t>
            </w:r>
          </w:p>
        </w:tc>
        <w:tc>
          <w:tcPr>
            <w:tcW w:w="980" w:type="dxa"/>
            <w:noWrap/>
            <w:vAlign w:val="center"/>
          </w:tcPr>
          <w:p w14:paraId="19B85DDD" w14:textId="2ADFEC0C"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36.4%</w:t>
            </w:r>
          </w:p>
        </w:tc>
        <w:tc>
          <w:tcPr>
            <w:tcW w:w="980" w:type="dxa"/>
            <w:noWrap/>
            <w:vAlign w:val="center"/>
          </w:tcPr>
          <w:p w14:paraId="50F5AD0B" w14:textId="2A8196ED"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38.9%</w:t>
            </w:r>
          </w:p>
        </w:tc>
        <w:tc>
          <w:tcPr>
            <w:tcW w:w="980" w:type="dxa"/>
            <w:noWrap/>
            <w:vAlign w:val="center"/>
          </w:tcPr>
          <w:p w14:paraId="7BFC5CF4" w14:textId="1CA073CC"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39.8%</w:t>
            </w:r>
          </w:p>
        </w:tc>
      </w:tr>
      <w:tr w:rsidR="008E707C" w:rsidRPr="00016F5F" w14:paraId="5623520B"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3570AF6" w14:textId="77777777" w:rsidR="008E707C" w:rsidRPr="00DA083F" w:rsidRDefault="008E707C" w:rsidP="008E707C">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4-Year</w:t>
            </w:r>
          </w:p>
        </w:tc>
        <w:tc>
          <w:tcPr>
            <w:tcW w:w="980" w:type="dxa"/>
            <w:noWrap/>
            <w:vAlign w:val="center"/>
          </w:tcPr>
          <w:p w14:paraId="5D4C42CD" w14:textId="785C3F16"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54.5%</w:t>
            </w:r>
          </w:p>
        </w:tc>
        <w:tc>
          <w:tcPr>
            <w:tcW w:w="980" w:type="dxa"/>
            <w:noWrap/>
            <w:vAlign w:val="center"/>
          </w:tcPr>
          <w:p w14:paraId="51AB9E98" w14:textId="7386AD88"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54.0%</w:t>
            </w:r>
          </w:p>
        </w:tc>
        <w:tc>
          <w:tcPr>
            <w:tcW w:w="980" w:type="dxa"/>
            <w:noWrap/>
            <w:vAlign w:val="center"/>
          </w:tcPr>
          <w:p w14:paraId="3FF00B2E" w14:textId="1E5DF8CD"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54.2%</w:t>
            </w:r>
          </w:p>
        </w:tc>
        <w:tc>
          <w:tcPr>
            <w:tcW w:w="980" w:type="dxa"/>
            <w:noWrap/>
            <w:vAlign w:val="center"/>
          </w:tcPr>
          <w:p w14:paraId="76E9B501" w14:textId="2CF7E498"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54.5%</w:t>
            </w:r>
          </w:p>
        </w:tc>
        <w:tc>
          <w:tcPr>
            <w:tcW w:w="980" w:type="dxa"/>
            <w:noWrap/>
            <w:vAlign w:val="center"/>
          </w:tcPr>
          <w:p w14:paraId="7ED1EAA2" w14:textId="2F3B6DDB"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52.1%</w:t>
            </w:r>
          </w:p>
        </w:tc>
      </w:tr>
      <w:tr w:rsidR="008E707C" w:rsidRPr="00016F5F" w14:paraId="2F610693"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40F6051" w14:textId="77777777" w:rsidR="008E707C" w:rsidRPr="00DA083F" w:rsidRDefault="008E707C" w:rsidP="008E707C">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Other/Unknown</w:t>
            </w:r>
          </w:p>
        </w:tc>
        <w:tc>
          <w:tcPr>
            <w:tcW w:w="980" w:type="dxa"/>
            <w:noWrap/>
            <w:vAlign w:val="center"/>
          </w:tcPr>
          <w:p w14:paraId="7CEEC19D" w14:textId="7150345B"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7.2%</w:t>
            </w:r>
          </w:p>
        </w:tc>
        <w:tc>
          <w:tcPr>
            <w:tcW w:w="980" w:type="dxa"/>
            <w:noWrap/>
            <w:vAlign w:val="center"/>
          </w:tcPr>
          <w:p w14:paraId="6E869B18" w14:textId="6222095C"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7.2%</w:t>
            </w:r>
          </w:p>
        </w:tc>
        <w:tc>
          <w:tcPr>
            <w:tcW w:w="980" w:type="dxa"/>
            <w:noWrap/>
            <w:vAlign w:val="center"/>
          </w:tcPr>
          <w:p w14:paraId="3CF8D9AF" w14:textId="4D59B83E"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9.5%</w:t>
            </w:r>
          </w:p>
        </w:tc>
        <w:tc>
          <w:tcPr>
            <w:tcW w:w="980" w:type="dxa"/>
            <w:noWrap/>
            <w:vAlign w:val="center"/>
          </w:tcPr>
          <w:p w14:paraId="31C3F30E" w14:textId="7D009F5B"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6.6%</w:t>
            </w:r>
          </w:p>
        </w:tc>
        <w:tc>
          <w:tcPr>
            <w:tcW w:w="980" w:type="dxa"/>
            <w:noWrap/>
            <w:vAlign w:val="center"/>
          </w:tcPr>
          <w:p w14:paraId="455029D1" w14:textId="2570F7AB" w:rsidR="008E707C" w:rsidRPr="00DA083F" w:rsidRDefault="008E707C" w:rsidP="008E707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8.1%</w:t>
            </w:r>
          </w:p>
        </w:tc>
      </w:tr>
      <w:tr w:rsidR="008E707C" w:rsidRPr="00016F5F" w14:paraId="16BF2BF2"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38461277" w14:textId="77777777" w:rsidR="008E707C" w:rsidRPr="00606AD5" w:rsidRDefault="008E707C" w:rsidP="008E707C">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Total</w:t>
            </w:r>
          </w:p>
        </w:tc>
        <w:tc>
          <w:tcPr>
            <w:tcW w:w="980" w:type="dxa"/>
            <w:noWrap/>
            <w:vAlign w:val="center"/>
          </w:tcPr>
          <w:p w14:paraId="733F29A2" w14:textId="432033B0"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592D13DA" w14:textId="4F17C343"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15F7088" w14:textId="79C4A66A"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56CDF2F" w14:textId="614651F3"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2CBAD662" w14:textId="0839593C" w:rsidR="008E707C" w:rsidRPr="00DA083F" w:rsidRDefault="008E707C" w:rsidP="008E707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3F059B30" w14:textId="77777777" w:rsidR="00923215" w:rsidRDefault="00923215" w:rsidP="00923215"/>
    <w:p w14:paraId="58A5BBA3" w14:textId="3B6E65BB" w:rsidR="00A93201" w:rsidRDefault="00A93201" w:rsidP="008E707C">
      <w:pPr>
        <w:pStyle w:val="Heading2"/>
        <w:jc w:val="center"/>
      </w:pPr>
      <w:r>
        <w:t xml:space="preserve">Percentage of </w:t>
      </w:r>
      <w:r w:rsidR="0001607D">
        <w:t>Entering</w:t>
      </w:r>
      <w:r>
        <w:t xml:space="preserve"> Transfers by Type (</w:t>
      </w:r>
      <w:r w:rsidR="00A5540F">
        <w:t>Public/Private</w:t>
      </w:r>
      <w:r>
        <w:t>) of First Post-Secondary Institution Attended</w:t>
      </w:r>
    </w:p>
    <w:tbl>
      <w:tblPr>
        <w:tblStyle w:val="GridTable4-Accent1"/>
        <w:tblW w:w="7804" w:type="dxa"/>
        <w:jc w:val="center"/>
        <w:tblLook w:val="04A0" w:firstRow="1" w:lastRow="0" w:firstColumn="1" w:lastColumn="0" w:noHBand="0" w:noVBand="1"/>
      </w:tblPr>
      <w:tblGrid>
        <w:gridCol w:w="2904"/>
        <w:gridCol w:w="980"/>
        <w:gridCol w:w="980"/>
        <w:gridCol w:w="980"/>
        <w:gridCol w:w="980"/>
        <w:gridCol w:w="980"/>
      </w:tblGrid>
      <w:tr w:rsidR="008E707C" w:rsidRPr="006F079E" w14:paraId="0995E004" w14:textId="77777777" w:rsidTr="00190FC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91C2E7C" w14:textId="77777777" w:rsidR="008E707C" w:rsidRPr="000270E3" w:rsidRDefault="008E707C" w:rsidP="008E707C">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793035D1" w14:textId="7322F333"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498D8CE9" w14:textId="03D80B19"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56639565" w14:textId="1D3CD04D"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456719DC" w14:textId="18F2C7CD"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1F57E26B" w14:textId="3B6D56E7" w:rsidR="008E707C" w:rsidRPr="000270E3" w:rsidRDefault="008E707C" w:rsidP="008E707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r>
      <w:tr w:rsidR="00EC73A4" w:rsidRPr="00016F5F" w14:paraId="20C65CCA"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5BFB552" w14:textId="77777777" w:rsidR="00EC73A4" w:rsidRPr="00DA083F" w:rsidRDefault="00EC73A4" w:rsidP="00EC73A4">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Public</w:t>
            </w:r>
            <w:r w:rsidRPr="00DA083F">
              <w:rPr>
                <w:rFonts w:asciiTheme="minorHAnsi" w:eastAsia="Arial Unicode MS" w:hAnsiTheme="minorHAnsi" w:cs="Arial Unicode MS"/>
                <w:b w:val="0"/>
                <w:bCs w:val="0"/>
                <w:color w:val="000000"/>
                <w:sz w:val="20"/>
                <w:szCs w:val="20"/>
              </w:rPr>
              <w:t xml:space="preserve"> </w:t>
            </w:r>
          </w:p>
        </w:tc>
        <w:tc>
          <w:tcPr>
            <w:tcW w:w="980" w:type="dxa"/>
            <w:noWrap/>
            <w:vAlign w:val="center"/>
          </w:tcPr>
          <w:p w14:paraId="369BE9A6" w14:textId="261AB8C8"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74.1%</w:t>
            </w:r>
          </w:p>
        </w:tc>
        <w:tc>
          <w:tcPr>
            <w:tcW w:w="980" w:type="dxa"/>
            <w:noWrap/>
            <w:vAlign w:val="center"/>
          </w:tcPr>
          <w:p w14:paraId="165F5D80" w14:textId="3E2044AD"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70.3%</w:t>
            </w:r>
          </w:p>
        </w:tc>
        <w:tc>
          <w:tcPr>
            <w:tcW w:w="980" w:type="dxa"/>
            <w:noWrap/>
            <w:vAlign w:val="center"/>
          </w:tcPr>
          <w:p w14:paraId="6392A2F5" w14:textId="0EC8C802"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68.5%</w:t>
            </w:r>
          </w:p>
        </w:tc>
        <w:tc>
          <w:tcPr>
            <w:tcW w:w="980" w:type="dxa"/>
            <w:noWrap/>
            <w:vAlign w:val="center"/>
          </w:tcPr>
          <w:p w14:paraId="0B827855" w14:textId="6FC97A24"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72.1%</w:t>
            </w:r>
          </w:p>
        </w:tc>
        <w:tc>
          <w:tcPr>
            <w:tcW w:w="980" w:type="dxa"/>
            <w:noWrap/>
            <w:vAlign w:val="center"/>
          </w:tcPr>
          <w:p w14:paraId="274F1ADD" w14:textId="349CE733"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71.5%</w:t>
            </w:r>
          </w:p>
        </w:tc>
      </w:tr>
      <w:tr w:rsidR="00EC73A4" w:rsidRPr="00016F5F" w14:paraId="4AB43CF5"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4E27650" w14:textId="77777777" w:rsidR="00EC73A4" w:rsidRPr="00DA083F" w:rsidRDefault="00EC73A4" w:rsidP="00EC73A4">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Private</w:t>
            </w:r>
          </w:p>
        </w:tc>
        <w:tc>
          <w:tcPr>
            <w:tcW w:w="980" w:type="dxa"/>
            <w:noWrap/>
            <w:vAlign w:val="center"/>
          </w:tcPr>
          <w:p w14:paraId="2EE1DF76" w14:textId="794B0058"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18.7%</w:t>
            </w:r>
          </w:p>
        </w:tc>
        <w:tc>
          <w:tcPr>
            <w:tcW w:w="980" w:type="dxa"/>
            <w:noWrap/>
            <w:vAlign w:val="center"/>
          </w:tcPr>
          <w:p w14:paraId="2A468A36" w14:textId="72CD82E5"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22.4%</w:t>
            </w:r>
          </w:p>
        </w:tc>
        <w:tc>
          <w:tcPr>
            <w:tcW w:w="980" w:type="dxa"/>
            <w:noWrap/>
            <w:vAlign w:val="center"/>
          </w:tcPr>
          <w:p w14:paraId="6F30F302" w14:textId="586E787B"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22.0%</w:t>
            </w:r>
          </w:p>
        </w:tc>
        <w:tc>
          <w:tcPr>
            <w:tcW w:w="980" w:type="dxa"/>
            <w:noWrap/>
            <w:vAlign w:val="center"/>
          </w:tcPr>
          <w:p w14:paraId="43E7992D" w14:textId="1E76F262"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21.3%</w:t>
            </w:r>
          </w:p>
        </w:tc>
        <w:tc>
          <w:tcPr>
            <w:tcW w:w="980" w:type="dxa"/>
            <w:noWrap/>
            <w:vAlign w:val="center"/>
          </w:tcPr>
          <w:p w14:paraId="26EC1A28" w14:textId="4EA32B5C"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20.4%</w:t>
            </w:r>
          </w:p>
        </w:tc>
      </w:tr>
      <w:tr w:rsidR="00EC73A4" w:rsidRPr="00016F5F" w14:paraId="15795DB4"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F936754" w14:textId="77777777" w:rsidR="00EC73A4" w:rsidRPr="00DA083F" w:rsidRDefault="00EC73A4" w:rsidP="00EC73A4">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Other/Unknown</w:t>
            </w:r>
          </w:p>
        </w:tc>
        <w:tc>
          <w:tcPr>
            <w:tcW w:w="980" w:type="dxa"/>
            <w:noWrap/>
            <w:vAlign w:val="center"/>
          </w:tcPr>
          <w:p w14:paraId="54F00A09" w14:textId="2E0D6008"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7.2%</w:t>
            </w:r>
          </w:p>
        </w:tc>
        <w:tc>
          <w:tcPr>
            <w:tcW w:w="980" w:type="dxa"/>
            <w:noWrap/>
            <w:vAlign w:val="center"/>
          </w:tcPr>
          <w:p w14:paraId="17BDD350" w14:textId="2B780390"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7.2%</w:t>
            </w:r>
          </w:p>
        </w:tc>
        <w:tc>
          <w:tcPr>
            <w:tcW w:w="980" w:type="dxa"/>
            <w:noWrap/>
            <w:vAlign w:val="center"/>
          </w:tcPr>
          <w:p w14:paraId="686067F2" w14:textId="0982900E"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9.5%</w:t>
            </w:r>
          </w:p>
        </w:tc>
        <w:tc>
          <w:tcPr>
            <w:tcW w:w="980" w:type="dxa"/>
            <w:noWrap/>
            <w:vAlign w:val="center"/>
          </w:tcPr>
          <w:p w14:paraId="55809E7B" w14:textId="6B58EC1B"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6.6%</w:t>
            </w:r>
          </w:p>
        </w:tc>
        <w:tc>
          <w:tcPr>
            <w:tcW w:w="980" w:type="dxa"/>
            <w:noWrap/>
            <w:vAlign w:val="center"/>
          </w:tcPr>
          <w:p w14:paraId="424CC048" w14:textId="79480187" w:rsidR="00EC73A4" w:rsidRPr="00DA083F" w:rsidRDefault="00EC73A4" w:rsidP="00EC73A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8.1%</w:t>
            </w:r>
          </w:p>
        </w:tc>
      </w:tr>
      <w:tr w:rsidR="00EC73A4" w:rsidRPr="00016F5F" w14:paraId="4EBD2C27"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6C0C8A2B" w14:textId="77777777" w:rsidR="00EC73A4" w:rsidRPr="00606AD5" w:rsidRDefault="00EC73A4" w:rsidP="00EC73A4">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Total</w:t>
            </w:r>
          </w:p>
        </w:tc>
        <w:tc>
          <w:tcPr>
            <w:tcW w:w="980" w:type="dxa"/>
            <w:noWrap/>
            <w:vAlign w:val="center"/>
          </w:tcPr>
          <w:p w14:paraId="381D9446" w14:textId="027EC543"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61CE169F" w14:textId="58B32DE7"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A46BFC2" w14:textId="09945626"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473741D4" w14:textId="5F214E2C"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2DE53F61" w14:textId="4E70F34E" w:rsidR="00EC73A4" w:rsidRPr="00DA083F" w:rsidRDefault="00EC73A4" w:rsidP="00EC73A4">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551F43B9" w14:textId="5BD1EC32" w:rsidR="00923215" w:rsidRDefault="00923215" w:rsidP="00923215"/>
    <w:p w14:paraId="2B75EE65" w14:textId="77777777" w:rsidR="00923215" w:rsidRDefault="00923215" w:rsidP="00923215"/>
    <w:p w14:paraId="794991B2" w14:textId="77777777" w:rsidR="002B273D" w:rsidRDefault="002B273D" w:rsidP="00266E34">
      <w:pPr>
        <w:spacing w:after="160" w:line="259" w:lineRule="auto"/>
        <w:rPr>
          <w:rFonts w:asciiTheme="minorHAnsi" w:hAnsiTheme="minorHAnsi" w:cstheme="minorHAnsi"/>
          <w:i/>
          <w:iCs/>
          <w:sz w:val="20"/>
          <w:szCs w:val="18"/>
        </w:rPr>
      </w:pPr>
    </w:p>
    <w:p w14:paraId="149C3AA9" w14:textId="77777777" w:rsidR="002B273D" w:rsidRDefault="002B273D" w:rsidP="00266E34">
      <w:pPr>
        <w:spacing w:after="160" w:line="259" w:lineRule="auto"/>
        <w:rPr>
          <w:rFonts w:asciiTheme="minorHAnsi" w:hAnsiTheme="minorHAnsi" w:cstheme="minorHAnsi"/>
          <w:i/>
          <w:iCs/>
          <w:sz w:val="20"/>
          <w:szCs w:val="18"/>
        </w:rPr>
      </w:pPr>
    </w:p>
    <w:p w14:paraId="677ADEE6" w14:textId="77777777" w:rsidR="002B273D" w:rsidRDefault="002B273D" w:rsidP="00266E34">
      <w:pPr>
        <w:spacing w:after="160" w:line="259" w:lineRule="auto"/>
        <w:rPr>
          <w:rFonts w:asciiTheme="minorHAnsi" w:hAnsiTheme="minorHAnsi" w:cstheme="minorHAnsi"/>
          <w:i/>
          <w:iCs/>
          <w:sz w:val="20"/>
          <w:szCs w:val="18"/>
        </w:rPr>
      </w:pPr>
    </w:p>
    <w:p w14:paraId="1B6B2FF1" w14:textId="77777777" w:rsidR="002B273D" w:rsidRDefault="002B273D" w:rsidP="00266E34">
      <w:pPr>
        <w:spacing w:after="160" w:line="259" w:lineRule="auto"/>
        <w:rPr>
          <w:rFonts w:asciiTheme="minorHAnsi" w:hAnsiTheme="minorHAnsi" w:cstheme="minorHAnsi"/>
          <w:i/>
          <w:iCs/>
          <w:sz w:val="20"/>
          <w:szCs w:val="18"/>
        </w:rPr>
      </w:pPr>
    </w:p>
    <w:p w14:paraId="06EE3869" w14:textId="77777777" w:rsidR="00A93201" w:rsidRDefault="00A93201" w:rsidP="00266E34">
      <w:pPr>
        <w:spacing w:after="160" w:line="259" w:lineRule="auto"/>
        <w:rPr>
          <w:rFonts w:asciiTheme="minorHAnsi" w:hAnsiTheme="minorHAnsi" w:cstheme="minorHAnsi"/>
          <w:i/>
          <w:iCs/>
          <w:sz w:val="20"/>
          <w:szCs w:val="18"/>
        </w:rPr>
      </w:pPr>
    </w:p>
    <w:p w14:paraId="47297B5A" w14:textId="77777777" w:rsidR="00A93201" w:rsidRDefault="00A93201" w:rsidP="00266E34">
      <w:pPr>
        <w:spacing w:after="160" w:line="259" w:lineRule="auto"/>
        <w:rPr>
          <w:rFonts w:asciiTheme="minorHAnsi" w:hAnsiTheme="minorHAnsi" w:cstheme="minorHAnsi"/>
          <w:i/>
          <w:iCs/>
          <w:sz w:val="20"/>
          <w:szCs w:val="18"/>
        </w:rPr>
      </w:pPr>
    </w:p>
    <w:p w14:paraId="239A4AA1" w14:textId="77777777" w:rsidR="00A93201" w:rsidRDefault="00A93201" w:rsidP="00266E34">
      <w:pPr>
        <w:spacing w:after="160" w:line="259" w:lineRule="auto"/>
        <w:rPr>
          <w:rFonts w:asciiTheme="minorHAnsi" w:hAnsiTheme="minorHAnsi" w:cstheme="minorHAnsi"/>
          <w:i/>
          <w:iCs/>
          <w:sz w:val="20"/>
          <w:szCs w:val="18"/>
        </w:rPr>
      </w:pPr>
    </w:p>
    <w:p w14:paraId="04E67129" w14:textId="77777777" w:rsidR="00A93201" w:rsidRDefault="00A93201" w:rsidP="00266E34">
      <w:pPr>
        <w:spacing w:after="160" w:line="259" w:lineRule="auto"/>
        <w:rPr>
          <w:rFonts w:asciiTheme="minorHAnsi" w:hAnsiTheme="minorHAnsi" w:cstheme="minorHAnsi"/>
          <w:i/>
          <w:iCs/>
          <w:sz w:val="20"/>
          <w:szCs w:val="18"/>
        </w:rPr>
      </w:pPr>
    </w:p>
    <w:p w14:paraId="06AFBB91" w14:textId="77777777" w:rsidR="00A93201" w:rsidRDefault="00A93201" w:rsidP="00266E34">
      <w:pPr>
        <w:spacing w:after="160" w:line="259" w:lineRule="auto"/>
        <w:rPr>
          <w:rFonts w:asciiTheme="minorHAnsi" w:hAnsiTheme="minorHAnsi" w:cstheme="minorHAnsi"/>
          <w:i/>
          <w:iCs/>
          <w:sz w:val="20"/>
          <w:szCs w:val="18"/>
        </w:rPr>
      </w:pPr>
    </w:p>
    <w:p w14:paraId="4605FF69" w14:textId="178FE779" w:rsidR="00266E34" w:rsidRPr="00266E34" w:rsidRDefault="00266E34" w:rsidP="00266E34">
      <w:pPr>
        <w:spacing w:after="160" w:line="259" w:lineRule="auto"/>
        <w:rPr>
          <w:rFonts w:asciiTheme="minorHAnsi" w:hAnsiTheme="minorHAnsi" w:cstheme="minorHAnsi"/>
        </w:rPr>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 xml:space="preserve">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r w:rsidRPr="00266E34">
        <w:rPr>
          <w:rFonts w:asciiTheme="minorHAnsi" w:hAnsiTheme="minorHAnsi" w:cstheme="minorHAnsi"/>
        </w:rPr>
        <w:br w:type="page"/>
      </w:r>
    </w:p>
    <w:p w14:paraId="7491880A" w14:textId="117BC6BC" w:rsidR="00A93201" w:rsidRDefault="001A497D" w:rsidP="00923215">
      <w:pPr>
        <w:rPr>
          <w:noProof/>
        </w:rPr>
      </w:pPr>
      <w:r>
        <w:rPr>
          <w:noProof/>
        </w:rPr>
        <w:lastRenderedPageBreak/>
        <w:drawing>
          <wp:inline distT="0" distB="0" distL="0" distR="0" wp14:anchorId="5483DD6F" wp14:editId="20FEE5D1">
            <wp:extent cx="6858000" cy="3657600"/>
            <wp:effectExtent l="0" t="0" r="0" b="0"/>
            <wp:docPr id="5" name="Chart 5" descr="Percentage of entering transfer students by type of post-secondary institution attended (2-year or 4-year) for the last five fall terms.">
              <a:extLst xmlns:a="http://schemas.openxmlformats.org/drawingml/2006/main">
                <a:ext uri="{FF2B5EF4-FFF2-40B4-BE49-F238E27FC236}">
                  <a16:creationId xmlns:a16="http://schemas.microsoft.com/office/drawing/2014/main" id="{BB980BD3-6D68-4F46-BC08-09E30B5FB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93201" w:rsidRPr="00A93201">
        <w:rPr>
          <w:noProof/>
        </w:rPr>
        <w:t xml:space="preserve"> </w:t>
      </w:r>
    </w:p>
    <w:p w14:paraId="072780C9" w14:textId="77777777" w:rsidR="00A93201" w:rsidRDefault="00A93201" w:rsidP="00923215">
      <w:pPr>
        <w:rPr>
          <w:noProof/>
        </w:rPr>
      </w:pPr>
    </w:p>
    <w:p w14:paraId="423CB6E8" w14:textId="12424F83" w:rsidR="00923215" w:rsidRDefault="00923215" w:rsidP="00923215"/>
    <w:p w14:paraId="2E41C231" w14:textId="2A889F1C" w:rsidR="00923215" w:rsidRDefault="001A497D" w:rsidP="00923215">
      <w:r>
        <w:rPr>
          <w:noProof/>
        </w:rPr>
        <w:drawing>
          <wp:inline distT="0" distB="0" distL="0" distR="0" wp14:anchorId="564CBC0E" wp14:editId="50BC6E65">
            <wp:extent cx="6858000" cy="3657600"/>
            <wp:effectExtent l="0" t="0" r="0" b="0"/>
            <wp:docPr id="6" name="Chart 6" descr="Percentage of entering transfer students by type of post-secondary institution attended (public or private) for the last five fall terms.">
              <a:extLst xmlns:a="http://schemas.openxmlformats.org/drawingml/2006/main">
                <a:ext uri="{FF2B5EF4-FFF2-40B4-BE49-F238E27FC236}">
                  <a16:creationId xmlns:a16="http://schemas.microsoft.com/office/drawing/2014/main" id="{F4494BEE-BE29-42CB-B857-321658073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C39876" w14:textId="77777777" w:rsidR="00923215" w:rsidRDefault="00923215" w:rsidP="00923215"/>
    <w:p w14:paraId="09BCA55C" w14:textId="601F1043" w:rsidR="00923215" w:rsidRDefault="002B273D" w:rsidP="00923215">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br w:type="page"/>
      </w:r>
    </w:p>
    <w:p w14:paraId="252080A2" w14:textId="30D72BC4" w:rsidR="00923215" w:rsidRDefault="00923215" w:rsidP="00923215">
      <w:pPr>
        <w:pStyle w:val="Heading2"/>
      </w:pPr>
      <w:r>
        <w:lastRenderedPageBreak/>
        <w:t xml:space="preserve">Count of </w:t>
      </w:r>
      <w:r w:rsidR="0001607D">
        <w:t>Entering</w:t>
      </w:r>
      <w:r>
        <w:t xml:space="preserve"> Transfer</w:t>
      </w:r>
      <w:r w:rsidR="007C5238">
        <w:t>s</w:t>
      </w:r>
      <w:r>
        <w:t xml:space="preserve"> by Location (District/Region) of First Post-Secondary Institution Attended</w:t>
      </w:r>
    </w:p>
    <w:tbl>
      <w:tblPr>
        <w:tblStyle w:val="GridTable4-Accent1"/>
        <w:tblW w:w="10744" w:type="dxa"/>
        <w:tblLook w:val="04A0" w:firstRow="1" w:lastRow="0" w:firstColumn="1" w:lastColumn="0" w:noHBand="0" w:noVBand="1"/>
      </w:tblPr>
      <w:tblGrid>
        <w:gridCol w:w="2904"/>
        <w:gridCol w:w="980"/>
        <w:gridCol w:w="980"/>
        <w:gridCol w:w="980"/>
        <w:gridCol w:w="980"/>
        <w:gridCol w:w="980"/>
        <w:gridCol w:w="980"/>
        <w:gridCol w:w="980"/>
        <w:gridCol w:w="980"/>
      </w:tblGrid>
      <w:tr w:rsidR="009C7509" w:rsidRPr="00AD6861" w14:paraId="2DD2CE72" w14:textId="77777777" w:rsidTr="00A12A2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AF381E5" w14:textId="77777777" w:rsidR="009C7509" w:rsidRPr="00AD6861" w:rsidRDefault="009C7509" w:rsidP="009C7509">
            <w:pPr>
              <w:rPr>
                <w:rFonts w:asciiTheme="minorHAnsi" w:eastAsia="Times New Roman" w:hAnsiTheme="minorHAnsi" w:cstheme="minorHAnsi"/>
                <w:sz w:val="20"/>
                <w:szCs w:val="20"/>
              </w:rPr>
            </w:pPr>
            <w:r w:rsidRPr="00AD6861">
              <w:rPr>
                <w:rFonts w:asciiTheme="minorHAnsi" w:eastAsia="Times New Roman" w:hAnsiTheme="minorHAnsi" w:cstheme="minorHAnsi"/>
                <w:sz w:val="20"/>
                <w:szCs w:val="20"/>
              </w:rPr>
              <w:t>Location</w:t>
            </w:r>
          </w:p>
        </w:tc>
        <w:tc>
          <w:tcPr>
            <w:tcW w:w="980" w:type="dxa"/>
            <w:hideMark/>
          </w:tcPr>
          <w:p w14:paraId="1ACB0D21" w14:textId="2EC9885A" w:rsidR="009C7509" w:rsidRPr="00AD6861" w:rsidRDefault="009C7509" w:rsidP="009C750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7AC363DB" w14:textId="563AAC0F" w:rsidR="009C7509" w:rsidRPr="00AD6861" w:rsidRDefault="009C7509" w:rsidP="009C750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34DAC398" w14:textId="069EE653" w:rsidR="009C7509" w:rsidRPr="00AD6861" w:rsidRDefault="009C7509" w:rsidP="009C750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478E5B96" w14:textId="4CC6CB1D" w:rsidR="009C7509" w:rsidRPr="00AD6861" w:rsidRDefault="009C7509" w:rsidP="009C750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3B5C5A44" w14:textId="00AC0B2D" w:rsidR="009C7509" w:rsidRPr="00AD6861" w:rsidRDefault="009C7509" w:rsidP="009C750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noWrap/>
          </w:tcPr>
          <w:p w14:paraId="60FFB533" w14:textId="77777777" w:rsidR="009C7509" w:rsidRPr="00AD6861" w:rsidRDefault="009C7509" w:rsidP="009C750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 of Total</w:t>
            </w:r>
          </w:p>
        </w:tc>
        <w:tc>
          <w:tcPr>
            <w:tcW w:w="980" w:type="dxa"/>
            <w:noWrap/>
          </w:tcPr>
          <w:p w14:paraId="4CD73ED7" w14:textId="77777777" w:rsidR="009C7509" w:rsidRPr="00AD6861" w:rsidRDefault="009C7509" w:rsidP="009C750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 xml:space="preserve">1-year Change </w:t>
            </w:r>
          </w:p>
        </w:tc>
        <w:tc>
          <w:tcPr>
            <w:tcW w:w="980" w:type="dxa"/>
            <w:noWrap/>
          </w:tcPr>
          <w:p w14:paraId="7892ABB9" w14:textId="77777777" w:rsidR="009C7509" w:rsidRPr="00AD6861" w:rsidRDefault="009C7509" w:rsidP="009C750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5-year Change</w:t>
            </w:r>
          </w:p>
        </w:tc>
      </w:tr>
      <w:tr w:rsidR="009C7509" w:rsidRPr="00AD6861" w14:paraId="42EC1409"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B46B72C" w14:textId="77777777" w:rsidR="009C7509" w:rsidRPr="00AD6861" w:rsidRDefault="009C7509" w:rsidP="009C7509">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Maine</w:t>
            </w:r>
          </w:p>
        </w:tc>
        <w:tc>
          <w:tcPr>
            <w:tcW w:w="980" w:type="dxa"/>
            <w:noWrap/>
            <w:vAlign w:val="center"/>
          </w:tcPr>
          <w:p w14:paraId="32EDB899" w14:textId="2F610C47"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1,133</w:t>
            </w:r>
          </w:p>
        </w:tc>
        <w:tc>
          <w:tcPr>
            <w:tcW w:w="980" w:type="dxa"/>
            <w:noWrap/>
            <w:vAlign w:val="center"/>
          </w:tcPr>
          <w:p w14:paraId="64CFA676" w14:textId="3920BA9D"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1,039</w:t>
            </w:r>
          </w:p>
        </w:tc>
        <w:tc>
          <w:tcPr>
            <w:tcW w:w="980" w:type="dxa"/>
            <w:noWrap/>
            <w:vAlign w:val="center"/>
          </w:tcPr>
          <w:p w14:paraId="0D31F7C1" w14:textId="37A3E311"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1,001</w:t>
            </w:r>
          </w:p>
        </w:tc>
        <w:tc>
          <w:tcPr>
            <w:tcW w:w="980" w:type="dxa"/>
            <w:noWrap/>
            <w:vAlign w:val="center"/>
          </w:tcPr>
          <w:p w14:paraId="50FA5664" w14:textId="254AC856"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1,021</w:t>
            </w:r>
          </w:p>
        </w:tc>
        <w:tc>
          <w:tcPr>
            <w:tcW w:w="980" w:type="dxa"/>
            <w:noWrap/>
            <w:vAlign w:val="center"/>
          </w:tcPr>
          <w:p w14:paraId="2ED12BC5" w14:textId="40F457D2"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959</w:t>
            </w:r>
          </w:p>
        </w:tc>
        <w:tc>
          <w:tcPr>
            <w:tcW w:w="980" w:type="dxa"/>
            <w:noWrap/>
            <w:vAlign w:val="center"/>
          </w:tcPr>
          <w:p w14:paraId="2988FE8F" w14:textId="78D9DF30"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50.2%</w:t>
            </w:r>
          </w:p>
        </w:tc>
        <w:tc>
          <w:tcPr>
            <w:tcW w:w="980" w:type="dxa"/>
            <w:noWrap/>
            <w:vAlign w:val="center"/>
          </w:tcPr>
          <w:p w14:paraId="079A6D33" w14:textId="595434B7"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w:t>
            </w:r>
          </w:p>
        </w:tc>
        <w:tc>
          <w:tcPr>
            <w:tcW w:w="980" w:type="dxa"/>
            <w:noWrap/>
            <w:vAlign w:val="center"/>
          </w:tcPr>
          <w:p w14:paraId="4A5BE850" w14:textId="0E772920"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-15.4%</w:t>
            </w:r>
          </w:p>
        </w:tc>
      </w:tr>
      <w:tr w:rsidR="009C7509" w:rsidRPr="00AD6861" w14:paraId="3D84AA10"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75C98857" w14:textId="77777777" w:rsidR="009C7509" w:rsidRPr="00AD6861" w:rsidRDefault="009C7509" w:rsidP="009C7509">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Other New England</w:t>
            </w:r>
          </w:p>
        </w:tc>
        <w:tc>
          <w:tcPr>
            <w:tcW w:w="980" w:type="dxa"/>
            <w:tcBorders>
              <w:bottom w:val="single" w:sz="4" w:space="0" w:color="8EAADB" w:themeColor="accent1" w:themeTint="99"/>
            </w:tcBorders>
            <w:noWrap/>
            <w:vAlign w:val="center"/>
          </w:tcPr>
          <w:p w14:paraId="4F806119" w14:textId="0C715F89"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c>
          <w:tcPr>
            <w:tcW w:w="980" w:type="dxa"/>
            <w:tcBorders>
              <w:bottom w:val="single" w:sz="4" w:space="0" w:color="8EAADB" w:themeColor="accent1" w:themeTint="99"/>
            </w:tcBorders>
            <w:noWrap/>
            <w:vAlign w:val="center"/>
          </w:tcPr>
          <w:p w14:paraId="0B19E0B7" w14:textId="746AB301"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296</w:t>
            </w:r>
          </w:p>
        </w:tc>
        <w:tc>
          <w:tcPr>
            <w:tcW w:w="980" w:type="dxa"/>
            <w:tcBorders>
              <w:bottom w:val="single" w:sz="4" w:space="0" w:color="8EAADB" w:themeColor="accent1" w:themeTint="99"/>
            </w:tcBorders>
            <w:noWrap/>
            <w:vAlign w:val="center"/>
          </w:tcPr>
          <w:p w14:paraId="7ACE7DC8" w14:textId="3C621BF5"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270</w:t>
            </w:r>
          </w:p>
        </w:tc>
        <w:tc>
          <w:tcPr>
            <w:tcW w:w="980" w:type="dxa"/>
            <w:tcBorders>
              <w:bottom w:val="single" w:sz="4" w:space="0" w:color="8EAADB" w:themeColor="accent1" w:themeTint="99"/>
            </w:tcBorders>
            <w:noWrap/>
            <w:vAlign w:val="center"/>
          </w:tcPr>
          <w:p w14:paraId="5EBC4F6D" w14:textId="1AD763BE"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279</w:t>
            </w:r>
          </w:p>
        </w:tc>
        <w:tc>
          <w:tcPr>
            <w:tcW w:w="980" w:type="dxa"/>
            <w:tcBorders>
              <w:bottom w:val="single" w:sz="4" w:space="0" w:color="8EAADB" w:themeColor="accent1" w:themeTint="99"/>
            </w:tcBorders>
            <w:noWrap/>
            <w:vAlign w:val="center"/>
          </w:tcPr>
          <w:p w14:paraId="793FE67B" w14:textId="541A2C6A"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c>
          <w:tcPr>
            <w:tcW w:w="980" w:type="dxa"/>
            <w:tcBorders>
              <w:bottom w:val="single" w:sz="4" w:space="0" w:color="8EAADB" w:themeColor="accent1" w:themeTint="99"/>
            </w:tcBorders>
            <w:noWrap/>
            <w:vAlign w:val="center"/>
          </w:tcPr>
          <w:p w14:paraId="2379ED61" w14:textId="0B26C7C9"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16.2%</w:t>
            </w:r>
          </w:p>
        </w:tc>
        <w:tc>
          <w:tcPr>
            <w:tcW w:w="980" w:type="dxa"/>
            <w:tcBorders>
              <w:bottom w:val="single" w:sz="4" w:space="0" w:color="8EAADB" w:themeColor="accent1" w:themeTint="99"/>
            </w:tcBorders>
            <w:noWrap/>
            <w:vAlign w:val="center"/>
          </w:tcPr>
          <w:p w14:paraId="17945CE9" w14:textId="69CB255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10.8%</w:t>
            </w:r>
          </w:p>
        </w:tc>
        <w:tc>
          <w:tcPr>
            <w:tcW w:w="980" w:type="dxa"/>
            <w:tcBorders>
              <w:bottom w:val="single" w:sz="4" w:space="0" w:color="8EAADB" w:themeColor="accent1" w:themeTint="99"/>
            </w:tcBorders>
            <w:noWrap/>
            <w:vAlign w:val="center"/>
          </w:tcPr>
          <w:p w14:paraId="31BD12BD" w14:textId="3165353B"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r>
      <w:tr w:rsidR="009C7509" w:rsidRPr="00AD6861" w14:paraId="3783E616"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257CF3A4" w14:textId="77777777" w:rsidR="009C7509" w:rsidRPr="00AD6861" w:rsidRDefault="009C7509" w:rsidP="009C7509">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Middle Atlantic</w:t>
            </w:r>
          </w:p>
        </w:tc>
        <w:tc>
          <w:tcPr>
            <w:tcW w:w="980" w:type="dxa"/>
            <w:tcBorders>
              <w:bottom w:val="single" w:sz="4" w:space="0" w:color="auto"/>
            </w:tcBorders>
            <w:noWrap/>
            <w:vAlign w:val="center"/>
          </w:tcPr>
          <w:p w14:paraId="459BAD86" w14:textId="12B7E71D"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98</w:t>
            </w:r>
          </w:p>
        </w:tc>
        <w:tc>
          <w:tcPr>
            <w:tcW w:w="980" w:type="dxa"/>
            <w:tcBorders>
              <w:bottom w:val="single" w:sz="4" w:space="0" w:color="auto"/>
            </w:tcBorders>
            <w:noWrap/>
            <w:vAlign w:val="center"/>
          </w:tcPr>
          <w:p w14:paraId="005CCA72" w14:textId="3429EC5F"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105</w:t>
            </w:r>
          </w:p>
        </w:tc>
        <w:tc>
          <w:tcPr>
            <w:tcW w:w="980" w:type="dxa"/>
            <w:tcBorders>
              <w:bottom w:val="single" w:sz="4" w:space="0" w:color="auto"/>
            </w:tcBorders>
            <w:noWrap/>
            <w:vAlign w:val="center"/>
          </w:tcPr>
          <w:p w14:paraId="02CF25F3" w14:textId="475DD220"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tcBorders>
              <w:bottom w:val="single" w:sz="4" w:space="0" w:color="auto"/>
            </w:tcBorders>
            <w:noWrap/>
            <w:vAlign w:val="center"/>
          </w:tcPr>
          <w:p w14:paraId="5FEF8709" w14:textId="7552F8C1"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124</w:t>
            </w:r>
          </w:p>
        </w:tc>
        <w:tc>
          <w:tcPr>
            <w:tcW w:w="980" w:type="dxa"/>
            <w:tcBorders>
              <w:bottom w:val="single" w:sz="4" w:space="0" w:color="auto"/>
            </w:tcBorders>
            <w:noWrap/>
            <w:vAlign w:val="center"/>
          </w:tcPr>
          <w:p w14:paraId="031C4F7C" w14:textId="0B1DE9DF"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126</w:t>
            </w:r>
          </w:p>
        </w:tc>
        <w:tc>
          <w:tcPr>
            <w:tcW w:w="980" w:type="dxa"/>
            <w:tcBorders>
              <w:bottom w:val="single" w:sz="4" w:space="0" w:color="auto"/>
            </w:tcBorders>
            <w:noWrap/>
            <w:vAlign w:val="center"/>
          </w:tcPr>
          <w:p w14:paraId="7021F8D3" w14:textId="15A1B6E7"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w:t>
            </w:r>
          </w:p>
        </w:tc>
        <w:tc>
          <w:tcPr>
            <w:tcW w:w="980" w:type="dxa"/>
            <w:tcBorders>
              <w:bottom w:val="single" w:sz="4" w:space="0" w:color="auto"/>
            </w:tcBorders>
            <w:noWrap/>
            <w:vAlign w:val="center"/>
          </w:tcPr>
          <w:p w14:paraId="62539A02" w14:textId="77F279CE"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tcBorders>
              <w:bottom w:val="single" w:sz="4" w:space="0" w:color="auto"/>
            </w:tcBorders>
            <w:noWrap/>
            <w:vAlign w:val="center"/>
          </w:tcPr>
          <w:p w14:paraId="3C482A19" w14:textId="2C37D563"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28.6%</w:t>
            </w:r>
          </w:p>
        </w:tc>
      </w:tr>
      <w:tr w:rsidR="009C7509" w:rsidRPr="00AD6861" w14:paraId="52218807"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A1EAE23" w14:textId="77777777" w:rsidR="009C7509" w:rsidRPr="00AD6861" w:rsidRDefault="009C7509" w:rsidP="009C7509">
            <w:pPr>
              <w:rPr>
                <w:rFonts w:asciiTheme="minorHAnsi" w:eastAsia="Times New Roman" w:hAnsiTheme="minorHAnsi" w:cstheme="minorHAnsi"/>
                <w:sz w:val="20"/>
                <w:szCs w:val="20"/>
              </w:rPr>
            </w:pPr>
            <w:r w:rsidRPr="00AD6861">
              <w:rPr>
                <w:rFonts w:asciiTheme="minorHAnsi" w:eastAsia="Arial Unicode MS" w:hAnsiTheme="minorHAnsi" w:cs="Arial Unicode MS"/>
                <w:sz w:val="20"/>
                <w:szCs w:val="20"/>
              </w:rPr>
              <w:t>Northeast Subtotal</w:t>
            </w:r>
          </w:p>
        </w:tc>
        <w:tc>
          <w:tcPr>
            <w:tcW w:w="980" w:type="dxa"/>
            <w:tcBorders>
              <w:top w:val="single" w:sz="4" w:space="0" w:color="auto"/>
              <w:bottom w:val="single" w:sz="4" w:space="0" w:color="auto"/>
            </w:tcBorders>
            <w:noWrap/>
            <w:vAlign w:val="center"/>
          </w:tcPr>
          <w:p w14:paraId="660B4DE1" w14:textId="7502130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1,533</w:t>
            </w:r>
          </w:p>
        </w:tc>
        <w:tc>
          <w:tcPr>
            <w:tcW w:w="980" w:type="dxa"/>
            <w:tcBorders>
              <w:top w:val="single" w:sz="4" w:space="0" w:color="auto"/>
              <w:bottom w:val="single" w:sz="4" w:space="0" w:color="auto"/>
            </w:tcBorders>
            <w:noWrap/>
            <w:vAlign w:val="center"/>
          </w:tcPr>
          <w:p w14:paraId="5AB7906C" w14:textId="6BA1BCA0"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1,440</w:t>
            </w:r>
          </w:p>
        </w:tc>
        <w:tc>
          <w:tcPr>
            <w:tcW w:w="980" w:type="dxa"/>
            <w:tcBorders>
              <w:top w:val="single" w:sz="4" w:space="0" w:color="auto"/>
              <w:bottom w:val="single" w:sz="4" w:space="0" w:color="auto"/>
            </w:tcBorders>
            <w:noWrap/>
            <w:vAlign w:val="center"/>
          </w:tcPr>
          <w:p w14:paraId="4F2C5759" w14:textId="36CE3D56"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1,389</w:t>
            </w:r>
          </w:p>
        </w:tc>
        <w:tc>
          <w:tcPr>
            <w:tcW w:w="980" w:type="dxa"/>
            <w:tcBorders>
              <w:top w:val="single" w:sz="4" w:space="0" w:color="auto"/>
              <w:bottom w:val="single" w:sz="4" w:space="0" w:color="auto"/>
            </w:tcBorders>
            <w:noWrap/>
            <w:vAlign w:val="center"/>
          </w:tcPr>
          <w:p w14:paraId="731FE28C" w14:textId="2113E5C9"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1,424</w:t>
            </w:r>
          </w:p>
        </w:tc>
        <w:tc>
          <w:tcPr>
            <w:tcW w:w="980" w:type="dxa"/>
            <w:tcBorders>
              <w:top w:val="single" w:sz="4" w:space="0" w:color="auto"/>
              <w:bottom w:val="single" w:sz="4" w:space="0" w:color="auto"/>
            </w:tcBorders>
            <w:noWrap/>
            <w:vAlign w:val="center"/>
          </w:tcPr>
          <w:p w14:paraId="2943004F" w14:textId="136305D2"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1,394</w:t>
            </w:r>
          </w:p>
        </w:tc>
        <w:tc>
          <w:tcPr>
            <w:tcW w:w="980" w:type="dxa"/>
            <w:tcBorders>
              <w:top w:val="single" w:sz="4" w:space="0" w:color="auto"/>
              <w:bottom w:val="single" w:sz="4" w:space="0" w:color="auto"/>
            </w:tcBorders>
            <w:noWrap/>
            <w:vAlign w:val="center"/>
          </w:tcPr>
          <w:p w14:paraId="0A6F9C76" w14:textId="58E30CC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72.9%</w:t>
            </w:r>
          </w:p>
        </w:tc>
        <w:tc>
          <w:tcPr>
            <w:tcW w:w="980" w:type="dxa"/>
            <w:tcBorders>
              <w:top w:val="single" w:sz="4" w:space="0" w:color="auto"/>
              <w:bottom w:val="single" w:sz="4" w:space="0" w:color="auto"/>
            </w:tcBorders>
            <w:noWrap/>
            <w:vAlign w:val="center"/>
          </w:tcPr>
          <w:p w14:paraId="76D21276" w14:textId="196EE134"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-2.1%</w:t>
            </w:r>
          </w:p>
        </w:tc>
        <w:tc>
          <w:tcPr>
            <w:tcW w:w="980" w:type="dxa"/>
            <w:tcBorders>
              <w:top w:val="single" w:sz="4" w:space="0" w:color="auto"/>
              <w:bottom w:val="single" w:sz="4" w:space="0" w:color="auto"/>
            </w:tcBorders>
            <w:noWrap/>
            <w:vAlign w:val="center"/>
          </w:tcPr>
          <w:p w14:paraId="741B3086" w14:textId="4DC23B5E"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-9.1%</w:t>
            </w:r>
          </w:p>
        </w:tc>
      </w:tr>
      <w:tr w:rsidR="009C7509" w:rsidRPr="00AD6861" w14:paraId="1E3E5F75"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6B6C5E6A" w14:textId="77777777" w:rsidR="009C7509" w:rsidRPr="00AD6861" w:rsidRDefault="009C7509" w:rsidP="009C7509">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East South Central</w:t>
            </w:r>
          </w:p>
        </w:tc>
        <w:tc>
          <w:tcPr>
            <w:tcW w:w="980" w:type="dxa"/>
            <w:tcBorders>
              <w:top w:val="single" w:sz="4" w:space="0" w:color="auto"/>
            </w:tcBorders>
            <w:noWrap/>
            <w:vAlign w:val="center"/>
          </w:tcPr>
          <w:p w14:paraId="376EFB99" w14:textId="2F6C56D2"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980" w:type="dxa"/>
            <w:tcBorders>
              <w:top w:val="single" w:sz="4" w:space="0" w:color="auto"/>
            </w:tcBorders>
            <w:noWrap/>
            <w:vAlign w:val="center"/>
          </w:tcPr>
          <w:p w14:paraId="37B6F66C" w14:textId="6A4B8FAD"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tcBorders>
              <w:top w:val="single" w:sz="4" w:space="0" w:color="auto"/>
            </w:tcBorders>
            <w:noWrap/>
            <w:vAlign w:val="center"/>
          </w:tcPr>
          <w:p w14:paraId="01185EE9" w14:textId="6FD3D46F"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top w:val="single" w:sz="4" w:space="0" w:color="auto"/>
            </w:tcBorders>
            <w:noWrap/>
            <w:vAlign w:val="center"/>
          </w:tcPr>
          <w:p w14:paraId="1EFDC3AC" w14:textId="2C899871"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tcBorders>
              <w:top w:val="single" w:sz="4" w:space="0" w:color="auto"/>
            </w:tcBorders>
            <w:noWrap/>
            <w:vAlign w:val="center"/>
          </w:tcPr>
          <w:p w14:paraId="08486BB7" w14:textId="35A9F31B"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tcBorders>
              <w:top w:val="single" w:sz="4" w:space="0" w:color="auto"/>
            </w:tcBorders>
            <w:noWrap/>
            <w:vAlign w:val="center"/>
          </w:tcPr>
          <w:p w14:paraId="5D58FC5F" w14:textId="53E0144C"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980" w:type="dxa"/>
            <w:tcBorders>
              <w:top w:val="single" w:sz="4" w:space="0" w:color="auto"/>
            </w:tcBorders>
            <w:noWrap/>
            <w:vAlign w:val="center"/>
          </w:tcPr>
          <w:p w14:paraId="39D6A323" w14:textId="56777802"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tcBorders>
              <w:top w:val="single" w:sz="4" w:space="0" w:color="auto"/>
            </w:tcBorders>
            <w:noWrap/>
            <w:vAlign w:val="center"/>
          </w:tcPr>
          <w:p w14:paraId="7A3D56F8" w14:textId="4043BABF"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90.9%</w:t>
            </w:r>
          </w:p>
        </w:tc>
      </w:tr>
      <w:tr w:rsidR="009C7509" w:rsidRPr="00AD6861" w14:paraId="548CFBC2"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59E0CC9E" w14:textId="77777777" w:rsidR="009C7509" w:rsidRPr="00AD6861" w:rsidRDefault="009C7509" w:rsidP="009C7509">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South Atlantic</w:t>
            </w:r>
          </w:p>
        </w:tc>
        <w:tc>
          <w:tcPr>
            <w:tcW w:w="980" w:type="dxa"/>
            <w:tcBorders>
              <w:bottom w:val="single" w:sz="4" w:space="0" w:color="8EAADB" w:themeColor="accent1" w:themeTint="99"/>
            </w:tcBorders>
            <w:noWrap/>
            <w:vAlign w:val="center"/>
          </w:tcPr>
          <w:p w14:paraId="20169D52" w14:textId="015FF8F3"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c>
          <w:tcPr>
            <w:tcW w:w="980" w:type="dxa"/>
            <w:tcBorders>
              <w:bottom w:val="single" w:sz="4" w:space="0" w:color="8EAADB" w:themeColor="accent1" w:themeTint="99"/>
            </w:tcBorders>
            <w:noWrap/>
            <w:vAlign w:val="center"/>
          </w:tcPr>
          <w:p w14:paraId="1E9E170D" w14:textId="59DE214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119</w:t>
            </w:r>
          </w:p>
        </w:tc>
        <w:tc>
          <w:tcPr>
            <w:tcW w:w="980" w:type="dxa"/>
            <w:tcBorders>
              <w:bottom w:val="single" w:sz="4" w:space="0" w:color="8EAADB" w:themeColor="accent1" w:themeTint="99"/>
            </w:tcBorders>
            <w:noWrap/>
            <w:vAlign w:val="center"/>
          </w:tcPr>
          <w:p w14:paraId="31E71368" w14:textId="39B04218"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tcBorders>
              <w:bottom w:val="single" w:sz="4" w:space="0" w:color="8EAADB" w:themeColor="accent1" w:themeTint="99"/>
            </w:tcBorders>
            <w:noWrap/>
            <w:vAlign w:val="center"/>
          </w:tcPr>
          <w:p w14:paraId="08E053C7" w14:textId="39E45DB9"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c>
          <w:tcPr>
            <w:tcW w:w="980" w:type="dxa"/>
            <w:tcBorders>
              <w:bottom w:val="single" w:sz="4" w:space="0" w:color="8EAADB" w:themeColor="accent1" w:themeTint="99"/>
            </w:tcBorders>
            <w:noWrap/>
            <w:vAlign w:val="center"/>
          </w:tcPr>
          <w:p w14:paraId="20FAA85A" w14:textId="08EC553B"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980" w:type="dxa"/>
            <w:tcBorders>
              <w:bottom w:val="single" w:sz="4" w:space="0" w:color="8EAADB" w:themeColor="accent1" w:themeTint="99"/>
            </w:tcBorders>
            <w:noWrap/>
            <w:vAlign w:val="center"/>
          </w:tcPr>
          <w:p w14:paraId="4B193ADE" w14:textId="6D8E75C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tcBorders>
              <w:bottom w:val="single" w:sz="4" w:space="0" w:color="8EAADB" w:themeColor="accent1" w:themeTint="99"/>
            </w:tcBorders>
            <w:noWrap/>
            <w:vAlign w:val="center"/>
          </w:tcPr>
          <w:p w14:paraId="21F43D01" w14:textId="0D4A0A40"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-19.6%</w:t>
            </w:r>
          </w:p>
        </w:tc>
        <w:tc>
          <w:tcPr>
            <w:tcW w:w="980" w:type="dxa"/>
            <w:tcBorders>
              <w:bottom w:val="single" w:sz="4" w:space="0" w:color="8EAADB" w:themeColor="accent1" w:themeTint="99"/>
            </w:tcBorders>
            <w:noWrap/>
            <w:vAlign w:val="center"/>
          </w:tcPr>
          <w:p w14:paraId="31D5077C" w14:textId="6C77E588"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30.6%</w:t>
            </w:r>
          </w:p>
        </w:tc>
      </w:tr>
      <w:tr w:rsidR="009C7509" w:rsidRPr="00AD6861" w14:paraId="4E8B931F"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3FA327E7" w14:textId="77777777" w:rsidR="009C7509" w:rsidRPr="00AD6861" w:rsidRDefault="009C7509" w:rsidP="009C7509">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West South Central</w:t>
            </w:r>
          </w:p>
        </w:tc>
        <w:tc>
          <w:tcPr>
            <w:tcW w:w="980" w:type="dxa"/>
            <w:tcBorders>
              <w:bottom w:val="single" w:sz="4" w:space="0" w:color="auto"/>
            </w:tcBorders>
            <w:noWrap/>
            <w:vAlign w:val="center"/>
          </w:tcPr>
          <w:p w14:paraId="713EAE5E" w14:textId="4EAD79A8"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tcBorders>
              <w:bottom w:val="single" w:sz="4" w:space="0" w:color="auto"/>
            </w:tcBorders>
            <w:noWrap/>
            <w:vAlign w:val="center"/>
          </w:tcPr>
          <w:p w14:paraId="0CB44A1B" w14:textId="7021078E"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980" w:type="dxa"/>
            <w:tcBorders>
              <w:bottom w:val="single" w:sz="4" w:space="0" w:color="auto"/>
            </w:tcBorders>
            <w:noWrap/>
            <w:vAlign w:val="center"/>
          </w:tcPr>
          <w:p w14:paraId="7B8BAE52" w14:textId="3E2BD782"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tcBorders>
              <w:bottom w:val="single" w:sz="4" w:space="0" w:color="auto"/>
            </w:tcBorders>
            <w:noWrap/>
            <w:vAlign w:val="center"/>
          </w:tcPr>
          <w:p w14:paraId="38AB68B0" w14:textId="32F7790F"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980" w:type="dxa"/>
            <w:tcBorders>
              <w:bottom w:val="single" w:sz="4" w:space="0" w:color="auto"/>
            </w:tcBorders>
            <w:noWrap/>
            <w:vAlign w:val="center"/>
          </w:tcPr>
          <w:p w14:paraId="22DC0D2B" w14:textId="5AEBFE54"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tcBorders>
              <w:bottom w:val="single" w:sz="4" w:space="0" w:color="auto"/>
            </w:tcBorders>
            <w:noWrap/>
            <w:vAlign w:val="center"/>
          </w:tcPr>
          <w:p w14:paraId="6EF1ED4E" w14:textId="2A88BA1A"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tcBorders>
              <w:bottom w:val="single" w:sz="4" w:space="0" w:color="auto"/>
            </w:tcBorders>
            <w:noWrap/>
            <w:vAlign w:val="center"/>
          </w:tcPr>
          <w:p w14:paraId="5229BC80" w14:textId="5A584C43"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w:t>
            </w:r>
          </w:p>
        </w:tc>
        <w:tc>
          <w:tcPr>
            <w:tcW w:w="980" w:type="dxa"/>
            <w:tcBorders>
              <w:bottom w:val="single" w:sz="4" w:space="0" w:color="auto"/>
            </w:tcBorders>
            <w:noWrap/>
            <w:vAlign w:val="center"/>
          </w:tcPr>
          <w:p w14:paraId="26315B62" w14:textId="087297DC"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r>
      <w:tr w:rsidR="009C7509" w:rsidRPr="00AD6861" w14:paraId="4A8E3F2E"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B97E1E7" w14:textId="77777777" w:rsidR="009C7509" w:rsidRPr="00AD6861" w:rsidRDefault="009C7509" w:rsidP="009C7509">
            <w:pPr>
              <w:rPr>
                <w:rFonts w:asciiTheme="minorHAnsi" w:eastAsia="Times New Roman" w:hAnsiTheme="minorHAnsi" w:cstheme="minorHAnsi"/>
                <w:sz w:val="20"/>
                <w:szCs w:val="20"/>
              </w:rPr>
            </w:pPr>
            <w:r w:rsidRPr="00AD6861">
              <w:rPr>
                <w:rFonts w:asciiTheme="minorHAnsi" w:eastAsia="Arial Unicode MS" w:hAnsiTheme="minorHAnsi" w:cs="Arial Unicode MS"/>
                <w:sz w:val="20"/>
                <w:szCs w:val="20"/>
              </w:rPr>
              <w:t>South Subtotal</w:t>
            </w:r>
          </w:p>
        </w:tc>
        <w:tc>
          <w:tcPr>
            <w:tcW w:w="980" w:type="dxa"/>
            <w:tcBorders>
              <w:top w:val="single" w:sz="4" w:space="0" w:color="auto"/>
              <w:bottom w:val="single" w:sz="4" w:space="0" w:color="auto"/>
            </w:tcBorders>
            <w:noWrap/>
            <w:vAlign w:val="center"/>
          </w:tcPr>
          <w:p w14:paraId="6CC24C5B" w14:textId="2F388D84"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116</w:t>
            </w:r>
          </w:p>
        </w:tc>
        <w:tc>
          <w:tcPr>
            <w:tcW w:w="980" w:type="dxa"/>
            <w:tcBorders>
              <w:top w:val="single" w:sz="4" w:space="0" w:color="auto"/>
              <w:bottom w:val="single" w:sz="4" w:space="0" w:color="auto"/>
            </w:tcBorders>
            <w:noWrap/>
            <w:vAlign w:val="center"/>
          </w:tcPr>
          <w:p w14:paraId="74F83F68" w14:textId="2799DC71"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174</w:t>
            </w:r>
          </w:p>
        </w:tc>
        <w:tc>
          <w:tcPr>
            <w:tcW w:w="980" w:type="dxa"/>
            <w:tcBorders>
              <w:top w:val="single" w:sz="4" w:space="0" w:color="auto"/>
              <w:bottom w:val="single" w:sz="4" w:space="0" w:color="auto"/>
            </w:tcBorders>
            <w:noWrap/>
            <w:vAlign w:val="center"/>
          </w:tcPr>
          <w:p w14:paraId="72A57ED3" w14:textId="54AAAC92"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161</w:t>
            </w:r>
          </w:p>
        </w:tc>
        <w:tc>
          <w:tcPr>
            <w:tcW w:w="980" w:type="dxa"/>
            <w:tcBorders>
              <w:top w:val="single" w:sz="4" w:space="0" w:color="auto"/>
              <w:bottom w:val="single" w:sz="4" w:space="0" w:color="auto"/>
            </w:tcBorders>
            <w:noWrap/>
            <w:vAlign w:val="center"/>
          </w:tcPr>
          <w:p w14:paraId="51FF6335" w14:textId="32AB4EDB"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193</w:t>
            </w:r>
          </w:p>
        </w:tc>
        <w:tc>
          <w:tcPr>
            <w:tcW w:w="980" w:type="dxa"/>
            <w:tcBorders>
              <w:top w:val="single" w:sz="4" w:space="0" w:color="auto"/>
              <w:bottom w:val="single" w:sz="4" w:space="0" w:color="auto"/>
            </w:tcBorders>
            <w:noWrap/>
            <w:vAlign w:val="center"/>
          </w:tcPr>
          <w:p w14:paraId="4D8DBA26" w14:textId="70FCFE06"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162</w:t>
            </w:r>
          </w:p>
        </w:tc>
        <w:tc>
          <w:tcPr>
            <w:tcW w:w="980" w:type="dxa"/>
            <w:tcBorders>
              <w:top w:val="single" w:sz="4" w:space="0" w:color="auto"/>
              <w:bottom w:val="single" w:sz="4" w:space="0" w:color="auto"/>
            </w:tcBorders>
            <w:noWrap/>
            <w:vAlign w:val="center"/>
          </w:tcPr>
          <w:p w14:paraId="512B3219" w14:textId="34AA1D8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8.5%</w:t>
            </w:r>
          </w:p>
        </w:tc>
        <w:tc>
          <w:tcPr>
            <w:tcW w:w="980" w:type="dxa"/>
            <w:tcBorders>
              <w:top w:val="single" w:sz="4" w:space="0" w:color="auto"/>
              <w:bottom w:val="single" w:sz="4" w:space="0" w:color="auto"/>
            </w:tcBorders>
            <w:noWrap/>
            <w:vAlign w:val="center"/>
          </w:tcPr>
          <w:p w14:paraId="012DD150" w14:textId="7D3C56F4"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-16.1%</w:t>
            </w:r>
          </w:p>
        </w:tc>
        <w:tc>
          <w:tcPr>
            <w:tcW w:w="980" w:type="dxa"/>
            <w:tcBorders>
              <w:top w:val="single" w:sz="4" w:space="0" w:color="auto"/>
              <w:bottom w:val="single" w:sz="4" w:space="0" w:color="auto"/>
            </w:tcBorders>
            <w:noWrap/>
            <w:vAlign w:val="center"/>
          </w:tcPr>
          <w:p w14:paraId="55C39093" w14:textId="0EE0B958"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39.7%</w:t>
            </w:r>
          </w:p>
        </w:tc>
      </w:tr>
      <w:tr w:rsidR="009C7509" w:rsidRPr="00AD6861" w14:paraId="5D440E4C"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8EAADB" w:themeColor="accent1" w:themeTint="99"/>
            </w:tcBorders>
            <w:noWrap/>
            <w:vAlign w:val="center"/>
          </w:tcPr>
          <w:p w14:paraId="4E1A9C9B" w14:textId="77777777" w:rsidR="009C7509" w:rsidRPr="00AD6861" w:rsidRDefault="009C7509" w:rsidP="009C7509">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East North Central</w:t>
            </w:r>
          </w:p>
        </w:tc>
        <w:tc>
          <w:tcPr>
            <w:tcW w:w="980" w:type="dxa"/>
            <w:tcBorders>
              <w:top w:val="single" w:sz="4" w:space="0" w:color="auto"/>
              <w:bottom w:val="single" w:sz="4" w:space="0" w:color="8EAADB" w:themeColor="accent1" w:themeTint="99"/>
            </w:tcBorders>
            <w:noWrap/>
            <w:vAlign w:val="center"/>
          </w:tcPr>
          <w:p w14:paraId="6DF6B86D" w14:textId="5E330B41"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tcBorders>
              <w:top w:val="single" w:sz="4" w:space="0" w:color="auto"/>
              <w:bottom w:val="single" w:sz="4" w:space="0" w:color="8EAADB" w:themeColor="accent1" w:themeTint="99"/>
            </w:tcBorders>
            <w:noWrap/>
            <w:vAlign w:val="center"/>
          </w:tcPr>
          <w:p w14:paraId="2D0E30CC" w14:textId="6743B5D8"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tcBorders>
              <w:top w:val="single" w:sz="4" w:space="0" w:color="auto"/>
              <w:bottom w:val="single" w:sz="4" w:space="0" w:color="8EAADB" w:themeColor="accent1" w:themeTint="99"/>
            </w:tcBorders>
            <w:noWrap/>
            <w:vAlign w:val="center"/>
          </w:tcPr>
          <w:p w14:paraId="1472DE0D" w14:textId="2BA41BA0"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980" w:type="dxa"/>
            <w:tcBorders>
              <w:top w:val="single" w:sz="4" w:space="0" w:color="auto"/>
              <w:bottom w:val="single" w:sz="4" w:space="0" w:color="8EAADB" w:themeColor="accent1" w:themeTint="99"/>
            </w:tcBorders>
            <w:noWrap/>
            <w:vAlign w:val="center"/>
          </w:tcPr>
          <w:p w14:paraId="15BD4755" w14:textId="51C4A224"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c>
          <w:tcPr>
            <w:tcW w:w="980" w:type="dxa"/>
            <w:tcBorders>
              <w:top w:val="single" w:sz="4" w:space="0" w:color="auto"/>
              <w:bottom w:val="single" w:sz="4" w:space="0" w:color="8EAADB" w:themeColor="accent1" w:themeTint="99"/>
            </w:tcBorders>
            <w:noWrap/>
            <w:vAlign w:val="center"/>
          </w:tcPr>
          <w:p w14:paraId="19663A9C" w14:textId="7F8D10D2"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w:t>
            </w:r>
          </w:p>
        </w:tc>
        <w:tc>
          <w:tcPr>
            <w:tcW w:w="980" w:type="dxa"/>
            <w:tcBorders>
              <w:top w:val="single" w:sz="4" w:space="0" w:color="auto"/>
              <w:bottom w:val="single" w:sz="4" w:space="0" w:color="8EAADB" w:themeColor="accent1" w:themeTint="99"/>
            </w:tcBorders>
            <w:noWrap/>
            <w:vAlign w:val="center"/>
          </w:tcPr>
          <w:p w14:paraId="01E32507" w14:textId="61CB4F02"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tcBorders>
              <w:top w:val="single" w:sz="4" w:space="0" w:color="auto"/>
              <w:bottom w:val="single" w:sz="4" w:space="0" w:color="8EAADB" w:themeColor="accent1" w:themeTint="99"/>
            </w:tcBorders>
            <w:noWrap/>
            <w:vAlign w:val="center"/>
          </w:tcPr>
          <w:p w14:paraId="0210336C" w14:textId="4FA2F058"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w:t>
            </w:r>
          </w:p>
        </w:tc>
        <w:tc>
          <w:tcPr>
            <w:tcW w:w="980" w:type="dxa"/>
            <w:tcBorders>
              <w:top w:val="single" w:sz="4" w:space="0" w:color="auto"/>
              <w:bottom w:val="single" w:sz="4" w:space="0" w:color="8EAADB" w:themeColor="accent1" w:themeTint="99"/>
            </w:tcBorders>
            <w:noWrap/>
            <w:vAlign w:val="center"/>
          </w:tcPr>
          <w:p w14:paraId="42915A5A" w14:textId="38EB3A09"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73.5%</w:t>
            </w:r>
          </w:p>
        </w:tc>
      </w:tr>
      <w:tr w:rsidR="009C7509" w:rsidRPr="00AD6861" w14:paraId="7656EFC0"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16E5697B" w14:textId="77777777" w:rsidR="009C7509" w:rsidRPr="00AD6861" w:rsidRDefault="009C7509" w:rsidP="009C7509">
            <w:pPr>
              <w:rPr>
                <w:rFonts w:asciiTheme="minorHAnsi" w:eastAsia="Times New Roman" w:hAnsiTheme="minorHAnsi" w:cstheme="minorHAnsi"/>
                <w:b w:val="0"/>
                <w:bCs w:val="0"/>
                <w:i/>
                <w:iCs/>
                <w:sz w:val="20"/>
                <w:szCs w:val="20"/>
              </w:rPr>
            </w:pPr>
            <w:r w:rsidRPr="00AD6861">
              <w:rPr>
                <w:rFonts w:asciiTheme="minorHAnsi" w:eastAsia="Arial Unicode MS" w:hAnsiTheme="minorHAnsi" w:cs="Arial Unicode MS"/>
                <w:b w:val="0"/>
                <w:bCs w:val="0"/>
                <w:sz w:val="20"/>
                <w:szCs w:val="20"/>
              </w:rPr>
              <w:t>West North Central</w:t>
            </w:r>
          </w:p>
        </w:tc>
        <w:tc>
          <w:tcPr>
            <w:tcW w:w="980" w:type="dxa"/>
            <w:tcBorders>
              <w:bottom w:val="single" w:sz="4" w:space="0" w:color="auto"/>
            </w:tcBorders>
            <w:noWrap/>
            <w:vAlign w:val="center"/>
          </w:tcPr>
          <w:p w14:paraId="7A0C4E6D" w14:textId="331E2B7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16</w:t>
            </w:r>
          </w:p>
        </w:tc>
        <w:tc>
          <w:tcPr>
            <w:tcW w:w="980" w:type="dxa"/>
            <w:tcBorders>
              <w:bottom w:val="single" w:sz="4" w:space="0" w:color="auto"/>
            </w:tcBorders>
            <w:noWrap/>
            <w:vAlign w:val="center"/>
          </w:tcPr>
          <w:p w14:paraId="45299506" w14:textId="27770113"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31</w:t>
            </w:r>
          </w:p>
        </w:tc>
        <w:tc>
          <w:tcPr>
            <w:tcW w:w="980" w:type="dxa"/>
            <w:tcBorders>
              <w:bottom w:val="single" w:sz="4" w:space="0" w:color="auto"/>
            </w:tcBorders>
            <w:noWrap/>
            <w:vAlign w:val="center"/>
          </w:tcPr>
          <w:p w14:paraId="6746D088" w14:textId="1B710541"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24</w:t>
            </w:r>
          </w:p>
        </w:tc>
        <w:tc>
          <w:tcPr>
            <w:tcW w:w="980" w:type="dxa"/>
            <w:tcBorders>
              <w:bottom w:val="single" w:sz="4" w:space="0" w:color="auto"/>
            </w:tcBorders>
            <w:noWrap/>
            <w:vAlign w:val="center"/>
          </w:tcPr>
          <w:p w14:paraId="22BAEAF1" w14:textId="59E34FCD"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40</w:t>
            </w:r>
          </w:p>
        </w:tc>
        <w:tc>
          <w:tcPr>
            <w:tcW w:w="980" w:type="dxa"/>
            <w:tcBorders>
              <w:bottom w:val="single" w:sz="4" w:space="0" w:color="auto"/>
            </w:tcBorders>
            <w:noWrap/>
            <w:vAlign w:val="center"/>
          </w:tcPr>
          <w:p w14:paraId="77D3EADA" w14:textId="0079465D"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29</w:t>
            </w:r>
          </w:p>
        </w:tc>
        <w:tc>
          <w:tcPr>
            <w:tcW w:w="980" w:type="dxa"/>
            <w:tcBorders>
              <w:bottom w:val="single" w:sz="4" w:space="0" w:color="auto"/>
            </w:tcBorders>
            <w:noWrap/>
            <w:vAlign w:val="center"/>
          </w:tcPr>
          <w:p w14:paraId="17E59C18" w14:textId="478D1DE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1.5%</w:t>
            </w:r>
          </w:p>
        </w:tc>
        <w:tc>
          <w:tcPr>
            <w:tcW w:w="980" w:type="dxa"/>
            <w:tcBorders>
              <w:bottom w:val="single" w:sz="4" w:space="0" w:color="auto"/>
            </w:tcBorders>
            <w:noWrap/>
            <w:vAlign w:val="center"/>
          </w:tcPr>
          <w:p w14:paraId="5EA1F199" w14:textId="0BC1D329"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-27.5%</w:t>
            </w:r>
          </w:p>
        </w:tc>
        <w:tc>
          <w:tcPr>
            <w:tcW w:w="980" w:type="dxa"/>
            <w:tcBorders>
              <w:bottom w:val="single" w:sz="4" w:space="0" w:color="auto"/>
            </w:tcBorders>
            <w:noWrap/>
            <w:vAlign w:val="center"/>
          </w:tcPr>
          <w:p w14:paraId="05BE7338" w14:textId="25CE8478"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81.3%</w:t>
            </w:r>
          </w:p>
        </w:tc>
      </w:tr>
      <w:tr w:rsidR="009C7509" w:rsidRPr="00AD6861" w14:paraId="6B4FEE11"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03892BD" w14:textId="77777777" w:rsidR="009C7509" w:rsidRPr="00AD6861" w:rsidRDefault="009C7509" w:rsidP="009C7509">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Midwest Subtotal</w:t>
            </w:r>
          </w:p>
        </w:tc>
        <w:tc>
          <w:tcPr>
            <w:tcW w:w="980" w:type="dxa"/>
            <w:tcBorders>
              <w:top w:val="single" w:sz="4" w:space="0" w:color="auto"/>
              <w:bottom w:val="single" w:sz="4" w:space="0" w:color="auto"/>
            </w:tcBorders>
            <w:noWrap/>
            <w:vAlign w:val="center"/>
          </w:tcPr>
          <w:p w14:paraId="1562050D" w14:textId="7EBCA863"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50</w:t>
            </w:r>
          </w:p>
        </w:tc>
        <w:tc>
          <w:tcPr>
            <w:tcW w:w="980" w:type="dxa"/>
            <w:tcBorders>
              <w:top w:val="single" w:sz="4" w:space="0" w:color="auto"/>
              <w:bottom w:val="single" w:sz="4" w:space="0" w:color="auto"/>
            </w:tcBorders>
            <w:noWrap/>
            <w:vAlign w:val="center"/>
          </w:tcPr>
          <w:p w14:paraId="6C687387" w14:textId="2694D208"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82</w:t>
            </w:r>
          </w:p>
        </w:tc>
        <w:tc>
          <w:tcPr>
            <w:tcW w:w="980" w:type="dxa"/>
            <w:tcBorders>
              <w:top w:val="single" w:sz="4" w:space="0" w:color="auto"/>
              <w:bottom w:val="single" w:sz="4" w:space="0" w:color="auto"/>
            </w:tcBorders>
            <w:noWrap/>
            <w:vAlign w:val="center"/>
          </w:tcPr>
          <w:p w14:paraId="7E24E5E6" w14:textId="364A3E52"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79</w:t>
            </w:r>
          </w:p>
        </w:tc>
        <w:tc>
          <w:tcPr>
            <w:tcW w:w="980" w:type="dxa"/>
            <w:tcBorders>
              <w:top w:val="single" w:sz="4" w:space="0" w:color="auto"/>
              <w:bottom w:val="single" w:sz="4" w:space="0" w:color="auto"/>
            </w:tcBorders>
            <w:noWrap/>
            <w:vAlign w:val="center"/>
          </w:tcPr>
          <w:p w14:paraId="6894B57E" w14:textId="59459938"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92</w:t>
            </w:r>
          </w:p>
        </w:tc>
        <w:tc>
          <w:tcPr>
            <w:tcW w:w="980" w:type="dxa"/>
            <w:tcBorders>
              <w:top w:val="single" w:sz="4" w:space="0" w:color="auto"/>
              <w:bottom w:val="single" w:sz="4" w:space="0" w:color="auto"/>
            </w:tcBorders>
            <w:noWrap/>
            <w:vAlign w:val="center"/>
          </w:tcPr>
          <w:p w14:paraId="2C03963D" w14:textId="5E13D37B"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88</w:t>
            </w:r>
          </w:p>
        </w:tc>
        <w:tc>
          <w:tcPr>
            <w:tcW w:w="980" w:type="dxa"/>
            <w:tcBorders>
              <w:top w:val="single" w:sz="4" w:space="0" w:color="auto"/>
              <w:bottom w:val="single" w:sz="4" w:space="0" w:color="auto"/>
            </w:tcBorders>
            <w:noWrap/>
            <w:vAlign w:val="center"/>
          </w:tcPr>
          <w:p w14:paraId="20A7787B" w14:textId="39A5033B"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4.6%</w:t>
            </w:r>
          </w:p>
        </w:tc>
        <w:tc>
          <w:tcPr>
            <w:tcW w:w="980" w:type="dxa"/>
            <w:tcBorders>
              <w:top w:val="single" w:sz="4" w:space="0" w:color="auto"/>
              <w:bottom w:val="single" w:sz="4" w:space="0" w:color="auto"/>
            </w:tcBorders>
            <w:noWrap/>
            <w:vAlign w:val="center"/>
          </w:tcPr>
          <w:p w14:paraId="53C5C3C0" w14:textId="0A79B758"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-4.3%</w:t>
            </w:r>
          </w:p>
        </w:tc>
        <w:tc>
          <w:tcPr>
            <w:tcW w:w="980" w:type="dxa"/>
            <w:tcBorders>
              <w:top w:val="single" w:sz="4" w:space="0" w:color="auto"/>
              <w:bottom w:val="single" w:sz="4" w:space="0" w:color="auto"/>
            </w:tcBorders>
            <w:noWrap/>
            <w:vAlign w:val="center"/>
          </w:tcPr>
          <w:p w14:paraId="64F37803" w14:textId="7A7B5453"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76.0%</w:t>
            </w:r>
          </w:p>
        </w:tc>
      </w:tr>
      <w:tr w:rsidR="009C7509" w:rsidRPr="00AD6861" w14:paraId="462F097F"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8EAADB" w:themeColor="accent1" w:themeTint="99"/>
            </w:tcBorders>
            <w:noWrap/>
            <w:vAlign w:val="center"/>
          </w:tcPr>
          <w:p w14:paraId="746D005A" w14:textId="77777777" w:rsidR="009C7509" w:rsidRPr="00AD6861" w:rsidRDefault="009C7509" w:rsidP="009C7509">
            <w:pPr>
              <w:rPr>
                <w:rFonts w:asciiTheme="minorHAnsi" w:eastAsia="Arial Unicode MS" w:hAnsiTheme="minorHAnsi" w:cs="Arial Unicode MS"/>
                <w:b w:val="0"/>
                <w:bCs w:val="0"/>
                <w:i/>
                <w:iCs/>
                <w:color w:val="000000"/>
                <w:sz w:val="20"/>
                <w:szCs w:val="20"/>
              </w:rPr>
            </w:pPr>
            <w:r w:rsidRPr="00AD6861">
              <w:rPr>
                <w:rFonts w:asciiTheme="minorHAnsi" w:eastAsia="Arial Unicode MS" w:hAnsiTheme="minorHAnsi" w:cs="Arial Unicode MS"/>
                <w:b w:val="0"/>
                <w:bCs w:val="0"/>
                <w:sz w:val="20"/>
                <w:szCs w:val="20"/>
              </w:rPr>
              <w:t>Mountain</w:t>
            </w:r>
          </w:p>
        </w:tc>
        <w:tc>
          <w:tcPr>
            <w:tcW w:w="980" w:type="dxa"/>
            <w:tcBorders>
              <w:top w:val="single" w:sz="4" w:space="0" w:color="auto"/>
              <w:bottom w:val="single" w:sz="4" w:space="0" w:color="8EAADB" w:themeColor="accent1" w:themeTint="99"/>
            </w:tcBorders>
            <w:noWrap/>
            <w:vAlign w:val="center"/>
          </w:tcPr>
          <w:p w14:paraId="14B37868" w14:textId="685EFE8B"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42</w:t>
            </w:r>
          </w:p>
        </w:tc>
        <w:tc>
          <w:tcPr>
            <w:tcW w:w="980" w:type="dxa"/>
            <w:tcBorders>
              <w:top w:val="single" w:sz="4" w:space="0" w:color="auto"/>
              <w:bottom w:val="single" w:sz="4" w:space="0" w:color="8EAADB" w:themeColor="accent1" w:themeTint="99"/>
            </w:tcBorders>
            <w:noWrap/>
            <w:vAlign w:val="center"/>
          </w:tcPr>
          <w:p w14:paraId="441EDD10" w14:textId="1F580738"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44</w:t>
            </w:r>
          </w:p>
        </w:tc>
        <w:tc>
          <w:tcPr>
            <w:tcW w:w="980" w:type="dxa"/>
            <w:tcBorders>
              <w:top w:val="single" w:sz="4" w:space="0" w:color="auto"/>
              <w:bottom w:val="single" w:sz="4" w:space="0" w:color="8EAADB" w:themeColor="accent1" w:themeTint="99"/>
            </w:tcBorders>
            <w:noWrap/>
            <w:vAlign w:val="center"/>
          </w:tcPr>
          <w:p w14:paraId="6F1379E3" w14:textId="0F19B854"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49</w:t>
            </w:r>
          </w:p>
        </w:tc>
        <w:tc>
          <w:tcPr>
            <w:tcW w:w="980" w:type="dxa"/>
            <w:tcBorders>
              <w:top w:val="single" w:sz="4" w:space="0" w:color="auto"/>
              <w:bottom w:val="single" w:sz="4" w:space="0" w:color="8EAADB" w:themeColor="accent1" w:themeTint="99"/>
            </w:tcBorders>
            <w:noWrap/>
            <w:vAlign w:val="center"/>
          </w:tcPr>
          <w:p w14:paraId="5937F9D1" w14:textId="68C11ED8"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38</w:t>
            </w:r>
          </w:p>
        </w:tc>
        <w:tc>
          <w:tcPr>
            <w:tcW w:w="980" w:type="dxa"/>
            <w:tcBorders>
              <w:top w:val="single" w:sz="4" w:space="0" w:color="auto"/>
              <w:bottom w:val="single" w:sz="4" w:space="0" w:color="8EAADB" w:themeColor="accent1" w:themeTint="99"/>
            </w:tcBorders>
            <w:noWrap/>
            <w:vAlign w:val="center"/>
          </w:tcPr>
          <w:p w14:paraId="5377A69C" w14:textId="53C92460"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51</w:t>
            </w:r>
          </w:p>
        </w:tc>
        <w:tc>
          <w:tcPr>
            <w:tcW w:w="980" w:type="dxa"/>
            <w:tcBorders>
              <w:top w:val="single" w:sz="4" w:space="0" w:color="auto"/>
              <w:bottom w:val="single" w:sz="4" w:space="0" w:color="8EAADB" w:themeColor="accent1" w:themeTint="99"/>
            </w:tcBorders>
            <w:noWrap/>
            <w:vAlign w:val="center"/>
          </w:tcPr>
          <w:p w14:paraId="303F86CA" w14:textId="668563E5"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2.7%</w:t>
            </w:r>
          </w:p>
        </w:tc>
        <w:tc>
          <w:tcPr>
            <w:tcW w:w="980" w:type="dxa"/>
            <w:tcBorders>
              <w:top w:val="single" w:sz="4" w:space="0" w:color="auto"/>
              <w:bottom w:val="single" w:sz="4" w:space="0" w:color="8EAADB" w:themeColor="accent1" w:themeTint="99"/>
            </w:tcBorders>
            <w:noWrap/>
            <w:vAlign w:val="center"/>
          </w:tcPr>
          <w:p w14:paraId="1022BE3D" w14:textId="26562D0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34.2%</w:t>
            </w:r>
          </w:p>
        </w:tc>
        <w:tc>
          <w:tcPr>
            <w:tcW w:w="980" w:type="dxa"/>
            <w:tcBorders>
              <w:top w:val="single" w:sz="4" w:space="0" w:color="auto"/>
              <w:bottom w:val="single" w:sz="4" w:space="0" w:color="8EAADB" w:themeColor="accent1" w:themeTint="99"/>
            </w:tcBorders>
            <w:noWrap/>
            <w:vAlign w:val="center"/>
          </w:tcPr>
          <w:p w14:paraId="1FE8EF3F" w14:textId="530AEB91"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21.4%</w:t>
            </w:r>
          </w:p>
        </w:tc>
      </w:tr>
      <w:tr w:rsidR="009C7509" w:rsidRPr="00AD6861" w14:paraId="23762A78"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158C1D2A" w14:textId="77777777" w:rsidR="009C7509" w:rsidRPr="00AD6861" w:rsidRDefault="009C7509" w:rsidP="009C7509">
            <w:pPr>
              <w:rPr>
                <w:rFonts w:asciiTheme="minorHAnsi" w:eastAsia="Arial Unicode MS" w:hAnsiTheme="minorHAnsi" w:cs="Arial Unicode MS"/>
                <w:b w:val="0"/>
                <w:bCs w:val="0"/>
                <w:i/>
                <w:iCs/>
                <w:color w:val="000000"/>
                <w:sz w:val="20"/>
                <w:szCs w:val="20"/>
              </w:rPr>
            </w:pPr>
            <w:r w:rsidRPr="00AD6861">
              <w:rPr>
                <w:rFonts w:asciiTheme="minorHAnsi" w:eastAsia="Arial Unicode MS" w:hAnsiTheme="minorHAnsi" w:cs="Arial Unicode MS"/>
                <w:b w:val="0"/>
                <w:bCs w:val="0"/>
                <w:sz w:val="20"/>
                <w:szCs w:val="20"/>
              </w:rPr>
              <w:t>Pacific</w:t>
            </w:r>
          </w:p>
        </w:tc>
        <w:tc>
          <w:tcPr>
            <w:tcW w:w="980" w:type="dxa"/>
            <w:tcBorders>
              <w:bottom w:val="single" w:sz="4" w:space="0" w:color="auto"/>
            </w:tcBorders>
            <w:noWrap/>
            <w:vAlign w:val="center"/>
          </w:tcPr>
          <w:p w14:paraId="3B47876F" w14:textId="64FBFB15"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80</w:t>
            </w:r>
          </w:p>
        </w:tc>
        <w:tc>
          <w:tcPr>
            <w:tcW w:w="980" w:type="dxa"/>
            <w:tcBorders>
              <w:bottom w:val="single" w:sz="4" w:space="0" w:color="auto"/>
            </w:tcBorders>
            <w:noWrap/>
            <w:vAlign w:val="center"/>
          </w:tcPr>
          <w:p w14:paraId="4223897C" w14:textId="31DC3390"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46</w:t>
            </w:r>
          </w:p>
        </w:tc>
        <w:tc>
          <w:tcPr>
            <w:tcW w:w="980" w:type="dxa"/>
            <w:tcBorders>
              <w:bottom w:val="single" w:sz="4" w:space="0" w:color="auto"/>
            </w:tcBorders>
            <w:noWrap/>
            <w:vAlign w:val="center"/>
          </w:tcPr>
          <w:p w14:paraId="685E43EB" w14:textId="67B2FA78"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77</w:t>
            </w:r>
          </w:p>
        </w:tc>
        <w:tc>
          <w:tcPr>
            <w:tcW w:w="980" w:type="dxa"/>
            <w:tcBorders>
              <w:bottom w:val="single" w:sz="4" w:space="0" w:color="auto"/>
            </w:tcBorders>
            <w:noWrap/>
            <w:vAlign w:val="center"/>
          </w:tcPr>
          <w:p w14:paraId="03608177" w14:textId="583FC1A8"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62</w:t>
            </w:r>
          </w:p>
        </w:tc>
        <w:tc>
          <w:tcPr>
            <w:tcW w:w="980" w:type="dxa"/>
            <w:tcBorders>
              <w:bottom w:val="single" w:sz="4" w:space="0" w:color="auto"/>
            </w:tcBorders>
            <w:noWrap/>
            <w:vAlign w:val="center"/>
          </w:tcPr>
          <w:p w14:paraId="285365B5" w14:textId="20F531BC"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62</w:t>
            </w:r>
          </w:p>
        </w:tc>
        <w:tc>
          <w:tcPr>
            <w:tcW w:w="980" w:type="dxa"/>
            <w:tcBorders>
              <w:bottom w:val="single" w:sz="4" w:space="0" w:color="auto"/>
            </w:tcBorders>
            <w:noWrap/>
            <w:vAlign w:val="center"/>
          </w:tcPr>
          <w:p w14:paraId="2271A26E" w14:textId="7981BBC1"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3.2%</w:t>
            </w:r>
          </w:p>
        </w:tc>
        <w:tc>
          <w:tcPr>
            <w:tcW w:w="980" w:type="dxa"/>
            <w:tcBorders>
              <w:bottom w:val="single" w:sz="4" w:space="0" w:color="auto"/>
            </w:tcBorders>
            <w:noWrap/>
            <w:vAlign w:val="center"/>
          </w:tcPr>
          <w:p w14:paraId="7C7108FC" w14:textId="010CDFBE"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0.0%</w:t>
            </w:r>
          </w:p>
        </w:tc>
        <w:tc>
          <w:tcPr>
            <w:tcW w:w="980" w:type="dxa"/>
            <w:tcBorders>
              <w:bottom w:val="single" w:sz="4" w:space="0" w:color="auto"/>
            </w:tcBorders>
            <w:noWrap/>
            <w:vAlign w:val="center"/>
          </w:tcPr>
          <w:p w14:paraId="1772A023" w14:textId="65F01C9E"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-22.5%</w:t>
            </w:r>
          </w:p>
        </w:tc>
      </w:tr>
      <w:tr w:rsidR="009C7509" w:rsidRPr="00AD6861" w14:paraId="79AB98A9"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7480993" w14:textId="77777777" w:rsidR="009C7509" w:rsidRPr="00AD6861" w:rsidRDefault="009C7509" w:rsidP="009C7509">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West Subtotal</w:t>
            </w:r>
          </w:p>
        </w:tc>
        <w:tc>
          <w:tcPr>
            <w:tcW w:w="980" w:type="dxa"/>
            <w:tcBorders>
              <w:top w:val="single" w:sz="4" w:space="0" w:color="auto"/>
              <w:bottom w:val="single" w:sz="4" w:space="0" w:color="auto"/>
            </w:tcBorders>
            <w:noWrap/>
            <w:vAlign w:val="center"/>
          </w:tcPr>
          <w:p w14:paraId="71A406EB" w14:textId="4786B3C3"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122</w:t>
            </w:r>
          </w:p>
        </w:tc>
        <w:tc>
          <w:tcPr>
            <w:tcW w:w="980" w:type="dxa"/>
            <w:tcBorders>
              <w:top w:val="single" w:sz="4" w:space="0" w:color="auto"/>
              <w:bottom w:val="single" w:sz="4" w:space="0" w:color="auto"/>
            </w:tcBorders>
            <w:noWrap/>
            <w:vAlign w:val="center"/>
          </w:tcPr>
          <w:p w14:paraId="3CAA6041" w14:textId="15AB2765"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90</w:t>
            </w:r>
          </w:p>
        </w:tc>
        <w:tc>
          <w:tcPr>
            <w:tcW w:w="980" w:type="dxa"/>
            <w:tcBorders>
              <w:top w:val="single" w:sz="4" w:space="0" w:color="auto"/>
              <w:bottom w:val="single" w:sz="4" w:space="0" w:color="auto"/>
            </w:tcBorders>
            <w:noWrap/>
            <w:vAlign w:val="center"/>
          </w:tcPr>
          <w:p w14:paraId="6F3B7341" w14:textId="62130237"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126</w:t>
            </w:r>
          </w:p>
        </w:tc>
        <w:tc>
          <w:tcPr>
            <w:tcW w:w="980" w:type="dxa"/>
            <w:tcBorders>
              <w:top w:val="single" w:sz="4" w:space="0" w:color="auto"/>
              <w:bottom w:val="single" w:sz="4" w:space="0" w:color="auto"/>
            </w:tcBorders>
            <w:noWrap/>
            <w:vAlign w:val="center"/>
          </w:tcPr>
          <w:p w14:paraId="56C1760E" w14:textId="0E48DE7C"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100</w:t>
            </w:r>
          </w:p>
        </w:tc>
        <w:tc>
          <w:tcPr>
            <w:tcW w:w="980" w:type="dxa"/>
            <w:tcBorders>
              <w:top w:val="single" w:sz="4" w:space="0" w:color="auto"/>
              <w:bottom w:val="single" w:sz="4" w:space="0" w:color="auto"/>
            </w:tcBorders>
            <w:noWrap/>
            <w:vAlign w:val="center"/>
          </w:tcPr>
          <w:p w14:paraId="56DAD139" w14:textId="1C8C011B"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113</w:t>
            </w:r>
          </w:p>
        </w:tc>
        <w:tc>
          <w:tcPr>
            <w:tcW w:w="980" w:type="dxa"/>
            <w:tcBorders>
              <w:top w:val="single" w:sz="4" w:space="0" w:color="auto"/>
              <w:bottom w:val="single" w:sz="4" w:space="0" w:color="auto"/>
            </w:tcBorders>
            <w:noWrap/>
            <w:vAlign w:val="center"/>
          </w:tcPr>
          <w:p w14:paraId="23996541" w14:textId="42133C47"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5.9%</w:t>
            </w:r>
          </w:p>
        </w:tc>
        <w:tc>
          <w:tcPr>
            <w:tcW w:w="980" w:type="dxa"/>
            <w:tcBorders>
              <w:top w:val="single" w:sz="4" w:space="0" w:color="auto"/>
              <w:bottom w:val="single" w:sz="4" w:space="0" w:color="auto"/>
            </w:tcBorders>
            <w:noWrap/>
            <w:vAlign w:val="center"/>
          </w:tcPr>
          <w:p w14:paraId="4ECE3785" w14:textId="76FC56F7"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13.0%</w:t>
            </w:r>
          </w:p>
        </w:tc>
        <w:tc>
          <w:tcPr>
            <w:tcW w:w="980" w:type="dxa"/>
            <w:tcBorders>
              <w:top w:val="single" w:sz="4" w:space="0" w:color="auto"/>
              <w:bottom w:val="single" w:sz="4" w:space="0" w:color="auto"/>
            </w:tcBorders>
            <w:noWrap/>
            <w:vAlign w:val="center"/>
          </w:tcPr>
          <w:p w14:paraId="5834B90A" w14:textId="49A14681"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-7.4%</w:t>
            </w:r>
          </w:p>
        </w:tc>
      </w:tr>
      <w:tr w:rsidR="009C7509" w:rsidRPr="00AD6861" w14:paraId="3716A9E6"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470C780A" w14:textId="77777777" w:rsidR="009C7509" w:rsidRPr="00AD6861" w:rsidRDefault="009C7509" w:rsidP="009C7509">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Other/Unknown</w:t>
            </w:r>
          </w:p>
        </w:tc>
        <w:tc>
          <w:tcPr>
            <w:tcW w:w="980" w:type="dxa"/>
            <w:tcBorders>
              <w:top w:val="single" w:sz="4" w:space="0" w:color="auto"/>
              <w:bottom w:val="single" w:sz="4" w:space="0" w:color="auto"/>
            </w:tcBorders>
            <w:noWrap/>
            <w:vAlign w:val="center"/>
          </w:tcPr>
          <w:p w14:paraId="44660028" w14:textId="4B1A979B"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141</w:t>
            </w:r>
          </w:p>
        </w:tc>
        <w:tc>
          <w:tcPr>
            <w:tcW w:w="980" w:type="dxa"/>
            <w:tcBorders>
              <w:top w:val="single" w:sz="4" w:space="0" w:color="auto"/>
              <w:bottom w:val="single" w:sz="4" w:space="0" w:color="auto"/>
            </w:tcBorders>
            <w:noWrap/>
            <w:vAlign w:val="center"/>
          </w:tcPr>
          <w:p w14:paraId="1820E749" w14:textId="5636FFDB"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139</w:t>
            </w:r>
          </w:p>
        </w:tc>
        <w:tc>
          <w:tcPr>
            <w:tcW w:w="980" w:type="dxa"/>
            <w:tcBorders>
              <w:top w:val="single" w:sz="4" w:space="0" w:color="auto"/>
              <w:bottom w:val="single" w:sz="4" w:space="0" w:color="auto"/>
            </w:tcBorders>
            <w:noWrap/>
            <w:vAlign w:val="center"/>
          </w:tcPr>
          <w:p w14:paraId="41558C73" w14:textId="170259A4"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184</w:t>
            </w:r>
          </w:p>
        </w:tc>
        <w:tc>
          <w:tcPr>
            <w:tcW w:w="980" w:type="dxa"/>
            <w:tcBorders>
              <w:top w:val="single" w:sz="4" w:space="0" w:color="auto"/>
              <w:bottom w:val="single" w:sz="4" w:space="0" w:color="auto"/>
            </w:tcBorders>
            <w:noWrap/>
            <w:vAlign w:val="center"/>
          </w:tcPr>
          <w:p w14:paraId="09F9E2B6" w14:textId="50359D54"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129</w:t>
            </w:r>
          </w:p>
        </w:tc>
        <w:tc>
          <w:tcPr>
            <w:tcW w:w="980" w:type="dxa"/>
            <w:tcBorders>
              <w:top w:val="single" w:sz="4" w:space="0" w:color="auto"/>
              <w:bottom w:val="single" w:sz="4" w:space="0" w:color="auto"/>
            </w:tcBorders>
            <w:noWrap/>
            <w:vAlign w:val="center"/>
          </w:tcPr>
          <w:p w14:paraId="527B05CE" w14:textId="33E1748F"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154</w:t>
            </w:r>
          </w:p>
        </w:tc>
        <w:tc>
          <w:tcPr>
            <w:tcW w:w="980" w:type="dxa"/>
            <w:tcBorders>
              <w:top w:val="single" w:sz="4" w:space="0" w:color="auto"/>
              <w:bottom w:val="single" w:sz="4" w:space="0" w:color="auto"/>
            </w:tcBorders>
            <w:noWrap/>
            <w:vAlign w:val="center"/>
          </w:tcPr>
          <w:p w14:paraId="549A97B0" w14:textId="6B417201"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8.1%</w:t>
            </w:r>
          </w:p>
        </w:tc>
        <w:tc>
          <w:tcPr>
            <w:tcW w:w="980" w:type="dxa"/>
            <w:tcBorders>
              <w:top w:val="single" w:sz="4" w:space="0" w:color="auto"/>
              <w:bottom w:val="single" w:sz="4" w:space="0" w:color="auto"/>
            </w:tcBorders>
            <w:noWrap/>
            <w:vAlign w:val="center"/>
          </w:tcPr>
          <w:p w14:paraId="49BA0B56" w14:textId="48BF8B52"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19.4%</w:t>
            </w:r>
          </w:p>
        </w:tc>
        <w:tc>
          <w:tcPr>
            <w:tcW w:w="980" w:type="dxa"/>
            <w:tcBorders>
              <w:top w:val="single" w:sz="4" w:space="0" w:color="auto"/>
              <w:bottom w:val="single" w:sz="4" w:space="0" w:color="auto"/>
            </w:tcBorders>
            <w:noWrap/>
            <w:vAlign w:val="center"/>
          </w:tcPr>
          <w:p w14:paraId="0151B844" w14:textId="7750A579" w:rsidR="009C7509" w:rsidRPr="00AD6861" w:rsidRDefault="009C7509" w:rsidP="009C7509">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9.2%</w:t>
            </w:r>
          </w:p>
        </w:tc>
      </w:tr>
      <w:tr w:rsidR="009C7509" w:rsidRPr="00AD6861" w14:paraId="6F99FF1E"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7B80A1F0" w14:textId="5A028E2F" w:rsidR="009C7509" w:rsidRPr="00AD54A7" w:rsidRDefault="009C7509" w:rsidP="009C7509">
            <w:pPr>
              <w:rPr>
                <w:rFonts w:asciiTheme="minorHAnsi" w:eastAsia="Arial Unicode MS" w:hAnsiTheme="minorHAnsi" w:cs="Arial Unicode MS"/>
                <w:i/>
                <w:iCs/>
                <w:color w:val="000000"/>
                <w:sz w:val="20"/>
                <w:szCs w:val="20"/>
              </w:rPr>
            </w:pPr>
            <w:r w:rsidRPr="00AD54A7">
              <w:rPr>
                <w:rFonts w:asciiTheme="minorHAnsi" w:eastAsia="Arial Unicode MS" w:hAnsiTheme="minorHAnsi" w:cs="Arial Unicode MS"/>
                <w:i/>
                <w:iCs/>
                <w:sz w:val="20"/>
                <w:szCs w:val="20"/>
              </w:rPr>
              <w:t xml:space="preserve">Total </w:t>
            </w:r>
          </w:p>
        </w:tc>
        <w:tc>
          <w:tcPr>
            <w:tcW w:w="980" w:type="dxa"/>
            <w:tcBorders>
              <w:top w:val="single" w:sz="4" w:space="0" w:color="auto"/>
            </w:tcBorders>
            <w:noWrap/>
            <w:vAlign w:val="center"/>
          </w:tcPr>
          <w:p w14:paraId="10D16123" w14:textId="6BE9073E"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1,962</w:t>
            </w:r>
          </w:p>
        </w:tc>
        <w:tc>
          <w:tcPr>
            <w:tcW w:w="980" w:type="dxa"/>
            <w:tcBorders>
              <w:top w:val="single" w:sz="4" w:space="0" w:color="auto"/>
            </w:tcBorders>
            <w:noWrap/>
            <w:vAlign w:val="center"/>
          </w:tcPr>
          <w:p w14:paraId="4B883363" w14:textId="65C7D221"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1,925</w:t>
            </w:r>
          </w:p>
        </w:tc>
        <w:tc>
          <w:tcPr>
            <w:tcW w:w="980" w:type="dxa"/>
            <w:tcBorders>
              <w:top w:val="single" w:sz="4" w:space="0" w:color="auto"/>
            </w:tcBorders>
            <w:noWrap/>
            <w:vAlign w:val="center"/>
          </w:tcPr>
          <w:p w14:paraId="4328353B" w14:textId="3DD51886"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788EF138" w14:textId="331AB308"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1EC8FAEA" w14:textId="22531865"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1F4EA95E" w14:textId="68DB900A"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100.0%</w:t>
            </w:r>
          </w:p>
        </w:tc>
        <w:tc>
          <w:tcPr>
            <w:tcW w:w="980" w:type="dxa"/>
            <w:tcBorders>
              <w:top w:val="single" w:sz="4" w:space="0" w:color="auto"/>
            </w:tcBorders>
            <w:noWrap/>
            <w:vAlign w:val="center"/>
          </w:tcPr>
          <w:p w14:paraId="27C44421" w14:textId="4A31B60F"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-1.4%</w:t>
            </w:r>
          </w:p>
        </w:tc>
        <w:tc>
          <w:tcPr>
            <w:tcW w:w="980" w:type="dxa"/>
            <w:tcBorders>
              <w:top w:val="single" w:sz="4" w:space="0" w:color="auto"/>
            </w:tcBorders>
            <w:noWrap/>
            <w:vAlign w:val="center"/>
          </w:tcPr>
          <w:p w14:paraId="2F767CAF" w14:textId="702242E6" w:rsidR="009C7509" w:rsidRPr="00AD6861" w:rsidRDefault="009C7509" w:rsidP="009C7509">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-2.6%</w:t>
            </w:r>
          </w:p>
        </w:tc>
      </w:tr>
    </w:tbl>
    <w:p w14:paraId="01DD0EEC" w14:textId="77777777" w:rsidR="00923215" w:rsidRDefault="00923215" w:rsidP="00923215"/>
    <w:p w14:paraId="1892324D" w14:textId="6A1B525B" w:rsidR="00923215" w:rsidRDefault="009C7509" w:rsidP="00923215">
      <w:r>
        <w:rPr>
          <w:noProof/>
        </w:rPr>
        <w:drawing>
          <wp:inline distT="0" distB="0" distL="0" distR="0" wp14:anchorId="35334D44" wp14:editId="2CEC03F7">
            <wp:extent cx="6858000" cy="4114800"/>
            <wp:effectExtent l="0" t="0" r="0" b="0"/>
            <wp:docPr id="7" name="Chart 7" descr="Count of entering transfer students by location (region) of first post-secondary institution attended for the last five terms.">
              <a:extLst xmlns:a="http://schemas.openxmlformats.org/drawingml/2006/main">
                <a:ext uri="{FF2B5EF4-FFF2-40B4-BE49-F238E27FC236}">
                  <a16:creationId xmlns:a16="http://schemas.microsoft.com/office/drawing/2014/main" id="{6193B4A4-8156-4C8A-A4AE-92C32F0D9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891AE1" w14:textId="77777777" w:rsidR="002B273D" w:rsidRDefault="002B273D" w:rsidP="00923215">
      <w:pPr>
        <w:spacing w:after="160" w:line="259" w:lineRule="auto"/>
      </w:pPr>
    </w:p>
    <w:p w14:paraId="3BA08127" w14:textId="09D8F2F2" w:rsidR="00923215" w:rsidRDefault="002B273D" w:rsidP="00923215">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br w:type="page"/>
      </w:r>
    </w:p>
    <w:p w14:paraId="2E86B9F2" w14:textId="7AD408C5" w:rsidR="007F4754" w:rsidRDefault="007F4754" w:rsidP="002B273D">
      <w:pPr>
        <w:pStyle w:val="Heading1"/>
      </w:pPr>
      <w:bookmarkStart w:id="8" w:name="_Toc121316626"/>
      <w:r>
        <w:lastRenderedPageBreak/>
        <w:t xml:space="preserve">Highest Earned Academic Award Prior to </w:t>
      </w:r>
      <w:r w:rsidR="007C5238">
        <w:t>Entering</w:t>
      </w:r>
      <w:r>
        <w:t xml:space="preserve"> the UMS</w:t>
      </w:r>
      <w:bookmarkEnd w:id="8"/>
    </w:p>
    <w:p w14:paraId="01983F20" w14:textId="77777777" w:rsidR="007F4754" w:rsidRDefault="007F4754" w:rsidP="002B273D">
      <w:pPr>
        <w:pStyle w:val="Heading2"/>
        <w:spacing w:before="0"/>
      </w:pPr>
      <w:r>
        <w:t>MCCS Transfers</w:t>
      </w:r>
    </w:p>
    <w:tbl>
      <w:tblPr>
        <w:tblStyle w:val="GridTable4-Accent1"/>
        <w:tblW w:w="10736" w:type="dxa"/>
        <w:tblLook w:val="04A0" w:firstRow="1" w:lastRow="0" w:firstColumn="1" w:lastColumn="0" w:noHBand="0" w:noVBand="1"/>
      </w:tblPr>
      <w:tblGrid>
        <w:gridCol w:w="2016"/>
        <w:gridCol w:w="980"/>
        <w:gridCol w:w="980"/>
        <w:gridCol w:w="980"/>
        <w:gridCol w:w="980"/>
        <w:gridCol w:w="980"/>
        <w:gridCol w:w="1147"/>
        <w:gridCol w:w="1359"/>
        <w:gridCol w:w="1314"/>
      </w:tblGrid>
      <w:tr w:rsidR="00771050" w:rsidRPr="006F079E" w14:paraId="7213B0B2" w14:textId="77777777" w:rsidTr="004A543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hideMark/>
          </w:tcPr>
          <w:p w14:paraId="48BA69AB" w14:textId="77777777" w:rsidR="00771050" w:rsidRPr="00161F29" w:rsidRDefault="00771050" w:rsidP="00771050">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3274A40F" w14:textId="0020D679"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3FC697B6" w14:textId="08143943"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40B6E6CD" w14:textId="22521082"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43C11D77" w14:textId="38856B93"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629433A6" w14:textId="5A24397A"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1147" w:type="dxa"/>
            <w:noWrap/>
          </w:tcPr>
          <w:p w14:paraId="6A8E43D7" w14:textId="77777777"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9" w:type="dxa"/>
            <w:noWrap/>
          </w:tcPr>
          <w:p w14:paraId="6ECD7574" w14:textId="505C0571"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14" w:type="dxa"/>
            <w:noWrap/>
          </w:tcPr>
          <w:p w14:paraId="5B1FE7FD" w14:textId="2F5A6F2C"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771050" w:rsidRPr="00016F5F" w14:paraId="1DDCEEAC"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786E8A0E"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43B342C8" w14:textId="41F48543"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298</w:t>
            </w:r>
          </w:p>
        </w:tc>
        <w:tc>
          <w:tcPr>
            <w:tcW w:w="980" w:type="dxa"/>
            <w:noWrap/>
            <w:vAlign w:val="center"/>
          </w:tcPr>
          <w:p w14:paraId="4F15CAB2" w14:textId="5CA9437D"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c>
          <w:tcPr>
            <w:tcW w:w="980" w:type="dxa"/>
            <w:noWrap/>
            <w:vAlign w:val="center"/>
          </w:tcPr>
          <w:p w14:paraId="120DF8EA" w14:textId="648EFEAE"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267</w:t>
            </w:r>
          </w:p>
        </w:tc>
        <w:tc>
          <w:tcPr>
            <w:tcW w:w="980" w:type="dxa"/>
            <w:noWrap/>
            <w:vAlign w:val="center"/>
          </w:tcPr>
          <w:p w14:paraId="3D12F237" w14:textId="5CCD451B"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303</w:t>
            </w:r>
          </w:p>
        </w:tc>
        <w:tc>
          <w:tcPr>
            <w:tcW w:w="980" w:type="dxa"/>
            <w:noWrap/>
            <w:vAlign w:val="center"/>
          </w:tcPr>
          <w:p w14:paraId="1AE2ED38" w14:textId="49E10C3A"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269</w:t>
            </w:r>
          </w:p>
        </w:tc>
        <w:tc>
          <w:tcPr>
            <w:tcW w:w="1147" w:type="dxa"/>
            <w:noWrap/>
            <w:vAlign w:val="center"/>
          </w:tcPr>
          <w:p w14:paraId="0EB32A87" w14:textId="599EEABB"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43.7%</w:t>
            </w:r>
          </w:p>
        </w:tc>
        <w:tc>
          <w:tcPr>
            <w:tcW w:w="1359" w:type="dxa"/>
            <w:noWrap/>
            <w:vAlign w:val="center"/>
          </w:tcPr>
          <w:p w14:paraId="0A7344D4" w14:textId="409FE3B9"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-11.2%</w:t>
            </w:r>
          </w:p>
        </w:tc>
        <w:tc>
          <w:tcPr>
            <w:tcW w:w="1314" w:type="dxa"/>
            <w:noWrap/>
            <w:vAlign w:val="center"/>
          </w:tcPr>
          <w:p w14:paraId="03242CF2" w14:textId="50EFF73D"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-9.7%</w:t>
            </w:r>
          </w:p>
        </w:tc>
      </w:tr>
      <w:tr w:rsidR="00771050" w:rsidRPr="00016F5F" w14:paraId="5CF3E5B9"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FBCFD26"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50488248" w14:textId="20ECC07F"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noWrap/>
            <w:vAlign w:val="center"/>
          </w:tcPr>
          <w:p w14:paraId="08BAD814" w14:textId="35A179BD"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noWrap/>
            <w:vAlign w:val="center"/>
          </w:tcPr>
          <w:p w14:paraId="03003B88" w14:textId="0EC82AF2"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noWrap/>
            <w:vAlign w:val="center"/>
          </w:tcPr>
          <w:p w14:paraId="3AF86FBA" w14:textId="30242CE1"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67E30990" w14:textId="76DA7898"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1147" w:type="dxa"/>
            <w:noWrap/>
            <w:vAlign w:val="center"/>
          </w:tcPr>
          <w:p w14:paraId="0BF2C5BD" w14:textId="36515CA6"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359" w:type="dxa"/>
            <w:noWrap/>
            <w:vAlign w:val="center"/>
          </w:tcPr>
          <w:p w14:paraId="7B9890C4" w14:textId="6A5C28D7"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14" w:type="dxa"/>
            <w:noWrap/>
            <w:vAlign w:val="center"/>
          </w:tcPr>
          <w:p w14:paraId="26F69662" w14:textId="6C97A675"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-31.8%</w:t>
            </w:r>
          </w:p>
        </w:tc>
      </w:tr>
      <w:tr w:rsidR="00771050" w:rsidRPr="00016F5F" w14:paraId="32066954"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13C0C5EC"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6575AECC" w14:textId="10D9B4FE"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6EBFAD8F" w14:textId="0B0129B3"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4A7244E7" w14:textId="46A97F0F"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1CCA38CC" w14:textId="6F7C43C7"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14F1ACA6" w14:textId="0D4127A0"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1147" w:type="dxa"/>
            <w:noWrap/>
            <w:vAlign w:val="center"/>
          </w:tcPr>
          <w:p w14:paraId="16791B2C" w14:textId="1799E232"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0.2%</w:t>
            </w:r>
          </w:p>
        </w:tc>
        <w:tc>
          <w:tcPr>
            <w:tcW w:w="1359" w:type="dxa"/>
            <w:noWrap/>
            <w:vAlign w:val="center"/>
          </w:tcPr>
          <w:p w14:paraId="3F1429AC" w14:textId="05874D11"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-75.0%</w:t>
            </w:r>
          </w:p>
        </w:tc>
        <w:tc>
          <w:tcPr>
            <w:tcW w:w="1314" w:type="dxa"/>
            <w:noWrap/>
            <w:vAlign w:val="center"/>
          </w:tcPr>
          <w:p w14:paraId="038F784A" w14:textId="32A441CB"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r>
      <w:tr w:rsidR="00771050" w:rsidRPr="00016F5F" w14:paraId="58E64C37"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B038911"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11AE2AF1" w14:textId="627CE08F"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61B22A41" w14:textId="6BBFC9A7"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0B0BDD21" w14:textId="37A8079A"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12EE279" w14:textId="44386334"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5EB33198" w14:textId="4242ADF0"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1147" w:type="dxa"/>
            <w:noWrap/>
            <w:vAlign w:val="center"/>
          </w:tcPr>
          <w:p w14:paraId="1B8274CE" w14:textId="1317A72F"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59" w:type="dxa"/>
            <w:noWrap/>
            <w:vAlign w:val="center"/>
          </w:tcPr>
          <w:p w14:paraId="76C7BB7B" w14:textId="0D756522"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14" w:type="dxa"/>
            <w:noWrap/>
            <w:vAlign w:val="center"/>
          </w:tcPr>
          <w:p w14:paraId="677043CF" w14:textId="6BB57F86"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r>
      <w:tr w:rsidR="00771050" w:rsidRPr="00016F5F" w14:paraId="67A9DCC1"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8EAADB" w:themeColor="accent1" w:themeTint="99"/>
            </w:tcBorders>
            <w:noWrap/>
            <w:vAlign w:val="center"/>
          </w:tcPr>
          <w:p w14:paraId="1606C907"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1D5ACC5D" w14:textId="2CEA1E09"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tcBorders>
              <w:bottom w:val="single" w:sz="4" w:space="0" w:color="8EAADB" w:themeColor="accent1" w:themeTint="99"/>
            </w:tcBorders>
            <w:noWrap/>
            <w:vAlign w:val="center"/>
          </w:tcPr>
          <w:p w14:paraId="3F5ED5D1" w14:textId="2C8EF78B"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tcBorders>
              <w:bottom w:val="single" w:sz="4" w:space="0" w:color="8EAADB" w:themeColor="accent1" w:themeTint="99"/>
            </w:tcBorders>
            <w:noWrap/>
            <w:vAlign w:val="center"/>
          </w:tcPr>
          <w:p w14:paraId="343D7816" w14:textId="03BB52C9"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8EAADB" w:themeColor="accent1" w:themeTint="99"/>
            </w:tcBorders>
            <w:noWrap/>
            <w:vAlign w:val="center"/>
          </w:tcPr>
          <w:p w14:paraId="3534B092" w14:textId="4463A0D7"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tcBorders>
              <w:bottom w:val="single" w:sz="4" w:space="0" w:color="8EAADB" w:themeColor="accent1" w:themeTint="99"/>
            </w:tcBorders>
            <w:noWrap/>
            <w:vAlign w:val="center"/>
          </w:tcPr>
          <w:p w14:paraId="41669CF1" w14:textId="3D1E3E4F"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1147" w:type="dxa"/>
            <w:tcBorders>
              <w:bottom w:val="single" w:sz="4" w:space="0" w:color="8EAADB" w:themeColor="accent1" w:themeTint="99"/>
            </w:tcBorders>
            <w:noWrap/>
            <w:vAlign w:val="center"/>
          </w:tcPr>
          <w:p w14:paraId="189FA378" w14:textId="4C492D3F"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0.7%</w:t>
            </w:r>
          </w:p>
        </w:tc>
        <w:tc>
          <w:tcPr>
            <w:tcW w:w="1359" w:type="dxa"/>
            <w:tcBorders>
              <w:bottom w:val="single" w:sz="4" w:space="0" w:color="8EAADB" w:themeColor="accent1" w:themeTint="99"/>
            </w:tcBorders>
            <w:noWrap/>
            <w:vAlign w:val="center"/>
          </w:tcPr>
          <w:p w14:paraId="3F4EE4DF" w14:textId="2E59ADD8"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c>
          <w:tcPr>
            <w:tcW w:w="1314" w:type="dxa"/>
            <w:tcBorders>
              <w:bottom w:val="single" w:sz="4" w:space="0" w:color="8EAADB" w:themeColor="accent1" w:themeTint="99"/>
            </w:tcBorders>
            <w:noWrap/>
            <w:vAlign w:val="center"/>
          </w:tcPr>
          <w:p w14:paraId="50AF1448" w14:textId="416EF6C9"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r>
      <w:tr w:rsidR="00771050" w:rsidRPr="00016F5F" w14:paraId="72326F51"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7A86C6B4"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1F81EB7E" w14:textId="58FE4327"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tcBorders>
              <w:bottom w:val="single" w:sz="4" w:space="0" w:color="auto"/>
            </w:tcBorders>
            <w:noWrap/>
            <w:vAlign w:val="center"/>
          </w:tcPr>
          <w:p w14:paraId="5633FD3D" w14:textId="2D63099C"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tcBorders>
              <w:bottom w:val="single" w:sz="4" w:space="0" w:color="auto"/>
            </w:tcBorders>
            <w:noWrap/>
            <w:vAlign w:val="center"/>
          </w:tcPr>
          <w:p w14:paraId="2386FD68" w14:textId="4B74625D"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auto"/>
            </w:tcBorders>
            <w:noWrap/>
            <w:vAlign w:val="center"/>
          </w:tcPr>
          <w:p w14:paraId="0CB43602" w14:textId="4AEE6892"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tcBorders>
              <w:bottom w:val="single" w:sz="4" w:space="0" w:color="auto"/>
            </w:tcBorders>
            <w:noWrap/>
            <w:vAlign w:val="center"/>
          </w:tcPr>
          <w:p w14:paraId="7888992E" w14:textId="372E7A43"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1147" w:type="dxa"/>
            <w:tcBorders>
              <w:bottom w:val="single" w:sz="4" w:space="0" w:color="auto"/>
            </w:tcBorders>
            <w:noWrap/>
            <w:vAlign w:val="center"/>
          </w:tcPr>
          <w:p w14:paraId="2B696B3B" w14:textId="0D153249"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w:t>
            </w:r>
          </w:p>
        </w:tc>
        <w:tc>
          <w:tcPr>
            <w:tcW w:w="1359" w:type="dxa"/>
            <w:tcBorders>
              <w:bottom w:val="single" w:sz="4" w:space="0" w:color="auto"/>
            </w:tcBorders>
            <w:noWrap/>
            <w:vAlign w:val="center"/>
          </w:tcPr>
          <w:p w14:paraId="0643711B" w14:textId="0136DB1D"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22.2%</w:t>
            </w:r>
          </w:p>
        </w:tc>
        <w:tc>
          <w:tcPr>
            <w:tcW w:w="1314" w:type="dxa"/>
            <w:tcBorders>
              <w:bottom w:val="single" w:sz="4" w:space="0" w:color="auto"/>
            </w:tcBorders>
            <w:noWrap/>
            <w:vAlign w:val="center"/>
          </w:tcPr>
          <w:p w14:paraId="6456D4E6" w14:textId="30808AAE"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46.7%</w:t>
            </w:r>
          </w:p>
        </w:tc>
      </w:tr>
      <w:tr w:rsidR="00771050" w:rsidRPr="00016F5F" w14:paraId="136234B0"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bottom w:val="single" w:sz="4" w:space="0" w:color="8EAADB" w:themeColor="accent1" w:themeTint="99"/>
            </w:tcBorders>
            <w:noWrap/>
            <w:vAlign w:val="center"/>
          </w:tcPr>
          <w:p w14:paraId="13E5689F" w14:textId="77777777" w:rsidR="00771050" w:rsidRPr="00F81DD1" w:rsidRDefault="00771050" w:rsidP="00771050">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62EB4858" w14:textId="4E54EFF5"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344</w:t>
            </w:r>
          </w:p>
        </w:tc>
        <w:tc>
          <w:tcPr>
            <w:tcW w:w="980" w:type="dxa"/>
            <w:tcBorders>
              <w:top w:val="single" w:sz="4" w:space="0" w:color="auto"/>
              <w:bottom w:val="single" w:sz="4" w:space="0" w:color="8EAADB" w:themeColor="accent1" w:themeTint="99"/>
            </w:tcBorders>
            <w:noWrap/>
            <w:vAlign w:val="center"/>
          </w:tcPr>
          <w:p w14:paraId="774334BA" w14:textId="2B865891"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344</w:t>
            </w:r>
          </w:p>
        </w:tc>
        <w:tc>
          <w:tcPr>
            <w:tcW w:w="980" w:type="dxa"/>
            <w:tcBorders>
              <w:top w:val="single" w:sz="4" w:space="0" w:color="auto"/>
              <w:bottom w:val="single" w:sz="4" w:space="0" w:color="8EAADB" w:themeColor="accent1" w:themeTint="99"/>
            </w:tcBorders>
            <w:noWrap/>
            <w:vAlign w:val="center"/>
          </w:tcPr>
          <w:p w14:paraId="684ABED3" w14:textId="5C008AA4"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309</w:t>
            </w:r>
          </w:p>
        </w:tc>
        <w:tc>
          <w:tcPr>
            <w:tcW w:w="980" w:type="dxa"/>
            <w:tcBorders>
              <w:top w:val="single" w:sz="4" w:space="0" w:color="auto"/>
              <w:bottom w:val="single" w:sz="4" w:space="0" w:color="8EAADB" w:themeColor="accent1" w:themeTint="99"/>
            </w:tcBorders>
            <w:noWrap/>
            <w:vAlign w:val="center"/>
          </w:tcPr>
          <w:p w14:paraId="16879D37" w14:textId="1BD398DC"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347</w:t>
            </w:r>
          </w:p>
        </w:tc>
        <w:tc>
          <w:tcPr>
            <w:tcW w:w="980" w:type="dxa"/>
            <w:tcBorders>
              <w:top w:val="single" w:sz="4" w:space="0" w:color="auto"/>
              <w:bottom w:val="single" w:sz="4" w:space="0" w:color="8EAADB" w:themeColor="accent1" w:themeTint="99"/>
            </w:tcBorders>
            <w:noWrap/>
            <w:vAlign w:val="center"/>
          </w:tcPr>
          <w:p w14:paraId="6BA7046B" w14:textId="1F9BFD40"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311</w:t>
            </w:r>
          </w:p>
        </w:tc>
        <w:tc>
          <w:tcPr>
            <w:tcW w:w="1147" w:type="dxa"/>
            <w:tcBorders>
              <w:top w:val="single" w:sz="4" w:space="0" w:color="auto"/>
              <w:bottom w:val="single" w:sz="4" w:space="0" w:color="8EAADB" w:themeColor="accent1" w:themeTint="99"/>
            </w:tcBorders>
            <w:noWrap/>
            <w:vAlign w:val="center"/>
          </w:tcPr>
          <w:p w14:paraId="01617AFB" w14:textId="3E4F451C"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50.6%</w:t>
            </w:r>
          </w:p>
        </w:tc>
        <w:tc>
          <w:tcPr>
            <w:tcW w:w="1359" w:type="dxa"/>
            <w:tcBorders>
              <w:top w:val="single" w:sz="4" w:space="0" w:color="auto"/>
              <w:bottom w:val="single" w:sz="4" w:space="0" w:color="8EAADB" w:themeColor="accent1" w:themeTint="99"/>
            </w:tcBorders>
            <w:noWrap/>
            <w:vAlign w:val="center"/>
          </w:tcPr>
          <w:p w14:paraId="13B79746" w14:textId="021B1A3E"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-10.4%</w:t>
            </w:r>
          </w:p>
        </w:tc>
        <w:tc>
          <w:tcPr>
            <w:tcW w:w="1314" w:type="dxa"/>
            <w:tcBorders>
              <w:top w:val="single" w:sz="4" w:space="0" w:color="auto"/>
              <w:bottom w:val="single" w:sz="4" w:space="0" w:color="8EAADB" w:themeColor="accent1" w:themeTint="99"/>
            </w:tcBorders>
            <w:noWrap/>
            <w:vAlign w:val="center"/>
          </w:tcPr>
          <w:p w14:paraId="053312BB" w14:textId="64CA728B"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-9.6%</w:t>
            </w:r>
          </w:p>
        </w:tc>
      </w:tr>
      <w:tr w:rsidR="00771050" w:rsidRPr="006F079E" w14:paraId="79E68086"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398C0E3B" w14:textId="77777777" w:rsidR="00771050" w:rsidRPr="00161F29" w:rsidRDefault="00771050" w:rsidP="00771050">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4D0AB7CD" w14:textId="45993D47"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347</w:t>
            </w:r>
          </w:p>
        </w:tc>
        <w:tc>
          <w:tcPr>
            <w:tcW w:w="980" w:type="dxa"/>
            <w:tcBorders>
              <w:bottom w:val="single" w:sz="4" w:space="0" w:color="auto"/>
            </w:tcBorders>
            <w:noWrap/>
            <w:vAlign w:val="center"/>
          </w:tcPr>
          <w:p w14:paraId="2F3A04D9" w14:textId="22D0A429"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343</w:t>
            </w:r>
          </w:p>
        </w:tc>
        <w:tc>
          <w:tcPr>
            <w:tcW w:w="980" w:type="dxa"/>
            <w:tcBorders>
              <w:bottom w:val="single" w:sz="4" w:space="0" w:color="auto"/>
            </w:tcBorders>
            <w:noWrap/>
            <w:vAlign w:val="center"/>
          </w:tcPr>
          <w:p w14:paraId="5FD8B659" w14:textId="39368ACB"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351</w:t>
            </w:r>
          </w:p>
        </w:tc>
        <w:tc>
          <w:tcPr>
            <w:tcW w:w="980" w:type="dxa"/>
            <w:tcBorders>
              <w:bottom w:val="single" w:sz="4" w:space="0" w:color="auto"/>
            </w:tcBorders>
            <w:noWrap/>
            <w:vAlign w:val="center"/>
          </w:tcPr>
          <w:p w14:paraId="17D8530B" w14:textId="7C7755AD"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294</w:t>
            </w:r>
          </w:p>
        </w:tc>
        <w:tc>
          <w:tcPr>
            <w:tcW w:w="980" w:type="dxa"/>
            <w:tcBorders>
              <w:bottom w:val="single" w:sz="4" w:space="0" w:color="auto"/>
            </w:tcBorders>
            <w:noWrap/>
            <w:vAlign w:val="center"/>
          </w:tcPr>
          <w:p w14:paraId="60F69740" w14:textId="091EB614"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304</w:t>
            </w:r>
          </w:p>
        </w:tc>
        <w:tc>
          <w:tcPr>
            <w:tcW w:w="1147" w:type="dxa"/>
            <w:tcBorders>
              <w:bottom w:val="single" w:sz="4" w:space="0" w:color="auto"/>
            </w:tcBorders>
            <w:noWrap/>
            <w:vAlign w:val="center"/>
          </w:tcPr>
          <w:p w14:paraId="6F154C50" w14:textId="7A3BC3DA"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49.4%</w:t>
            </w:r>
          </w:p>
        </w:tc>
        <w:tc>
          <w:tcPr>
            <w:tcW w:w="1359" w:type="dxa"/>
            <w:tcBorders>
              <w:bottom w:val="single" w:sz="4" w:space="0" w:color="auto"/>
            </w:tcBorders>
            <w:noWrap/>
            <w:vAlign w:val="center"/>
          </w:tcPr>
          <w:p w14:paraId="1F1D7FA4" w14:textId="61D570F0"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3.4%</w:t>
            </w:r>
          </w:p>
        </w:tc>
        <w:tc>
          <w:tcPr>
            <w:tcW w:w="1314" w:type="dxa"/>
            <w:tcBorders>
              <w:bottom w:val="single" w:sz="4" w:space="0" w:color="auto"/>
            </w:tcBorders>
            <w:noWrap/>
            <w:vAlign w:val="center"/>
          </w:tcPr>
          <w:p w14:paraId="49B683AE" w14:textId="545A9302" w:rsidR="00771050" w:rsidRPr="00F81DD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-12.4%</w:t>
            </w:r>
          </w:p>
        </w:tc>
      </w:tr>
      <w:tr w:rsidR="00771050" w:rsidRPr="006F079E" w14:paraId="442F59AE"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tcBorders>
            <w:noWrap/>
            <w:vAlign w:val="center"/>
          </w:tcPr>
          <w:p w14:paraId="1ADD9E7A" w14:textId="77777777" w:rsidR="00771050" w:rsidRPr="00F81DD1" w:rsidRDefault="00771050" w:rsidP="00771050">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4315634B" w14:textId="31C69C2E"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691</w:t>
            </w:r>
          </w:p>
        </w:tc>
        <w:tc>
          <w:tcPr>
            <w:tcW w:w="980" w:type="dxa"/>
            <w:tcBorders>
              <w:top w:val="single" w:sz="4" w:space="0" w:color="auto"/>
            </w:tcBorders>
            <w:noWrap/>
            <w:vAlign w:val="center"/>
          </w:tcPr>
          <w:p w14:paraId="268F1E32" w14:textId="2B624C21"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687</w:t>
            </w:r>
          </w:p>
        </w:tc>
        <w:tc>
          <w:tcPr>
            <w:tcW w:w="980" w:type="dxa"/>
            <w:tcBorders>
              <w:top w:val="single" w:sz="4" w:space="0" w:color="auto"/>
            </w:tcBorders>
            <w:noWrap/>
            <w:vAlign w:val="center"/>
          </w:tcPr>
          <w:p w14:paraId="5B8637DC" w14:textId="750F6966"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660</w:t>
            </w:r>
          </w:p>
        </w:tc>
        <w:tc>
          <w:tcPr>
            <w:tcW w:w="980" w:type="dxa"/>
            <w:tcBorders>
              <w:top w:val="single" w:sz="4" w:space="0" w:color="auto"/>
            </w:tcBorders>
            <w:noWrap/>
            <w:vAlign w:val="center"/>
          </w:tcPr>
          <w:p w14:paraId="4719C8A4" w14:textId="6B4B5EF8"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641</w:t>
            </w:r>
          </w:p>
        </w:tc>
        <w:tc>
          <w:tcPr>
            <w:tcW w:w="980" w:type="dxa"/>
            <w:tcBorders>
              <w:top w:val="single" w:sz="4" w:space="0" w:color="auto"/>
            </w:tcBorders>
            <w:noWrap/>
            <w:vAlign w:val="center"/>
          </w:tcPr>
          <w:p w14:paraId="43330DA0" w14:textId="4587461B"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615</w:t>
            </w:r>
          </w:p>
        </w:tc>
        <w:tc>
          <w:tcPr>
            <w:tcW w:w="1147" w:type="dxa"/>
            <w:tcBorders>
              <w:top w:val="single" w:sz="4" w:space="0" w:color="auto"/>
            </w:tcBorders>
            <w:noWrap/>
            <w:vAlign w:val="center"/>
          </w:tcPr>
          <w:p w14:paraId="189E88FF" w14:textId="719956F1"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9" w:type="dxa"/>
            <w:tcBorders>
              <w:top w:val="single" w:sz="4" w:space="0" w:color="auto"/>
            </w:tcBorders>
            <w:noWrap/>
            <w:vAlign w:val="center"/>
          </w:tcPr>
          <w:p w14:paraId="14FA5842" w14:textId="22A9534A"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-4.1%</w:t>
            </w:r>
          </w:p>
        </w:tc>
        <w:tc>
          <w:tcPr>
            <w:tcW w:w="1314" w:type="dxa"/>
            <w:tcBorders>
              <w:top w:val="single" w:sz="4" w:space="0" w:color="auto"/>
            </w:tcBorders>
            <w:noWrap/>
            <w:vAlign w:val="center"/>
          </w:tcPr>
          <w:p w14:paraId="6318A99A" w14:textId="54ECFB8C" w:rsidR="00771050" w:rsidRPr="00F81DD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-11.0%</w:t>
            </w:r>
          </w:p>
        </w:tc>
      </w:tr>
    </w:tbl>
    <w:p w14:paraId="67902ECB" w14:textId="77777777" w:rsidR="007F4754" w:rsidRPr="00330EF4" w:rsidRDefault="007F4754" w:rsidP="007F4754">
      <w:pPr>
        <w:rPr>
          <w:sz w:val="12"/>
          <w:szCs w:val="10"/>
        </w:rPr>
      </w:pPr>
    </w:p>
    <w:p w14:paraId="215FFFA2" w14:textId="4DA788A1" w:rsidR="007F4754" w:rsidRDefault="007F4754" w:rsidP="002B273D">
      <w:pPr>
        <w:pStyle w:val="Heading2"/>
        <w:spacing w:before="0"/>
      </w:pPr>
      <w:r>
        <w:t>UMS Transfers</w:t>
      </w:r>
    </w:p>
    <w:tbl>
      <w:tblPr>
        <w:tblStyle w:val="GridTable4-Accent1"/>
        <w:tblW w:w="10736" w:type="dxa"/>
        <w:tblLayout w:type="fixed"/>
        <w:tblLook w:val="04A0" w:firstRow="1" w:lastRow="0" w:firstColumn="1" w:lastColumn="0" w:noHBand="0" w:noVBand="1"/>
      </w:tblPr>
      <w:tblGrid>
        <w:gridCol w:w="2016"/>
        <w:gridCol w:w="980"/>
        <w:gridCol w:w="980"/>
        <w:gridCol w:w="980"/>
        <w:gridCol w:w="980"/>
        <w:gridCol w:w="980"/>
        <w:gridCol w:w="1273"/>
        <w:gridCol w:w="1273"/>
        <w:gridCol w:w="1274"/>
      </w:tblGrid>
      <w:tr w:rsidR="00771050" w:rsidRPr="006F079E" w14:paraId="53C550B0" w14:textId="77777777" w:rsidTr="00BD66D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hideMark/>
          </w:tcPr>
          <w:p w14:paraId="7ADEB42D" w14:textId="77777777" w:rsidR="00771050" w:rsidRPr="00161F29" w:rsidRDefault="00771050" w:rsidP="00771050">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4CB329BE" w14:textId="262E86C9"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1055408F" w14:textId="256E75DC"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319A5BF5" w14:textId="7DE80E72"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09C68DB7" w14:textId="0C5FD6A6"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21375271" w14:textId="2D871B57"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1273" w:type="dxa"/>
            <w:noWrap/>
          </w:tcPr>
          <w:p w14:paraId="62626BED" w14:textId="77777777"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273" w:type="dxa"/>
            <w:noWrap/>
          </w:tcPr>
          <w:p w14:paraId="74D349BF" w14:textId="5B2B821C"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274" w:type="dxa"/>
            <w:noWrap/>
          </w:tcPr>
          <w:p w14:paraId="68C11EBE" w14:textId="12BCD37C"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771050" w:rsidRPr="00016F5F" w14:paraId="453E2ED6" w14:textId="77777777" w:rsidTr="00F41AF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53B55ED5"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bottom"/>
          </w:tcPr>
          <w:p w14:paraId="7003E49F" w14:textId="745B77EA"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noWrap/>
            <w:vAlign w:val="bottom"/>
          </w:tcPr>
          <w:p w14:paraId="6066A065" w14:textId="74143F52"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noWrap/>
            <w:vAlign w:val="bottom"/>
          </w:tcPr>
          <w:p w14:paraId="5C242D9D" w14:textId="47CE1B9C"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bottom"/>
          </w:tcPr>
          <w:p w14:paraId="72F6C197" w14:textId="4905FC06"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bottom"/>
          </w:tcPr>
          <w:p w14:paraId="7F6DAAB9" w14:textId="05A24F8B"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1273" w:type="dxa"/>
            <w:noWrap/>
            <w:vAlign w:val="center"/>
          </w:tcPr>
          <w:p w14:paraId="2D3B7890" w14:textId="3ED24769"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w:t>
            </w:r>
          </w:p>
        </w:tc>
        <w:tc>
          <w:tcPr>
            <w:tcW w:w="1273" w:type="dxa"/>
            <w:noWrap/>
            <w:vAlign w:val="center"/>
          </w:tcPr>
          <w:p w14:paraId="5D8D01CE" w14:textId="240A5EAA"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12.0%</w:t>
            </w:r>
          </w:p>
        </w:tc>
        <w:tc>
          <w:tcPr>
            <w:tcW w:w="1274" w:type="dxa"/>
            <w:noWrap/>
            <w:vAlign w:val="center"/>
          </w:tcPr>
          <w:p w14:paraId="058B1F58" w14:textId="3CDE593A"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r>
      <w:tr w:rsidR="00771050" w:rsidRPr="00016F5F" w14:paraId="04D5E336" w14:textId="77777777" w:rsidTr="00F41AF6">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7D97A699"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bottom"/>
          </w:tcPr>
          <w:p w14:paraId="3DDF3A23" w14:textId="3911EC20"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53</w:t>
            </w:r>
          </w:p>
        </w:tc>
        <w:tc>
          <w:tcPr>
            <w:tcW w:w="980" w:type="dxa"/>
            <w:noWrap/>
            <w:vAlign w:val="bottom"/>
          </w:tcPr>
          <w:p w14:paraId="37C6229D" w14:textId="7F9C4A3C"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35</w:t>
            </w:r>
          </w:p>
        </w:tc>
        <w:tc>
          <w:tcPr>
            <w:tcW w:w="980" w:type="dxa"/>
            <w:noWrap/>
            <w:vAlign w:val="bottom"/>
          </w:tcPr>
          <w:p w14:paraId="472AA8F7" w14:textId="29D8CBFF"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w:t>
            </w:r>
          </w:p>
        </w:tc>
        <w:tc>
          <w:tcPr>
            <w:tcW w:w="980" w:type="dxa"/>
            <w:noWrap/>
            <w:vAlign w:val="bottom"/>
          </w:tcPr>
          <w:p w14:paraId="4AA0F3F5" w14:textId="7D16B433"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w:t>
            </w:r>
          </w:p>
        </w:tc>
        <w:tc>
          <w:tcPr>
            <w:tcW w:w="980" w:type="dxa"/>
            <w:noWrap/>
            <w:vAlign w:val="bottom"/>
          </w:tcPr>
          <w:p w14:paraId="1BBBCAE2" w14:textId="6B0BFC11"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1273" w:type="dxa"/>
            <w:noWrap/>
            <w:vAlign w:val="center"/>
          </w:tcPr>
          <w:p w14:paraId="0E630184" w14:textId="45D1F59D"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12.5%</w:t>
            </w:r>
          </w:p>
        </w:tc>
        <w:tc>
          <w:tcPr>
            <w:tcW w:w="1273" w:type="dxa"/>
            <w:noWrap/>
            <w:vAlign w:val="center"/>
          </w:tcPr>
          <w:p w14:paraId="073DEE63" w14:textId="22C84EFF"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-12.5%</w:t>
            </w:r>
          </w:p>
        </w:tc>
        <w:tc>
          <w:tcPr>
            <w:tcW w:w="1274" w:type="dxa"/>
            <w:noWrap/>
            <w:vAlign w:val="center"/>
          </w:tcPr>
          <w:p w14:paraId="6DEEFFBD" w14:textId="798B40A2"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-20.8%</w:t>
            </w:r>
          </w:p>
        </w:tc>
      </w:tr>
      <w:tr w:rsidR="00771050" w:rsidRPr="00016F5F" w14:paraId="0DC3EFE8" w14:textId="77777777" w:rsidTr="00F41AF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1C7A3150"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bottom"/>
          </w:tcPr>
          <w:p w14:paraId="16C2815D" w14:textId="6E3B894D"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3EE98236" w14:textId="7D0F31F3"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1F3518A7" w14:textId="4AFC3588"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52FF79A3" w14:textId="489E7ECB"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2DEA3A2F" w14:textId="03730A2A"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1273" w:type="dxa"/>
            <w:noWrap/>
            <w:vAlign w:val="center"/>
          </w:tcPr>
          <w:p w14:paraId="0DC6D9FF" w14:textId="6F59AD9E"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273" w:type="dxa"/>
            <w:noWrap/>
            <w:vAlign w:val="center"/>
          </w:tcPr>
          <w:p w14:paraId="20A5B29A" w14:textId="5E6687B9"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c>
          <w:tcPr>
            <w:tcW w:w="1274" w:type="dxa"/>
            <w:noWrap/>
            <w:vAlign w:val="center"/>
          </w:tcPr>
          <w:p w14:paraId="0FC182CF" w14:textId="1E71B1D4"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r>
      <w:tr w:rsidR="00771050" w:rsidRPr="00016F5F" w14:paraId="18A82D92" w14:textId="77777777" w:rsidTr="00F41AF6">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0D74D4E"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bottom"/>
          </w:tcPr>
          <w:p w14:paraId="4EBD81C0" w14:textId="0ABFE1E5"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5727897A" w14:textId="7E49B36D"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22D1E849" w14:textId="6C75675D"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69C8FFA0" w14:textId="6F0B43E8"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5F03856C" w14:textId="1E39157E"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1273" w:type="dxa"/>
            <w:noWrap/>
            <w:vAlign w:val="center"/>
          </w:tcPr>
          <w:p w14:paraId="25227A72" w14:textId="0EFA4025"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0.3%</w:t>
            </w:r>
          </w:p>
        </w:tc>
        <w:tc>
          <w:tcPr>
            <w:tcW w:w="1273" w:type="dxa"/>
            <w:noWrap/>
            <w:vAlign w:val="center"/>
          </w:tcPr>
          <w:p w14:paraId="36C024B5" w14:textId="317B75DA"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c>
          <w:tcPr>
            <w:tcW w:w="1274" w:type="dxa"/>
            <w:noWrap/>
            <w:vAlign w:val="center"/>
          </w:tcPr>
          <w:p w14:paraId="044CFD90" w14:textId="6864FEB0"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r>
      <w:tr w:rsidR="00771050" w:rsidRPr="00016F5F" w14:paraId="6ED7B8D4" w14:textId="77777777" w:rsidTr="00F41AF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8EAADB" w:themeColor="accent1" w:themeTint="99"/>
            </w:tcBorders>
            <w:noWrap/>
            <w:vAlign w:val="center"/>
          </w:tcPr>
          <w:p w14:paraId="06E8EC9F"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bottom"/>
          </w:tcPr>
          <w:p w14:paraId="30CA342E" w14:textId="058BA59F"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tcBorders>
              <w:bottom w:val="single" w:sz="4" w:space="0" w:color="8EAADB" w:themeColor="accent1" w:themeTint="99"/>
            </w:tcBorders>
            <w:noWrap/>
            <w:vAlign w:val="bottom"/>
          </w:tcPr>
          <w:p w14:paraId="584086D3" w14:textId="595D65A7"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tcBorders>
              <w:bottom w:val="single" w:sz="4" w:space="0" w:color="8EAADB" w:themeColor="accent1" w:themeTint="99"/>
            </w:tcBorders>
            <w:noWrap/>
            <w:vAlign w:val="bottom"/>
          </w:tcPr>
          <w:p w14:paraId="3E813CBF" w14:textId="6F11ADE7"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tcBorders>
              <w:bottom w:val="single" w:sz="4" w:space="0" w:color="8EAADB" w:themeColor="accent1" w:themeTint="99"/>
            </w:tcBorders>
            <w:noWrap/>
            <w:vAlign w:val="bottom"/>
          </w:tcPr>
          <w:p w14:paraId="7F043B08" w14:textId="144968E3"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tcBorders>
              <w:bottom w:val="single" w:sz="4" w:space="0" w:color="8EAADB" w:themeColor="accent1" w:themeTint="99"/>
            </w:tcBorders>
            <w:noWrap/>
            <w:vAlign w:val="bottom"/>
          </w:tcPr>
          <w:p w14:paraId="6059A554" w14:textId="5F498A94"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1273" w:type="dxa"/>
            <w:tcBorders>
              <w:bottom w:val="single" w:sz="4" w:space="0" w:color="8EAADB" w:themeColor="accent1" w:themeTint="99"/>
            </w:tcBorders>
            <w:noWrap/>
            <w:vAlign w:val="center"/>
          </w:tcPr>
          <w:p w14:paraId="6A28786E" w14:textId="23563FDC"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c>
          <w:tcPr>
            <w:tcW w:w="1273" w:type="dxa"/>
            <w:tcBorders>
              <w:bottom w:val="single" w:sz="4" w:space="0" w:color="8EAADB" w:themeColor="accent1" w:themeTint="99"/>
            </w:tcBorders>
            <w:noWrap/>
            <w:vAlign w:val="center"/>
          </w:tcPr>
          <w:p w14:paraId="2DA109E6" w14:textId="3EDCAA92"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c>
          <w:tcPr>
            <w:tcW w:w="1274" w:type="dxa"/>
            <w:tcBorders>
              <w:bottom w:val="single" w:sz="4" w:space="0" w:color="8EAADB" w:themeColor="accent1" w:themeTint="99"/>
            </w:tcBorders>
            <w:noWrap/>
            <w:vAlign w:val="center"/>
          </w:tcPr>
          <w:p w14:paraId="160592A6" w14:textId="3288801A"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r>
      <w:tr w:rsidR="00771050" w:rsidRPr="00016F5F" w14:paraId="78E17134" w14:textId="77777777" w:rsidTr="00F41AF6">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64DA84A4"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bottom"/>
          </w:tcPr>
          <w:p w14:paraId="2E1F6983" w14:textId="39A72FDA"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tcBorders>
              <w:bottom w:val="single" w:sz="4" w:space="0" w:color="auto"/>
            </w:tcBorders>
            <w:noWrap/>
            <w:vAlign w:val="bottom"/>
          </w:tcPr>
          <w:p w14:paraId="061F8994" w14:textId="5DE37FD5"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tcBorders>
              <w:bottom w:val="single" w:sz="4" w:space="0" w:color="auto"/>
            </w:tcBorders>
            <w:noWrap/>
            <w:vAlign w:val="bottom"/>
          </w:tcPr>
          <w:p w14:paraId="02EDB515" w14:textId="7BABECB6"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auto"/>
            </w:tcBorders>
            <w:noWrap/>
            <w:vAlign w:val="bottom"/>
          </w:tcPr>
          <w:p w14:paraId="74489096" w14:textId="0DA4F642"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tcBorders>
              <w:bottom w:val="single" w:sz="4" w:space="0" w:color="auto"/>
            </w:tcBorders>
            <w:noWrap/>
            <w:vAlign w:val="bottom"/>
          </w:tcPr>
          <w:p w14:paraId="1EDFBFE9" w14:textId="0C880A70"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1273" w:type="dxa"/>
            <w:tcBorders>
              <w:bottom w:val="single" w:sz="4" w:space="0" w:color="auto"/>
            </w:tcBorders>
            <w:noWrap/>
            <w:vAlign w:val="center"/>
          </w:tcPr>
          <w:p w14:paraId="08D209F7" w14:textId="5A05109A"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0.9%</w:t>
            </w:r>
          </w:p>
        </w:tc>
        <w:tc>
          <w:tcPr>
            <w:tcW w:w="1273" w:type="dxa"/>
            <w:tcBorders>
              <w:bottom w:val="single" w:sz="4" w:space="0" w:color="auto"/>
            </w:tcBorders>
            <w:noWrap/>
            <w:vAlign w:val="center"/>
          </w:tcPr>
          <w:p w14:paraId="7CD504AB" w14:textId="0F5ABA57"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-62.5%</w:t>
            </w:r>
          </w:p>
        </w:tc>
        <w:tc>
          <w:tcPr>
            <w:tcW w:w="1274" w:type="dxa"/>
            <w:tcBorders>
              <w:bottom w:val="single" w:sz="4" w:space="0" w:color="auto"/>
            </w:tcBorders>
            <w:noWrap/>
            <w:vAlign w:val="center"/>
          </w:tcPr>
          <w:p w14:paraId="13212051" w14:textId="26AB5FA4"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-62.5%</w:t>
            </w:r>
          </w:p>
        </w:tc>
      </w:tr>
      <w:tr w:rsidR="00771050" w:rsidRPr="00016F5F" w14:paraId="07AD60A4" w14:textId="77777777" w:rsidTr="00F41AF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bottom w:val="single" w:sz="4" w:space="0" w:color="8EAADB" w:themeColor="accent1" w:themeTint="99"/>
            </w:tcBorders>
            <w:noWrap/>
            <w:vAlign w:val="center"/>
          </w:tcPr>
          <w:p w14:paraId="7BC0D76A" w14:textId="77777777" w:rsidR="00771050" w:rsidRPr="00F81DD1" w:rsidRDefault="00771050" w:rsidP="00771050">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bottom"/>
          </w:tcPr>
          <w:p w14:paraId="301503B5" w14:textId="1780EDB9"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109</w:t>
            </w:r>
          </w:p>
        </w:tc>
        <w:tc>
          <w:tcPr>
            <w:tcW w:w="980" w:type="dxa"/>
            <w:tcBorders>
              <w:top w:val="single" w:sz="4" w:space="0" w:color="auto"/>
              <w:bottom w:val="single" w:sz="4" w:space="0" w:color="8EAADB" w:themeColor="accent1" w:themeTint="99"/>
            </w:tcBorders>
            <w:noWrap/>
            <w:vAlign w:val="bottom"/>
          </w:tcPr>
          <w:p w14:paraId="313BF685" w14:textId="482C8F33"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74</w:t>
            </w:r>
          </w:p>
        </w:tc>
        <w:tc>
          <w:tcPr>
            <w:tcW w:w="980" w:type="dxa"/>
            <w:tcBorders>
              <w:top w:val="single" w:sz="4" w:space="0" w:color="auto"/>
              <w:bottom w:val="single" w:sz="4" w:space="0" w:color="8EAADB" w:themeColor="accent1" w:themeTint="99"/>
            </w:tcBorders>
            <w:noWrap/>
            <w:vAlign w:val="bottom"/>
          </w:tcPr>
          <w:p w14:paraId="646D15E5" w14:textId="707E6BD2"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66</w:t>
            </w:r>
          </w:p>
        </w:tc>
        <w:tc>
          <w:tcPr>
            <w:tcW w:w="980" w:type="dxa"/>
            <w:tcBorders>
              <w:top w:val="single" w:sz="4" w:space="0" w:color="auto"/>
              <w:bottom w:val="single" w:sz="4" w:space="0" w:color="8EAADB" w:themeColor="accent1" w:themeTint="99"/>
            </w:tcBorders>
            <w:noWrap/>
            <w:vAlign w:val="bottom"/>
          </w:tcPr>
          <w:p w14:paraId="47EDDA44" w14:textId="3CFB3E64"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86</w:t>
            </w:r>
          </w:p>
        </w:tc>
        <w:tc>
          <w:tcPr>
            <w:tcW w:w="980" w:type="dxa"/>
            <w:tcBorders>
              <w:top w:val="single" w:sz="4" w:space="0" w:color="auto"/>
              <w:bottom w:val="single" w:sz="4" w:space="0" w:color="8EAADB" w:themeColor="accent1" w:themeTint="99"/>
            </w:tcBorders>
            <w:noWrap/>
            <w:vAlign w:val="bottom"/>
          </w:tcPr>
          <w:p w14:paraId="0ADB4802" w14:textId="0D9559C6"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84</w:t>
            </w:r>
          </w:p>
        </w:tc>
        <w:tc>
          <w:tcPr>
            <w:tcW w:w="1273" w:type="dxa"/>
            <w:tcBorders>
              <w:top w:val="single" w:sz="4" w:space="0" w:color="auto"/>
              <w:bottom w:val="single" w:sz="4" w:space="0" w:color="8EAADB" w:themeColor="accent1" w:themeTint="99"/>
            </w:tcBorders>
            <w:noWrap/>
            <w:vAlign w:val="center"/>
          </w:tcPr>
          <w:p w14:paraId="19663E62" w14:textId="35A1B36F"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24.9%</w:t>
            </w:r>
          </w:p>
        </w:tc>
        <w:tc>
          <w:tcPr>
            <w:tcW w:w="1273" w:type="dxa"/>
            <w:tcBorders>
              <w:top w:val="single" w:sz="4" w:space="0" w:color="auto"/>
              <w:bottom w:val="single" w:sz="4" w:space="0" w:color="8EAADB" w:themeColor="accent1" w:themeTint="99"/>
            </w:tcBorders>
            <w:noWrap/>
            <w:vAlign w:val="center"/>
          </w:tcPr>
          <w:p w14:paraId="0273FE49" w14:textId="176D6D23"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-2.3%</w:t>
            </w:r>
          </w:p>
        </w:tc>
        <w:tc>
          <w:tcPr>
            <w:tcW w:w="1274" w:type="dxa"/>
            <w:tcBorders>
              <w:top w:val="single" w:sz="4" w:space="0" w:color="auto"/>
              <w:bottom w:val="single" w:sz="4" w:space="0" w:color="8EAADB" w:themeColor="accent1" w:themeTint="99"/>
            </w:tcBorders>
            <w:noWrap/>
            <w:vAlign w:val="center"/>
          </w:tcPr>
          <w:p w14:paraId="36EEF157" w14:textId="5C0099F3"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-22.9%</w:t>
            </w:r>
          </w:p>
        </w:tc>
      </w:tr>
      <w:tr w:rsidR="00771050" w:rsidRPr="006F079E" w14:paraId="09093359" w14:textId="77777777" w:rsidTr="00F41AF6">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21612961" w14:textId="77777777" w:rsidR="00771050" w:rsidRPr="00161F29" w:rsidRDefault="00771050" w:rsidP="00771050">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bottom"/>
          </w:tcPr>
          <w:p w14:paraId="277D31C0" w14:textId="1E1EEEFF"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340</w:t>
            </w:r>
          </w:p>
        </w:tc>
        <w:tc>
          <w:tcPr>
            <w:tcW w:w="980" w:type="dxa"/>
            <w:tcBorders>
              <w:bottom w:val="single" w:sz="4" w:space="0" w:color="auto"/>
            </w:tcBorders>
            <w:noWrap/>
            <w:vAlign w:val="bottom"/>
          </w:tcPr>
          <w:p w14:paraId="08EA5F7B" w14:textId="23C37FCF"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292</w:t>
            </w:r>
          </w:p>
        </w:tc>
        <w:tc>
          <w:tcPr>
            <w:tcW w:w="980" w:type="dxa"/>
            <w:tcBorders>
              <w:bottom w:val="single" w:sz="4" w:space="0" w:color="auto"/>
            </w:tcBorders>
            <w:noWrap/>
            <w:vAlign w:val="bottom"/>
          </w:tcPr>
          <w:p w14:paraId="225DA529" w14:textId="1E0AF381"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281</w:t>
            </w:r>
          </w:p>
        </w:tc>
        <w:tc>
          <w:tcPr>
            <w:tcW w:w="980" w:type="dxa"/>
            <w:tcBorders>
              <w:bottom w:val="single" w:sz="4" w:space="0" w:color="auto"/>
            </w:tcBorders>
            <w:noWrap/>
            <w:vAlign w:val="bottom"/>
          </w:tcPr>
          <w:p w14:paraId="7D95E790" w14:textId="252C6465"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244</w:t>
            </w:r>
          </w:p>
        </w:tc>
        <w:tc>
          <w:tcPr>
            <w:tcW w:w="980" w:type="dxa"/>
            <w:tcBorders>
              <w:bottom w:val="single" w:sz="4" w:space="0" w:color="auto"/>
            </w:tcBorders>
            <w:noWrap/>
            <w:vAlign w:val="bottom"/>
          </w:tcPr>
          <w:p w14:paraId="7AE17F10" w14:textId="331449F0"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253</w:t>
            </w:r>
          </w:p>
        </w:tc>
        <w:tc>
          <w:tcPr>
            <w:tcW w:w="1273" w:type="dxa"/>
            <w:tcBorders>
              <w:bottom w:val="single" w:sz="4" w:space="0" w:color="auto"/>
            </w:tcBorders>
            <w:noWrap/>
            <w:vAlign w:val="center"/>
          </w:tcPr>
          <w:p w14:paraId="37D47D7A" w14:textId="2C654E76"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75.1%</w:t>
            </w:r>
          </w:p>
        </w:tc>
        <w:tc>
          <w:tcPr>
            <w:tcW w:w="1273" w:type="dxa"/>
            <w:tcBorders>
              <w:bottom w:val="single" w:sz="4" w:space="0" w:color="auto"/>
            </w:tcBorders>
            <w:noWrap/>
            <w:vAlign w:val="center"/>
          </w:tcPr>
          <w:p w14:paraId="6DDE841D" w14:textId="457FC947"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3.7%</w:t>
            </w:r>
          </w:p>
        </w:tc>
        <w:tc>
          <w:tcPr>
            <w:tcW w:w="1274" w:type="dxa"/>
            <w:tcBorders>
              <w:bottom w:val="single" w:sz="4" w:space="0" w:color="auto"/>
            </w:tcBorders>
            <w:noWrap/>
            <w:vAlign w:val="center"/>
          </w:tcPr>
          <w:p w14:paraId="0C7F41BA" w14:textId="52597C6A"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-25.6%</w:t>
            </w:r>
          </w:p>
        </w:tc>
      </w:tr>
      <w:tr w:rsidR="00771050" w:rsidRPr="006F079E" w14:paraId="70FDCA4D" w14:textId="77777777" w:rsidTr="00F41AF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tcBorders>
            <w:noWrap/>
            <w:vAlign w:val="center"/>
          </w:tcPr>
          <w:p w14:paraId="41038857" w14:textId="77777777" w:rsidR="00771050" w:rsidRPr="00F81DD1" w:rsidRDefault="00771050" w:rsidP="00771050">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bottom"/>
          </w:tcPr>
          <w:p w14:paraId="3F92557C" w14:textId="4E06BD42"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449</w:t>
            </w:r>
          </w:p>
        </w:tc>
        <w:tc>
          <w:tcPr>
            <w:tcW w:w="980" w:type="dxa"/>
            <w:tcBorders>
              <w:top w:val="single" w:sz="4" w:space="0" w:color="auto"/>
            </w:tcBorders>
            <w:noWrap/>
            <w:vAlign w:val="bottom"/>
          </w:tcPr>
          <w:p w14:paraId="6BE654C1" w14:textId="73976324"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366</w:t>
            </w:r>
          </w:p>
        </w:tc>
        <w:tc>
          <w:tcPr>
            <w:tcW w:w="980" w:type="dxa"/>
            <w:tcBorders>
              <w:top w:val="single" w:sz="4" w:space="0" w:color="auto"/>
            </w:tcBorders>
            <w:noWrap/>
            <w:vAlign w:val="bottom"/>
          </w:tcPr>
          <w:p w14:paraId="7E4E60BA" w14:textId="11C357F0"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347</w:t>
            </w:r>
          </w:p>
        </w:tc>
        <w:tc>
          <w:tcPr>
            <w:tcW w:w="980" w:type="dxa"/>
            <w:tcBorders>
              <w:top w:val="single" w:sz="4" w:space="0" w:color="auto"/>
            </w:tcBorders>
            <w:noWrap/>
            <w:vAlign w:val="bottom"/>
          </w:tcPr>
          <w:p w14:paraId="1FE1C013" w14:textId="0E114F68"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330</w:t>
            </w:r>
          </w:p>
        </w:tc>
        <w:tc>
          <w:tcPr>
            <w:tcW w:w="980" w:type="dxa"/>
            <w:tcBorders>
              <w:top w:val="single" w:sz="4" w:space="0" w:color="auto"/>
            </w:tcBorders>
            <w:noWrap/>
            <w:vAlign w:val="bottom"/>
          </w:tcPr>
          <w:p w14:paraId="32926029" w14:textId="49200B9E"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337</w:t>
            </w:r>
          </w:p>
        </w:tc>
        <w:tc>
          <w:tcPr>
            <w:tcW w:w="1273" w:type="dxa"/>
            <w:tcBorders>
              <w:top w:val="single" w:sz="4" w:space="0" w:color="auto"/>
            </w:tcBorders>
            <w:noWrap/>
            <w:vAlign w:val="center"/>
          </w:tcPr>
          <w:p w14:paraId="347FD4C5" w14:textId="6D6A8722"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273" w:type="dxa"/>
            <w:tcBorders>
              <w:top w:val="single" w:sz="4" w:space="0" w:color="auto"/>
            </w:tcBorders>
            <w:noWrap/>
            <w:vAlign w:val="center"/>
          </w:tcPr>
          <w:p w14:paraId="2712552C" w14:textId="2ACF2248"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w:t>
            </w:r>
          </w:p>
        </w:tc>
        <w:tc>
          <w:tcPr>
            <w:tcW w:w="1274" w:type="dxa"/>
            <w:tcBorders>
              <w:top w:val="single" w:sz="4" w:space="0" w:color="auto"/>
            </w:tcBorders>
            <w:noWrap/>
            <w:vAlign w:val="center"/>
          </w:tcPr>
          <w:p w14:paraId="055A3707" w14:textId="6762F29B"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-24.9%</w:t>
            </w:r>
          </w:p>
        </w:tc>
      </w:tr>
    </w:tbl>
    <w:p w14:paraId="5346E61B" w14:textId="77777777" w:rsidR="007F4754" w:rsidRPr="00330EF4" w:rsidRDefault="007F4754" w:rsidP="007F4754">
      <w:pPr>
        <w:rPr>
          <w:sz w:val="12"/>
          <w:szCs w:val="10"/>
        </w:rPr>
      </w:pPr>
    </w:p>
    <w:p w14:paraId="61F676A5" w14:textId="77777777" w:rsidR="007F4754" w:rsidRDefault="007F4754" w:rsidP="002B273D">
      <w:pPr>
        <w:pStyle w:val="Heading2"/>
        <w:spacing w:before="0"/>
      </w:pPr>
      <w:r>
        <w:t>External Transfers</w:t>
      </w:r>
    </w:p>
    <w:tbl>
      <w:tblPr>
        <w:tblStyle w:val="GridTable4-Accent1"/>
        <w:tblW w:w="10697" w:type="dxa"/>
        <w:tblLook w:val="04A0" w:firstRow="1" w:lastRow="0" w:firstColumn="1" w:lastColumn="0" w:noHBand="0" w:noVBand="1"/>
      </w:tblPr>
      <w:tblGrid>
        <w:gridCol w:w="1996"/>
        <w:gridCol w:w="980"/>
        <w:gridCol w:w="980"/>
        <w:gridCol w:w="980"/>
        <w:gridCol w:w="980"/>
        <w:gridCol w:w="980"/>
        <w:gridCol w:w="1147"/>
        <w:gridCol w:w="1350"/>
        <w:gridCol w:w="1304"/>
      </w:tblGrid>
      <w:tr w:rsidR="00771050" w:rsidRPr="006F079E" w14:paraId="6F15342A" w14:textId="77777777" w:rsidTr="00DE4E7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73273CE" w14:textId="77777777" w:rsidR="00771050" w:rsidRPr="00161F29" w:rsidRDefault="00771050" w:rsidP="00771050">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759173D5" w14:textId="0C8FC134"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6815B5F3" w14:textId="79123D06"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23F229FC" w14:textId="097BC1B6"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1C4161F2" w14:textId="352443F4"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135739A3" w14:textId="4CD2A7F6"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1147" w:type="dxa"/>
            <w:noWrap/>
          </w:tcPr>
          <w:p w14:paraId="144AE8F3" w14:textId="77777777"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0" w:type="dxa"/>
            <w:noWrap/>
          </w:tcPr>
          <w:p w14:paraId="18D777BD" w14:textId="3E489774"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04" w:type="dxa"/>
            <w:noWrap/>
          </w:tcPr>
          <w:p w14:paraId="1D194FC0" w14:textId="1894B66E"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771050" w:rsidRPr="00016F5F" w14:paraId="6F29E316" w14:textId="77777777" w:rsidTr="004A702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B7F3109"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bottom"/>
          </w:tcPr>
          <w:p w14:paraId="7988F0D2" w14:textId="26570E4E"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109</w:t>
            </w:r>
          </w:p>
        </w:tc>
        <w:tc>
          <w:tcPr>
            <w:tcW w:w="980" w:type="dxa"/>
            <w:noWrap/>
            <w:vAlign w:val="bottom"/>
          </w:tcPr>
          <w:p w14:paraId="158B9E3B" w14:textId="74CC8832"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noWrap/>
            <w:vAlign w:val="bottom"/>
          </w:tcPr>
          <w:p w14:paraId="2841ED51" w14:textId="6591D967"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noWrap/>
            <w:vAlign w:val="bottom"/>
          </w:tcPr>
          <w:p w14:paraId="0439F287" w14:textId="274E2C58"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151</w:t>
            </w:r>
          </w:p>
        </w:tc>
        <w:tc>
          <w:tcPr>
            <w:tcW w:w="980" w:type="dxa"/>
            <w:noWrap/>
            <w:vAlign w:val="bottom"/>
          </w:tcPr>
          <w:p w14:paraId="3E19DE10" w14:textId="7D080355"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c>
          <w:tcPr>
            <w:tcW w:w="1147" w:type="dxa"/>
            <w:noWrap/>
            <w:vAlign w:val="center"/>
          </w:tcPr>
          <w:p w14:paraId="0168EE6C" w14:textId="3774CC24"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14.4%</w:t>
            </w:r>
          </w:p>
        </w:tc>
        <w:tc>
          <w:tcPr>
            <w:tcW w:w="1350" w:type="dxa"/>
            <w:noWrap/>
            <w:vAlign w:val="center"/>
          </w:tcPr>
          <w:p w14:paraId="318F5A36" w14:textId="16C84916"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c>
          <w:tcPr>
            <w:tcW w:w="1304" w:type="dxa"/>
            <w:noWrap/>
            <w:vAlign w:val="center"/>
          </w:tcPr>
          <w:p w14:paraId="63848D34" w14:textId="1CA899D3"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26.6%</w:t>
            </w:r>
          </w:p>
        </w:tc>
      </w:tr>
      <w:tr w:rsidR="00771050" w:rsidRPr="00016F5F" w14:paraId="4E614FEA" w14:textId="77777777" w:rsidTr="004A7029">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4F9A766"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bottom"/>
          </w:tcPr>
          <w:p w14:paraId="6897B6D0" w14:textId="0B21FC69"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c>
          <w:tcPr>
            <w:tcW w:w="980" w:type="dxa"/>
            <w:noWrap/>
            <w:vAlign w:val="bottom"/>
          </w:tcPr>
          <w:p w14:paraId="1F4D43B3" w14:textId="31DD09EF"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c>
          <w:tcPr>
            <w:tcW w:w="980" w:type="dxa"/>
            <w:noWrap/>
            <w:vAlign w:val="bottom"/>
          </w:tcPr>
          <w:p w14:paraId="722AE059" w14:textId="07D2DBBC"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bottom"/>
          </w:tcPr>
          <w:p w14:paraId="71EDAA9E" w14:textId="3F4480D5"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95</w:t>
            </w:r>
          </w:p>
        </w:tc>
        <w:tc>
          <w:tcPr>
            <w:tcW w:w="980" w:type="dxa"/>
            <w:noWrap/>
            <w:vAlign w:val="bottom"/>
          </w:tcPr>
          <w:p w14:paraId="45B76C01" w14:textId="420F346F"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c>
          <w:tcPr>
            <w:tcW w:w="1147" w:type="dxa"/>
            <w:noWrap/>
            <w:vAlign w:val="center"/>
          </w:tcPr>
          <w:p w14:paraId="28B73EE7" w14:textId="5C5B63FC"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1350" w:type="dxa"/>
            <w:noWrap/>
            <w:vAlign w:val="center"/>
          </w:tcPr>
          <w:p w14:paraId="18F4E3E9" w14:textId="39179656"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-17.9%</w:t>
            </w:r>
          </w:p>
        </w:tc>
        <w:tc>
          <w:tcPr>
            <w:tcW w:w="1304" w:type="dxa"/>
            <w:noWrap/>
            <w:vAlign w:val="center"/>
          </w:tcPr>
          <w:p w14:paraId="05D819C5" w14:textId="58EF2846"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16.4%</w:t>
            </w:r>
          </w:p>
        </w:tc>
      </w:tr>
      <w:tr w:rsidR="00771050" w:rsidRPr="00016F5F" w14:paraId="62440F86" w14:textId="77777777" w:rsidTr="004A702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643AA70"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bottom"/>
          </w:tcPr>
          <w:p w14:paraId="6CEE49C6" w14:textId="69E8E6C2"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noWrap/>
            <w:vAlign w:val="bottom"/>
          </w:tcPr>
          <w:p w14:paraId="0C912EE3" w14:textId="26E99ECF"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980" w:type="dxa"/>
            <w:noWrap/>
            <w:vAlign w:val="bottom"/>
          </w:tcPr>
          <w:p w14:paraId="38C07AFB" w14:textId="6B7E281D"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980" w:type="dxa"/>
            <w:noWrap/>
            <w:vAlign w:val="bottom"/>
          </w:tcPr>
          <w:p w14:paraId="4B3AB1B8" w14:textId="61D5D439"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noWrap/>
            <w:vAlign w:val="bottom"/>
          </w:tcPr>
          <w:p w14:paraId="25C0C513" w14:textId="633B79ED"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147" w:type="dxa"/>
            <w:noWrap/>
            <w:vAlign w:val="center"/>
          </w:tcPr>
          <w:p w14:paraId="6F552C96" w14:textId="7BC17686"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1350" w:type="dxa"/>
            <w:noWrap/>
            <w:vAlign w:val="center"/>
          </w:tcPr>
          <w:p w14:paraId="319C69A8" w14:textId="47ECF56E"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w:t>
            </w:r>
          </w:p>
        </w:tc>
        <w:tc>
          <w:tcPr>
            <w:tcW w:w="1304" w:type="dxa"/>
            <w:noWrap/>
            <w:vAlign w:val="center"/>
          </w:tcPr>
          <w:p w14:paraId="588E32EA" w14:textId="68905573"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r>
      <w:tr w:rsidR="00771050" w:rsidRPr="00016F5F" w14:paraId="6608E38F" w14:textId="77777777" w:rsidTr="004A7029">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81483AF"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bottom"/>
          </w:tcPr>
          <w:p w14:paraId="760CC203" w14:textId="042B0A7A"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627BED71" w14:textId="023D9ACE"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bottom"/>
          </w:tcPr>
          <w:p w14:paraId="4750E7BC" w14:textId="106871F5"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05D6EF6B" w14:textId="11E8826D"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bottom"/>
          </w:tcPr>
          <w:p w14:paraId="21AB805D" w14:textId="1FE03F7B"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1147" w:type="dxa"/>
            <w:noWrap/>
            <w:vAlign w:val="center"/>
          </w:tcPr>
          <w:p w14:paraId="4B6834DE" w14:textId="78F007C7"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0.2%</w:t>
            </w:r>
          </w:p>
        </w:tc>
        <w:tc>
          <w:tcPr>
            <w:tcW w:w="1350" w:type="dxa"/>
            <w:noWrap/>
            <w:vAlign w:val="center"/>
          </w:tcPr>
          <w:p w14:paraId="77C1149E" w14:textId="2B67630B"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c>
          <w:tcPr>
            <w:tcW w:w="1304" w:type="dxa"/>
            <w:noWrap/>
            <w:vAlign w:val="center"/>
          </w:tcPr>
          <w:p w14:paraId="4540E7C9" w14:textId="384F5950"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r>
      <w:tr w:rsidR="00771050" w:rsidRPr="00016F5F" w14:paraId="6A189435" w14:textId="77777777" w:rsidTr="004A702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7E0EC11C"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bottom"/>
          </w:tcPr>
          <w:p w14:paraId="1713390C" w14:textId="5722345E"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8EAADB" w:themeColor="accent1" w:themeTint="99"/>
            </w:tcBorders>
            <w:noWrap/>
            <w:vAlign w:val="bottom"/>
          </w:tcPr>
          <w:p w14:paraId="57804E29" w14:textId="563FDFFA"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tcBorders>
              <w:bottom w:val="single" w:sz="4" w:space="0" w:color="8EAADB" w:themeColor="accent1" w:themeTint="99"/>
            </w:tcBorders>
            <w:noWrap/>
            <w:vAlign w:val="bottom"/>
          </w:tcPr>
          <w:p w14:paraId="70435BB3" w14:textId="6B804DE3"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bottom"/>
          </w:tcPr>
          <w:p w14:paraId="6321D5F1" w14:textId="3438F607"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tcBorders>
              <w:bottom w:val="single" w:sz="4" w:space="0" w:color="8EAADB" w:themeColor="accent1" w:themeTint="99"/>
            </w:tcBorders>
            <w:noWrap/>
            <w:vAlign w:val="bottom"/>
          </w:tcPr>
          <w:p w14:paraId="24195864" w14:textId="08432810"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1147" w:type="dxa"/>
            <w:tcBorders>
              <w:bottom w:val="single" w:sz="4" w:space="0" w:color="8EAADB" w:themeColor="accent1" w:themeTint="99"/>
            </w:tcBorders>
            <w:noWrap/>
            <w:vAlign w:val="center"/>
          </w:tcPr>
          <w:p w14:paraId="7B60C5FF" w14:textId="1364A629"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1350" w:type="dxa"/>
            <w:tcBorders>
              <w:bottom w:val="single" w:sz="4" w:space="0" w:color="8EAADB" w:themeColor="accent1" w:themeTint="99"/>
            </w:tcBorders>
            <w:noWrap/>
            <w:vAlign w:val="center"/>
          </w:tcPr>
          <w:p w14:paraId="4A98C764" w14:textId="17473D27"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c>
          <w:tcPr>
            <w:tcW w:w="1304" w:type="dxa"/>
            <w:tcBorders>
              <w:bottom w:val="single" w:sz="4" w:space="0" w:color="8EAADB" w:themeColor="accent1" w:themeTint="99"/>
            </w:tcBorders>
            <w:noWrap/>
            <w:vAlign w:val="center"/>
          </w:tcPr>
          <w:p w14:paraId="622615A0" w14:textId="2301B4DF"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140.0%</w:t>
            </w:r>
          </w:p>
        </w:tc>
      </w:tr>
      <w:tr w:rsidR="00771050" w:rsidRPr="00016F5F" w14:paraId="64441E98" w14:textId="77777777" w:rsidTr="004A7029">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BFAA379"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bottom"/>
          </w:tcPr>
          <w:p w14:paraId="695E3A36" w14:textId="13848F3A"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tcBorders>
              <w:bottom w:val="single" w:sz="4" w:space="0" w:color="auto"/>
            </w:tcBorders>
            <w:noWrap/>
            <w:vAlign w:val="bottom"/>
          </w:tcPr>
          <w:p w14:paraId="5EEC20FA" w14:textId="5F777118"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tcBorders>
              <w:bottom w:val="single" w:sz="4" w:space="0" w:color="auto"/>
            </w:tcBorders>
            <w:noWrap/>
            <w:vAlign w:val="bottom"/>
          </w:tcPr>
          <w:p w14:paraId="23B9FE39" w14:textId="043A9B6F"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980" w:type="dxa"/>
            <w:tcBorders>
              <w:bottom w:val="single" w:sz="4" w:space="0" w:color="auto"/>
            </w:tcBorders>
            <w:noWrap/>
            <w:vAlign w:val="bottom"/>
          </w:tcPr>
          <w:p w14:paraId="315A9DA9" w14:textId="5769B283"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tcBorders>
              <w:bottom w:val="single" w:sz="4" w:space="0" w:color="auto"/>
            </w:tcBorders>
            <w:noWrap/>
            <w:vAlign w:val="bottom"/>
          </w:tcPr>
          <w:p w14:paraId="7C5F24C6" w14:textId="0CF2267B"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1147" w:type="dxa"/>
            <w:tcBorders>
              <w:bottom w:val="single" w:sz="4" w:space="0" w:color="auto"/>
            </w:tcBorders>
            <w:noWrap/>
            <w:vAlign w:val="center"/>
          </w:tcPr>
          <w:p w14:paraId="6912AB99" w14:textId="40BAFCD3"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1350" w:type="dxa"/>
            <w:tcBorders>
              <w:bottom w:val="single" w:sz="4" w:space="0" w:color="auto"/>
            </w:tcBorders>
            <w:noWrap/>
            <w:vAlign w:val="center"/>
          </w:tcPr>
          <w:p w14:paraId="0C4E0D89" w14:textId="6081F0B5"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w:t>
            </w:r>
          </w:p>
        </w:tc>
        <w:tc>
          <w:tcPr>
            <w:tcW w:w="1304" w:type="dxa"/>
            <w:tcBorders>
              <w:bottom w:val="single" w:sz="4" w:space="0" w:color="auto"/>
            </w:tcBorders>
            <w:noWrap/>
            <w:vAlign w:val="center"/>
          </w:tcPr>
          <w:p w14:paraId="296A0B66" w14:textId="73FC4996"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188.9%</w:t>
            </w:r>
          </w:p>
        </w:tc>
      </w:tr>
      <w:tr w:rsidR="00771050" w:rsidRPr="00016F5F" w14:paraId="423294B2" w14:textId="77777777" w:rsidTr="004A702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8EAADB" w:themeColor="accent1" w:themeTint="99"/>
            </w:tcBorders>
            <w:noWrap/>
            <w:vAlign w:val="center"/>
          </w:tcPr>
          <w:p w14:paraId="2456A58E" w14:textId="77777777" w:rsidR="00771050" w:rsidRPr="00F81DD1" w:rsidRDefault="00771050" w:rsidP="00771050">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bottom"/>
          </w:tcPr>
          <w:p w14:paraId="2B1A077D" w14:textId="309FE6AB"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207</w:t>
            </w:r>
          </w:p>
        </w:tc>
        <w:tc>
          <w:tcPr>
            <w:tcW w:w="980" w:type="dxa"/>
            <w:tcBorders>
              <w:top w:val="single" w:sz="4" w:space="0" w:color="auto"/>
              <w:bottom w:val="single" w:sz="4" w:space="0" w:color="8EAADB" w:themeColor="accent1" w:themeTint="99"/>
            </w:tcBorders>
            <w:noWrap/>
            <w:vAlign w:val="bottom"/>
          </w:tcPr>
          <w:p w14:paraId="209E0427" w14:textId="01610C9C"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241</w:t>
            </w:r>
          </w:p>
        </w:tc>
        <w:tc>
          <w:tcPr>
            <w:tcW w:w="980" w:type="dxa"/>
            <w:tcBorders>
              <w:top w:val="single" w:sz="4" w:space="0" w:color="auto"/>
              <w:bottom w:val="single" w:sz="4" w:space="0" w:color="8EAADB" w:themeColor="accent1" w:themeTint="99"/>
            </w:tcBorders>
            <w:noWrap/>
            <w:vAlign w:val="bottom"/>
          </w:tcPr>
          <w:p w14:paraId="6912196B" w14:textId="032D7206"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270</w:t>
            </w:r>
          </w:p>
        </w:tc>
        <w:tc>
          <w:tcPr>
            <w:tcW w:w="980" w:type="dxa"/>
            <w:tcBorders>
              <w:top w:val="single" w:sz="4" w:space="0" w:color="auto"/>
              <w:bottom w:val="single" w:sz="4" w:space="0" w:color="8EAADB" w:themeColor="accent1" w:themeTint="99"/>
            </w:tcBorders>
            <w:noWrap/>
            <w:vAlign w:val="bottom"/>
          </w:tcPr>
          <w:p w14:paraId="7666021F" w14:textId="017C1040"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305</w:t>
            </w:r>
          </w:p>
        </w:tc>
        <w:tc>
          <w:tcPr>
            <w:tcW w:w="980" w:type="dxa"/>
            <w:tcBorders>
              <w:top w:val="single" w:sz="4" w:space="0" w:color="auto"/>
              <w:bottom w:val="single" w:sz="4" w:space="0" w:color="8EAADB" w:themeColor="accent1" w:themeTint="99"/>
            </w:tcBorders>
            <w:noWrap/>
            <w:vAlign w:val="bottom"/>
          </w:tcPr>
          <w:p w14:paraId="426C60D0" w14:textId="0F880B7B"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280</w:t>
            </w:r>
          </w:p>
        </w:tc>
        <w:tc>
          <w:tcPr>
            <w:tcW w:w="1147" w:type="dxa"/>
            <w:tcBorders>
              <w:top w:val="single" w:sz="4" w:space="0" w:color="auto"/>
              <w:bottom w:val="single" w:sz="4" w:space="0" w:color="8EAADB" w:themeColor="accent1" w:themeTint="99"/>
            </w:tcBorders>
            <w:noWrap/>
            <w:vAlign w:val="center"/>
          </w:tcPr>
          <w:p w14:paraId="52CAE7A6" w14:textId="712D1690"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29.2%</w:t>
            </w:r>
          </w:p>
        </w:tc>
        <w:tc>
          <w:tcPr>
            <w:tcW w:w="1350" w:type="dxa"/>
            <w:tcBorders>
              <w:top w:val="single" w:sz="4" w:space="0" w:color="auto"/>
              <w:bottom w:val="single" w:sz="4" w:space="0" w:color="8EAADB" w:themeColor="accent1" w:themeTint="99"/>
            </w:tcBorders>
            <w:noWrap/>
            <w:vAlign w:val="center"/>
          </w:tcPr>
          <w:p w14:paraId="4D25AE36" w14:textId="69C7865B"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-8.2%</w:t>
            </w:r>
          </w:p>
        </w:tc>
        <w:tc>
          <w:tcPr>
            <w:tcW w:w="1304" w:type="dxa"/>
            <w:tcBorders>
              <w:top w:val="single" w:sz="4" w:space="0" w:color="auto"/>
              <w:bottom w:val="single" w:sz="4" w:space="0" w:color="8EAADB" w:themeColor="accent1" w:themeTint="99"/>
            </w:tcBorders>
            <w:noWrap/>
            <w:vAlign w:val="center"/>
          </w:tcPr>
          <w:p w14:paraId="39991E77" w14:textId="267A40A1"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35.3%</w:t>
            </w:r>
          </w:p>
        </w:tc>
      </w:tr>
      <w:tr w:rsidR="00771050" w:rsidRPr="006F079E" w14:paraId="2391C831" w14:textId="77777777" w:rsidTr="004A7029">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297F45DC" w14:textId="77777777" w:rsidR="00771050" w:rsidRPr="00161F29" w:rsidRDefault="00771050" w:rsidP="00771050">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bottom"/>
          </w:tcPr>
          <w:p w14:paraId="12A7D08E" w14:textId="3B0E25B9"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615</w:t>
            </w:r>
          </w:p>
        </w:tc>
        <w:tc>
          <w:tcPr>
            <w:tcW w:w="980" w:type="dxa"/>
            <w:tcBorders>
              <w:bottom w:val="single" w:sz="4" w:space="0" w:color="auto"/>
            </w:tcBorders>
            <w:noWrap/>
            <w:vAlign w:val="bottom"/>
          </w:tcPr>
          <w:p w14:paraId="4AF8A3F0" w14:textId="28C9FDC1"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631</w:t>
            </w:r>
          </w:p>
        </w:tc>
        <w:tc>
          <w:tcPr>
            <w:tcW w:w="980" w:type="dxa"/>
            <w:tcBorders>
              <w:bottom w:val="single" w:sz="4" w:space="0" w:color="auto"/>
            </w:tcBorders>
            <w:noWrap/>
            <w:vAlign w:val="bottom"/>
          </w:tcPr>
          <w:p w14:paraId="3FB60B8C" w14:textId="68189CE4"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662</w:t>
            </w:r>
          </w:p>
        </w:tc>
        <w:tc>
          <w:tcPr>
            <w:tcW w:w="980" w:type="dxa"/>
            <w:tcBorders>
              <w:bottom w:val="single" w:sz="4" w:space="0" w:color="auto"/>
            </w:tcBorders>
            <w:noWrap/>
            <w:vAlign w:val="bottom"/>
          </w:tcPr>
          <w:p w14:paraId="45E5E023" w14:textId="1347D77C"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662</w:t>
            </w:r>
          </w:p>
        </w:tc>
        <w:tc>
          <w:tcPr>
            <w:tcW w:w="980" w:type="dxa"/>
            <w:tcBorders>
              <w:bottom w:val="single" w:sz="4" w:space="0" w:color="auto"/>
            </w:tcBorders>
            <w:noWrap/>
            <w:vAlign w:val="bottom"/>
          </w:tcPr>
          <w:p w14:paraId="1ED4763C" w14:textId="46225ECD"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679</w:t>
            </w:r>
          </w:p>
        </w:tc>
        <w:tc>
          <w:tcPr>
            <w:tcW w:w="1147" w:type="dxa"/>
            <w:tcBorders>
              <w:bottom w:val="single" w:sz="4" w:space="0" w:color="auto"/>
            </w:tcBorders>
            <w:noWrap/>
            <w:vAlign w:val="center"/>
          </w:tcPr>
          <w:p w14:paraId="57C89544" w14:textId="2F9BC580"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70.8%</w:t>
            </w:r>
          </w:p>
        </w:tc>
        <w:tc>
          <w:tcPr>
            <w:tcW w:w="1350" w:type="dxa"/>
            <w:tcBorders>
              <w:bottom w:val="single" w:sz="4" w:space="0" w:color="auto"/>
            </w:tcBorders>
            <w:noWrap/>
            <w:vAlign w:val="center"/>
          </w:tcPr>
          <w:p w14:paraId="451337C1" w14:textId="05F48FFA"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2.6%</w:t>
            </w:r>
          </w:p>
        </w:tc>
        <w:tc>
          <w:tcPr>
            <w:tcW w:w="1304" w:type="dxa"/>
            <w:tcBorders>
              <w:bottom w:val="single" w:sz="4" w:space="0" w:color="auto"/>
            </w:tcBorders>
            <w:noWrap/>
            <w:vAlign w:val="center"/>
          </w:tcPr>
          <w:p w14:paraId="0D4ED017" w14:textId="12442072" w:rsidR="00771050" w:rsidRPr="006255C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10.4%</w:t>
            </w:r>
          </w:p>
        </w:tc>
      </w:tr>
      <w:tr w:rsidR="00771050" w:rsidRPr="006F079E" w14:paraId="009C3CB5" w14:textId="77777777" w:rsidTr="004A702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2AB9BE5E" w14:textId="77777777" w:rsidR="00771050" w:rsidRPr="00F81DD1" w:rsidRDefault="00771050" w:rsidP="00771050">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bottom"/>
          </w:tcPr>
          <w:p w14:paraId="32C8E953" w14:textId="5A9D78D9"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822</w:t>
            </w:r>
          </w:p>
        </w:tc>
        <w:tc>
          <w:tcPr>
            <w:tcW w:w="980" w:type="dxa"/>
            <w:tcBorders>
              <w:top w:val="single" w:sz="4" w:space="0" w:color="auto"/>
            </w:tcBorders>
            <w:noWrap/>
            <w:vAlign w:val="bottom"/>
          </w:tcPr>
          <w:p w14:paraId="60ABF270" w14:textId="663208F4"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872</w:t>
            </w:r>
          </w:p>
        </w:tc>
        <w:tc>
          <w:tcPr>
            <w:tcW w:w="980" w:type="dxa"/>
            <w:tcBorders>
              <w:top w:val="single" w:sz="4" w:space="0" w:color="auto"/>
            </w:tcBorders>
            <w:noWrap/>
            <w:vAlign w:val="bottom"/>
          </w:tcPr>
          <w:p w14:paraId="3F8091FF" w14:textId="288E569A"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932</w:t>
            </w:r>
          </w:p>
        </w:tc>
        <w:tc>
          <w:tcPr>
            <w:tcW w:w="980" w:type="dxa"/>
            <w:tcBorders>
              <w:top w:val="single" w:sz="4" w:space="0" w:color="auto"/>
            </w:tcBorders>
            <w:noWrap/>
            <w:vAlign w:val="bottom"/>
          </w:tcPr>
          <w:p w14:paraId="426DBF46" w14:textId="779D233D"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967</w:t>
            </w:r>
          </w:p>
        </w:tc>
        <w:tc>
          <w:tcPr>
            <w:tcW w:w="980" w:type="dxa"/>
            <w:tcBorders>
              <w:top w:val="single" w:sz="4" w:space="0" w:color="auto"/>
            </w:tcBorders>
            <w:noWrap/>
            <w:vAlign w:val="bottom"/>
          </w:tcPr>
          <w:p w14:paraId="074FBFE4" w14:textId="625DDE6F"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959</w:t>
            </w:r>
          </w:p>
        </w:tc>
        <w:tc>
          <w:tcPr>
            <w:tcW w:w="1147" w:type="dxa"/>
            <w:tcBorders>
              <w:top w:val="single" w:sz="4" w:space="0" w:color="auto"/>
            </w:tcBorders>
            <w:noWrap/>
            <w:vAlign w:val="center"/>
          </w:tcPr>
          <w:p w14:paraId="1981510B" w14:textId="462B2B28"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0" w:type="dxa"/>
            <w:tcBorders>
              <w:top w:val="single" w:sz="4" w:space="0" w:color="auto"/>
            </w:tcBorders>
            <w:noWrap/>
            <w:vAlign w:val="center"/>
          </w:tcPr>
          <w:p w14:paraId="110EC3DA" w14:textId="0123676A"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-0.8%</w:t>
            </w:r>
          </w:p>
        </w:tc>
        <w:tc>
          <w:tcPr>
            <w:tcW w:w="1304" w:type="dxa"/>
            <w:tcBorders>
              <w:top w:val="single" w:sz="4" w:space="0" w:color="auto"/>
            </w:tcBorders>
            <w:noWrap/>
            <w:vAlign w:val="center"/>
          </w:tcPr>
          <w:p w14:paraId="7E7C4627" w14:textId="464304BB" w:rsidR="00771050" w:rsidRPr="006255C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16.7%</w:t>
            </w:r>
          </w:p>
        </w:tc>
      </w:tr>
    </w:tbl>
    <w:p w14:paraId="04D1AD05" w14:textId="77777777" w:rsidR="007F4754" w:rsidRPr="00330EF4" w:rsidRDefault="007F4754" w:rsidP="007F4754">
      <w:pPr>
        <w:rPr>
          <w:sz w:val="12"/>
          <w:szCs w:val="10"/>
        </w:rPr>
      </w:pPr>
    </w:p>
    <w:p w14:paraId="7AE7544F" w14:textId="13FC60B5" w:rsidR="007F4754" w:rsidRDefault="007F4754" w:rsidP="002B273D">
      <w:pPr>
        <w:pStyle w:val="Heading2"/>
        <w:spacing w:before="0"/>
      </w:pPr>
      <w:r>
        <w:t>All Transfers</w:t>
      </w:r>
    </w:p>
    <w:tbl>
      <w:tblPr>
        <w:tblStyle w:val="GridTable4-Accent1"/>
        <w:tblW w:w="10697" w:type="dxa"/>
        <w:tblLook w:val="04A0" w:firstRow="1" w:lastRow="0" w:firstColumn="1" w:lastColumn="0" w:noHBand="0" w:noVBand="1"/>
      </w:tblPr>
      <w:tblGrid>
        <w:gridCol w:w="1996"/>
        <w:gridCol w:w="980"/>
        <w:gridCol w:w="980"/>
        <w:gridCol w:w="980"/>
        <w:gridCol w:w="980"/>
        <w:gridCol w:w="980"/>
        <w:gridCol w:w="1147"/>
        <w:gridCol w:w="1350"/>
        <w:gridCol w:w="1304"/>
      </w:tblGrid>
      <w:tr w:rsidR="00771050" w:rsidRPr="006F079E" w14:paraId="19F9426D" w14:textId="77777777" w:rsidTr="00A4342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79A4894" w14:textId="77777777" w:rsidR="00771050" w:rsidRPr="00161F29" w:rsidRDefault="00771050" w:rsidP="00771050">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14DF2352" w14:textId="09AA9DCE"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4F5AB430" w14:textId="2218167F"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65BF8681" w14:textId="22720F43"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7F97E05F" w14:textId="45B5C13C"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008790BB" w14:textId="18A8F47A"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1147" w:type="dxa"/>
            <w:noWrap/>
          </w:tcPr>
          <w:p w14:paraId="6BC7FEEB" w14:textId="77777777"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0" w:type="dxa"/>
            <w:noWrap/>
          </w:tcPr>
          <w:p w14:paraId="728B64EC" w14:textId="7FA834BB"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 xml:space="preserve">Yr </w:t>
            </w:r>
            <w:r w:rsidRPr="00161F29">
              <w:rPr>
                <w:rFonts w:asciiTheme="minorHAnsi" w:hAnsiTheme="minorHAnsi" w:cstheme="minorHAnsi"/>
                <w:sz w:val="20"/>
                <w:szCs w:val="20"/>
              </w:rPr>
              <w:t xml:space="preserve">Change </w:t>
            </w:r>
          </w:p>
        </w:tc>
        <w:tc>
          <w:tcPr>
            <w:tcW w:w="1304" w:type="dxa"/>
            <w:noWrap/>
          </w:tcPr>
          <w:p w14:paraId="68AB9829" w14:textId="2A76AE81" w:rsidR="00771050" w:rsidRPr="00161F29" w:rsidRDefault="00771050" w:rsidP="0077105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771050" w:rsidRPr="00016F5F" w14:paraId="1A534347" w14:textId="77777777" w:rsidTr="001C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A7607CC"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bottom"/>
          </w:tcPr>
          <w:p w14:paraId="6D15D96D" w14:textId="65CB4847"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449</w:t>
            </w:r>
          </w:p>
        </w:tc>
        <w:tc>
          <w:tcPr>
            <w:tcW w:w="980" w:type="dxa"/>
            <w:noWrap/>
            <w:vAlign w:val="bottom"/>
          </w:tcPr>
          <w:p w14:paraId="7A430CE6" w14:textId="42A0B884"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456</w:t>
            </w:r>
          </w:p>
        </w:tc>
        <w:tc>
          <w:tcPr>
            <w:tcW w:w="980" w:type="dxa"/>
            <w:noWrap/>
            <w:vAlign w:val="bottom"/>
          </w:tcPr>
          <w:p w14:paraId="7952DFBE" w14:textId="2AD368EF"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429</w:t>
            </w:r>
          </w:p>
        </w:tc>
        <w:tc>
          <w:tcPr>
            <w:tcW w:w="980" w:type="dxa"/>
            <w:noWrap/>
            <w:vAlign w:val="bottom"/>
          </w:tcPr>
          <w:p w14:paraId="7B5E7687" w14:textId="0B6D6F85"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479</w:t>
            </w:r>
          </w:p>
        </w:tc>
        <w:tc>
          <w:tcPr>
            <w:tcW w:w="980" w:type="dxa"/>
            <w:noWrap/>
            <w:vAlign w:val="bottom"/>
          </w:tcPr>
          <w:p w14:paraId="71F618A5" w14:textId="005BFADE"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435</w:t>
            </w:r>
          </w:p>
        </w:tc>
        <w:tc>
          <w:tcPr>
            <w:tcW w:w="1147" w:type="dxa"/>
            <w:noWrap/>
            <w:vAlign w:val="center"/>
          </w:tcPr>
          <w:p w14:paraId="091C58AC" w14:textId="63B3B6F1"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22.8%</w:t>
            </w:r>
          </w:p>
        </w:tc>
        <w:tc>
          <w:tcPr>
            <w:tcW w:w="1350" w:type="dxa"/>
            <w:noWrap/>
            <w:vAlign w:val="center"/>
          </w:tcPr>
          <w:p w14:paraId="1F827329" w14:textId="007E2069"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1304" w:type="dxa"/>
            <w:noWrap/>
            <w:vAlign w:val="center"/>
          </w:tcPr>
          <w:p w14:paraId="6A88B9F8" w14:textId="01AE0A61"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r>
      <w:tr w:rsidR="00771050" w:rsidRPr="00016F5F" w14:paraId="70667CB5" w14:textId="77777777" w:rsidTr="001C642A">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748A8A7"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bottom"/>
          </w:tcPr>
          <w:p w14:paraId="097AC871" w14:textId="0CD0E17E"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noWrap/>
            <w:vAlign w:val="bottom"/>
          </w:tcPr>
          <w:p w14:paraId="46684C40" w14:textId="44674ADE"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125</w:t>
            </w:r>
          </w:p>
        </w:tc>
        <w:tc>
          <w:tcPr>
            <w:tcW w:w="980" w:type="dxa"/>
            <w:noWrap/>
            <w:vAlign w:val="bottom"/>
          </w:tcPr>
          <w:p w14:paraId="2A420BBE" w14:textId="49AFF8AB"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w:t>
            </w:r>
          </w:p>
        </w:tc>
        <w:tc>
          <w:tcPr>
            <w:tcW w:w="980" w:type="dxa"/>
            <w:noWrap/>
            <w:vAlign w:val="bottom"/>
          </w:tcPr>
          <w:p w14:paraId="42C93F5B" w14:textId="7EE38691"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980" w:type="dxa"/>
            <w:noWrap/>
            <w:vAlign w:val="bottom"/>
          </w:tcPr>
          <w:p w14:paraId="3D905CE7" w14:textId="79AE6FB2"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w:t>
            </w:r>
          </w:p>
        </w:tc>
        <w:tc>
          <w:tcPr>
            <w:tcW w:w="1147" w:type="dxa"/>
            <w:noWrap/>
            <w:vAlign w:val="center"/>
          </w:tcPr>
          <w:p w14:paraId="6648D166" w14:textId="33FFE5CB"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w:t>
            </w:r>
          </w:p>
        </w:tc>
        <w:tc>
          <w:tcPr>
            <w:tcW w:w="1350" w:type="dxa"/>
            <w:noWrap/>
            <w:vAlign w:val="center"/>
          </w:tcPr>
          <w:p w14:paraId="12961AD6" w14:textId="7B1F6666"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-14.6%</w:t>
            </w:r>
          </w:p>
        </w:tc>
        <w:tc>
          <w:tcPr>
            <w:tcW w:w="1304" w:type="dxa"/>
            <w:noWrap/>
            <w:vAlign w:val="center"/>
          </w:tcPr>
          <w:p w14:paraId="239042FC" w14:textId="7EA84618"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r>
      <w:tr w:rsidR="00771050" w:rsidRPr="00016F5F" w14:paraId="0EAFF0E6" w14:textId="77777777" w:rsidTr="001C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6CB30AE"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bottom"/>
          </w:tcPr>
          <w:p w14:paraId="5C173FAD" w14:textId="18960E6B"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bottom"/>
          </w:tcPr>
          <w:p w14:paraId="02F2C018" w14:textId="4FB3D08C"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980" w:type="dxa"/>
            <w:noWrap/>
            <w:vAlign w:val="bottom"/>
          </w:tcPr>
          <w:p w14:paraId="35C00FF1" w14:textId="4054751C"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bottom"/>
          </w:tcPr>
          <w:p w14:paraId="24306560" w14:textId="031D7C62"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bottom"/>
          </w:tcPr>
          <w:p w14:paraId="6FADCFAA" w14:textId="1D395A79"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1147" w:type="dxa"/>
            <w:noWrap/>
            <w:vAlign w:val="center"/>
          </w:tcPr>
          <w:p w14:paraId="7A04AB02" w14:textId="3C50A781"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1350" w:type="dxa"/>
            <w:noWrap/>
            <w:vAlign w:val="center"/>
          </w:tcPr>
          <w:p w14:paraId="20216E7B" w14:textId="7D36DEA5"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w:t>
            </w:r>
          </w:p>
        </w:tc>
        <w:tc>
          <w:tcPr>
            <w:tcW w:w="1304" w:type="dxa"/>
            <w:noWrap/>
            <w:vAlign w:val="center"/>
          </w:tcPr>
          <w:p w14:paraId="3D9816D0" w14:textId="3D085787"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37.5%</w:t>
            </w:r>
          </w:p>
        </w:tc>
      </w:tr>
      <w:tr w:rsidR="00771050" w:rsidRPr="00016F5F" w14:paraId="44C154B8" w14:textId="77777777" w:rsidTr="001C642A">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EB95809"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bottom"/>
          </w:tcPr>
          <w:p w14:paraId="777318C0" w14:textId="0412ABFD"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15896288" w14:textId="5B5CC97F"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5295BAB8" w14:textId="11AAFD02"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bottom"/>
          </w:tcPr>
          <w:p w14:paraId="55291157" w14:textId="67B8F078"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238B110C" w14:textId="3CEE1505"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1147" w:type="dxa"/>
            <w:noWrap/>
            <w:vAlign w:val="center"/>
          </w:tcPr>
          <w:p w14:paraId="2919B60E" w14:textId="14A92A19"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0.2%</w:t>
            </w:r>
          </w:p>
        </w:tc>
        <w:tc>
          <w:tcPr>
            <w:tcW w:w="1350" w:type="dxa"/>
            <w:noWrap/>
            <w:vAlign w:val="center"/>
          </w:tcPr>
          <w:p w14:paraId="5A69EF81" w14:textId="38C0CD49"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-40.0%</w:t>
            </w:r>
          </w:p>
        </w:tc>
        <w:tc>
          <w:tcPr>
            <w:tcW w:w="1304" w:type="dxa"/>
            <w:noWrap/>
            <w:vAlign w:val="center"/>
          </w:tcPr>
          <w:p w14:paraId="2D161F73" w14:textId="579038F1"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200.0%</w:t>
            </w:r>
          </w:p>
        </w:tc>
      </w:tr>
      <w:tr w:rsidR="00771050" w:rsidRPr="00016F5F" w14:paraId="1199397F" w14:textId="77777777" w:rsidTr="001C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7DBFDCC"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bottom"/>
          </w:tcPr>
          <w:p w14:paraId="5DA4449D" w14:textId="52E56412"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bottom"/>
          </w:tcPr>
          <w:p w14:paraId="01E91C25" w14:textId="453CDD4E"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tcBorders>
              <w:bottom w:val="single" w:sz="4" w:space="0" w:color="8EAADB" w:themeColor="accent1" w:themeTint="99"/>
            </w:tcBorders>
            <w:noWrap/>
            <w:vAlign w:val="bottom"/>
          </w:tcPr>
          <w:p w14:paraId="66E97A80" w14:textId="4B02E036"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8EAADB" w:themeColor="accent1" w:themeTint="99"/>
            </w:tcBorders>
            <w:noWrap/>
            <w:vAlign w:val="bottom"/>
          </w:tcPr>
          <w:p w14:paraId="260D7026" w14:textId="48606084"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8EAADB" w:themeColor="accent1" w:themeTint="99"/>
            </w:tcBorders>
            <w:noWrap/>
            <w:vAlign w:val="bottom"/>
          </w:tcPr>
          <w:p w14:paraId="6C941EA5" w14:textId="34638D2F"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1147" w:type="dxa"/>
            <w:tcBorders>
              <w:bottom w:val="single" w:sz="4" w:space="0" w:color="8EAADB" w:themeColor="accent1" w:themeTint="99"/>
            </w:tcBorders>
            <w:noWrap/>
            <w:vAlign w:val="center"/>
          </w:tcPr>
          <w:p w14:paraId="09688CAB" w14:textId="6A2C06C2"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0.9%</w:t>
            </w:r>
          </w:p>
        </w:tc>
        <w:tc>
          <w:tcPr>
            <w:tcW w:w="1350" w:type="dxa"/>
            <w:tcBorders>
              <w:bottom w:val="single" w:sz="4" w:space="0" w:color="8EAADB" w:themeColor="accent1" w:themeTint="99"/>
            </w:tcBorders>
            <w:noWrap/>
            <w:vAlign w:val="center"/>
          </w:tcPr>
          <w:p w14:paraId="0AE91ED1" w14:textId="360C33A4"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28.6%</w:t>
            </w:r>
          </w:p>
        </w:tc>
        <w:tc>
          <w:tcPr>
            <w:tcW w:w="1304" w:type="dxa"/>
            <w:tcBorders>
              <w:bottom w:val="single" w:sz="4" w:space="0" w:color="8EAADB" w:themeColor="accent1" w:themeTint="99"/>
            </w:tcBorders>
            <w:noWrap/>
            <w:vAlign w:val="center"/>
          </w:tcPr>
          <w:p w14:paraId="2C4FEF39" w14:textId="0D25FB64"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r>
      <w:tr w:rsidR="00771050" w:rsidRPr="00016F5F" w14:paraId="0E8C016C" w14:textId="77777777" w:rsidTr="001C642A">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3E3F842B" w14:textId="77777777" w:rsidR="00771050" w:rsidRPr="00161F29" w:rsidRDefault="00771050" w:rsidP="00771050">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bottom"/>
          </w:tcPr>
          <w:p w14:paraId="25BE46F4" w14:textId="0529D285"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tcBorders>
              <w:bottom w:val="single" w:sz="4" w:space="0" w:color="auto"/>
            </w:tcBorders>
            <w:noWrap/>
            <w:vAlign w:val="bottom"/>
          </w:tcPr>
          <w:p w14:paraId="0FB4D69C" w14:textId="307DEBB8"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w:t>
            </w:r>
          </w:p>
        </w:tc>
        <w:tc>
          <w:tcPr>
            <w:tcW w:w="980" w:type="dxa"/>
            <w:tcBorders>
              <w:bottom w:val="single" w:sz="4" w:space="0" w:color="auto"/>
            </w:tcBorders>
            <w:noWrap/>
            <w:vAlign w:val="bottom"/>
          </w:tcPr>
          <w:p w14:paraId="2799DB97" w14:textId="69C8BC8C"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tcBorders>
              <w:bottom w:val="single" w:sz="4" w:space="0" w:color="auto"/>
            </w:tcBorders>
            <w:noWrap/>
            <w:vAlign w:val="bottom"/>
          </w:tcPr>
          <w:p w14:paraId="5489FD2E" w14:textId="54F6245E"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tcBorders>
              <w:bottom w:val="single" w:sz="4" w:space="0" w:color="auto"/>
            </w:tcBorders>
            <w:noWrap/>
            <w:vAlign w:val="bottom"/>
          </w:tcPr>
          <w:p w14:paraId="4CC2B8EF" w14:textId="01DE1E5E"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1147" w:type="dxa"/>
            <w:tcBorders>
              <w:bottom w:val="single" w:sz="4" w:space="0" w:color="auto"/>
            </w:tcBorders>
            <w:noWrap/>
            <w:vAlign w:val="center"/>
          </w:tcPr>
          <w:p w14:paraId="653D7FE4" w14:textId="413FA50F"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1350" w:type="dxa"/>
            <w:tcBorders>
              <w:bottom w:val="single" w:sz="4" w:space="0" w:color="auto"/>
            </w:tcBorders>
            <w:noWrap/>
            <w:vAlign w:val="center"/>
          </w:tcPr>
          <w:p w14:paraId="03602A38" w14:textId="41AC1109"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04" w:type="dxa"/>
            <w:tcBorders>
              <w:bottom w:val="single" w:sz="4" w:space="0" w:color="auto"/>
            </w:tcBorders>
            <w:noWrap/>
            <w:vAlign w:val="center"/>
          </w:tcPr>
          <w:p w14:paraId="1B405866" w14:textId="011655EC"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59.4%</w:t>
            </w:r>
          </w:p>
        </w:tc>
      </w:tr>
      <w:tr w:rsidR="00771050" w:rsidRPr="00016F5F" w14:paraId="5DFA35C4" w14:textId="77777777" w:rsidTr="001C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8EAADB" w:themeColor="accent1" w:themeTint="99"/>
            </w:tcBorders>
            <w:noWrap/>
            <w:vAlign w:val="center"/>
          </w:tcPr>
          <w:p w14:paraId="2C1F40D6" w14:textId="77777777" w:rsidR="00771050" w:rsidRPr="00F81DD1" w:rsidRDefault="00771050" w:rsidP="00771050">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bottom"/>
          </w:tcPr>
          <w:p w14:paraId="460718D9" w14:textId="50EAF56E"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660</w:t>
            </w:r>
          </w:p>
        </w:tc>
        <w:tc>
          <w:tcPr>
            <w:tcW w:w="980" w:type="dxa"/>
            <w:tcBorders>
              <w:top w:val="single" w:sz="4" w:space="0" w:color="auto"/>
              <w:bottom w:val="single" w:sz="4" w:space="0" w:color="8EAADB" w:themeColor="accent1" w:themeTint="99"/>
            </w:tcBorders>
            <w:noWrap/>
            <w:vAlign w:val="bottom"/>
          </w:tcPr>
          <w:p w14:paraId="19512523" w14:textId="60D66DBA"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659</w:t>
            </w:r>
          </w:p>
        </w:tc>
        <w:tc>
          <w:tcPr>
            <w:tcW w:w="980" w:type="dxa"/>
            <w:tcBorders>
              <w:top w:val="single" w:sz="4" w:space="0" w:color="auto"/>
              <w:bottom w:val="single" w:sz="4" w:space="0" w:color="8EAADB" w:themeColor="accent1" w:themeTint="99"/>
            </w:tcBorders>
            <w:noWrap/>
            <w:vAlign w:val="bottom"/>
          </w:tcPr>
          <w:p w14:paraId="590A5D32" w14:textId="1D3C6C0A"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645</w:t>
            </w:r>
          </w:p>
        </w:tc>
        <w:tc>
          <w:tcPr>
            <w:tcW w:w="980" w:type="dxa"/>
            <w:tcBorders>
              <w:top w:val="single" w:sz="4" w:space="0" w:color="auto"/>
              <w:bottom w:val="single" w:sz="4" w:space="0" w:color="8EAADB" w:themeColor="accent1" w:themeTint="99"/>
            </w:tcBorders>
            <w:noWrap/>
            <w:vAlign w:val="bottom"/>
          </w:tcPr>
          <w:p w14:paraId="7DA62AD1" w14:textId="32096B97"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738</w:t>
            </w:r>
          </w:p>
        </w:tc>
        <w:tc>
          <w:tcPr>
            <w:tcW w:w="980" w:type="dxa"/>
            <w:tcBorders>
              <w:top w:val="single" w:sz="4" w:space="0" w:color="auto"/>
              <w:bottom w:val="single" w:sz="4" w:space="0" w:color="8EAADB" w:themeColor="accent1" w:themeTint="99"/>
            </w:tcBorders>
            <w:noWrap/>
            <w:vAlign w:val="bottom"/>
          </w:tcPr>
          <w:p w14:paraId="6AC58417" w14:textId="2E713CEC"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675</w:t>
            </w:r>
          </w:p>
        </w:tc>
        <w:tc>
          <w:tcPr>
            <w:tcW w:w="1147" w:type="dxa"/>
            <w:tcBorders>
              <w:top w:val="single" w:sz="4" w:space="0" w:color="auto"/>
              <w:bottom w:val="single" w:sz="4" w:space="0" w:color="8EAADB" w:themeColor="accent1" w:themeTint="99"/>
            </w:tcBorders>
            <w:noWrap/>
            <w:vAlign w:val="center"/>
          </w:tcPr>
          <w:p w14:paraId="36696369" w14:textId="493B04FF"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35.3%</w:t>
            </w:r>
          </w:p>
        </w:tc>
        <w:tc>
          <w:tcPr>
            <w:tcW w:w="1350" w:type="dxa"/>
            <w:tcBorders>
              <w:top w:val="single" w:sz="4" w:space="0" w:color="auto"/>
              <w:bottom w:val="single" w:sz="4" w:space="0" w:color="8EAADB" w:themeColor="accent1" w:themeTint="99"/>
            </w:tcBorders>
            <w:noWrap/>
            <w:vAlign w:val="center"/>
          </w:tcPr>
          <w:p w14:paraId="04179322" w14:textId="783B8D9D"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-8.5%</w:t>
            </w:r>
          </w:p>
        </w:tc>
        <w:tc>
          <w:tcPr>
            <w:tcW w:w="1304" w:type="dxa"/>
            <w:tcBorders>
              <w:top w:val="single" w:sz="4" w:space="0" w:color="auto"/>
              <w:bottom w:val="single" w:sz="4" w:space="0" w:color="8EAADB" w:themeColor="accent1" w:themeTint="99"/>
            </w:tcBorders>
            <w:noWrap/>
            <w:vAlign w:val="center"/>
          </w:tcPr>
          <w:p w14:paraId="1774269E" w14:textId="1FB4BE37"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2.3%</w:t>
            </w:r>
          </w:p>
        </w:tc>
      </w:tr>
      <w:tr w:rsidR="00771050" w:rsidRPr="006F079E" w14:paraId="3699642F" w14:textId="77777777" w:rsidTr="001C642A">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62ED8D26" w14:textId="77777777" w:rsidR="00771050" w:rsidRPr="00161F29" w:rsidRDefault="00771050" w:rsidP="00771050">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bottom"/>
          </w:tcPr>
          <w:p w14:paraId="4E4CC8B0" w14:textId="73F21952"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1,302</w:t>
            </w:r>
          </w:p>
        </w:tc>
        <w:tc>
          <w:tcPr>
            <w:tcW w:w="980" w:type="dxa"/>
            <w:tcBorders>
              <w:bottom w:val="single" w:sz="4" w:space="0" w:color="auto"/>
            </w:tcBorders>
            <w:noWrap/>
            <w:vAlign w:val="bottom"/>
          </w:tcPr>
          <w:p w14:paraId="72BBF8A0" w14:textId="29C25AB9"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1,266</w:t>
            </w:r>
          </w:p>
        </w:tc>
        <w:tc>
          <w:tcPr>
            <w:tcW w:w="980" w:type="dxa"/>
            <w:tcBorders>
              <w:bottom w:val="single" w:sz="4" w:space="0" w:color="auto"/>
            </w:tcBorders>
            <w:noWrap/>
            <w:vAlign w:val="bottom"/>
          </w:tcPr>
          <w:p w14:paraId="303E1986" w14:textId="201F2F78"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1,294</w:t>
            </w:r>
          </w:p>
        </w:tc>
        <w:tc>
          <w:tcPr>
            <w:tcW w:w="980" w:type="dxa"/>
            <w:tcBorders>
              <w:bottom w:val="single" w:sz="4" w:space="0" w:color="auto"/>
            </w:tcBorders>
            <w:noWrap/>
            <w:vAlign w:val="bottom"/>
          </w:tcPr>
          <w:p w14:paraId="5965E5D9" w14:textId="676CD446"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1,200</w:t>
            </w:r>
          </w:p>
        </w:tc>
        <w:tc>
          <w:tcPr>
            <w:tcW w:w="980" w:type="dxa"/>
            <w:tcBorders>
              <w:bottom w:val="single" w:sz="4" w:space="0" w:color="auto"/>
            </w:tcBorders>
            <w:noWrap/>
            <w:vAlign w:val="bottom"/>
          </w:tcPr>
          <w:p w14:paraId="352F8A34" w14:textId="55187EC9"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1,236</w:t>
            </w:r>
          </w:p>
        </w:tc>
        <w:tc>
          <w:tcPr>
            <w:tcW w:w="1147" w:type="dxa"/>
            <w:tcBorders>
              <w:bottom w:val="single" w:sz="4" w:space="0" w:color="auto"/>
            </w:tcBorders>
            <w:noWrap/>
            <w:vAlign w:val="center"/>
          </w:tcPr>
          <w:p w14:paraId="7BD5B498" w14:textId="27C4BA71"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64.7%</w:t>
            </w:r>
          </w:p>
        </w:tc>
        <w:tc>
          <w:tcPr>
            <w:tcW w:w="1350" w:type="dxa"/>
            <w:tcBorders>
              <w:bottom w:val="single" w:sz="4" w:space="0" w:color="auto"/>
            </w:tcBorders>
            <w:noWrap/>
            <w:vAlign w:val="center"/>
          </w:tcPr>
          <w:p w14:paraId="507E24E7" w14:textId="41313739"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3.0%</w:t>
            </w:r>
          </w:p>
        </w:tc>
        <w:tc>
          <w:tcPr>
            <w:tcW w:w="1304" w:type="dxa"/>
            <w:tcBorders>
              <w:bottom w:val="single" w:sz="4" w:space="0" w:color="auto"/>
            </w:tcBorders>
            <w:noWrap/>
            <w:vAlign w:val="center"/>
          </w:tcPr>
          <w:p w14:paraId="125A8B29" w14:textId="18206C10" w:rsidR="00771050" w:rsidRPr="00332A31" w:rsidRDefault="00771050" w:rsidP="00771050">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-5.1%</w:t>
            </w:r>
          </w:p>
        </w:tc>
      </w:tr>
      <w:tr w:rsidR="00771050" w:rsidRPr="006F079E" w14:paraId="482BC1DA" w14:textId="77777777" w:rsidTr="001C64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35A53312" w14:textId="77777777" w:rsidR="00771050" w:rsidRPr="00F81DD1" w:rsidRDefault="00771050" w:rsidP="00771050">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bottom"/>
          </w:tcPr>
          <w:p w14:paraId="1DA504C5" w14:textId="2EDE59EF"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1,962</w:t>
            </w:r>
          </w:p>
        </w:tc>
        <w:tc>
          <w:tcPr>
            <w:tcW w:w="980" w:type="dxa"/>
            <w:tcBorders>
              <w:top w:val="single" w:sz="4" w:space="0" w:color="auto"/>
            </w:tcBorders>
            <w:noWrap/>
            <w:vAlign w:val="bottom"/>
          </w:tcPr>
          <w:p w14:paraId="5EB4BB21" w14:textId="232D018A"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1,925</w:t>
            </w:r>
          </w:p>
        </w:tc>
        <w:tc>
          <w:tcPr>
            <w:tcW w:w="980" w:type="dxa"/>
            <w:tcBorders>
              <w:top w:val="single" w:sz="4" w:space="0" w:color="auto"/>
            </w:tcBorders>
            <w:noWrap/>
            <w:vAlign w:val="bottom"/>
          </w:tcPr>
          <w:p w14:paraId="567BB85B" w14:textId="10A0CB33"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bottom"/>
          </w:tcPr>
          <w:p w14:paraId="635C4CF4" w14:textId="03A0229F"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bottom"/>
          </w:tcPr>
          <w:p w14:paraId="67011AEF" w14:textId="315CDEFE"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1,911</w:t>
            </w:r>
          </w:p>
        </w:tc>
        <w:tc>
          <w:tcPr>
            <w:tcW w:w="1147" w:type="dxa"/>
            <w:tcBorders>
              <w:top w:val="single" w:sz="4" w:space="0" w:color="auto"/>
            </w:tcBorders>
            <w:noWrap/>
            <w:vAlign w:val="center"/>
          </w:tcPr>
          <w:p w14:paraId="30732B0D" w14:textId="52E376B6"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0" w:type="dxa"/>
            <w:tcBorders>
              <w:top w:val="single" w:sz="4" w:space="0" w:color="auto"/>
            </w:tcBorders>
            <w:noWrap/>
            <w:vAlign w:val="center"/>
          </w:tcPr>
          <w:p w14:paraId="4D475E99" w14:textId="7B4E060C"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-1.4%</w:t>
            </w:r>
          </w:p>
        </w:tc>
        <w:tc>
          <w:tcPr>
            <w:tcW w:w="1304" w:type="dxa"/>
            <w:tcBorders>
              <w:top w:val="single" w:sz="4" w:space="0" w:color="auto"/>
            </w:tcBorders>
            <w:noWrap/>
            <w:vAlign w:val="center"/>
          </w:tcPr>
          <w:p w14:paraId="4604FB5C" w14:textId="7B4AE3B5" w:rsidR="00771050" w:rsidRPr="00332A31" w:rsidRDefault="00771050" w:rsidP="00771050">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-2.6%</w:t>
            </w:r>
          </w:p>
        </w:tc>
      </w:tr>
    </w:tbl>
    <w:p w14:paraId="1B735B78" w14:textId="77777777" w:rsidR="00330EF4" w:rsidRPr="00330EF4" w:rsidRDefault="00330EF4" w:rsidP="002B273D">
      <w:pPr>
        <w:rPr>
          <w:rFonts w:asciiTheme="minorHAnsi" w:hAnsiTheme="minorHAnsi" w:cstheme="minorHAnsi"/>
          <w:i/>
          <w:iCs/>
          <w:sz w:val="12"/>
          <w:szCs w:val="10"/>
        </w:rPr>
      </w:pPr>
    </w:p>
    <w:p w14:paraId="7AF4C975" w14:textId="0E422ADF" w:rsidR="00330EF4" w:rsidRPr="002B273D" w:rsidRDefault="00330EF4" w:rsidP="002B273D">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p>
    <w:p w14:paraId="51B8A255" w14:textId="762D2687" w:rsidR="007F4754" w:rsidRDefault="007F4754" w:rsidP="007F4754">
      <w:pPr>
        <w:pStyle w:val="Heading2"/>
      </w:pPr>
      <w:r>
        <w:lastRenderedPageBreak/>
        <w:t xml:space="preserve">Percentage of </w:t>
      </w:r>
      <w:r w:rsidR="007C5238">
        <w:t>Entering</w:t>
      </w:r>
      <w:r>
        <w:t xml:space="preserve"> Transfers who Completed an Academic Award Prior to Transferring</w:t>
      </w:r>
    </w:p>
    <w:tbl>
      <w:tblPr>
        <w:tblStyle w:val="GridTable4-Accent1"/>
        <w:tblW w:w="7091" w:type="dxa"/>
        <w:tblLook w:val="04A0" w:firstRow="1" w:lastRow="0" w:firstColumn="1" w:lastColumn="0" w:noHBand="0" w:noVBand="1"/>
      </w:tblPr>
      <w:tblGrid>
        <w:gridCol w:w="2191"/>
        <w:gridCol w:w="980"/>
        <w:gridCol w:w="980"/>
        <w:gridCol w:w="980"/>
        <w:gridCol w:w="980"/>
        <w:gridCol w:w="980"/>
      </w:tblGrid>
      <w:tr w:rsidR="007F4754" w:rsidRPr="006F079E" w14:paraId="29D4F2D7" w14:textId="77777777" w:rsidTr="007C523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hideMark/>
          </w:tcPr>
          <w:p w14:paraId="3338846D" w14:textId="77777777" w:rsidR="007F4754" w:rsidRPr="00161F29" w:rsidRDefault="007F4754" w:rsidP="00BF30C0">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1A3D1281" w14:textId="77777777" w:rsidR="007F4754" w:rsidRPr="00161F29" w:rsidRDefault="007F4754"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201</w:t>
            </w:r>
            <w:r>
              <w:rPr>
                <w:rFonts w:asciiTheme="minorHAnsi" w:hAnsiTheme="minorHAnsi" w:cstheme="minorHAnsi"/>
                <w:sz w:val="20"/>
                <w:szCs w:val="20"/>
              </w:rPr>
              <w:t>6</w:t>
            </w:r>
          </w:p>
        </w:tc>
        <w:tc>
          <w:tcPr>
            <w:tcW w:w="980" w:type="dxa"/>
            <w:hideMark/>
          </w:tcPr>
          <w:p w14:paraId="33FBAE97" w14:textId="77777777" w:rsidR="007F4754" w:rsidRPr="00161F29" w:rsidRDefault="007F4754"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201</w:t>
            </w:r>
            <w:r>
              <w:rPr>
                <w:rFonts w:asciiTheme="minorHAnsi" w:hAnsiTheme="minorHAnsi" w:cstheme="minorHAnsi"/>
                <w:sz w:val="20"/>
                <w:szCs w:val="20"/>
              </w:rPr>
              <w:t>7</w:t>
            </w:r>
          </w:p>
        </w:tc>
        <w:tc>
          <w:tcPr>
            <w:tcW w:w="980" w:type="dxa"/>
            <w:hideMark/>
          </w:tcPr>
          <w:p w14:paraId="59659485" w14:textId="77777777" w:rsidR="007F4754" w:rsidRPr="00161F29" w:rsidRDefault="007F4754"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201</w:t>
            </w:r>
            <w:r>
              <w:rPr>
                <w:rFonts w:asciiTheme="minorHAnsi" w:hAnsiTheme="minorHAnsi" w:cstheme="minorHAnsi"/>
                <w:sz w:val="20"/>
                <w:szCs w:val="20"/>
              </w:rPr>
              <w:t>8</w:t>
            </w:r>
          </w:p>
        </w:tc>
        <w:tc>
          <w:tcPr>
            <w:tcW w:w="980" w:type="dxa"/>
            <w:hideMark/>
          </w:tcPr>
          <w:p w14:paraId="28FF9EF7" w14:textId="77777777" w:rsidR="007F4754" w:rsidRPr="00161F29" w:rsidRDefault="007F4754"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w:t>
            </w:r>
            <w:r>
              <w:rPr>
                <w:rFonts w:asciiTheme="minorHAnsi" w:hAnsiTheme="minorHAnsi" w:cstheme="minorHAnsi"/>
                <w:sz w:val="20"/>
                <w:szCs w:val="20"/>
              </w:rPr>
              <w:t>19</w:t>
            </w:r>
          </w:p>
        </w:tc>
        <w:tc>
          <w:tcPr>
            <w:tcW w:w="980" w:type="dxa"/>
            <w:hideMark/>
          </w:tcPr>
          <w:p w14:paraId="71822BBD" w14:textId="77777777" w:rsidR="007F4754" w:rsidRPr="00161F29" w:rsidRDefault="007F4754"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202</w:t>
            </w:r>
            <w:r>
              <w:rPr>
                <w:rFonts w:asciiTheme="minorHAnsi" w:hAnsiTheme="minorHAnsi" w:cstheme="minorHAnsi"/>
                <w:sz w:val="20"/>
                <w:szCs w:val="20"/>
              </w:rPr>
              <w:t>0</w:t>
            </w:r>
          </w:p>
        </w:tc>
      </w:tr>
      <w:tr w:rsidR="008912A5" w:rsidRPr="00016F5F" w14:paraId="2256FF8A"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6974DB46" w14:textId="77777777" w:rsidR="008912A5" w:rsidRPr="00161F29" w:rsidRDefault="008912A5" w:rsidP="008912A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430CFCF9" w14:textId="6DA79C30"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49.8%</w:t>
            </w:r>
          </w:p>
        </w:tc>
        <w:tc>
          <w:tcPr>
            <w:tcW w:w="980" w:type="dxa"/>
            <w:noWrap/>
            <w:vAlign w:val="center"/>
          </w:tcPr>
          <w:p w14:paraId="6451AF8D" w14:textId="2C332691"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50.1%</w:t>
            </w:r>
          </w:p>
        </w:tc>
        <w:tc>
          <w:tcPr>
            <w:tcW w:w="980" w:type="dxa"/>
            <w:noWrap/>
            <w:vAlign w:val="center"/>
          </w:tcPr>
          <w:p w14:paraId="2CC89EEC" w14:textId="6849E5DC"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46.8%</w:t>
            </w:r>
          </w:p>
        </w:tc>
        <w:tc>
          <w:tcPr>
            <w:tcW w:w="980" w:type="dxa"/>
            <w:noWrap/>
            <w:vAlign w:val="center"/>
          </w:tcPr>
          <w:p w14:paraId="27859063" w14:textId="13B11B97"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54.1%</w:t>
            </w:r>
          </w:p>
        </w:tc>
        <w:tc>
          <w:tcPr>
            <w:tcW w:w="980" w:type="dxa"/>
            <w:noWrap/>
            <w:vAlign w:val="center"/>
          </w:tcPr>
          <w:p w14:paraId="4A00F8D6" w14:textId="14B71F46"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50.6%</w:t>
            </w:r>
          </w:p>
        </w:tc>
      </w:tr>
      <w:tr w:rsidR="008912A5" w:rsidRPr="00016F5F" w14:paraId="5E03B118"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7E9603C8" w14:textId="2F31596A" w:rsidR="008912A5" w:rsidRPr="00161F29" w:rsidRDefault="008912A5" w:rsidP="008912A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noWrap/>
            <w:vAlign w:val="center"/>
          </w:tcPr>
          <w:p w14:paraId="5C1C07C4" w14:textId="7B801047"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24.3%</w:t>
            </w:r>
          </w:p>
        </w:tc>
        <w:tc>
          <w:tcPr>
            <w:tcW w:w="980" w:type="dxa"/>
            <w:noWrap/>
            <w:vAlign w:val="center"/>
          </w:tcPr>
          <w:p w14:paraId="3A62CAA3" w14:textId="653E7313"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20.2%</w:t>
            </w:r>
          </w:p>
        </w:tc>
        <w:tc>
          <w:tcPr>
            <w:tcW w:w="980" w:type="dxa"/>
            <w:noWrap/>
            <w:vAlign w:val="center"/>
          </w:tcPr>
          <w:p w14:paraId="7B04A049" w14:textId="2EEF8961"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19.0%</w:t>
            </w:r>
          </w:p>
        </w:tc>
        <w:tc>
          <w:tcPr>
            <w:tcW w:w="980" w:type="dxa"/>
            <w:noWrap/>
            <w:vAlign w:val="center"/>
          </w:tcPr>
          <w:p w14:paraId="7B85FEE3" w14:textId="6D2EA178"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26.1%</w:t>
            </w:r>
          </w:p>
        </w:tc>
        <w:tc>
          <w:tcPr>
            <w:tcW w:w="980" w:type="dxa"/>
            <w:noWrap/>
            <w:vAlign w:val="center"/>
          </w:tcPr>
          <w:p w14:paraId="5E9039BB" w14:textId="549AF6AF"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24.9%</w:t>
            </w:r>
          </w:p>
        </w:tc>
      </w:tr>
      <w:tr w:rsidR="008912A5" w:rsidRPr="00016F5F" w14:paraId="1FE270FD"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4EADD0B7" w14:textId="63EB6EB2" w:rsidR="008912A5" w:rsidRPr="00161F29" w:rsidRDefault="008912A5" w:rsidP="008912A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noWrap/>
            <w:vAlign w:val="center"/>
          </w:tcPr>
          <w:p w14:paraId="7D2CE501" w14:textId="23AEE996"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w:t>
            </w:r>
          </w:p>
        </w:tc>
        <w:tc>
          <w:tcPr>
            <w:tcW w:w="980" w:type="dxa"/>
            <w:noWrap/>
            <w:vAlign w:val="center"/>
          </w:tcPr>
          <w:p w14:paraId="3E5A401D" w14:textId="3295E57E"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27.6%</w:t>
            </w:r>
          </w:p>
        </w:tc>
        <w:tc>
          <w:tcPr>
            <w:tcW w:w="980" w:type="dxa"/>
            <w:noWrap/>
            <w:vAlign w:val="center"/>
          </w:tcPr>
          <w:p w14:paraId="275A6FFA" w14:textId="65E1CF38"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29.0%</w:t>
            </w:r>
          </w:p>
        </w:tc>
        <w:tc>
          <w:tcPr>
            <w:tcW w:w="980" w:type="dxa"/>
            <w:noWrap/>
            <w:vAlign w:val="center"/>
          </w:tcPr>
          <w:p w14:paraId="5386A2AF" w14:textId="3E2C491A"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c>
          <w:tcPr>
            <w:tcW w:w="980" w:type="dxa"/>
            <w:noWrap/>
            <w:vAlign w:val="center"/>
          </w:tcPr>
          <w:p w14:paraId="6F1BFDBF" w14:textId="6309BA88" w:rsidR="008912A5" w:rsidRPr="000270E3" w:rsidRDefault="008912A5" w:rsidP="008912A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29.2%</w:t>
            </w:r>
          </w:p>
        </w:tc>
      </w:tr>
      <w:tr w:rsidR="008912A5" w:rsidRPr="006F079E" w14:paraId="7DE23403"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4D156344" w14:textId="77777777" w:rsidR="008912A5" w:rsidRPr="00F81DD1" w:rsidRDefault="008912A5" w:rsidP="008912A5">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noWrap/>
            <w:vAlign w:val="center"/>
          </w:tcPr>
          <w:p w14:paraId="488DFAE0" w14:textId="1CDF900D"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33.6%</w:t>
            </w:r>
          </w:p>
        </w:tc>
        <w:tc>
          <w:tcPr>
            <w:tcW w:w="980" w:type="dxa"/>
            <w:noWrap/>
            <w:vAlign w:val="center"/>
          </w:tcPr>
          <w:p w14:paraId="09DE2EAE" w14:textId="475857E0"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34.2%</w:t>
            </w:r>
          </w:p>
        </w:tc>
        <w:tc>
          <w:tcPr>
            <w:tcW w:w="980" w:type="dxa"/>
            <w:noWrap/>
            <w:vAlign w:val="center"/>
          </w:tcPr>
          <w:p w14:paraId="2BB191BE" w14:textId="07147F02"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33.3%</w:t>
            </w:r>
          </w:p>
        </w:tc>
        <w:tc>
          <w:tcPr>
            <w:tcW w:w="980" w:type="dxa"/>
            <w:noWrap/>
            <w:vAlign w:val="center"/>
          </w:tcPr>
          <w:p w14:paraId="5630F945" w14:textId="4BF392BB"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38.1%</w:t>
            </w:r>
          </w:p>
        </w:tc>
        <w:tc>
          <w:tcPr>
            <w:tcW w:w="980" w:type="dxa"/>
            <w:noWrap/>
            <w:vAlign w:val="center"/>
          </w:tcPr>
          <w:p w14:paraId="2FD79E57" w14:textId="6C700ABF" w:rsidR="008912A5" w:rsidRPr="000270E3" w:rsidRDefault="008912A5" w:rsidP="008912A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35.3%</w:t>
            </w:r>
          </w:p>
        </w:tc>
      </w:tr>
    </w:tbl>
    <w:p w14:paraId="101D14A8" w14:textId="77777777" w:rsidR="007F4754" w:rsidRDefault="007F4754" w:rsidP="00AD54A7"/>
    <w:p w14:paraId="46AE20D6" w14:textId="7C1037A7" w:rsidR="007F4754" w:rsidRDefault="008912A5" w:rsidP="007F4754">
      <w:pPr>
        <w:jc w:val="center"/>
      </w:pPr>
      <w:r>
        <w:rPr>
          <w:noProof/>
        </w:rPr>
        <w:drawing>
          <wp:inline distT="0" distB="0" distL="0" distR="0" wp14:anchorId="1533EEB1" wp14:editId="54A504DC">
            <wp:extent cx="6858000" cy="4572000"/>
            <wp:effectExtent l="0" t="0" r="0" b="0"/>
            <wp:docPr id="8" name="Chart 8" descr="Percentage of transfer students who completed an academic award prior to transferring to the UMS by type (MCCS transfers, UMS transfers, external transfers, all transfers) for the last five fall terms.">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479F34" w14:textId="77777777" w:rsidR="00C332E8" w:rsidRDefault="00C332E8">
      <w:pPr>
        <w:spacing w:after="160" w:line="259" w:lineRule="auto"/>
      </w:pPr>
    </w:p>
    <w:p w14:paraId="37BF63B7" w14:textId="77777777" w:rsidR="00C332E8" w:rsidRDefault="00C332E8">
      <w:pPr>
        <w:spacing w:after="160" w:line="259" w:lineRule="auto"/>
      </w:pPr>
    </w:p>
    <w:p w14:paraId="5E892658" w14:textId="77777777" w:rsidR="00C332E8" w:rsidRDefault="00C332E8">
      <w:pPr>
        <w:spacing w:after="160" w:line="259" w:lineRule="auto"/>
      </w:pPr>
    </w:p>
    <w:p w14:paraId="26776914" w14:textId="77777777" w:rsidR="00C332E8" w:rsidRDefault="00C332E8">
      <w:pPr>
        <w:spacing w:after="160" w:line="259" w:lineRule="auto"/>
      </w:pPr>
    </w:p>
    <w:p w14:paraId="7B7D786E" w14:textId="77777777" w:rsidR="00C332E8" w:rsidRDefault="00C332E8">
      <w:pPr>
        <w:spacing w:after="160" w:line="259" w:lineRule="auto"/>
      </w:pPr>
    </w:p>
    <w:p w14:paraId="70CB895A" w14:textId="77777777" w:rsidR="00C332E8" w:rsidRDefault="00C332E8">
      <w:pPr>
        <w:spacing w:after="160" w:line="259" w:lineRule="auto"/>
      </w:pPr>
    </w:p>
    <w:p w14:paraId="6B5B1B32" w14:textId="77777777" w:rsidR="00C332E8" w:rsidRDefault="00C332E8">
      <w:pPr>
        <w:spacing w:after="160" w:line="259" w:lineRule="auto"/>
      </w:pPr>
    </w:p>
    <w:p w14:paraId="2CAF9861" w14:textId="77777777" w:rsidR="00C332E8" w:rsidRDefault="00C332E8">
      <w:pPr>
        <w:spacing w:after="160" w:line="259" w:lineRule="auto"/>
      </w:pPr>
    </w:p>
    <w:p w14:paraId="67759335" w14:textId="77777777" w:rsidR="00C332E8" w:rsidRPr="002B273D" w:rsidRDefault="00C332E8" w:rsidP="00C332E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p>
    <w:p w14:paraId="6F0BBDF0" w14:textId="31A6DF4A" w:rsidR="00AF0DDF" w:rsidRDefault="00A93DA6" w:rsidP="00AF0DDF">
      <w:pPr>
        <w:pStyle w:val="Heading1"/>
      </w:pPr>
      <w:bookmarkStart w:id="9" w:name="_Toc121316627"/>
      <w:r>
        <w:lastRenderedPageBreak/>
        <w:t>Average First Term GPA</w:t>
      </w:r>
      <w:bookmarkEnd w:id="9"/>
    </w:p>
    <w:p w14:paraId="2D8C3B95" w14:textId="018ECE2B" w:rsidR="00AF0DDF" w:rsidRPr="00AF0DDF" w:rsidRDefault="00AF0DDF" w:rsidP="00AF0DDF">
      <w:pPr>
        <w:pStyle w:val="Heading2"/>
      </w:pPr>
      <w:r>
        <w:t>Fall 202</w:t>
      </w:r>
      <w:r w:rsidR="00E64798">
        <w:t>1</w:t>
      </w:r>
      <w:r>
        <w:t xml:space="preserve"> Average First Term GPA by Campus and </w:t>
      </w:r>
      <w:r w:rsidR="004C7AA7">
        <w:t xml:space="preserve">Entering </w:t>
      </w:r>
      <w:r>
        <w:t>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F0DDF" w:rsidRPr="00AF0DDF" w14:paraId="3BB50446" w14:textId="77777777" w:rsidTr="00AF0DD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30829740" w14:textId="6B50CFB5" w:rsidR="00AF0DDF" w:rsidRPr="00AF0DDF" w:rsidRDefault="00AF0DDF"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1CF13DDB" w14:textId="4925C247"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6DDEB899" w14:textId="57D41CC6"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145CAEB6" w14:textId="2AA6373B"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42A72999" w14:textId="3DB4429E"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21F3B63D" w14:textId="577AA22F"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C333EC" w:rsidRPr="00AF0DDF" w14:paraId="082A657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A71BC36" w14:textId="6E9A1D0A" w:rsidR="00C333EC" w:rsidRPr="00A41A23" w:rsidRDefault="00C333EC" w:rsidP="00C333EC">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684E21BB" w14:textId="2FC49FA3"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3.06</w:t>
            </w:r>
          </w:p>
        </w:tc>
        <w:tc>
          <w:tcPr>
            <w:tcW w:w="1368" w:type="dxa"/>
            <w:noWrap/>
            <w:vAlign w:val="center"/>
          </w:tcPr>
          <w:p w14:paraId="1870F307" w14:textId="49720914"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c>
          <w:tcPr>
            <w:tcW w:w="1368" w:type="dxa"/>
            <w:tcBorders>
              <w:right w:val="single" w:sz="4" w:space="0" w:color="auto"/>
            </w:tcBorders>
            <w:noWrap/>
            <w:vAlign w:val="center"/>
          </w:tcPr>
          <w:p w14:paraId="40282331" w14:textId="5F2AC177"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1368" w:type="dxa"/>
            <w:tcBorders>
              <w:left w:val="single" w:sz="4" w:space="0" w:color="auto"/>
              <w:right w:val="single" w:sz="4" w:space="0" w:color="auto"/>
            </w:tcBorders>
            <w:noWrap/>
            <w:vAlign w:val="center"/>
          </w:tcPr>
          <w:p w14:paraId="5EDAEBDC" w14:textId="4F794F74"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3.00</w:t>
            </w:r>
          </w:p>
        </w:tc>
        <w:tc>
          <w:tcPr>
            <w:tcW w:w="1368" w:type="dxa"/>
            <w:tcBorders>
              <w:left w:val="single" w:sz="4" w:space="0" w:color="auto"/>
            </w:tcBorders>
            <w:noWrap/>
            <w:vAlign w:val="center"/>
          </w:tcPr>
          <w:p w14:paraId="0F9747B1" w14:textId="5B536465"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2.85</w:t>
            </w:r>
          </w:p>
        </w:tc>
      </w:tr>
      <w:tr w:rsidR="00C333EC" w:rsidRPr="00AF0DDF" w14:paraId="727A3927"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D8301CF" w14:textId="2F28DFA5" w:rsidR="00C333EC" w:rsidRPr="00A41A23" w:rsidRDefault="00C333EC" w:rsidP="00C333EC">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05E946E8" w14:textId="7D298144"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c>
          <w:tcPr>
            <w:tcW w:w="1368" w:type="dxa"/>
            <w:noWrap/>
            <w:vAlign w:val="center"/>
          </w:tcPr>
          <w:p w14:paraId="6151EA8D" w14:textId="0998712C"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3.05</w:t>
            </w:r>
          </w:p>
        </w:tc>
        <w:tc>
          <w:tcPr>
            <w:tcW w:w="1368" w:type="dxa"/>
            <w:tcBorders>
              <w:right w:val="single" w:sz="4" w:space="0" w:color="auto"/>
            </w:tcBorders>
            <w:noWrap/>
            <w:vAlign w:val="center"/>
          </w:tcPr>
          <w:p w14:paraId="1EA00CE0" w14:textId="346B757E"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2.84</w:t>
            </w:r>
          </w:p>
        </w:tc>
        <w:tc>
          <w:tcPr>
            <w:tcW w:w="1368" w:type="dxa"/>
            <w:tcBorders>
              <w:left w:val="single" w:sz="4" w:space="0" w:color="auto"/>
              <w:right w:val="single" w:sz="4" w:space="0" w:color="auto"/>
            </w:tcBorders>
            <w:noWrap/>
            <w:vAlign w:val="center"/>
          </w:tcPr>
          <w:p w14:paraId="7D1AA531" w14:textId="73780CDA"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2.98</w:t>
            </w:r>
          </w:p>
        </w:tc>
        <w:tc>
          <w:tcPr>
            <w:tcW w:w="1368" w:type="dxa"/>
            <w:tcBorders>
              <w:left w:val="single" w:sz="4" w:space="0" w:color="auto"/>
            </w:tcBorders>
            <w:noWrap/>
            <w:vAlign w:val="center"/>
          </w:tcPr>
          <w:p w14:paraId="0240555F" w14:textId="7ECB560A"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2.51</w:t>
            </w:r>
          </w:p>
        </w:tc>
      </w:tr>
      <w:tr w:rsidR="00C333EC" w:rsidRPr="00AF0DDF" w14:paraId="0E689E15"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5EF7791" w14:textId="0631FE70" w:rsidR="00C333EC" w:rsidRPr="00A41A23" w:rsidRDefault="00C333EC" w:rsidP="00C333EC">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5ECACCD1" w14:textId="6B2ABB2D"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3.44</w:t>
            </w:r>
          </w:p>
        </w:tc>
        <w:tc>
          <w:tcPr>
            <w:tcW w:w="1368" w:type="dxa"/>
            <w:noWrap/>
            <w:vAlign w:val="center"/>
          </w:tcPr>
          <w:p w14:paraId="25205148" w14:textId="122F8DCD"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3.12</w:t>
            </w:r>
          </w:p>
        </w:tc>
        <w:tc>
          <w:tcPr>
            <w:tcW w:w="1368" w:type="dxa"/>
            <w:tcBorders>
              <w:right w:val="single" w:sz="4" w:space="0" w:color="auto"/>
            </w:tcBorders>
            <w:noWrap/>
            <w:vAlign w:val="center"/>
          </w:tcPr>
          <w:p w14:paraId="63DB0B73" w14:textId="0383D638"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3.23</w:t>
            </w:r>
          </w:p>
        </w:tc>
        <w:tc>
          <w:tcPr>
            <w:tcW w:w="1368" w:type="dxa"/>
            <w:tcBorders>
              <w:left w:val="single" w:sz="4" w:space="0" w:color="auto"/>
              <w:right w:val="single" w:sz="4" w:space="0" w:color="auto"/>
            </w:tcBorders>
            <w:noWrap/>
            <w:vAlign w:val="center"/>
          </w:tcPr>
          <w:p w14:paraId="655321E0" w14:textId="5284A4B2"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3.33</w:t>
            </w:r>
          </w:p>
        </w:tc>
        <w:tc>
          <w:tcPr>
            <w:tcW w:w="1368" w:type="dxa"/>
            <w:tcBorders>
              <w:left w:val="single" w:sz="4" w:space="0" w:color="auto"/>
            </w:tcBorders>
            <w:noWrap/>
            <w:vAlign w:val="center"/>
          </w:tcPr>
          <w:p w14:paraId="41478C2E" w14:textId="6BB50038"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2.85</w:t>
            </w:r>
          </w:p>
        </w:tc>
      </w:tr>
      <w:tr w:rsidR="00C333EC" w:rsidRPr="00AF0DDF" w14:paraId="6C633C14"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E853596" w14:textId="63F6BCA8" w:rsidR="00C333EC" w:rsidRPr="00A41A23" w:rsidRDefault="00C333EC" w:rsidP="00C333EC">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3765B0E8" w14:textId="4FAB6E50"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3.54</w:t>
            </w:r>
          </w:p>
        </w:tc>
        <w:tc>
          <w:tcPr>
            <w:tcW w:w="1368" w:type="dxa"/>
            <w:noWrap/>
            <w:vAlign w:val="center"/>
          </w:tcPr>
          <w:p w14:paraId="53407FF5" w14:textId="55FBC6BB"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3.26</w:t>
            </w:r>
          </w:p>
        </w:tc>
        <w:tc>
          <w:tcPr>
            <w:tcW w:w="1368" w:type="dxa"/>
            <w:tcBorders>
              <w:right w:val="single" w:sz="4" w:space="0" w:color="auto"/>
            </w:tcBorders>
            <w:noWrap/>
            <w:vAlign w:val="center"/>
          </w:tcPr>
          <w:p w14:paraId="6C79C560" w14:textId="2A21DDC6"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3.54</w:t>
            </w:r>
          </w:p>
        </w:tc>
        <w:tc>
          <w:tcPr>
            <w:tcW w:w="1368" w:type="dxa"/>
            <w:tcBorders>
              <w:left w:val="single" w:sz="4" w:space="0" w:color="auto"/>
              <w:right w:val="single" w:sz="4" w:space="0" w:color="auto"/>
            </w:tcBorders>
            <w:noWrap/>
            <w:vAlign w:val="center"/>
          </w:tcPr>
          <w:p w14:paraId="1695D8E2" w14:textId="3D711766"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3.51</w:t>
            </w:r>
          </w:p>
        </w:tc>
        <w:tc>
          <w:tcPr>
            <w:tcW w:w="1368" w:type="dxa"/>
            <w:tcBorders>
              <w:left w:val="single" w:sz="4" w:space="0" w:color="auto"/>
            </w:tcBorders>
            <w:noWrap/>
            <w:vAlign w:val="center"/>
          </w:tcPr>
          <w:p w14:paraId="0DAE03E3" w14:textId="06450B5A"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2.86</w:t>
            </w:r>
          </w:p>
        </w:tc>
      </w:tr>
      <w:tr w:rsidR="00C333EC" w:rsidRPr="00AF0DDF" w14:paraId="0ABCA61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604BC7C" w14:textId="7FD32B43" w:rsidR="00C333EC" w:rsidRPr="00A41A23" w:rsidRDefault="00C333EC" w:rsidP="00C333EC">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6EBFA634" w14:textId="6E81D9E2"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3.79</w:t>
            </w:r>
          </w:p>
        </w:tc>
        <w:tc>
          <w:tcPr>
            <w:tcW w:w="1368" w:type="dxa"/>
            <w:noWrap/>
            <w:vAlign w:val="center"/>
          </w:tcPr>
          <w:p w14:paraId="49580BD5" w14:textId="7402B9B5"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2.77</w:t>
            </w:r>
          </w:p>
        </w:tc>
        <w:tc>
          <w:tcPr>
            <w:tcW w:w="1368" w:type="dxa"/>
            <w:tcBorders>
              <w:right w:val="single" w:sz="4" w:space="0" w:color="auto"/>
            </w:tcBorders>
            <w:noWrap/>
            <w:vAlign w:val="center"/>
          </w:tcPr>
          <w:p w14:paraId="51CAB66E" w14:textId="0A9049ED"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3.22</w:t>
            </w:r>
          </w:p>
        </w:tc>
        <w:tc>
          <w:tcPr>
            <w:tcW w:w="1368" w:type="dxa"/>
            <w:tcBorders>
              <w:left w:val="single" w:sz="4" w:space="0" w:color="auto"/>
              <w:right w:val="single" w:sz="4" w:space="0" w:color="auto"/>
            </w:tcBorders>
            <w:noWrap/>
            <w:vAlign w:val="center"/>
          </w:tcPr>
          <w:p w14:paraId="68C581CF" w14:textId="6EFEA28B"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3.09</w:t>
            </w:r>
          </w:p>
        </w:tc>
        <w:tc>
          <w:tcPr>
            <w:tcW w:w="1368" w:type="dxa"/>
            <w:tcBorders>
              <w:left w:val="single" w:sz="4" w:space="0" w:color="auto"/>
            </w:tcBorders>
            <w:noWrap/>
            <w:vAlign w:val="center"/>
          </w:tcPr>
          <w:p w14:paraId="7C11D8F5" w14:textId="7974689B"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2.58</w:t>
            </w:r>
          </w:p>
        </w:tc>
      </w:tr>
      <w:tr w:rsidR="00C333EC" w:rsidRPr="00AF0DDF" w14:paraId="61ECB149"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6E1BE28" w14:textId="131A52FF" w:rsidR="00C333EC" w:rsidRPr="00A41A23" w:rsidRDefault="00C333EC" w:rsidP="00C333EC">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5D48DA19" w14:textId="3DC84544"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3.19</w:t>
            </w:r>
          </w:p>
        </w:tc>
        <w:tc>
          <w:tcPr>
            <w:tcW w:w="1368" w:type="dxa"/>
            <w:noWrap/>
            <w:vAlign w:val="center"/>
          </w:tcPr>
          <w:p w14:paraId="4EE3DB8E" w14:textId="33C747B8"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2.95</w:t>
            </w:r>
          </w:p>
        </w:tc>
        <w:tc>
          <w:tcPr>
            <w:tcW w:w="1368" w:type="dxa"/>
            <w:tcBorders>
              <w:right w:val="single" w:sz="4" w:space="0" w:color="auto"/>
            </w:tcBorders>
            <w:noWrap/>
            <w:vAlign w:val="center"/>
          </w:tcPr>
          <w:p w14:paraId="166AB4B3" w14:textId="36A39E8F"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c>
          <w:tcPr>
            <w:tcW w:w="1368" w:type="dxa"/>
            <w:tcBorders>
              <w:left w:val="single" w:sz="4" w:space="0" w:color="auto"/>
              <w:right w:val="single" w:sz="4" w:space="0" w:color="auto"/>
            </w:tcBorders>
            <w:noWrap/>
            <w:vAlign w:val="center"/>
          </w:tcPr>
          <w:p w14:paraId="16A2EFE7" w14:textId="2259E3A4"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3.13</w:t>
            </w:r>
          </w:p>
        </w:tc>
        <w:tc>
          <w:tcPr>
            <w:tcW w:w="1368" w:type="dxa"/>
            <w:tcBorders>
              <w:left w:val="single" w:sz="4" w:space="0" w:color="auto"/>
            </w:tcBorders>
            <w:noWrap/>
            <w:vAlign w:val="center"/>
          </w:tcPr>
          <w:p w14:paraId="03DA1F3A" w14:textId="36308403"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2.66</w:t>
            </w:r>
          </w:p>
        </w:tc>
      </w:tr>
      <w:tr w:rsidR="00C333EC" w:rsidRPr="00AF0DDF" w14:paraId="4779C3D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5C0BBA3" w14:textId="3BEBA88B" w:rsidR="00C333EC" w:rsidRPr="00A41A23" w:rsidRDefault="00C333EC" w:rsidP="00C333EC">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2DEB5899" w14:textId="40D04808"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c>
          <w:tcPr>
            <w:tcW w:w="1368" w:type="dxa"/>
            <w:noWrap/>
            <w:vAlign w:val="center"/>
          </w:tcPr>
          <w:p w14:paraId="38B2AD24" w14:textId="65045D55"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2.83</w:t>
            </w:r>
          </w:p>
        </w:tc>
        <w:tc>
          <w:tcPr>
            <w:tcW w:w="1368" w:type="dxa"/>
            <w:tcBorders>
              <w:right w:val="single" w:sz="4" w:space="0" w:color="auto"/>
            </w:tcBorders>
            <w:noWrap/>
            <w:vAlign w:val="center"/>
          </w:tcPr>
          <w:p w14:paraId="39A90376" w14:textId="30C46E5B"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3.28</w:t>
            </w:r>
          </w:p>
        </w:tc>
        <w:tc>
          <w:tcPr>
            <w:tcW w:w="1368" w:type="dxa"/>
            <w:tcBorders>
              <w:left w:val="single" w:sz="4" w:space="0" w:color="auto"/>
              <w:right w:val="single" w:sz="4" w:space="0" w:color="auto"/>
            </w:tcBorders>
            <w:noWrap/>
            <w:vAlign w:val="center"/>
          </w:tcPr>
          <w:p w14:paraId="23F6A75A" w14:textId="40D253D1"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3.12</w:t>
            </w:r>
          </w:p>
        </w:tc>
        <w:tc>
          <w:tcPr>
            <w:tcW w:w="1368" w:type="dxa"/>
            <w:tcBorders>
              <w:left w:val="single" w:sz="4" w:space="0" w:color="auto"/>
            </w:tcBorders>
            <w:noWrap/>
            <w:vAlign w:val="center"/>
          </w:tcPr>
          <w:p w14:paraId="487EE73C" w14:textId="225DF6BD" w:rsidR="00C333EC" w:rsidRPr="00AF0DDF" w:rsidRDefault="00C333EC" w:rsidP="00C333E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2.72</w:t>
            </w:r>
          </w:p>
        </w:tc>
      </w:tr>
      <w:tr w:rsidR="00C333EC" w:rsidRPr="00AF0DDF" w14:paraId="174F1E77"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778408B" w14:textId="6B5F24FB" w:rsidR="00C333EC" w:rsidRPr="00AF0DDF" w:rsidRDefault="00C333EC" w:rsidP="00C333EC">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B5111B4" w14:textId="776BFFEA"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3.15</w:t>
            </w:r>
          </w:p>
        </w:tc>
        <w:tc>
          <w:tcPr>
            <w:tcW w:w="1368" w:type="dxa"/>
            <w:noWrap/>
            <w:vAlign w:val="center"/>
          </w:tcPr>
          <w:p w14:paraId="4020EDDF" w14:textId="5C5EE18A"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2.95</w:t>
            </w:r>
          </w:p>
        </w:tc>
        <w:tc>
          <w:tcPr>
            <w:tcW w:w="1368" w:type="dxa"/>
            <w:tcBorders>
              <w:right w:val="single" w:sz="4" w:space="0" w:color="auto"/>
            </w:tcBorders>
            <w:noWrap/>
            <w:vAlign w:val="center"/>
          </w:tcPr>
          <w:p w14:paraId="4A5268CA" w14:textId="619B7AEA"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3.11</w:t>
            </w:r>
          </w:p>
        </w:tc>
        <w:tc>
          <w:tcPr>
            <w:tcW w:w="1368" w:type="dxa"/>
            <w:tcBorders>
              <w:left w:val="single" w:sz="4" w:space="0" w:color="auto"/>
              <w:right w:val="single" w:sz="4" w:space="0" w:color="auto"/>
            </w:tcBorders>
            <w:noWrap/>
            <w:vAlign w:val="center"/>
          </w:tcPr>
          <w:p w14:paraId="568AF2FC" w14:textId="0A3F84F7"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1368" w:type="dxa"/>
            <w:tcBorders>
              <w:left w:val="single" w:sz="4" w:space="0" w:color="auto"/>
            </w:tcBorders>
            <w:noWrap/>
            <w:vAlign w:val="center"/>
          </w:tcPr>
          <w:p w14:paraId="2B989314" w14:textId="49CBFFFC" w:rsidR="00C333EC" w:rsidRPr="00AF0DDF" w:rsidRDefault="00C333EC" w:rsidP="00C333E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2.78</w:t>
            </w:r>
          </w:p>
        </w:tc>
      </w:tr>
    </w:tbl>
    <w:p w14:paraId="64588AB6" w14:textId="77777777" w:rsidR="00AF0DDF" w:rsidRDefault="00AF0DDF" w:rsidP="00BC02A9"/>
    <w:p w14:paraId="33CE621A" w14:textId="36C80727" w:rsidR="00AF0DDF" w:rsidRPr="00AF0DDF" w:rsidRDefault="00AF0DDF" w:rsidP="00AF0DDF">
      <w:pPr>
        <w:pStyle w:val="Heading2"/>
      </w:pPr>
      <w:r>
        <w:t>Average First Term GPA by</w:t>
      </w:r>
      <w:r w:rsidR="004C7AA7">
        <w:t xml:space="preserve"> Entering</w:t>
      </w:r>
      <w:r>
        <w:t xml:space="preserve">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BC6491" w:rsidRPr="006F079E" w14:paraId="629AA941" w14:textId="77777777" w:rsidTr="00BC649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0F964E33" w14:textId="77777777" w:rsidR="00BC6491" w:rsidRPr="00161F29" w:rsidRDefault="00BC6491" w:rsidP="00BF30C0">
            <w:pPr>
              <w:rPr>
                <w:rFonts w:asciiTheme="minorHAnsi" w:eastAsia="Times New Roman" w:hAnsiTheme="minorHAnsi" w:cstheme="minorHAnsi"/>
                <w:sz w:val="20"/>
                <w:szCs w:val="20"/>
              </w:rPr>
            </w:pPr>
            <w:r>
              <w:rPr>
                <w:rFonts w:asciiTheme="minorHAnsi" w:eastAsia="Times New Roman" w:hAnsiTheme="minorHAnsi" w:cstheme="minorHAnsi"/>
                <w:sz w:val="20"/>
                <w:szCs w:val="20"/>
              </w:rPr>
              <w:t>Entering Cohort Type</w:t>
            </w:r>
          </w:p>
        </w:tc>
        <w:tc>
          <w:tcPr>
            <w:tcW w:w="980" w:type="dxa"/>
            <w:hideMark/>
          </w:tcPr>
          <w:p w14:paraId="1442AA56" w14:textId="1FDE7519" w:rsidR="00BC6491" w:rsidRPr="00161F29" w:rsidRDefault="00BC6491"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201</w:t>
            </w:r>
            <w:r w:rsidR="00E64798">
              <w:rPr>
                <w:rFonts w:asciiTheme="minorHAnsi" w:hAnsiTheme="minorHAnsi" w:cstheme="minorHAnsi"/>
                <w:sz w:val="20"/>
                <w:szCs w:val="20"/>
              </w:rPr>
              <w:t>7</w:t>
            </w:r>
          </w:p>
        </w:tc>
        <w:tc>
          <w:tcPr>
            <w:tcW w:w="980" w:type="dxa"/>
            <w:hideMark/>
          </w:tcPr>
          <w:p w14:paraId="5C8D545F" w14:textId="6D69D67E" w:rsidR="00BC6491" w:rsidRPr="00161F29" w:rsidRDefault="00BC6491"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w:t>
            </w:r>
            <w:r w:rsidR="00E64798">
              <w:rPr>
                <w:rFonts w:asciiTheme="minorHAnsi" w:hAnsiTheme="minorHAnsi" w:cstheme="minorHAnsi"/>
                <w:sz w:val="20"/>
                <w:szCs w:val="20"/>
              </w:rPr>
              <w:t>18</w:t>
            </w:r>
          </w:p>
        </w:tc>
        <w:tc>
          <w:tcPr>
            <w:tcW w:w="980" w:type="dxa"/>
            <w:hideMark/>
          </w:tcPr>
          <w:p w14:paraId="34EAA404" w14:textId="3D373C3B" w:rsidR="00BC6491" w:rsidRPr="00161F29" w:rsidRDefault="00BC6491"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201</w:t>
            </w:r>
            <w:r w:rsidR="00E64798">
              <w:rPr>
                <w:rFonts w:asciiTheme="minorHAnsi" w:hAnsiTheme="minorHAnsi" w:cstheme="minorHAnsi"/>
                <w:sz w:val="20"/>
                <w:szCs w:val="20"/>
              </w:rPr>
              <w:t>9</w:t>
            </w:r>
          </w:p>
        </w:tc>
        <w:tc>
          <w:tcPr>
            <w:tcW w:w="980" w:type="dxa"/>
            <w:hideMark/>
          </w:tcPr>
          <w:p w14:paraId="28A30FB0" w14:textId="1632C0CF" w:rsidR="00BC6491" w:rsidRPr="00161F29" w:rsidRDefault="00BC6491"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w:t>
            </w:r>
            <w:r w:rsidR="00E64798">
              <w:rPr>
                <w:rFonts w:asciiTheme="minorHAnsi" w:hAnsiTheme="minorHAnsi" w:cstheme="minorHAnsi"/>
                <w:sz w:val="20"/>
                <w:szCs w:val="20"/>
              </w:rPr>
              <w:t>20</w:t>
            </w:r>
          </w:p>
        </w:tc>
        <w:tc>
          <w:tcPr>
            <w:tcW w:w="980" w:type="dxa"/>
            <w:hideMark/>
          </w:tcPr>
          <w:p w14:paraId="129D8B70" w14:textId="111A3E84" w:rsidR="00BC6491" w:rsidRPr="00161F29" w:rsidRDefault="00BC6491"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Fall 20</w:t>
            </w:r>
            <w:r w:rsidR="00E64798">
              <w:rPr>
                <w:rFonts w:asciiTheme="minorHAnsi" w:hAnsiTheme="minorHAnsi" w:cstheme="minorHAnsi"/>
                <w:sz w:val="20"/>
                <w:szCs w:val="20"/>
              </w:rPr>
              <w:t>21</w:t>
            </w:r>
          </w:p>
        </w:tc>
      </w:tr>
      <w:tr w:rsidR="004E2FCF" w:rsidRPr="00016F5F" w14:paraId="4DFA961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25C0F08" w14:textId="77777777" w:rsidR="004E2FCF" w:rsidRPr="00161F29" w:rsidRDefault="004E2FCF" w:rsidP="004E2FC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00B99FBE" w14:textId="69AF1484"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2.93</w:t>
            </w:r>
          </w:p>
        </w:tc>
        <w:tc>
          <w:tcPr>
            <w:tcW w:w="980" w:type="dxa"/>
            <w:noWrap/>
            <w:vAlign w:val="center"/>
          </w:tcPr>
          <w:p w14:paraId="6C31FCD6" w14:textId="7706A454"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2.95</w:t>
            </w:r>
          </w:p>
        </w:tc>
        <w:tc>
          <w:tcPr>
            <w:tcW w:w="980" w:type="dxa"/>
            <w:noWrap/>
            <w:vAlign w:val="center"/>
          </w:tcPr>
          <w:p w14:paraId="54BD7C27" w14:textId="74C3C074"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2.90</w:t>
            </w:r>
          </w:p>
        </w:tc>
        <w:tc>
          <w:tcPr>
            <w:tcW w:w="980" w:type="dxa"/>
            <w:noWrap/>
            <w:vAlign w:val="center"/>
          </w:tcPr>
          <w:p w14:paraId="0450C474" w14:textId="682492AE"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c>
          <w:tcPr>
            <w:tcW w:w="980" w:type="dxa"/>
            <w:noWrap/>
            <w:vAlign w:val="center"/>
          </w:tcPr>
          <w:p w14:paraId="298D5947" w14:textId="73FB0735"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r>
      <w:tr w:rsidR="004E2FCF" w:rsidRPr="00016F5F" w14:paraId="43EA8228"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15BCED0" w14:textId="77777777" w:rsidR="004E2FCF" w:rsidRPr="00161F29" w:rsidRDefault="004E2FCF" w:rsidP="004E2FC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5A19C3B9" w14:textId="2A30CCC6"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3.00</w:t>
            </w:r>
          </w:p>
        </w:tc>
        <w:tc>
          <w:tcPr>
            <w:tcW w:w="980" w:type="dxa"/>
            <w:tcBorders>
              <w:bottom w:val="single" w:sz="4" w:space="0" w:color="8EAADB" w:themeColor="accent1" w:themeTint="99"/>
            </w:tcBorders>
            <w:noWrap/>
            <w:vAlign w:val="center"/>
          </w:tcPr>
          <w:p w14:paraId="297678F5" w14:textId="213625EF"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2.93</w:t>
            </w:r>
          </w:p>
        </w:tc>
        <w:tc>
          <w:tcPr>
            <w:tcW w:w="980" w:type="dxa"/>
            <w:tcBorders>
              <w:bottom w:val="single" w:sz="4" w:space="0" w:color="8EAADB" w:themeColor="accent1" w:themeTint="99"/>
            </w:tcBorders>
            <w:noWrap/>
            <w:vAlign w:val="center"/>
          </w:tcPr>
          <w:p w14:paraId="410B264C" w14:textId="583B3019"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c>
          <w:tcPr>
            <w:tcW w:w="980" w:type="dxa"/>
            <w:tcBorders>
              <w:bottom w:val="single" w:sz="4" w:space="0" w:color="8EAADB" w:themeColor="accent1" w:themeTint="99"/>
            </w:tcBorders>
            <w:noWrap/>
            <w:vAlign w:val="center"/>
          </w:tcPr>
          <w:p w14:paraId="63C8FC89" w14:textId="32F491C6"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980" w:type="dxa"/>
            <w:tcBorders>
              <w:bottom w:val="single" w:sz="4" w:space="0" w:color="8EAADB" w:themeColor="accent1" w:themeTint="99"/>
            </w:tcBorders>
            <w:noWrap/>
            <w:vAlign w:val="center"/>
          </w:tcPr>
          <w:p w14:paraId="308D0630" w14:textId="07E0D317"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2.95</w:t>
            </w:r>
          </w:p>
        </w:tc>
      </w:tr>
      <w:tr w:rsidR="004E2FCF" w:rsidRPr="00016F5F" w14:paraId="59A2738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16900017" w14:textId="77777777" w:rsidR="004E2FCF" w:rsidRPr="00161F29" w:rsidRDefault="004E2FCF" w:rsidP="004E2FC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2D6037BE" w14:textId="6CC0E577"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3.07</w:t>
            </w:r>
          </w:p>
        </w:tc>
        <w:tc>
          <w:tcPr>
            <w:tcW w:w="980" w:type="dxa"/>
            <w:tcBorders>
              <w:bottom w:val="single" w:sz="4" w:space="0" w:color="auto"/>
            </w:tcBorders>
            <w:noWrap/>
            <w:vAlign w:val="center"/>
          </w:tcPr>
          <w:p w14:paraId="5F472F24" w14:textId="2C6E905F"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2.96</w:t>
            </w:r>
          </w:p>
        </w:tc>
        <w:tc>
          <w:tcPr>
            <w:tcW w:w="980" w:type="dxa"/>
            <w:tcBorders>
              <w:bottom w:val="single" w:sz="4" w:space="0" w:color="auto"/>
            </w:tcBorders>
            <w:noWrap/>
            <w:vAlign w:val="center"/>
          </w:tcPr>
          <w:p w14:paraId="48E85DFB" w14:textId="6A2F5511"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980" w:type="dxa"/>
            <w:tcBorders>
              <w:bottom w:val="single" w:sz="4" w:space="0" w:color="auto"/>
            </w:tcBorders>
            <w:noWrap/>
            <w:vAlign w:val="center"/>
          </w:tcPr>
          <w:p w14:paraId="156A4139" w14:textId="779CB4A0"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c>
          <w:tcPr>
            <w:tcW w:w="980" w:type="dxa"/>
            <w:tcBorders>
              <w:bottom w:val="single" w:sz="4" w:space="0" w:color="auto"/>
            </w:tcBorders>
            <w:noWrap/>
            <w:vAlign w:val="center"/>
          </w:tcPr>
          <w:p w14:paraId="2854F5C9" w14:textId="5C85E331"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3.11</w:t>
            </w:r>
          </w:p>
        </w:tc>
      </w:tr>
      <w:tr w:rsidR="004E2FCF" w:rsidRPr="00016F5F" w14:paraId="0D6B377E"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4835D110" w14:textId="0F22BB44" w:rsidR="004E2FCF" w:rsidRPr="00344059" w:rsidRDefault="004E2FCF" w:rsidP="004E2FCF">
            <w:pPr>
              <w:rPr>
                <w:rFonts w:asciiTheme="minorHAnsi" w:eastAsia="Times New Roman" w:hAnsiTheme="minorHAnsi" w:cstheme="minorHAnsi"/>
                <w:i/>
                <w:iCs/>
                <w:sz w:val="20"/>
                <w:szCs w:val="20"/>
              </w:rPr>
            </w:pPr>
            <w:r>
              <w:rPr>
                <w:rFonts w:asciiTheme="minorHAnsi" w:eastAsia="Times New Roman" w:hAnsiTheme="minorHAnsi" w:cstheme="minorHAnsi"/>
                <w:i/>
                <w:iCs/>
                <w:sz w:val="20"/>
                <w:szCs w:val="20"/>
              </w:rPr>
              <w:t xml:space="preserve">All </w:t>
            </w:r>
            <w:r w:rsidRPr="00344059">
              <w:rPr>
                <w:rFonts w:asciiTheme="minorHAnsi" w:eastAsia="Times New Roman" w:hAnsiTheme="minorHAnsi" w:cstheme="minorHAnsi"/>
                <w:i/>
                <w:iCs/>
                <w:sz w:val="20"/>
                <w:szCs w:val="20"/>
              </w:rPr>
              <w:t>Transfers</w:t>
            </w:r>
          </w:p>
        </w:tc>
        <w:tc>
          <w:tcPr>
            <w:tcW w:w="980" w:type="dxa"/>
            <w:tcBorders>
              <w:top w:val="single" w:sz="4" w:space="0" w:color="auto"/>
              <w:bottom w:val="single" w:sz="4" w:space="0" w:color="auto"/>
            </w:tcBorders>
            <w:noWrap/>
            <w:vAlign w:val="center"/>
          </w:tcPr>
          <w:p w14:paraId="53A22B4D" w14:textId="5065547A"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3.00</w:t>
            </w:r>
          </w:p>
        </w:tc>
        <w:tc>
          <w:tcPr>
            <w:tcW w:w="980" w:type="dxa"/>
            <w:tcBorders>
              <w:top w:val="single" w:sz="4" w:space="0" w:color="auto"/>
              <w:bottom w:val="single" w:sz="4" w:space="0" w:color="auto"/>
            </w:tcBorders>
            <w:noWrap/>
            <w:vAlign w:val="center"/>
          </w:tcPr>
          <w:p w14:paraId="0F6416AC" w14:textId="2E072FD2"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2.95</w:t>
            </w:r>
          </w:p>
        </w:tc>
        <w:tc>
          <w:tcPr>
            <w:tcW w:w="980" w:type="dxa"/>
            <w:tcBorders>
              <w:top w:val="single" w:sz="4" w:space="0" w:color="auto"/>
              <w:bottom w:val="single" w:sz="4" w:space="0" w:color="auto"/>
            </w:tcBorders>
            <w:noWrap/>
            <w:vAlign w:val="center"/>
          </w:tcPr>
          <w:p w14:paraId="0DC674F7" w14:textId="0CDA40C4"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2.96</w:t>
            </w:r>
          </w:p>
        </w:tc>
        <w:tc>
          <w:tcPr>
            <w:tcW w:w="980" w:type="dxa"/>
            <w:tcBorders>
              <w:top w:val="single" w:sz="4" w:space="0" w:color="auto"/>
              <w:bottom w:val="single" w:sz="4" w:space="0" w:color="auto"/>
            </w:tcBorders>
            <w:noWrap/>
            <w:vAlign w:val="center"/>
          </w:tcPr>
          <w:p w14:paraId="1181EF37" w14:textId="2E87281A"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3.07</w:t>
            </w:r>
          </w:p>
        </w:tc>
        <w:tc>
          <w:tcPr>
            <w:tcW w:w="980" w:type="dxa"/>
            <w:tcBorders>
              <w:top w:val="single" w:sz="4" w:space="0" w:color="auto"/>
              <w:bottom w:val="single" w:sz="4" w:space="0" w:color="auto"/>
            </w:tcBorders>
            <w:noWrap/>
            <w:vAlign w:val="center"/>
          </w:tcPr>
          <w:p w14:paraId="40C2CF65" w14:textId="14CEB176" w:rsidR="004E2FCF" w:rsidRPr="00AF0DDF" w:rsidRDefault="004E2FCF" w:rsidP="004E2FC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r>
      <w:tr w:rsidR="004E2FCF" w:rsidRPr="00016F5F" w14:paraId="53E968F8"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653C9917" w14:textId="77777777" w:rsidR="004E2FCF" w:rsidRPr="00161F29" w:rsidRDefault="004E2FCF" w:rsidP="004E2FC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60C9E9A9" w14:textId="78B65155"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2.72</w:t>
            </w:r>
          </w:p>
        </w:tc>
        <w:tc>
          <w:tcPr>
            <w:tcW w:w="980" w:type="dxa"/>
            <w:tcBorders>
              <w:top w:val="single" w:sz="4" w:space="0" w:color="auto"/>
            </w:tcBorders>
            <w:noWrap/>
            <w:vAlign w:val="center"/>
          </w:tcPr>
          <w:p w14:paraId="3D15DE39" w14:textId="1378EFD4"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2.71</w:t>
            </w:r>
          </w:p>
        </w:tc>
        <w:tc>
          <w:tcPr>
            <w:tcW w:w="980" w:type="dxa"/>
            <w:tcBorders>
              <w:top w:val="single" w:sz="4" w:space="0" w:color="auto"/>
            </w:tcBorders>
            <w:noWrap/>
            <w:vAlign w:val="center"/>
          </w:tcPr>
          <w:p w14:paraId="0AFB04C8" w14:textId="771F16B6"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2.83</w:t>
            </w:r>
          </w:p>
        </w:tc>
        <w:tc>
          <w:tcPr>
            <w:tcW w:w="980" w:type="dxa"/>
            <w:tcBorders>
              <w:top w:val="single" w:sz="4" w:space="0" w:color="auto"/>
            </w:tcBorders>
            <w:noWrap/>
            <w:vAlign w:val="center"/>
          </w:tcPr>
          <w:p w14:paraId="5AF3187D" w14:textId="5515CE5E"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2.81</w:t>
            </w:r>
          </w:p>
        </w:tc>
        <w:tc>
          <w:tcPr>
            <w:tcW w:w="980" w:type="dxa"/>
            <w:tcBorders>
              <w:top w:val="single" w:sz="4" w:space="0" w:color="auto"/>
            </w:tcBorders>
            <w:noWrap/>
            <w:vAlign w:val="center"/>
          </w:tcPr>
          <w:p w14:paraId="3AFF5737" w14:textId="107BA09D" w:rsidR="004E2FCF" w:rsidRPr="00AF0DDF" w:rsidRDefault="004E2FCF" w:rsidP="004E2FC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2.78</w:t>
            </w:r>
          </w:p>
        </w:tc>
      </w:tr>
    </w:tbl>
    <w:p w14:paraId="0E3CC831" w14:textId="77777777" w:rsidR="00AF0DDF" w:rsidRDefault="00AF0DDF" w:rsidP="00BC02A9"/>
    <w:p w14:paraId="0CF03FB3" w14:textId="226DCEAE" w:rsidR="00A93DA6" w:rsidRDefault="00A44152" w:rsidP="00BC02A9">
      <w:pPr>
        <w:rPr>
          <w:b/>
          <w:caps/>
        </w:rPr>
      </w:pPr>
      <w:r>
        <w:rPr>
          <w:noProof/>
        </w:rPr>
        <w:drawing>
          <wp:inline distT="0" distB="0" distL="0" distR="0" wp14:anchorId="699EB1E4" wp14:editId="01768D61">
            <wp:extent cx="6858000" cy="4114800"/>
            <wp:effectExtent l="0" t="0" r="0" b="0"/>
            <wp:docPr id="9" name="Chart 9" descr="Average first term GPA by entering cohort type and fall term.">
              <a:extLst xmlns:a="http://schemas.openxmlformats.org/drawingml/2006/main">
                <a:ext uri="{FF2B5EF4-FFF2-40B4-BE49-F238E27FC236}">
                  <a16:creationId xmlns:a16="http://schemas.microsoft.com/office/drawing/2014/main" id="{EF6557CB-996F-4872-A0CE-B007456ACB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93DA6">
        <w:br w:type="page"/>
      </w:r>
    </w:p>
    <w:p w14:paraId="5928F897" w14:textId="01F44BF8" w:rsidR="00721526" w:rsidRDefault="00F54E37" w:rsidP="00F01FB5">
      <w:pPr>
        <w:pStyle w:val="Heading1"/>
      </w:pPr>
      <w:bookmarkStart w:id="10" w:name="_Toc121316628"/>
      <w:r>
        <w:lastRenderedPageBreak/>
        <w:t>Average F</w:t>
      </w:r>
      <w:r w:rsidR="00937329">
        <w:t>i</w:t>
      </w:r>
      <w:r>
        <w:t>rst Year Credit Hours Taken and Passed</w:t>
      </w:r>
      <w:bookmarkEnd w:id="10"/>
    </w:p>
    <w:p w14:paraId="49BB2797" w14:textId="1726CF1E" w:rsidR="00A43507" w:rsidRPr="00AF0DDF" w:rsidRDefault="00A43507" w:rsidP="00A43507">
      <w:pPr>
        <w:pStyle w:val="Heading2"/>
      </w:pPr>
      <w:r>
        <w:t>Fall 202</w:t>
      </w:r>
      <w:r w:rsidR="004F63AF">
        <w:t>1</w:t>
      </w:r>
      <w:r>
        <w:t xml:space="preserve"> Average First Year Credit Hours Taken</w:t>
      </w:r>
      <w:r w:rsidR="004C7AA7">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7C44C343"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2BEABB5A"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672229F5"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4B09A09"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261212AE"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1E6354A9"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63B39AC1"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4F63AF" w:rsidRPr="00AF0DDF" w14:paraId="639DAA1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503E9C8"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322C9505" w14:textId="7CA3F033"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27.6</w:t>
            </w:r>
          </w:p>
        </w:tc>
        <w:tc>
          <w:tcPr>
            <w:tcW w:w="1368" w:type="dxa"/>
            <w:noWrap/>
            <w:vAlign w:val="center"/>
          </w:tcPr>
          <w:p w14:paraId="735DA1ED" w14:textId="76F35B29"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27.8</w:t>
            </w:r>
          </w:p>
        </w:tc>
        <w:tc>
          <w:tcPr>
            <w:tcW w:w="1368" w:type="dxa"/>
            <w:tcBorders>
              <w:right w:val="single" w:sz="4" w:space="0" w:color="auto"/>
            </w:tcBorders>
            <w:noWrap/>
            <w:vAlign w:val="center"/>
          </w:tcPr>
          <w:p w14:paraId="6A19FB61" w14:textId="3B46261B"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w:t>
            </w:r>
          </w:p>
        </w:tc>
        <w:tc>
          <w:tcPr>
            <w:tcW w:w="1368" w:type="dxa"/>
            <w:tcBorders>
              <w:left w:val="single" w:sz="4" w:space="0" w:color="auto"/>
              <w:right w:val="single" w:sz="4" w:space="0" w:color="auto"/>
            </w:tcBorders>
            <w:noWrap/>
            <w:vAlign w:val="center"/>
          </w:tcPr>
          <w:p w14:paraId="01CDA2DE" w14:textId="1E57D0C6" w:rsidR="004F63AF" w:rsidRPr="00A43507"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26.6</w:t>
            </w:r>
          </w:p>
        </w:tc>
        <w:tc>
          <w:tcPr>
            <w:tcW w:w="1368" w:type="dxa"/>
            <w:tcBorders>
              <w:left w:val="single" w:sz="4" w:space="0" w:color="auto"/>
            </w:tcBorders>
            <w:noWrap/>
            <w:vAlign w:val="center"/>
          </w:tcPr>
          <w:p w14:paraId="48EDBDF8" w14:textId="1F72C889"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29.3</w:t>
            </w:r>
          </w:p>
        </w:tc>
      </w:tr>
      <w:tr w:rsidR="004F63AF" w:rsidRPr="00AF0DDF" w14:paraId="624BE25A"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292FA6A"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4B9D87FA" w14:textId="0EB416E7"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22.1</w:t>
            </w:r>
          </w:p>
        </w:tc>
        <w:tc>
          <w:tcPr>
            <w:tcW w:w="1368" w:type="dxa"/>
            <w:noWrap/>
            <w:vAlign w:val="center"/>
          </w:tcPr>
          <w:p w14:paraId="757668FE" w14:textId="6C1ADA2B"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20.4</w:t>
            </w:r>
          </w:p>
        </w:tc>
        <w:tc>
          <w:tcPr>
            <w:tcW w:w="1368" w:type="dxa"/>
            <w:tcBorders>
              <w:right w:val="single" w:sz="4" w:space="0" w:color="auto"/>
            </w:tcBorders>
            <w:noWrap/>
            <w:vAlign w:val="center"/>
          </w:tcPr>
          <w:p w14:paraId="5AA6DD0C" w14:textId="2E37A555"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19.1</w:t>
            </w:r>
          </w:p>
        </w:tc>
        <w:tc>
          <w:tcPr>
            <w:tcW w:w="1368" w:type="dxa"/>
            <w:tcBorders>
              <w:left w:val="single" w:sz="4" w:space="0" w:color="auto"/>
              <w:right w:val="single" w:sz="4" w:space="0" w:color="auto"/>
            </w:tcBorders>
            <w:noWrap/>
            <w:vAlign w:val="center"/>
          </w:tcPr>
          <w:p w14:paraId="4E7AEA1A" w14:textId="3611B3DB"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20.5</w:t>
            </w:r>
          </w:p>
        </w:tc>
        <w:tc>
          <w:tcPr>
            <w:tcW w:w="1368" w:type="dxa"/>
            <w:tcBorders>
              <w:left w:val="single" w:sz="4" w:space="0" w:color="auto"/>
            </w:tcBorders>
            <w:noWrap/>
            <w:vAlign w:val="center"/>
          </w:tcPr>
          <w:p w14:paraId="5C73D1FE" w14:textId="55219937"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22.6</w:t>
            </w:r>
          </w:p>
        </w:tc>
      </w:tr>
      <w:tr w:rsidR="004F63AF" w:rsidRPr="00AF0DDF" w14:paraId="003A184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43771D0"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2E15E73F" w14:textId="620B49A3"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27.1</w:t>
            </w:r>
          </w:p>
        </w:tc>
        <w:tc>
          <w:tcPr>
            <w:tcW w:w="1368" w:type="dxa"/>
            <w:noWrap/>
            <w:vAlign w:val="center"/>
          </w:tcPr>
          <w:p w14:paraId="19551596" w14:textId="498E481B"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36.0</w:t>
            </w:r>
          </w:p>
        </w:tc>
        <w:tc>
          <w:tcPr>
            <w:tcW w:w="1368" w:type="dxa"/>
            <w:tcBorders>
              <w:right w:val="single" w:sz="4" w:space="0" w:color="auto"/>
            </w:tcBorders>
            <w:noWrap/>
            <w:vAlign w:val="center"/>
          </w:tcPr>
          <w:p w14:paraId="7029C9B8" w14:textId="793067ED"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31.0</w:t>
            </w:r>
          </w:p>
        </w:tc>
        <w:tc>
          <w:tcPr>
            <w:tcW w:w="1368" w:type="dxa"/>
            <w:tcBorders>
              <w:left w:val="single" w:sz="4" w:space="0" w:color="auto"/>
              <w:right w:val="single" w:sz="4" w:space="0" w:color="auto"/>
            </w:tcBorders>
            <w:noWrap/>
            <w:vAlign w:val="center"/>
          </w:tcPr>
          <w:p w14:paraId="0E2C9AD2" w14:textId="6AA9F6BC" w:rsidR="004F63AF" w:rsidRPr="00A43507"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29.4</w:t>
            </w:r>
          </w:p>
        </w:tc>
        <w:tc>
          <w:tcPr>
            <w:tcW w:w="1368" w:type="dxa"/>
            <w:tcBorders>
              <w:left w:val="single" w:sz="4" w:space="0" w:color="auto"/>
            </w:tcBorders>
            <w:noWrap/>
            <w:vAlign w:val="center"/>
          </w:tcPr>
          <w:p w14:paraId="603C313F" w14:textId="58B30D6C"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r>
      <w:tr w:rsidR="004F63AF" w:rsidRPr="00AF0DDF" w14:paraId="7915C6F8"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FC12B56" w14:textId="77777777" w:rsidR="004F63AF" w:rsidRPr="00A41A23" w:rsidRDefault="004F63AF" w:rsidP="004F63A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40A86526" w14:textId="4E0BAE75"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18.6</w:t>
            </w:r>
          </w:p>
        </w:tc>
        <w:tc>
          <w:tcPr>
            <w:tcW w:w="1368" w:type="dxa"/>
            <w:noWrap/>
            <w:vAlign w:val="center"/>
          </w:tcPr>
          <w:p w14:paraId="173D420B" w14:textId="33E070A5"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22.8</w:t>
            </w:r>
          </w:p>
        </w:tc>
        <w:tc>
          <w:tcPr>
            <w:tcW w:w="1368" w:type="dxa"/>
            <w:tcBorders>
              <w:right w:val="single" w:sz="4" w:space="0" w:color="auto"/>
            </w:tcBorders>
            <w:noWrap/>
            <w:vAlign w:val="center"/>
          </w:tcPr>
          <w:p w14:paraId="241B4E4E" w14:textId="092C4599"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25.9</w:t>
            </w:r>
          </w:p>
        </w:tc>
        <w:tc>
          <w:tcPr>
            <w:tcW w:w="1368" w:type="dxa"/>
            <w:tcBorders>
              <w:left w:val="single" w:sz="4" w:space="0" w:color="auto"/>
              <w:right w:val="single" w:sz="4" w:space="0" w:color="auto"/>
            </w:tcBorders>
            <w:noWrap/>
            <w:vAlign w:val="center"/>
          </w:tcPr>
          <w:p w14:paraId="4697C38D" w14:textId="21AA77D1"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23.1</w:t>
            </w:r>
          </w:p>
        </w:tc>
        <w:tc>
          <w:tcPr>
            <w:tcW w:w="1368" w:type="dxa"/>
            <w:tcBorders>
              <w:left w:val="single" w:sz="4" w:space="0" w:color="auto"/>
            </w:tcBorders>
            <w:noWrap/>
            <w:vAlign w:val="center"/>
          </w:tcPr>
          <w:p w14:paraId="4735E16C" w14:textId="18590C41"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26.4</w:t>
            </w:r>
          </w:p>
        </w:tc>
      </w:tr>
      <w:tr w:rsidR="004F63AF" w:rsidRPr="00AF0DDF" w14:paraId="2AE1EADB"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37F1705"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4DA30FA1" w14:textId="18B226C9"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19.5</w:t>
            </w:r>
          </w:p>
        </w:tc>
        <w:tc>
          <w:tcPr>
            <w:tcW w:w="1368" w:type="dxa"/>
            <w:noWrap/>
            <w:vAlign w:val="center"/>
          </w:tcPr>
          <w:p w14:paraId="039B7426" w14:textId="1BB917ED"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19.8</w:t>
            </w:r>
          </w:p>
        </w:tc>
        <w:tc>
          <w:tcPr>
            <w:tcW w:w="1368" w:type="dxa"/>
            <w:tcBorders>
              <w:right w:val="single" w:sz="4" w:space="0" w:color="auto"/>
            </w:tcBorders>
            <w:noWrap/>
            <w:vAlign w:val="center"/>
          </w:tcPr>
          <w:p w14:paraId="7DC3956A" w14:textId="3BF8AB35"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1368" w:type="dxa"/>
            <w:tcBorders>
              <w:left w:val="single" w:sz="4" w:space="0" w:color="auto"/>
              <w:right w:val="single" w:sz="4" w:space="0" w:color="auto"/>
            </w:tcBorders>
            <w:noWrap/>
            <w:vAlign w:val="center"/>
          </w:tcPr>
          <w:p w14:paraId="53480BE0" w14:textId="46D64811" w:rsidR="004F63AF" w:rsidRPr="00A43507"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21.5</w:t>
            </w:r>
          </w:p>
        </w:tc>
        <w:tc>
          <w:tcPr>
            <w:tcW w:w="1368" w:type="dxa"/>
            <w:tcBorders>
              <w:left w:val="single" w:sz="4" w:space="0" w:color="auto"/>
            </w:tcBorders>
            <w:noWrap/>
            <w:vAlign w:val="center"/>
          </w:tcPr>
          <w:p w14:paraId="0DFC80B2" w14:textId="420D82AD"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27.3</w:t>
            </w:r>
          </w:p>
        </w:tc>
      </w:tr>
      <w:tr w:rsidR="004F63AF" w:rsidRPr="00AF0DDF" w14:paraId="5664445D"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7FBA442"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4BD94381" w14:textId="0ECE5F40"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25.9</w:t>
            </w:r>
          </w:p>
        </w:tc>
        <w:tc>
          <w:tcPr>
            <w:tcW w:w="1368" w:type="dxa"/>
            <w:noWrap/>
            <w:vAlign w:val="center"/>
          </w:tcPr>
          <w:p w14:paraId="68FF894C" w14:textId="1CE23BD5"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26.1</w:t>
            </w:r>
          </w:p>
        </w:tc>
        <w:tc>
          <w:tcPr>
            <w:tcW w:w="1368" w:type="dxa"/>
            <w:tcBorders>
              <w:right w:val="single" w:sz="4" w:space="0" w:color="auto"/>
            </w:tcBorders>
            <w:noWrap/>
            <w:vAlign w:val="center"/>
          </w:tcPr>
          <w:p w14:paraId="2E4315DB" w14:textId="5575F4A8"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1368" w:type="dxa"/>
            <w:tcBorders>
              <w:left w:val="single" w:sz="4" w:space="0" w:color="auto"/>
              <w:right w:val="single" w:sz="4" w:space="0" w:color="auto"/>
            </w:tcBorders>
            <w:noWrap/>
            <w:vAlign w:val="center"/>
          </w:tcPr>
          <w:p w14:paraId="5EAA45F4" w14:textId="584F76EC"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27.4</w:t>
            </w:r>
          </w:p>
        </w:tc>
        <w:tc>
          <w:tcPr>
            <w:tcW w:w="1368" w:type="dxa"/>
            <w:tcBorders>
              <w:left w:val="single" w:sz="4" w:space="0" w:color="auto"/>
            </w:tcBorders>
            <w:noWrap/>
            <w:vAlign w:val="center"/>
          </w:tcPr>
          <w:p w14:paraId="454A81D9" w14:textId="3171961F"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25.5</w:t>
            </w:r>
          </w:p>
        </w:tc>
      </w:tr>
      <w:tr w:rsidR="004F63AF" w:rsidRPr="00AF0DDF" w14:paraId="43AD81AC"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F9F7827"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03D15E3E" w14:textId="21EA97D8"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25.6</w:t>
            </w:r>
          </w:p>
        </w:tc>
        <w:tc>
          <w:tcPr>
            <w:tcW w:w="1368" w:type="dxa"/>
            <w:noWrap/>
            <w:vAlign w:val="center"/>
          </w:tcPr>
          <w:p w14:paraId="12191D7C" w14:textId="276E49D4"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w:t>
            </w:r>
          </w:p>
        </w:tc>
        <w:tc>
          <w:tcPr>
            <w:tcW w:w="1368" w:type="dxa"/>
            <w:tcBorders>
              <w:right w:val="single" w:sz="4" w:space="0" w:color="auto"/>
            </w:tcBorders>
            <w:noWrap/>
            <w:vAlign w:val="center"/>
          </w:tcPr>
          <w:p w14:paraId="688CD0EC" w14:textId="6FB2B87D"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1368" w:type="dxa"/>
            <w:tcBorders>
              <w:left w:val="single" w:sz="4" w:space="0" w:color="auto"/>
              <w:right w:val="single" w:sz="4" w:space="0" w:color="auto"/>
            </w:tcBorders>
            <w:noWrap/>
            <w:vAlign w:val="center"/>
          </w:tcPr>
          <w:p w14:paraId="7D37D462" w14:textId="194FB782" w:rsidR="004F63AF" w:rsidRPr="00A43507"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26.5</w:t>
            </w:r>
          </w:p>
        </w:tc>
        <w:tc>
          <w:tcPr>
            <w:tcW w:w="1368" w:type="dxa"/>
            <w:tcBorders>
              <w:left w:val="single" w:sz="4" w:space="0" w:color="auto"/>
            </w:tcBorders>
            <w:noWrap/>
            <w:vAlign w:val="center"/>
          </w:tcPr>
          <w:p w14:paraId="61DBADF5" w14:textId="01103C8A"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28.5</w:t>
            </w:r>
          </w:p>
        </w:tc>
      </w:tr>
      <w:tr w:rsidR="004F63AF" w:rsidRPr="00AF0DDF" w14:paraId="32ED290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72546C03" w14:textId="77777777" w:rsidR="004F63AF" w:rsidRPr="00AF0DDF" w:rsidRDefault="004F63AF" w:rsidP="004F63A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2BC0A8B3" w14:textId="7F5F7ABB"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24.3</w:t>
            </w:r>
          </w:p>
        </w:tc>
        <w:tc>
          <w:tcPr>
            <w:tcW w:w="1368" w:type="dxa"/>
            <w:noWrap/>
            <w:vAlign w:val="center"/>
          </w:tcPr>
          <w:p w14:paraId="1914AD60" w14:textId="154D83CF"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23.8</w:t>
            </w:r>
          </w:p>
        </w:tc>
        <w:tc>
          <w:tcPr>
            <w:tcW w:w="1368" w:type="dxa"/>
            <w:tcBorders>
              <w:right w:val="single" w:sz="4" w:space="0" w:color="auto"/>
            </w:tcBorders>
            <w:noWrap/>
            <w:vAlign w:val="center"/>
          </w:tcPr>
          <w:p w14:paraId="494C0741" w14:textId="29A8FD7A"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25.5</w:t>
            </w:r>
          </w:p>
        </w:tc>
        <w:tc>
          <w:tcPr>
            <w:tcW w:w="1368" w:type="dxa"/>
            <w:tcBorders>
              <w:left w:val="single" w:sz="4" w:space="0" w:color="auto"/>
              <w:right w:val="single" w:sz="4" w:space="0" w:color="auto"/>
            </w:tcBorders>
            <w:noWrap/>
            <w:vAlign w:val="center"/>
          </w:tcPr>
          <w:p w14:paraId="04BF181E" w14:textId="4C178168"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24.8</w:t>
            </w:r>
          </w:p>
        </w:tc>
        <w:tc>
          <w:tcPr>
            <w:tcW w:w="1368" w:type="dxa"/>
            <w:tcBorders>
              <w:left w:val="single" w:sz="4" w:space="0" w:color="auto"/>
            </w:tcBorders>
            <w:noWrap/>
            <w:vAlign w:val="center"/>
          </w:tcPr>
          <w:p w14:paraId="320CDFA9" w14:textId="06F746AB"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28.5</w:t>
            </w:r>
          </w:p>
        </w:tc>
      </w:tr>
    </w:tbl>
    <w:p w14:paraId="380AF18E" w14:textId="25DEE587" w:rsidR="009A2135" w:rsidRDefault="009A2135" w:rsidP="009A2135"/>
    <w:p w14:paraId="04D9254E" w14:textId="4639A135" w:rsidR="00A43507" w:rsidRPr="00AF0DDF" w:rsidRDefault="00A43507" w:rsidP="00A43507">
      <w:pPr>
        <w:pStyle w:val="Heading2"/>
      </w:pPr>
      <w:r>
        <w:t>Fall 202</w:t>
      </w:r>
      <w:r w:rsidR="004F63AF">
        <w:t>1</w:t>
      </w:r>
      <w:r>
        <w:t xml:space="preserve"> Average First Year Credit Hours Passed</w:t>
      </w:r>
      <w:r w:rsidR="004C7AA7">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1B38BCCA"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978CB39"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4A1911CA"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3ECC422F"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3D13C9B6"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3B2E0D48"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70C0458A"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4F63AF" w:rsidRPr="00AF0DDF" w14:paraId="6932E5E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AAF5C62"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647814FC" w14:textId="2F742834"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24.9</w:t>
            </w:r>
          </w:p>
        </w:tc>
        <w:tc>
          <w:tcPr>
            <w:tcW w:w="1368" w:type="dxa"/>
            <w:noWrap/>
            <w:vAlign w:val="center"/>
          </w:tcPr>
          <w:p w14:paraId="6DC9EB46" w14:textId="5DB333FE"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w:t>
            </w:r>
          </w:p>
        </w:tc>
        <w:tc>
          <w:tcPr>
            <w:tcW w:w="1368" w:type="dxa"/>
            <w:tcBorders>
              <w:right w:val="single" w:sz="4" w:space="0" w:color="auto"/>
            </w:tcBorders>
            <w:noWrap/>
            <w:vAlign w:val="center"/>
          </w:tcPr>
          <w:p w14:paraId="7653D390" w14:textId="786F42A4"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23.2</w:t>
            </w:r>
          </w:p>
        </w:tc>
        <w:tc>
          <w:tcPr>
            <w:tcW w:w="1368" w:type="dxa"/>
            <w:tcBorders>
              <w:left w:val="single" w:sz="4" w:space="0" w:color="auto"/>
              <w:right w:val="single" w:sz="4" w:space="0" w:color="auto"/>
            </w:tcBorders>
            <w:noWrap/>
            <w:vAlign w:val="center"/>
          </w:tcPr>
          <w:p w14:paraId="08E83453" w14:textId="7C30E967" w:rsidR="004F63AF" w:rsidRPr="004F63A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4F63AF">
              <w:rPr>
                <w:rFonts w:ascii="Calibri" w:eastAsia="Arial Unicode MS" w:hAnsi="Calibri" w:cs="Calibri"/>
                <w:b/>
                <w:bCs/>
                <w:i/>
                <w:iCs/>
                <w:sz w:val="20"/>
                <w:szCs w:val="20"/>
              </w:rPr>
              <w:t>23.7</w:t>
            </w:r>
          </w:p>
        </w:tc>
        <w:tc>
          <w:tcPr>
            <w:tcW w:w="1368" w:type="dxa"/>
            <w:tcBorders>
              <w:left w:val="single" w:sz="4" w:space="0" w:color="auto"/>
            </w:tcBorders>
            <w:noWrap/>
            <w:vAlign w:val="center"/>
          </w:tcPr>
          <w:p w14:paraId="4F2C151D" w14:textId="22958721"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25.4</w:t>
            </w:r>
          </w:p>
        </w:tc>
      </w:tr>
      <w:tr w:rsidR="004F63AF" w:rsidRPr="00AF0DDF" w14:paraId="2BD334C5"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A9DB9A"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6F5A8E3D" w14:textId="55E38236"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18.8</w:t>
            </w:r>
          </w:p>
        </w:tc>
        <w:tc>
          <w:tcPr>
            <w:tcW w:w="1368" w:type="dxa"/>
            <w:noWrap/>
            <w:vAlign w:val="center"/>
          </w:tcPr>
          <w:p w14:paraId="000FBE90" w14:textId="70F5C65D"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17.5</w:t>
            </w:r>
          </w:p>
        </w:tc>
        <w:tc>
          <w:tcPr>
            <w:tcW w:w="1368" w:type="dxa"/>
            <w:tcBorders>
              <w:right w:val="single" w:sz="4" w:space="0" w:color="auto"/>
            </w:tcBorders>
            <w:noWrap/>
            <w:vAlign w:val="center"/>
          </w:tcPr>
          <w:p w14:paraId="770E4C49" w14:textId="514B8847"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1368" w:type="dxa"/>
            <w:tcBorders>
              <w:left w:val="single" w:sz="4" w:space="0" w:color="auto"/>
              <w:right w:val="single" w:sz="4" w:space="0" w:color="auto"/>
            </w:tcBorders>
            <w:noWrap/>
            <w:vAlign w:val="center"/>
          </w:tcPr>
          <w:p w14:paraId="7A9192A4" w14:textId="7FF6DDC0" w:rsidR="004F63AF" w:rsidRPr="004F63A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4F63AF">
              <w:rPr>
                <w:rFonts w:ascii="Calibri" w:eastAsia="Arial Unicode MS" w:hAnsi="Calibri" w:cs="Calibri"/>
                <w:b/>
                <w:bCs/>
                <w:i/>
                <w:iCs/>
                <w:sz w:val="20"/>
                <w:szCs w:val="20"/>
              </w:rPr>
              <w:t>17.3</w:t>
            </w:r>
          </w:p>
        </w:tc>
        <w:tc>
          <w:tcPr>
            <w:tcW w:w="1368" w:type="dxa"/>
            <w:tcBorders>
              <w:left w:val="single" w:sz="4" w:space="0" w:color="auto"/>
            </w:tcBorders>
            <w:noWrap/>
            <w:vAlign w:val="center"/>
          </w:tcPr>
          <w:p w14:paraId="3DB38A73" w14:textId="4AD1CA37"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16.8</w:t>
            </w:r>
          </w:p>
        </w:tc>
      </w:tr>
      <w:tr w:rsidR="004F63AF" w:rsidRPr="00AF0DDF" w14:paraId="07631E0E"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9C3EFC"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65292615" w14:textId="6BB44C77"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24.7</w:t>
            </w:r>
          </w:p>
        </w:tc>
        <w:tc>
          <w:tcPr>
            <w:tcW w:w="1368" w:type="dxa"/>
            <w:noWrap/>
            <w:vAlign w:val="center"/>
          </w:tcPr>
          <w:p w14:paraId="76A6D9FA" w14:textId="677859A4"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34.0</w:t>
            </w:r>
          </w:p>
        </w:tc>
        <w:tc>
          <w:tcPr>
            <w:tcW w:w="1368" w:type="dxa"/>
            <w:tcBorders>
              <w:right w:val="single" w:sz="4" w:space="0" w:color="auto"/>
            </w:tcBorders>
            <w:noWrap/>
            <w:vAlign w:val="center"/>
          </w:tcPr>
          <w:p w14:paraId="7A0550AA" w14:textId="076EEE02"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1368" w:type="dxa"/>
            <w:tcBorders>
              <w:left w:val="single" w:sz="4" w:space="0" w:color="auto"/>
              <w:right w:val="single" w:sz="4" w:space="0" w:color="auto"/>
            </w:tcBorders>
            <w:noWrap/>
            <w:vAlign w:val="center"/>
          </w:tcPr>
          <w:p w14:paraId="38F48BE9" w14:textId="2A79FC1E" w:rsidR="004F63AF" w:rsidRPr="004F63A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4F63AF">
              <w:rPr>
                <w:rFonts w:ascii="Calibri" w:eastAsia="Arial Unicode MS" w:hAnsi="Calibri" w:cs="Calibri"/>
                <w:b/>
                <w:bCs/>
                <w:i/>
                <w:iCs/>
                <w:sz w:val="20"/>
                <w:szCs w:val="20"/>
              </w:rPr>
              <w:t>26.9</w:t>
            </w:r>
          </w:p>
        </w:tc>
        <w:tc>
          <w:tcPr>
            <w:tcW w:w="1368" w:type="dxa"/>
            <w:tcBorders>
              <w:left w:val="single" w:sz="4" w:space="0" w:color="auto"/>
            </w:tcBorders>
            <w:noWrap/>
            <w:vAlign w:val="center"/>
          </w:tcPr>
          <w:p w14:paraId="18A830C1" w14:textId="6C31682E"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26.1</w:t>
            </w:r>
          </w:p>
        </w:tc>
      </w:tr>
      <w:tr w:rsidR="004F63AF" w:rsidRPr="00AF0DDF" w14:paraId="1765FB75"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084AC92" w14:textId="77777777" w:rsidR="004F63AF" w:rsidRPr="00A41A23" w:rsidRDefault="004F63AF" w:rsidP="004F63A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7CDD1A54" w14:textId="684D7057"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17.2</w:t>
            </w:r>
          </w:p>
        </w:tc>
        <w:tc>
          <w:tcPr>
            <w:tcW w:w="1368" w:type="dxa"/>
            <w:noWrap/>
            <w:vAlign w:val="center"/>
          </w:tcPr>
          <w:p w14:paraId="4947F8AF" w14:textId="702F3A7B"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21.7</w:t>
            </w:r>
          </w:p>
        </w:tc>
        <w:tc>
          <w:tcPr>
            <w:tcW w:w="1368" w:type="dxa"/>
            <w:tcBorders>
              <w:right w:val="single" w:sz="4" w:space="0" w:color="auto"/>
            </w:tcBorders>
            <w:noWrap/>
            <w:vAlign w:val="center"/>
          </w:tcPr>
          <w:p w14:paraId="691C33CE" w14:textId="59920DAD"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24.1</w:t>
            </w:r>
          </w:p>
        </w:tc>
        <w:tc>
          <w:tcPr>
            <w:tcW w:w="1368" w:type="dxa"/>
            <w:tcBorders>
              <w:left w:val="single" w:sz="4" w:space="0" w:color="auto"/>
              <w:right w:val="single" w:sz="4" w:space="0" w:color="auto"/>
            </w:tcBorders>
            <w:noWrap/>
            <w:vAlign w:val="center"/>
          </w:tcPr>
          <w:p w14:paraId="79FC44B1" w14:textId="145C2F4F" w:rsidR="004F63AF" w:rsidRPr="004F63A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4F63AF">
              <w:rPr>
                <w:rFonts w:ascii="Calibri" w:eastAsia="Arial Unicode MS" w:hAnsi="Calibri" w:cs="Calibri"/>
                <w:b/>
                <w:bCs/>
                <w:i/>
                <w:iCs/>
                <w:sz w:val="20"/>
                <w:szCs w:val="20"/>
              </w:rPr>
              <w:t>21.5</w:t>
            </w:r>
          </w:p>
        </w:tc>
        <w:tc>
          <w:tcPr>
            <w:tcW w:w="1368" w:type="dxa"/>
            <w:tcBorders>
              <w:left w:val="single" w:sz="4" w:space="0" w:color="auto"/>
            </w:tcBorders>
            <w:noWrap/>
            <w:vAlign w:val="center"/>
          </w:tcPr>
          <w:p w14:paraId="5DE438DA" w14:textId="36E9125A"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21.9</w:t>
            </w:r>
          </w:p>
        </w:tc>
      </w:tr>
      <w:tr w:rsidR="004F63AF" w:rsidRPr="00AF0DDF" w14:paraId="34DD54ED"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E6C7F6F"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6361AD8C" w14:textId="78FF221A"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18.8</w:t>
            </w:r>
          </w:p>
        </w:tc>
        <w:tc>
          <w:tcPr>
            <w:tcW w:w="1368" w:type="dxa"/>
            <w:noWrap/>
            <w:vAlign w:val="center"/>
          </w:tcPr>
          <w:p w14:paraId="354BC71A" w14:textId="2DC3A8D8"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15.1</w:t>
            </w:r>
          </w:p>
        </w:tc>
        <w:tc>
          <w:tcPr>
            <w:tcW w:w="1368" w:type="dxa"/>
            <w:tcBorders>
              <w:right w:val="single" w:sz="4" w:space="0" w:color="auto"/>
            </w:tcBorders>
            <w:noWrap/>
            <w:vAlign w:val="center"/>
          </w:tcPr>
          <w:p w14:paraId="3721F1DC" w14:textId="6597A0C1"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21.5</w:t>
            </w:r>
          </w:p>
        </w:tc>
        <w:tc>
          <w:tcPr>
            <w:tcW w:w="1368" w:type="dxa"/>
            <w:tcBorders>
              <w:left w:val="single" w:sz="4" w:space="0" w:color="auto"/>
              <w:right w:val="single" w:sz="4" w:space="0" w:color="auto"/>
            </w:tcBorders>
            <w:noWrap/>
            <w:vAlign w:val="center"/>
          </w:tcPr>
          <w:p w14:paraId="2C484E5A" w14:textId="46859CBD" w:rsidR="004F63AF" w:rsidRPr="004F63A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4F63AF">
              <w:rPr>
                <w:rFonts w:ascii="Calibri" w:eastAsia="Arial Unicode MS" w:hAnsi="Calibri" w:cs="Calibri"/>
                <w:b/>
                <w:bCs/>
                <w:i/>
                <w:iCs/>
                <w:sz w:val="20"/>
                <w:szCs w:val="20"/>
              </w:rPr>
              <w:t>18.3</w:t>
            </w:r>
          </w:p>
        </w:tc>
        <w:tc>
          <w:tcPr>
            <w:tcW w:w="1368" w:type="dxa"/>
            <w:tcBorders>
              <w:left w:val="single" w:sz="4" w:space="0" w:color="auto"/>
            </w:tcBorders>
            <w:noWrap/>
            <w:vAlign w:val="center"/>
          </w:tcPr>
          <w:p w14:paraId="6CF2ACD5" w14:textId="7AB68EEE"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22.0</w:t>
            </w:r>
          </w:p>
        </w:tc>
      </w:tr>
      <w:tr w:rsidR="004F63AF" w:rsidRPr="00AF0DDF" w14:paraId="1E7AF616"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A0FD128"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3BD7A2D4" w14:textId="46A0527D"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22.4</w:t>
            </w:r>
          </w:p>
        </w:tc>
        <w:tc>
          <w:tcPr>
            <w:tcW w:w="1368" w:type="dxa"/>
            <w:noWrap/>
            <w:vAlign w:val="center"/>
          </w:tcPr>
          <w:p w14:paraId="5A8E7ACD" w14:textId="23ECCDDD"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22.1</w:t>
            </w:r>
          </w:p>
        </w:tc>
        <w:tc>
          <w:tcPr>
            <w:tcW w:w="1368" w:type="dxa"/>
            <w:tcBorders>
              <w:right w:val="single" w:sz="4" w:space="0" w:color="auto"/>
            </w:tcBorders>
            <w:noWrap/>
            <w:vAlign w:val="center"/>
          </w:tcPr>
          <w:p w14:paraId="2709F7DF" w14:textId="468D64CF"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23.6</w:t>
            </w:r>
          </w:p>
        </w:tc>
        <w:tc>
          <w:tcPr>
            <w:tcW w:w="1368" w:type="dxa"/>
            <w:tcBorders>
              <w:left w:val="single" w:sz="4" w:space="0" w:color="auto"/>
              <w:right w:val="single" w:sz="4" w:space="0" w:color="auto"/>
            </w:tcBorders>
            <w:noWrap/>
            <w:vAlign w:val="center"/>
          </w:tcPr>
          <w:p w14:paraId="4476E0FB" w14:textId="60FE37A8" w:rsidR="004F63AF" w:rsidRPr="004F63A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4F63AF">
              <w:rPr>
                <w:rFonts w:ascii="Calibri" w:eastAsia="Arial Unicode MS" w:hAnsi="Calibri" w:cs="Calibri"/>
                <w:b/>
                <w:bCs/>
                <w:i/>
                <w:iCs/>
                <w:sz w:val="20"/>
                <w:szCs w:val="20"/>
              </w:rPr>
              <w:t>23.2</w:t>
            </w:r>
          </w:p>
        </w:tc>
        <w:tc>
          <w:tcPr>
            <w:tcW w:w="1368" w:type="dxa"/>
            <w:tcBorders>
              <w:left w:val="single" w:sz="4" w:space="0" w:color="auto"/>
            </w:tcBorders>
            <w:noWrap/>
            <w:vAlign w:val="center"/>
          </w:tcPr>
          <w:p w14:paraId="1FA1D527" w14:textId="7EAE9BCE"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19.1</w:t>
            </w:r>
          </w:p>
        </w:tc>
      </w:tr>
      <w:tr w:rsidR="004F63AF" w:rsidRPr="00AF0DDF" w14:paraId="00E475A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E3F7751"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13D149A7" w14:textId="029EDBCC"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22.5</w:t>
            </w:r>
          </w:p>
        </w:tc>
        <w:tc>
          <w:tcPr>
            <w:tcW w:w="1368" w:type="dxa"/>
            <w:noWrap/>
            <w:vAlign w:val="center"/>
          </w:tcPr>
          <w:p w14:paraId="5F033C72" w14:textId="23F7D3D9"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20.7</w:t>
            </w:r>
          </w:p>
        </w:tc>
        <w:tc>
          <w:tcPr>
            <w:tcW w:w="1368" w:type="dxa"/>
            <w:tcBorders>
              <w:right w:val="single" w:sz="4" w:space="0" w:color="auto"/>
            </w:tcBorders>
            <w:noWrap/>
            <w:vAlign w:val="center"/>
          </w:tcPr>
          <w:p w14:paraId="1A32C4C6" w14:textId="528DA73B"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25.6</w:t>
            </w:r>
          </w:p>
        </w:tc>
        <w:tc>
          <w:tcPr>
            <w:tcW w:w="1368" w:type="dxa"/>
            <w:tcBorders>
              <w:left w:val="single" w:sz="4" w:space="0" w:color="auto"/>
              <w:right w:val="single" w:sz="4" w:space="0" w:color="auto"/>
            </w:tcBorders>
            <w:noWrap/>
            <w:vAlign w:val="center"/>
          </w:tcPr>
          <w:p w14:paraId="28B38DDD" w14:textId="2BF21660" w:rsidR="004F63AF" w:rsidRPr="004F63A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4F63AF">
              <w:rPr>
                <w:rFonts w:ascii="Calibri" w:eastAsia="Arial Unicode MS" w:hAnsi="Calibri" w:cs="Calibri"/>
                <w:b/>
                <w:bCs/>
                <w:i/>
                <w:iCs/>
                <w:sz w:val="20"/>
                <w:szCs w:val="20"/>
              </w:rPr>
              <w:t>23.4</w:t>
            </w:r>
          </w:p>
        </w:tc>
        <w:tc>
          <w:tcPr>
            <w:tcW w:w="1368" w:type="dxa"/>
            <w:tcBorders>
              <w:left w:val="single" w:sz="4" w:space="0" w:color="auto"/>
            </w:tcBorders>
            <w:noWrap/>
            <w:vAlign w:val="center"/>
          </w:tcPr>
          <w:p w14:paraId="0B561807" w14:textId="2149B28E"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23.2</w:t>
            </w:r>
          </w:p>
        </w:tc>
      </w:tr>
      <w:tr w:rsidR="004F63AF" w:rsidRPr="00AF0DDF" w14:paraId="51658A9A"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7812DA0" w14:textId="77777777" w:rsidR="004F63AF" w:rsidRPr="00AF0DDF" w:rsidRDefault="004F63AF" w:rsidP="004F63A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11C03D4D" w14:textId="5E2C0EBD"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21.4</w:t>
            </w:r>
          </w:p>
        </w:tc>
        <w:tc>
          <w:tcPr>
            <w:tcW w:w="1368" w:type="dxa"/>
            <w:noWrap/>
            <w:vAlign w:val="center"/>
          </w:tcPr>
          <w:p w14:paraId="16FC80AD" w14:textId="0106AD91"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20.4</w:t>
            </w:r>
          </w:p>
        </w:tc>
        <w:tc>
          <w:tcPr>
            <w:tcW w:w="1368" w:type="dxa"/>
            <w:tcBorders>
              <w:right w:val="single" w:sz="4" w:space="0" w:color="auto"/>
            </w:tcBorders>
            <w:noWrap/>
            <w:vAlign w:val="center"/>
          </w:tcPr>
          <w:p w14:paraId="6FE12E2F" w14:textId="638321F5"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22.5</w:t>
            </w:r>
          </w:p>
        </w:tc>
        <w:tc>
          <w:tcPr>
            <w:tcW w:w="1368" w:type="dxa"/>
            <w:tcBorders>
              <w:left w:val="single" w:sz="4" w:space="0" w:color="auto"/>
              <w:right w:val="single" w:sz="4" w:space="0" w:color="auto"/>
            </w:tcBorders>
            <w:noWrap/>
            <w:vAlign w:val="center"/>
          </w:tcPr>
          <w:p w14:paraId="2CB5A9E7" w14:textId="6B5B810C"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21.8</w:t>
            </w:r>
          </w:p>
        </w:tc>
        <w:tc>
          <w:tcPr>
            <w:tcW w:w="1368" w:type="dxa"/>
            <w:tcBorders>
              <w:left w:val="single" w:sz="4" w:space="0" w:color="auto"/>
            </w:tcBorders>
            <w:noWrap/>
            <w:vAlign w:val="center"/>
          </w:tcPr>
          <w:p w14:paraId="5043BAE4" w14:textId="3813DFC1"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23.9</w:t>
            </w:r>
          </w:p>
        </w:tc>
      </w:tr>
    </w:tbl>
    <w:p w14:paraId="73184342" w14:textId="77777777" w:rsidR="00A43507" w:rsidRDefault="00A43507" w:rsidP="009A2135"/>
    <w:p w14:paraId="59A14E0D" w14:textId="54BA3F74" w:rsidR="00A43507" w:rsidRPr="00AF0DDF" w:rsidRDefault="00A43507" w:rsidP="00A43507">
      <w:pPr>
        <w:pStyle w:val="Heading2"/>
      </w:pPr>
      <w:r>
        <w:t>Fall 202</w:t>
      </w:r>
      <w:r w:rsidR="004F63AF">
        <w:t>1</w:t>
      </w:r>
      <w:r>
        <w:t xml:space="preserve"> Percentage of Credit Hours </w:t>
      </w:r>
      <w:r w:rsidR="0005097D">
        <w:t>Passed</w:t>
      </w:r>
      <w:r w:rsidR="004C7AA7">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3573C2B9"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C3C2F60"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4BF249DF"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908BB3E"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4F03FB16"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66C4525B"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14986552"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4F63AF" w:rsidRPr="00AF0DDF" w14:paraId="00EBDCFF"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501F512"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2723806B" w14:textId="1E2A0416"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90.0%</w:t>
            </w:r>
          </w:p>
        </w:tc>
        <w:tc>
          <w:tcPr>
            <w:tcW w:w="1368" w:type="dxa"/>
            <w:noWrap/>
            <w:vAlign w:val="center"/>
          </w:tcPr>
          <w:p w14:paraId="18024A49" w14:textId="0409629C"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89.2%</w:t>
            </w:r>
          </w:p>
        </w:tc>
        <w:tc>
          <w:tcPr>
            <w:tcW w:w="1368" w:type="dxa"/>
            <w:tcBorders>
              <w:right w:val="single" w:sz="4" w:space="0" w:color="auto"/>
            </w:tcBorders>
            <w:noWrap/>
            <w:vAlign w:val="center"/>
          </w:tcPr>
          <w:p w14:paraId="2AE89BF3" w14:textId="075C8ACF"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89.0%</w:t>
            </w:r>
          </w:p>
        </w:tc>
        <w:tc>
          <w:tcPr>
            <w:tcW w:w="1368" w:type="dxa"/>
            <w:tcBorders>
              <w:left w:val="single" w:sz="4" w:space="0" w:color="auto"/>
              <w:right w:val="single" w:sz="4" w:space="0" w:color="auto"/>
            </w:tcBorders>
            <w:noWrap/>
            <w:vAlign w:val="center"/>
          </w:tcPr>
          <w:p w14:paraId="38B3936B" w14:textId="0916572D" w:rsidR="004F63AF" w:rsidRPr="00A43507"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89.2%</w:t>
            </w:r>
          </w:p>
        </w:tc>
        <w:tc>
          <w:tcPr>
            <w:tcW w:w="1368" w:type="dxa"/>
            <w:tcBorders>
              <w:left w:val="single" w:sz="4" w:space="0" w:color="auto"/>
            </w:tcBorders>
            <w:noWrap/>
            <w:vAlign w:val="center"/>
          </w:tcPr>
          <w:p w14:paraId="5C2B370D" w14:textId="5D6610B8"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86.9%</w:t>
            </w:r>
          </w:p>
        </w:tc>
      </w:tr>
      <w:tr w:rsidR="004F63AF" w:rsidRPr="00AF0DDF" w14:paraId="66C2926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389CBFF"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0863D9AC" w14:textId="1B7FACD4"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85.3%</w:t>
            </w:r>
          </w:p>
        </w:tc>
        <w:tc>
          <w:tcPr>
            <w:tcW w:w="1368" w:type="dxa"/>
            <w:noWrap/>
            <w:vAlign w:val="center"/>
          </w:tcPr>
          <w:p w14:paraId="79A24704" w14:textId="45A6E587"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c>
          <w:tcPr>
            <w:tcW w:w="1368" w:type="dxa"/>
            <w:tcBorders>
              <w:right w:val="single" w:sz="4" w:space="0" w:color="auto"/>
            </w:tcBorders>
            <w:noWrap/>
            <w:vAlign w:val="center"/>
          </w:tcPr>
          <w:p w14:paraId="618B52BF" w14:textId="1E886055"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82.7%</w:t>
            </w:r>
          </w:p>
        </w:tc>
        <w:tc>
          <w:tcPr>
            <w:tcW w:w="1368" w:type="dxa"/>
            <w:tcBorders>
              <w:left w:val="single" w:sz="4" w:space="0" w:color="auto"/>
              <w:right w:val="single" w:sz="4" w:space="0" w:color="auto"/>
            </w:tcBorders>
            <w:noWrap/>
            <w:vAlign w:val="center"/>
          </w:tcPr>
          <w:p w14:paraId="38F2519D" w14:textId="0310B78B"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84.5%</w:t>
            </w:r>
          </w:p>
        </w:tc>
        <w:tc>
          <w:tcPr>
            <w:tcW w:w="1368" w:type="dxa"/>
            <w:tcBorders>
              <w:left w:val="single" w:sz="4" w:space="0" w:color="auto"/>
            </w:tcBorders>
            <w:noWrap/>
            <w:vAlign w:val="center"/>
          </w:tcPr>
          <w:p w14:paraId="4331C0E9" w14:textId="38D2DA10"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74.3%</w:t>
            </w:r>
          </w:p>
        </w:tc>
      </w:tr>
      <w:tr w:rsidR="004F63AF" w:rsidRPr="00AF0DDF" w14:paraId="722AF359"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17802AA"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040B0DE7" w14:textId="20C84E02"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91.3%</w:t>
            </w:r>
          </w:p>
        </w:tc>
        <w:tc>
          <w:tcPr>
            <w:tcW w:w="1368" w:type="dxa"/>
            <w:noWrap/>
            <w:vAlign w:val="center"/>
          </w:tcPr>
          <w:p w14:paraId="3720F7BD" w14:textId="2EB9EE47"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94.4%</w:t>
            </w:r>
          </w:p>
        </w:tc>
        <w:tc>
          <w:tcPr>
            <w:tcW w:w="1368" w:type="dxa"/>
            <w:tcBorders>
              <w:right w:val="single" w:sz="4" w:space="0" w:color="auto"/>
            </w:tcBorders>
            <w:noWrap/>
            <w:vAlign w:val="center"/>
          </w:tcPr>
          <w:p w14:paraId="06CCD692" w14:textId="74AE4DE0"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90.6%</w:t>
            </w:r>
          </w:p>
        </w:tc>
        <w:tc>
          <w:tcPr>
            <w:tcW w:w="1368" w:type="dxa"/>
            <w:tcBorders>
              <w:left w:val="single" w:sz="4" w:space="0" w:color="auto"/>
              <w:right w:val="single" w:sz="4" w:space="0" w:color="auto"/>
            </w:tcBorders>
            <w:noWrap/>
            <w:vAlign w:val="center"/>
          </w:tcPr>
          <w:p w14:paraId="7B504865" w14:textId="22C5C769" w:rsidR="004F63AF" w:rsidRPr="00A43507"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91.4%</w:t>
            </w:r>
          </w:p>
        </w:tc>
        <w:tc>
          <w:tcPr>
            <w:tcW w:w="1368" w:type="dxa"/>
            <w:tcBorders>
              <w:left w:val="single" w:sz="4" w:space="0" w:color="auto"/>
            </w:tcBorders>
            <w:noWrap/>
            <w:vAlign w:val="center"/>
          </w:tcPr>
          <w:p w14:paraId="51F65515" w14:textId="78384B25"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84.7%</w:t>
            </w:r>
          </w:p>
        </w:tc>
      </w:tr>
      <w:tr w:rsidR="004F63AF" w:rsidRPr="00AF0DDF" w14:paraId="243150F0"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4C68CAC" w14:textId="77777777" w:rsidR="004F63AF" w:rsidRPr="00A41A23" w:rsidRDefault="004F63AF" w:rsidP="004F63A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000F9FB2" w14:textId="18D6DBF9"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92.1%</w:t>
            </w:r>
          </w:p>
        </w:tc>
        <w:tc>
          <w:tcPr>
            <w:tcW w:w="1368" w:type="dxa"/>
            <w:noWrap/>
            <w:vAlign w:val="center"/>
          </w:tcPr>
          <w:p w14:paraId="726E10DB" w14:textId="6DAD5250"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95.1%</w:t>
            </w:r>
          </w:p>
        </w:tc>
        <w:tc>
          <w:tcPr>
            <w:tcW w:w="1368" w:type="dxa"/>
            <w:tcBorders>
              <w:right w:val="single" w:sz="4" w:space="0" w:color="auto"/>
            </w:tcBorders>
            <w:noWrap/>
            <w:vAlign w:val="center"/>
          </w:tcPr>
          <w:p w14:paraId="03898D50" w14:textId="6852B924"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93.1%</w:t>
            </w:r>
          </w:p>
        </w:tc>
        <w:tc>
          <w:tcPr>
            <w:tcW w:w="1368" w:type="dxa"/>
            <w:tcBorders>
              <w:left w:val="single" w:sz="4" w:space="0" w:color="auto"/>
              <w:right w:val="single" w:sz="4" w:space="0" w:color="auto"/>
            </w:tcBorders>
            <w:noWrap/>
            <w:vAlign w:val="center"/>
          </w:tcPr>
          <w:p w14:paraId="4EFED89B" w14:textId="2CF0BD7A"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93.0%</w:t>
            </w:r>
          </w:p>
        </w:tc>
        <w:tc>
          <w:tcPr>
            <w:tcW w:w="1368" w:type="dxa"/>
            <w:tcBorders>
              <w:left w:val="single" w:sz="4" w:space="0" w:color="auto"/>
            </w:tcBorders>
            <w:noWrap/>
            <w:vAlign w:val="center"/>
          </w:tcPr>
          <w:p w14:paraId="21C88209" w14:textId="1BE79679"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82.8%</w:t>
            </w:r>
          </w:p>
        </w:tc>
      </w:tr>
      <w:tr w:rsidR="004F63AF" w:rsidRPr="00AF0DDF" w14:paraId="5DA3C99D"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2FACD79"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3AA95CF8" w14:textId="59C309FB"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96.2%</w:t>
            </w:r>
          </w:p>
        </w:tc>
        <w:tc>
          <w:tcPr>
            <w:tcW w:w="1368" w:type="dxa"/>
            <w:noWrap/>
            <w:vAlign w:val="center"/>
          </w:tcPr>
          <w:p w14:paraId="0E6070E9" w14:textId="2A69519E"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76.2%</w:t>
            </w:r>
          </w:p>
        </w:tc>
        <w:tc>
          <w:tcPr>
            <w:tcW w:w="1368" w:type="dxa"/>
            <w:tcBorders>
              <w:right w:val="single" w:sz="4" w:space="0" w:color="auto"/>
            </w:tcBorders>
            <w:noWrap/>
            <w:vAlign w:val="center"/>
          </w:tcPr>
          <w:p w14:paraId="24D853D1" w14:textId="5EF9C44E"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90.3%</w:t>
            </w:r>
          </w:p>
        </w:tc>
        <w:tc>
          <w:tcPr>
            <w:tcW w:w="1368" w:type="dxa"/>
            <w:tcBorders>
              <w:left w:val="single" w:sz="4" w:space="0" w:color="auto"/>
              <w:right w:val="single" w:sz="4" w:space="0" w:color="auto"/>
            </w:tcBorders>
            <w:noWrap/>
            <w:vAlign w:val="center"/>
          </w:tcPr>
          <w:p w14:paraId="1A14431C" w14:textId="4F3F485E" w:rsidR="004F63AF" w:rsidRPr="00A43507"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85.1%</w:t>
            </w:r>
          </w:p>
        </w:tc>
        <w:tc>
          <w:tcPr>
            <w:tcW w:w="1368" w:type="dxa"/>
            <w:tcBorders>
              <w:left w:val="single" w:sz="4" w:space="0" w:color="auto"/>
            </w:tcBorders>
            <w:noWrap/>
            <w:vAlign w:val="center"/>
          </w:tcPr>
          <w:p w14:paraId="165F35E8" w14:textId="1CB1B20F"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80.7%</w:t>
            </w:r>
          </w:p>
        </w:tc>
      </w:tr>
      <w:tr w:rsidR="004F63AF" w:rsidRPr="00AF0DDF" w14:paraId="076DBDA1"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F7A7F0C"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4968E898" w14:textId="2EC952A4"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86.7%</w:t>
            </w:r>
          </w:p>
        </w:tc>
        <w:tc>
          <w:tcPr>
            <w:tcW w:w="1368" w:type="dxa"/>
            <w:noWrap/>
            <w:vAlign w:val="center"/>
          </w:tcPr>
          <w:p w14:paraId="58AFE529" w14:textId="0E291BF5"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84.6%</w:t>
            </w:r>
          </w:p>
        </w:tc>
        <w:tc>
          <w:tcPr>
            <w:tcW w:w="1368" w:type="dxa"/>
            <w:tcBorders>
              <w:right w:val="single" w:sz="4" w:space="0" w:color="auto"/>
            </w:tcBorders>
            <w:noWrap/>
            <w:vAlign w:val="center"/>
          </w:tcPr>
          <w:p w14:paraId="6EF73CD8" w14:textId="6D68BC56"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84.3%</w:t>
            </w:r>
          </w:p>
        </w:tc>
        <w:tc>
          <w:tcPr>
            <w:tcW w:w="1368" w:type="dxa"/>
            <w:tcBorders>
              <w:left w:val="single" w:sz="4" w:space="0" w:color="auto"/>
              <w:right w:val="single" w:sz="4" w:space="0" w:color="auto"/>
            </w:tcBorders>
            <w:noWrap/>
            <w:vAlign w:val="center"/>
          </w:tcPr>
          <w:p w14:paraId="1DE61A57" w14:textId="48088821"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84.7%</w:t>
            </w:r>
          </w:p>
        </w:tc>
        <w:tc>
          <w:tcPr>
            <w:tcW w:w="1368" w:type="dxa"/>
            <w:tcBorders>
              <w:left w:val="single" w:sz="4" w:space="0" w:color="auto"/>
            </w:tcBorders>
            <w:noWrap/>
            <w:vAlign w:val="center"/>
          </w:tcPr>
          <w:p w14:paraId="1F8D366D" w14:textId="668FCCD1" w:rsidR="004F63AF" w:rsidRPr="00AF0DDF"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74.8%</w:t>
            </w:r>
          </w:p>
        </w:tc>
      </w:tr>
      <w:tr w:rsidR="004F63AF" w:rsidRPr="00AF0DDF" w14:paraId="226C10D2"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8108EA6" w14:textId="77777777" w:rsidR="004F63AF" w:rsidRPr="00A41A23" w:rsidRDefault="004F63AF" w:rsidP="004F63A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4E3D42E2" w14:textId="704E3704"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87.9%</w:t>
            </w:r>
          </w:p>
        </w:tc>
        <w:tc>
          <w:tcPr>
            <w:tcW w:w="1368" w:type="dxa"/>
            <w:noWrap/>
            <w:vAlign w:val="center"/>
          </w:tcPr>
          <w:p w14:paraId="1F3BA402" w14:textId="65360C5D"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82.3%</w:t>
            </w:r>
          </w:p>
        </w:tc>
        <w:tc>
          <w:tcPr>
            <w:tcW w:w="1368" w:type="dxa"/>
            <w:tcBorders>
              <w:right w:val="single" w:sz="4" w:space="0" w:color="auto"/>
            </w:tcBorders>
            <w:noWrap/>
            <w:vAlign w:val="center"/>
          </w:tcPr>
          <w:p w14:paraId="4E0F9447" w14:textId="44CCA593"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91.6%</w:t>
            </w:r>
          </w:p>
        </w:tc>
        <w:tc>
          <w:tcPr>
            <w:tcW w:w="1368" w:type="dxa"/>
            <w:tcBorders>
              <w:left w:val="single" w:sz="4" w:space="0" w:color="auto"/>
              <w:right w:val="single" w:sz="4" w:space="0" w:color="auto"/>
            </w:tcBorders>
            <w:noWrap/>
            <w:vAlign w:val="center"/>
          </w:tcPr>
          <w:p w14:paraId="46B8406F" w14:textId="5A55BE4E" w:rsidR="004F63AF" w:rsidRPr="00A43507"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88.5%</w:t>
            </w:r>
          </w:p>
        </w:tc>
        <w:tc>
          <w:tcPr>
            <w:tcW w:w="1368" w:type="dxa"/>
            <w:tcBorders>
              <w:left w:val="single" w:sz="4" w:space="0" w:color="auto"/>
            </w:tcBorders>
            <w:noWrap/>
            <w:vAlign w:val="center"/>
          </w:tcPr>
          <w:p w14:paraId="258CB798" w14:textId="1695C30E" w:rsidR="004F63AF" w:rsidRPr="00AF0DDF" w:rsidRDefault="004F63AF" w:rsidP="004F63A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81.4%</w:t>
            </w:r>
          </w:p>
        </w:tc>
      </w:tr>
      <w:tr w:rsidR="004F63AF" w:rsidRPr="00AF0DDF" w14:paraId="7CC7C92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6CE1086" w14:textId="77777777" w:rsidR="004F63AF" w:rsidRPr="00AF0DDF" w:rsidRDefault="004F63AF" w:rsidP="004F63A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4A5C9C0D" w14:textId="6AEA61E5"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88.0%</w:t>
            </w:r>
          </w:p>
        </w:tc>
        <w:tc>
          <w:tcPr>
            <w:tcW w:w="1368" w:type="dxa"/>
            <w:noWrap/>
            <w:vAlign w:val="center"/>
          </w:tcPr>
          <w:p w14:paraId="5DDB817A" w14:textId="5C5D05C8"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85.6%</w:t>
            </w:r>
          </w:p>
        </w:tc>
        <w:tc>
          <w:tcPr>
            <w:tcW w:w="1368" w:type="dxa"/>
            <w:tcBorders>
              <w:right w:val="single" w:sz="4" w:space="0" w:color="auto"/>
            </w:tcBorders>
            <w:noWrap/>
            <w:vAlign w:val="center"/>
          </w:tcPr>
          <w:p w14:paraId="49030E98" w14:textId="43519CC3"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88.3%</w:t>
            </w:r>
          </w:p>
        </w:tc>
        <w:tc>
          <w:tcPr>
            <w:tcW w:w="1368" w:type="dxa"/>
            <w:tcBorders>
              <w:left w:val="single" w:sz="4" w:space="0" w:color="auto"/>
              <w:right w:val="single" w:sz="4" w:space="0" w:color="auto"/>
            </w:tcBorders>
            <w:noWrap/>
            <w:vAlign w:val="center"/>
          </w:tcPr>
          <w:p w14:paraId="1553BEEE" w14:textId="394F1461"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87.7%</w:t>
            </w:r>
          </w:p>
        </w:tc>
        <w:tc>
          <w:tcPr>
            <w:tcW w:w="1368" w:type="dxa"/>
            <w:tcBorders>
              <w:left w:val="single" w:sz="4" w:space="0" w:color="auto"/>
            </w:tcBorders>
            <w:noWrap/>
            <w:vAlign w:val="center"/>
          </w:tcPr>
          <w:p w14:paraId="48D05E8B" w14:textId="53446847" w:rsidR="004F63AF" w:rsidRPr="00A43507" w:rsidRDefault="004F63AF" w:rsidP="004F63A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84.1%</w:t>
            </w:r>
          </w:p>
        </w:tc>
      </w:tr>
    </w:tbl>
    <w:p w14:paraId="716BDB7E" w14:textId="77777777" w:rsidR="00A43507" w:rsidRDefault="00A43507">
      <w:pPr>
        <w:spacing w:after="160" w:line="259" w:lineRule="auto"/>
        <w:rPr>
          <w:rFonts w:ascii="Calibri" w:eastAsiaTheme="majorEastAsia" w:hAnsi="Calibri" w:cstheme="majorBidi"/>
          <w:b/>
          <w:szCs w:val="26"/>
        </w:rPr>
      </w:pPr>
      <w:r>
        <w:br w:type="page"/>
      </w:r>
    </w:p>
    <w:p w14:paraId="2A731282" w14:textId="017C28D4" w:rsidR="00344059" w:rsidRPr="009A2135" w:rsidRDefault="00344059" w:rsidP="00344059">
      <w:pPr>
        <w:pStyle w:val="Heading2"/>
      </w:pPr>
      <w:r>
        <w:lastRenderedPageBreak/>
        <w:t xml:space="preserve">Average First Year Credit Hours Taken by </w:t>
      </w:r>
      <w:r w:rsidR="004C7AA7">
        <w:t>Entering Cohort Type</w:t>
      </w:r>
      <w:r>
        <w:t xml:space="preserv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E52398" w:rsidRPr="006F079E" w14:paraId="3F61C3C1" w14:textId="77777777" w:rsidTr="00DC5E1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33D96F9" w14:textId="720520E9" w:rsidR="00E52398" w:rsidRPr="00161F29" w:rsidRDefault="00E52398" w:rsidP="00E52398">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3CD59258" w14:textId="350A8B11"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685C032C" w14:textId="57DE4818"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2CF29A95" w14:textId="34AD0F7B"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722119AC" w14:textId="68FFADEC"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7AE2C9A0" w14:textId="6C930EB0"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r>
      <w:tr w:rsidR="00E52398" w:rsidRPr="00016F5F" w14:paraId="0CAC9DAE"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49F996F" w14:textId="058C0CA3"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19CDF465" w14:textId="2A0DD719"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980" w:type="dxa"/>
            <w:noWrap/>
            <w:vAlign w:val="center"/>
          </w:tcPr>
          <w:p w14:paraId="0D257B98" w14:textId="0BFB9AF0"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22.0</w:t>
            </w:r>
          </w:p>
        </w:tc>
        <w:tc>
          <w:tcPr>
            <w:tcW w:w="980" w:type="dxa"/>
            <w:noWrap/>
            <w:vAlign w:val="center"/>
          </w:tcPr>
          <w:p w14:paraId="720332D5" w14:textId="42DE07FC"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980" w:type="dxa"/>
            <w:noWrap/>
            <w:vAlign w:val="center"/>
          </w:tcPr>
          <w:p w14:paraId="7FC2138E" w14:textId="22CA00F8"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980" w:type="dxa"/>
            <w:noWrap/>
            <w:vAlign w:val="center"/>
          </w:tcPr>
          <w:p w14:paraId="53752A4B" w14:textId="57DB625D"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24.3</w:t>
            </w:r>
          </w:p>
        </w:tc>
      </w:tr>
      <w:tr w:rsidR="00E52398" w:rsidRPr="00016F5F" w14:paraId="2617005C"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5529C6FE" w14:textId="29E4298C"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3EC3F39D" w14:textId="7DEE0731"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23.0</w:t>
            </w:r>
          </w:p>
        </w:tc>
        <w:tc>
          <w:tcPr>
            <w:tcW w:w="980" w:type="dxa"/>
            <w:tcBorders>
              <w:bottom w:val="single" w:sz="4" w:space="0" w:color="8EAADB" w:themeColor="accent1" w:themeTint="99"/>
            </w:tcBorders>
            <w:noWrap/>
            <w:vAlign w:val="center"/>
          </w:tcPr>
          <w:p w14:paraId="7E6592BE" w14:textId="487E86E8"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c>
          <w:tcPr>
            <w:tcW w:w="980" w:type="dxa"/>
            <w:tcBorders>
              <w:bottom w:val="single" w:sz="4" w:space="0" w:color="8EAADB" w:themeColor="accent1" w:themeTint="99"/>
            </w:tcBorders>
            <w:noWrap/>
            <w:vAlign w:val="center"/>
          </w:tcPr>
          <w:p w14:paraId="19BB7285" w14:textId="5AB83733"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23.6</w:t>
            </w:r>
          </w:p>
        </w:tc>
        <w:tc>
          <w:tcPr>
            <w:tcW w:w="980" w:type="dxa"/>
            <w:tcBorders>
              <w:bottom w:val="single" w:sz="4" w:space="0" w:color="8EAADB" w:themeColor="accent1" w:themeTint="99"/>
            </w:tcBorders>
            <w:noWrap/>
            <w:vAlign w:val="center"/>
          </w:tcPr>
          <w:p w14:paraId="47251695" w14:textId="438F9984"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24.6</w:t>
            </w:r>
          </w:p>
        </w:tc>
        <w:tc>
          <w:tcPr>
            <w:tcW w:w="980" w:type="dxa"/>
            <w:tcBorders>
              <w:bottom w:val="single" w:sz="4" w:space="0" w:color="8EAADB" w:themeColor="accent1" w:themeTint="99"/>
            </w:tcBorders>
            <w:noWrap/>
            <w:vAlign w:val="center"/>
          </w:tcPr>
          <w:p w14:paraId="74E029CB" w14:textId="02AE91CC"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r>
      <w:tr w:rsidR="00E52398" w:rsidRPr="00016F5F" w14:paraId="74C3BBA6"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5B758583" w14:textId="0650436D"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468FE65B" w14:textId="0EC3925D"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25.4</w:t>
            </w:r>
          </w:p>
        </w:tc>
        <w:tc>
          <w:tcPr>
            <w:tcW w:w="980" w:type="dxa"/>
            <w:tcBorders>
              <w:bottom w:val="single" w:sz="4" w:space="0" w:color="auto"/>
            </w:tcBorders>
            <w:noWrap/>
            <w:vAlign w:val="center"/>
          </w:tcPr>
          <w:p w14:paraId="1984FCE4" w14:textId="5059347E"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w:t>
            </w:r>
          </w:p>
        </w:tc>
        <w:tc>
          <w:tcPr>
            <w:tcW w:w="980" w:type="dxa"/>
            <w:tcBorders>
              <w:bottom w:val="single" w:sz="4" w:space="0" w:color="auto"/>
            </w:tcBorders>
            <w:noWrap/>
            <w:vAlign w:val="center"/>
          </w:tcPr>
          <w:p w14:paraId="1DE6636A" w14:textId="6C16F675"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24.7</w:t>
            </w:r>
          </w:p>
        </w:tc>
        <w:tc>
          <w:tcPr>
            <w:tcW w:w="980" w:type="dxa"/>
            <w:tcBorders>
              <w:bottom w:val="single" w:sz="4" w:space="0" w:color="auto"/>
            </w:tcBorders>
            <w:noWrap/>
            <w:vAlign w:val="center"/>
          </w:tcPr>
          <w:p w14:paraId="2A808FE8" w14:textId="595F3C23"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25.1</w:t>
            </w:r>
          </w:p>
        </w:tc>
        <w:tc>
          <w:tcPr>
            <w:tcW w:w="980" w:type="dxa"/>
            <w:tcBorders>
              <w:bottom w:val="single" w:sz="4" w:space="0" w:color="auto"/>
            </w:tcBorders>
            <w:noWrap/>
            <w:vAlign w:val="center"/>
          </w:tcPr>
          <w:p w14:paraId="211D8C2D" w14:textId="6181B44C"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25.5</w:t>
            </w:r>
          </w:p>
        </w:tc>
      </w:tr>
      <w:tr w:rsidR="00E52398" w:rsidRPr="00016F5F" w14:paraId="6A6EA86A"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402D2E2" w14:textId="2F32BF2E" w:rsidR="00E52398" w:rsidRPr="00344059" w:rsidRDefault="00E52398" w:rsidP="00E52398">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B60DA14" w14:textId="2A2D1982"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23.9</w:t>
            </w:r>
          </w:p>
        </w:tc>
        <w:tc>
          <w:tcPr>
            <w:tcW w:w="980" w:type="dxa"/>
            <w:tcBorders>
              <w:top w:val="single" w:sz="4" w:space="0" w:color="auto"/>
              <w:bottom w:val="single" w:sz="4" w:space="0" w:color="auto"/>
            </w:tcBorders>
            <w:noWrap/>
            <w:vAlign w:val="center"/>
          </w:tcPr>
          <w:p w14:paraId="5D9B1106" w14:textId="51CE4568"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23.5</w:t>
            </w:r>
          </w:p>
        </w:tc>
        <w:tc>
          <w:tcPr>
            <w:tcW w:w="980" w:type="dxa"/>
            <w:tcBorders>
              <w:top w:val="single" w:sz="4" w:space="0" w:color="auto"/>
              <w:bottom w:val="single" w:sz="4" w:space="0" w:color="auto"/>
            </w:tcBorders>
            <w:noWrap/>
            <w:vAlign w:val="center"/>
          </w:tcPr>
          <w:p w14:paraId="20E8F244" w14:textId="2F561D37"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23.8</w:t>
            </w:r>
          </w:p>
        </w:tc>
        <w:tc>
          <w:tcPr>
            <w:tcW w:w="980" w:type="dxa"/>
            <w:tcBorders>
              <w:top w:val="single" w:sz="4" w:space="0" w:color="auto"/>
              <w:bottom w:val="single" w:sz="4" w:space="0" w:color="auto"/>
            </w:tcBorders>
            <w:noWrap/>
            <w:vAlign w:val="center"/>
          </w:tcPr>
          <w:p w14:paraId="23A2E170" w14:textId="71DE45A2"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c>
          <w:tcPr>
            <w:tcW w:w="980" w:type="dxa"/>
            <w:tcBorders>
              <w:top w:val="single" w:sz="4" w:space="0" w:color="auto"/>
              <w:bottom w:val="single" w:sz="4" w:space="0" w:color="auto"/>
            </w:tcBorders>
            <w:noWrap/>
            <w:vAlign w:val="center"/>
          </w:tcPr>
          <w:p w14:paraId="3AAF4B26" w14:textId="7B766462"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24.8</w:t>
            </w:r>
          </w:p>
        </w:tc>
      </w:tr>
      <w:tr w:rsidR="00E52398" w:rsidRPr="00016F5F" w14:paraId="6A28A443"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323FDC53" w14:textId="6891BA64"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56F4329E" w14:textId="00E36B48"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28.3</w:t>
            </w:r>
          </w:p>
        </w:tc>
        <w:tc>
          <w:tcPr>
            <w:tcW w:w="980" w:type="dxa"/>
            <w:tcBorders>
              <w:top w:val="single" w:sz="4" w:space="0" w:color="auto"/>
            </w:tcBorders>
            <w:noWrap/>
            <w:vAlign w:val="center"/>
          </w:tcPr>
          <w:p w14:paraId="7146C8C3" w14:textId="5BBE308D"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4390DA39" w14:textId="4506B405"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2710A070" w14:textId="629842DC"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43E7B976" w14:textId="5B3FA54D"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28.5</w:t>
            </w:r>
          </w:p>
        </w:tc>
      </w:tr>
    </w:tbl>
    <w:p w14:paraId="3C515224" w14:textId="77777777" w:rsidR="009A2135" w:rsidRDefault="009A2135" w:rsidP="0005097D"/>
    <w:p w14:paraId="27E418E6" w14:textId="2BBB7507" w:rsidR="00344059" w:rsidRPr="009A2135" w:rsidRDefault="00344059" w:rsidP="00344059">
      <w:pPr>
        <w:pStyle w:val="Heading2"/>
      </w:pPr>
      <w:r>
        <w:t xml:space="preserve">Average First Year Credit Hours Passed by </w:t>
      </w:r>
      <w:r w:rsidR="004C7AA7">
        <w:t>Entering Cohort</w:t>
      </w:r>
      <w:r>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E52398" w:rsidRPr="006F079E" w14:paraId="3D49A6D8" w14:textId="77777777" w:rsidTr="00DB090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749BEE1E" w14:textId="6F091983" w:rsidR="00E52398" w:rsidRPr="00161F29" w:rsidRDefault="00E52398" w:rsidP="00E52398">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1D0AE871" w14:textId="096D8A26"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4683EE1F" w14:textId="6A8A6597"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4E530882" w14:textId="6B91A41D"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627A369F" w14:textId="5B303D9D"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058E51F9" w14:textId="1AC4178D"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r>
      <w:tr w:rsidR="00E52398" w:rsidRPr="00016F5F" w14:paraId="56DAE805"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D927FCA" w14:textId="77777777"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083D41A0" w14:textId="189E9CB2"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19.5</w:t>
            </w:r>
          </w:p>
        </w:tc>
        <w:tc>
          <w:tcPr>
            <w:tcW w:w="980" w:type="dxa"/>
            <w:noWrap/>
            <w:vAlign w:val="center"/>
          </w:tcPr>
          <w:p w14:paraId="310B576A" w14:textId="269EA159"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18.7</w:t>
            </w:r>
          </w:p>
        </w:tc>
        <w:tc>
          <w:tcPr>
            <w:tcW w:w="980" w:type="dxa"/>
            <w:noWrap/>
            <w:vAlign w:val="center"/>
          </w:tcPr>
          <w:p w14:paraId="1B255181" w14:textId="64DB45C2"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19.2</w:t>
            </w:r>
          </w:p>
        </w:tc>
        <w:tc>
          <w:tcPr>
            <w:tcW w:w="980" w:type="dxa"/>
            <w:noWrap/>
            <w:vAlign w:val="center"/>
          </w:tcPr>
          <w:p w14:paraId="01B48D18" w14:textId="42B77898"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noWrap/>
            <w:vAlign w:val="center"/>
          </w:tcPr>
          <w:p w14:paraId="06959349" w14:textId="1D9A50FD"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21.4</w:t>
            </w:r>
          </w:p>
        </w:tc>
      </w:tr>
      <w:tr w:rsidR="00E52398" w:rsidRPr="00016F5F" w14:paraId="22DF4DFF"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703DF09" w14:textId="77777777"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5A90203A" w14:textId="5B16BFDC"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19.6</w:t>
            </w:r>
          </w:p>
        </w:tc>
        <w:tc>
          <w:tcPr>
            <w:tcW w:w="980" w:type="dxa"/>
            <w:tcBorders>
              <w:bottom w:val="single" w:sz="4" w:space="0" w:color="8EAADB" w:themeColor="accent1" w:themeTint="99"/>
            </w:tcBorders>
            <w:noWrap/>
            <w:vAlign w:val="center"/>
          </w:tcPr>
          <w:p w14:paraId="6631479B" w14:textId="1AADD7C1"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19.9</w:t>
            </w:r>
          </w:p>
        </w:tc>
        <w:tc>
          <w:tcPr>
            <w:tcW w:w="980" w:type="dxa"/>
            <w:tcBorders>
              <w:bottom w:val="single" w:sz="4" w:space="0" w:color="8EAADB" w:themeColor="accent1" w:themeTint="99"/>
            </w:tcBorders>
            <w:noWrap/>
            <w:vAlign w:val="center"/>
          </w:tcPr>
          <w:p w14:paraId="0B94ECCA" w14:textId="5A8DBF18"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20.1</w:t>
            </w:r>
          </w:p>
        </w:tc>
        <w:tc>
          <w:tcPr>
            <w:tcW w:w="980" w:type="dxa"/>
            <w:tcBorders>
              <w:bottom w:val="single" w:sz="4" w:space="0" w:color="8EAADB" w:themeColor="accent1" w:themeTint="99"/>
            </w:tcBorders>
            <w:noWrap/>
            <w:vAlign w:val="center"/>
          </w:tcPr>
          <w:p w14:paraId="6B4CAEF0" w14:textId="24130111"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20.9</w:t>
            </w:r>
          </w:p>
        </w:tc>
        <w:tc>
          <w:tcPr>
            <w:tcW w:w="980" w:type="dxa"/>
            <w:tcBorders>
              <w:bottom w:val="single" w:sz="4" w:space="0" w:color="8EAADB" w:themeColor="accent1" w:themeTint="99"/>
            </w:tcBorders>
            <w:noWrap/>
            <w:vAlign w:val="center"/>
          </w:tcPr>
          <w:p w14:paraId="77E017CF" w14:textId="512A90DE"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20.4</w:t>
            </w:r>
          </w:p>
        </w:tc>
      </w:tr>
      <w:tr w:rsidR="00E52398" w:rsidRPr="00016F5F" w14:paraId="02C075F1"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6BBFE908" w14:textId="77777777"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3C5BB6FE" w14:textId="6B687390"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22.2</w:t>
            </w:r>
          </w:p>
        </w:tc>
        <w:tc>
          <w:tcPr>
            <w:tcW w:w="980" w:type="dxa"/>
            <w:tcBorders>
              <w:bottom w:val="single" w:sz="4" w:space="0" w:color="auto"/>
            </w:tcBorders>
            <w:noWrap/>
            <w:vAlign w:val="center"/>
          </w:tcPr>
          <w:p w14:paraId="2587F515" w14:textId="5261A473"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21.4</w:t>
            </w:r>
          </w:p>
        </w:tc>
        <w:tc>
          <w:tcPr>
            <w:tcW w:w="980" w:type="dxa"/>
            <w:tcBorders>
              <w:bottom w:val="single" w:sz="4" w:space="0" w:color="auto"/>
            </w:tcBorders>
            <w:noWrap/>
            <w:vAlign w:val="center"/>
          </w:tcPr>
          <w:p w14:paraId="6BD1F30E" w14:textId="0BC5D165"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980" w:type="dxa"/>
            <w:tcBorders>
              <w:bottom w:val="single" w:sz="4" w:space="0" w:color="auto"/>
            </w:tcBorders>
            <w:noWrap/>
            <w:vAlign w:val="center"/>
          </w:tcPr>
          <w:p w14:paraId="7066446A" w14:textId="4EDFB6CD"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980" w:type="dxa"/>
            <w:tcBorders>
              <w:bottom w:val="single" w:sz="4" w:space="0" w:color="auto"/>
            </w:tcBorders>
            <w:noWrap/>
            <w:vAlign w:val="center"/>
          </w:tcPr>
          <w:p w14:paraId="1E5B78BE" w14:textId="531E18EA"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22.5</w:t>
            </w:r>
          </w:p>
        </w:tc>
      </w:tr>
      <w:tr w:rsidR="00E52398" w:rsidRPr="00016F5F" w14:paraId="6E5DA8A3"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C795FF7" w14:textId="77777777" w:rsidR="00E52398" w:rsidRPr="00344059" w:rsidRDefault="00E52398" w:rsidP="00E52398">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763502A" w14:textId="7B902628"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20.6</w:t>
            </w:r>
          </w:p>
        </w:tc>
        <w:tc>
          <w:tcPr>
            <w:tcW w:w="980" w:type="dxa"/>
            <w:tcBorders>
              <w:top w:val="single" w:sz="4" w:space="0" w:color="auto"/>
              <w:bottom w:val="single" w:sz="4" w:space="0" w:color="auto"/>
            </w:tcBorders>
            <w:noWrap/>
            <w:vAlign w:val="center"/>
          </w:tcPr>
          <w:p w14:paraId="48072609" w14:textId="09840223"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20.2</w:t>
            </w:r>
          </w:p>
        </w:tc>
        <w:tc>
          <w:tcPr>
            <w:tcW w:w="980" w:type="dxa"/>
            <w:tcBorders>
              <w:top w:val="single" w:sz="4" w:space="0" w:color="auto"/>
              <w:bottom w:val="single" w:sz="4" w:space="0" w:color="auto"/>
            </w:tcBorders>
            <w:noWrap/>
            <w:vAlign w:val="center"/>
          </w:tcPr>
          <w:p w14:paraId="554B0BBF" w14:textId="0959664F"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20.6</w:t>
            </w:r>
          </w:p>
        </w:tc>
        <w:tc>
          <w:tcPr>
            <w:tcW w:w="980" w:type="dxa"/>
            <w:tcBorders>
              <w:top w:val="single" w:sz="4" w:space="0" w:color="auto"/>
              <w:bottom w:val="single" w:sz="4" w:space="0" w:color="auto"/>
            </w:tcBorders>
            <w:noWrap/>
            <w:vAlign w:val="center"/>
          </w:tcPr>
          <w:p w14:paraId="3B0E8E7B" w14:textId="098B616D"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21.2</w:t>
            </w:r>
          </w:p>
        </w:tc>
        <w:tc>
          <w:tcPr>
            <w:tcW w:w="980" w:type="dxa"/>
            <w:tcBorders>
              <w:top w:val="single" w:sz="4" w:space="0" w:color="auto"/>
              <w:bottom w:val="single" w:sz="4" w:space="0" w:color="auto"/>
            </w:tcBorders>
            <w:noWrap/>
            <w:vAlign w:val="center"/>
          </w:tcPr>
          <w:p w14:paraId="387CD455" w14:textId="0AEC56D3"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21.8</w:t>
            </w:r>
          </w:p>
        </w:tc>
      </w:tr>
      <w:tr w:rsidR="00E52398" w:rsidRPr="00016F5F" w14:paraId="3AB0D78D"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1A1B79EA" w14:textId="77777777"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2B20D3DC" w14:textId="471D36E5"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980" w:type="dxa"/>
            <w:tcBorders>
              <w:top w:val="single" w:sz="4" w:space="0" w:color="auto"/>
            </w:tcBorders>
            <w:noWrap/>
            <w:vAlign w:val="center"/>
          </w:tcPr>
          <w:p w14:paraId="256C6E33" w14:textId="2A7FFF2D"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980" w:type="dxa"/>
            <w:tcBorders>
              <w:top w:val="single" w:sz="4" w:space="0" w:color="auto"/>
            </w:tcBorders>
            <w:noWrap/>
            <w:vAlign w:val="center"/>
          </w:tcPr>
          <w:p w14:paraId="4BCC54BF" w14:textId="781A16E4"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24.2</w:t>
            </w:r>
          </w:p>
        </w:tc>
        <w:tc>
          <w:tcPr>
            <w:tcW w:w="980" w:type="dxa"/>
            <w:tcBorders>
              <w:top w:val="single" w:sz="4" w:space="0" w:color="auto"/>
            </w:tcBorders>
            <w:noWrap/>
            <w:vAlign w:val="center"/>
          </w:tcPr>
          <w:p w14:paraId="78DC0265" w14:textId="74154C08"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23.0</w:t>
            </w:r>
          </w:p>
        </w:tc>
        <w:tc>
          <w:tcPr>
            <w:tcW w:w="980" w:type="dxa"/>
            <w:tcBorders>
              <w:top w:val="single" w:sz="4" w:space="0" w:color="auto"/>
            </w:tcBorders>
            <w:noWrap/>
            <w:vAlign w:val="center"/>
          </w:tcPr>
          <w:p w14:paraId="2B54C2D2" w14:textId="1CCB550E"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23.9</w:t>
            </w:r>
          </w:p>
        </w:tc>
      </w:tr>
    </w:tbl>
    <w:p w14:paraId="26BDB39E" w14:textId="77777777" w:rsidR="00344059" w:rsidRDefault="00344059" w:rsidP="0005097D"/>
    <w:p w14:paraId="56A08279" w14:textId="08315B83" w:rsidR="00344059" w:rsidRPr="009A2135" w:rsidRDefault="00344059" w:rsidP="00344059">
      <w:pPr>
        <w:pStyle w:val="Heading2"/>
      </w:pPr>
      <w:r>
        <w:t xml:space="preserve">Percentage of First Year Credit Hours </w:t>
      </w:r>
      <w:r w:rsidR="00E64798">
        <w:t>Passed</w:t>
      </w:r>
      <w:r>
        <w:t xml:space="preserve"> by </w:t>
      </w:r>
      <w:r w:rsidR="004C7AA7">
        <w:t>Entering Cohort</w:t>
      </w:r>
      <w:r>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E52398" w:rsidRPr="006F079E" w14:paraId="655A04D4" w14:textId="77777777" w:rsidTr="001045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66BA4022" w14:textId="77777777" w:rsidR="00E52398" w:rsidRPr="00161F29" w:rsidRDefault="00E52398" w:rsidP="00E52398">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980" w:type="dxa"/>
            <w:hideMark/>
          </w:tcPr>
          <w:p w14:paraId="123B52F0" w14:textId="452B84E9"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08E97AF6" w14:textId="7C0297CE"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001EE492" w14:textId="6C9EEEC2"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3C33672B" w14:textId="666F85FE"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1B09A3F5" w14:textId="098833A6" w:rsidR="00E52398" w:rsidRPr="00161F29" w:rsidRDefault="00E52398" w:rsidP="00E5239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r>
      <w:tr w:rsidR="00E52398" w:rsidRPr="00016F5F" w14:paraId="5F59E36D"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97819D3" w14:textId="77777777"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1F838135" w14:textId="629F16FC"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85.6%</w:t>
            </w:r>
          </w:p>
        </w:tc>
        <w:tc>
          <w:tcPr>
            <w:tcW w:w="980" w:type="dxa"/>
            <w:noWrap/>
            <w:vAlign w:val="center"/>
          </w:tcPr>
          <w:p w14:paraId="130081A8" w14:textId="50204687"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84.9%</w:t>
            </w:r>
          </w:p>
        </w:tc>
        <w:tc>
          <w:tcPr>
            <w:tcW w:w="980" w:type="dxa"/>
            <w:noWrap/>
            <w:vAlign w:val="center"/>
          </w:tcPr>
          <w:p w14:paraId="157AD4BD" w14:textId="565827F6"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84.6%</w:t>
            </w:r>
          </w:p>
        </w:tc>
        <w:tc>
          <w:tcPr>
            <w:tcW w:w="980" w:type="dxa"/>
            <w:noWrap/>
            <w:vAlign w:val="center"/>
          </w:tcPr>
          <w:p w14:paraId="24400DCF" w14:textId="5918C851"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85.5%</w:t>
            </w:r>
          </w:p>
        </w:tc>
        <w:tc>
          <w:tcPr>
            <w:tcW w:w="980" w:type="dxa"/>
            <w:noWrap/>
            <w:vAlign w:val="center"/>
          </w:tcPr>
          <w:p w14:paraId="485E8C0D" w14:textId="21A20A32"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88.0%</w:t>
            </w:r>
          </w:p>
        </w:tc>
      </w:tr>
      <w:tr w:rsidR="00E52398" w:rsidRPr="00016F5F" w14:paraId="0D4AA2E8"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1676B9B2" w14:textId="77777777"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63BEA71F" w14:textId="7270D452"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85.2%</w:t>
            </w:r>
          </w:p>
        </w:tc>
        <w:tc>
          <w:tcPr>
            <w:tcW w:w="980" w:type="dxa"/>
            <w:tcBorders>
              <w:bottom w:val="single" w:sz="4" w:space="0" w:color="8EAADB" w:themeColor="accent1" w:themeTint="99"/>
            </w:tcBorders>
            <w:noWrap/>
            <w:vAlign w:val="center"/>
          </w:tcPr>
          <w:p w14:paraId="241E38B7" w14:textId="07FC7378"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84.9%</w:t>
            </w:r>
          </w:p>
        </w:tc>
        <w:tc>
          <w:tcPr>
            <w:tcW w:w="980" w:type="dxa"/>
            <w:tcBorders>
              <w:bottom w:val="single" w:sz="4" w:space="0" w:color="8EAADB" w:themeColor="accent1" w:themeTint="99"/>
            </w:tcBorders>
            <w:noWrap/>
            <w:vAlign w:val="center"/>
          </w:tcPr>
          <w:p w14:paraId="36727FE6" w14:textId="7663612C"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85.0%</w:t>
            </w:r>
          </w:p>
        </w:tc>
        <w:tc>
          <w:tcPr>
            <w:tcW w:w="980" w:type="dxa"/>
            <w:tcBorders>
              <w:bottom w:val="single" w:sz="4" w:space="0" w:color="8EAADB" w:themeColor="accent1" w:themeTint="99"/>
            </w:tcBorders>
            <w:noWrap/>
            <w:vAlign w:val="center"/>
          </w:tcPr>
          <w:p w14:paraId="61A175F7" w14:textId="0C29DB65"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84.9%</w:t>
            </w:r>
          </w:p>
        </w:tc>
        <w:tc>
          <w:tcPr>
            <w:tcW w:w="980" w:type="dxa"/>
            <w:tcBorders>
              <w:bottom w:val="single" w:sz="4" w:space="0" w:color="8EAADB" w:themeColor="accent1" w:themeTint="99"/>
            </w:tcBorders>
            <w:noWrap/>
            <w:vAlign w:val="center"/>
          </w:tcPr>
          <w:p w14:paraId="0A3775A7" w14:textId="6DB99D37" w:rsidR="00E52398" w:rsidRPr="00344059"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85.6%</w:t>
            </w:r>
          </w:p>
        </w:tc>
      </w:tr>
      <w:tr w:rsidR="00E52398" w:rsidRPr="00016F5F" w14:paraId="3175B708"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03585F8C" w14:textId="77777777"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7056395A" w14:textId="68322F72"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87.5%</w:t>
            </w:r>
          </w:p>
        </w:tc>
        <w:tc>
          <w:tcPr>
            <w:tcW w:w="980" w:type="dxa"/>
            <w:tcBorders>
              <w:bottom w:val="single" w:sz="4" w:space="0" w:color="auto"/>
            </w:tcBorders>
            <w:noWrap/>
            <w:vAlign w:val="center"/>
          </w:tcPr>
          <w:p w14:paraId="36E31414" w14:textId="59192945"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86.3%</w:t>
            </w:r>
          </w:p>
        </w:tc>
        <w:tc>
          <w:tcPr>
            <w:tcW w:w="980" w:type="dxa"/>
            <w:tcBorders>
              <w:bottom w:val="single" w:sz="4" w:space="0" w:color="auto"/>
            </w:tcBorders>
            <w:noWrap/>
            <w:vAlign w:val="center"/>
          </w:tcPr>
          <w:p w14:paraId="408609C6" w14:textId="01B1233E"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88.7%</w:t>
            </w:r>
          </w:p>
        </w:tc>
        <w:tc>
          <w:tcPr>
            <w:tcW w:w="980" w:type="dxa"/>
            <w:tcBorders>
              <w:bottom w:val="single" w:sz="4" w:space="0" w:color="auto"/>
            </w:tcBorders>
            <w:noWrap/>
            <w:vAlign w:val="center"/>
          </w:tcPr>
          <w:p w14:paraId="7131C7D8" w14:textId="6EC625DE"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87.4%</w:t>
            </w:r>
          </w:p>
        </w:tc>
        <w:tc>
          <w:tcPr>
            <w:tcW w:w="980" w:type="dxa"/>
            <w:tcBorders>
              <w:bottom w:val="single" w:sz="4" w:space="0" w:color="auto"/>
            </w:tcBorders>
            <w:noWrap/>
            <w:vAlign w:val="center"/>
          </w:tcPr>
          <w:p w14:paraId="1DCC9E49" w14:textId="36B2E509"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88.3%</w:t>
            </w:r>
          </w:p>
        </w:tc>
      </w:tr>
      <w:tr w:rsidR="00E52398" w:rsidRPr="00016F5F" w14:paraId="3F53E549"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0BFB783D" w14:textId="77777777" w:rsidR="00E52398" w:rsidRPr="00344059" w:rsidRDefault="00E52398" w:rsidP="00E52398">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94076D4" w14:textId="698F0C25" w:rsidR="00E52398" w:rsidRPr="00A93DA6"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86.4%</w:t>
            </w:r>
          </w:p>
        </w:tc>
        <w:tc>
          <w:tcPr>
            <w:tcW w:w="980" w:type="dxa"/>
            <w:tcBorders>
              <w:top w:val="single" w:sz="4" w:space="0" w:color="auto"/>
              <w:bottom w:val="single" w:sz="4" w:space="0" w:color="auto"/>
            </w:tcBorders>
            <w:noWrap/>
            <w:vAlign w:val="center"/>
          </w:tcPr>
          <w:p w14:paraId="491B8579" w14:textId="21D8E051" w:rsidR="00E52398" w:rsidRPr="00A93DA6"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85.6%</w:t>
            </w:r>
          </w:p>
        </w:tc>
        <w:tc>
          <w:tcPr>
            <w:tcW w:w="980" w:type="dxa"/>
            <w:tcBorders>
              <w:top w:val="single" w:sz="4" w:space="0" w:color="auto"/>
              <w:bottom w:val="single" w:sz="4" w:space="0" w:color="auto"/>
            </w:tcBorders>
            <w:noWrap/>
            <w:vAlign w:val="center"/>
          </w:tcPr>
          <w:p w14:paraId="3FDC405C" w14:textId="73E32A9D" w:rsidR="00E52398" w:rsidRPr="00A93DA6"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86.7%</w:t>
            </w:r>
          </w:p>
        </w:tc>
        <w:tc>
          <w:tcPr>
            <w:tcW w:w="980" w:type="dxa"/>
            <w:tcBorders>
              <w:top w:val="single" w:sz="4" w:space="0" w:color="auto"/>
              <w:bottom w:val="single" w:sz="4" w:space="0" w:color="auto"/>
            </w:tcBorders>
            <w:noWrap/>
            <w:vAlign w:val="center"/>
          </w:tcPr>
          <w:p w14:paraId="7F9DD53F" w14:textId="69FCFAC6" w:rsidR="00E52398" w:rsidRPr="00A93DA6"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86.4%</w:t>
            </w:r>
          </w:p>
        </w:tc>
        <w:tc>
          <w:tcPr>
            <w:tcW w:w="980" w:type="dxa"/>
            <w:tcBorders>
              <w:top w:val="single" w:sz="4" w:space="0" w:color="auto"/>
              <w:bottom w:val="single" w:sz="4" w:space="0" w:color="auto"/>
            </w:tcBorders>
            <w:noWrap/>
            <w:vAlign w:val="center"/>
          </w:tcPr>
          <w:p w14:paraId="650ACB32" w14:textId="4E8F4F94" w:rsidR="00E52398" w:rsidRPr="00A93DA6" w:rsidRDefault="00E52398" w:rsidP="00E5239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87.7%</w:t>
            </w:r>
          </w:p>
        </w:tc>
      </w:tr>
      <w:tr w:rsidR="00E52398" w:rsidRPr="00016F5F" w14:paraId="2310CDE4"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108FFEBC" w14:textId="77777777" w:rsidR="00E52398" w:rsidRPr="00161F29" w:rsidRDefault="00E52398" w:rsidP="00E5239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7F2C2445" w14:textId="17E4D0CB"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84.1%</w:t>
            </w:r>
          </w:p>
        </w:tc>
        <w:tc>
          <w:tcPr>
            <w:tcW w:w="980" w:type="dxa"/>
            <w:tcBorders>
              <w:top w:val="single" w:sz="4" w:space="0" w:color="auto"/>
            </w:tcBorders>
            <w:noWrap/>
            <w:vAlign w:val="center"/>
          </w:tcPr>
          <w:p w14:paraId="5B787130" w14:textId="40BEED4F"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83.5%</w:t>
            </w:r>
          </w:p>
        </w:tc>
        <w:tc>
          <w:tcPr>
            <w:tcW w:w="980" w:type="dxa"/>
            <w:tcBorders>
              <w:top w:val="single" w:sz="4" w:space="0" w:color="auto"/>
            </w:tcBorders>
            <w:noWrap/>
            <w:vAlign w:val="center"/>
          </w:tcPr>
          <w:p w14:paraId="369B1DAC" w14:textId="3CA732F5"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86.3%</w:t>
            </w:r>
          </w:p>
        </w:tc>
        <w:tc>
          <w:tcPr>
            <w:tcW w:w="980" w:type="dxa"/>
            <w:tcBorders>
              <w:top w:val="single" w:sz="4" w:space="0" w:color="auto"/>
            </w:tcBorders>
            <w:noWrap/>
            <w:vAlign w:val="center"/>
          </w:tcPr>
          <w:p w14:paraId="77CE2426" w14:textId="35B03747"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82.3%</w:t>
            </w:r>
          </w:p>
        </w:tc>
        <w:tc>
          <w:tcPr>
            <w:tcW w:w="980" w:type="dxa"/>
            <w:tcBorders>
              <w:top w:val="single" w:sz="4" w:space="0" w:color="auto"/>
            </w:tcBorders>
            <w:noWrap/>
            <w:vAlign w:val="center"/>
          </w:tcPr>
          <w:p w14:paraId="3A4DCFC0" w14:textId="3803B298" w:rsidR="00E52398" w:rsidRPr="00344059" w:rsidRDefault="00E52398" w:rsidP="00E5239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84.1%</w:t>
            </w:r>
          </w:p>
        </w:tc>
      </w:tr>
    </w:tbl>
    <w:p w14:paraId="6A0E764A" w14:textId="77777777" w:rsidR="00344059" w:rsidRDefault="00344059" w:rsidP="00344059"/>
    <w:p w14:paraId="0D5BC7D0" w14:textId="77777777" w:rsidR="00742C01" w:rsidRDefault="00742C01">
      <w:pPr>
        <w:spacing w:after="160" w:line="259" w:lineRule="auto"/>
      </w:pPr>
      <w:r>
        <w:br w:type="page"/>
      </w:r>
    </w:p>
    <w:p w14:paraId="24C247AF" w14:textId="3E961B29" w:rsidR="00344059" w:rsidRDefault="00087D30" w:rsidP="00344059">
      <w:r>
        <w:rPr>
          <w:noProof/>
        </w:rPr>
        <w:lastRenderedPageBreak/>
        <w:drawing>
          <wp:inline distT="0" distB="0" distL="0" distR="0" wp14:anchorId="1F9CCD96" wp14:editId="2C20A59A">
            <wp:extent cx="6858000" cy="2743200"/>
            <wp:effectExtent l="0" t="0" r="0" b="0"/>
            <wp:docPr id="16" name="Chart 16" descr="Average first year credit hours taken and passed for the last five incoming fall cohorts of MCCS transfers.">
              <a:extLst xmlns:a="http://schemas.openxmlformats.org/drawingml/2006/main">
                <a:ext uri="{FF2B5EF4-FFF2-40B4-BE49-F238E27FC236}">
                  <a16:creationId xmlns:a16="http://schemas.microsoft.com/office/drawing/2014/main" id="{4953E149-3F2A-4E84-9079-D1B206A55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C814B2" w14:textId="77777777" w:rsidR="00344059" w:rsidRPr="00087D30" w:rsidRDefault="00344059" w:rsidP="00344059">
      <w:pPr>
        <w:rPr>
          <w:sz w:val="12"/>
          <w:szCs w:val="10"/>
        </w:rPr>
      </w:pPr>
    </w:p>
    <w:p w14:paraId="25EBA8FF" w14:textId="60A77883" w:rsidR="005F2109" w:rsidRDefault="00087D30" w:rsidP="00344059">
      <w:r>
        <w:rPr>
          <w:noProof/>
        </w:rPr>
        <w:drawing>
          <wp:inline distT="0" distB="0" distL="0" distR="0" wp14:anchorId="5C67F66E" wp14:editId="15D7D36C">
            <wp:extent cx="6858000" cy="2743200"/>
            <wp:effectExtent l="0" t="0" r="0" b="0"/>
            <wp:docPr id="17" name="Chart 17" descr="Average first year credit hours taken and passed for the last five incoming fall cohorts of UMS transfers.">
              <a:extLst xmlns:a="http://schemas.openxmlformats.org/drawingml/2006/main">
                <a:ext uri="{FF2B5EF4-FFF2-40B4-BE49-F238E27FC236}">
                  <a16:creationId xmlns:a16="http://schemas.microsoft.com/office/drawing/2014/main" id="{1C63C72D-B08A-4551-9B0A-A0469D0A7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C733F3" w14:textId="77777777" w:rsidR="00087D30" w:rsidRPr="00087D30" w:rsidRDefault="00087D30" w:rsidP="00344059">
      <w:pPr>
        <w:rPr>
          <w:sz w:val="12"/>
          <w:szCs w:val="10"/>
        </w:rPr>
      </w:pPr>
    </w:p>
    <w:p w14:paraId="0EE5FD6A" w14:textId="0F1AEC09" w:rsidR="00616EFF" w:rsidRDefault="00A85965" w:rsidP="00344059">
      <w:r>
        <w:rPr>
          <w:noProof/>
        </w:rPr>
        <w:drawing>
          <wp:inline distT="0" distB="0" distL="0" distR="0" wp14:anchorId="16DDC00E" wp14:editId="492BFDAA">
            <wp:extent cx="6858000" cy="2743200"/>
            <wp:effectExtent l="0" t="0" r="0" b="0"/>
            <wp:docPr id="3" name="Chart 3" descr="Average first year credit hours taken and passed for the last five incoming fall cohorts of external transfers.">
              <a:extLst xmlns:a="http://schemas.openxmlformats.org/drawingml/2006/main">
                <a:ext uri="{FF2B5EF4-FFF2-40B4-BE49-F238E27FC236}">
                  <a16:creationId xmlns:a16="http://schemas.microsoft.com/office/drawing/2014/main" id="{88F7D4B2-A57D-4D46-A474-D21404EF9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A90506" w14:textId="5F58F512" w:rsidR="00A93DA6" w:rsidRDefault="00087D30" w:rsidP="00344059">
      <w:r>
        <w:rPr>
          <w:noProof/>
        </w:rPr>
        <w:lastRenderedPageBreak/>
        <w:drawing>
          <wp:inline distT="0" distB="0" distL="0" distR="0" wp14:anchorId="72BE8B47" wp14:editId="695BDD98">
            <wp:extent cx="6858000" cy="2743200"/>
            <wp:effectExtent l="0" t="0" r="0" b="0"/>
            <wp:docPr id="19" name="Chart 19" descr="Average first year credit hours taken and passed for the last five incoming fall cohorts of all transfers.">
              <a:extLst xmlns:a="http://schemas.openxmlformats.org/drawingml/2006/main">
                <a:ext uri="{FF2B5EF4-FFF2-40B4-BE49-F238E27FC236}">
                  <a16:creationId xmlns:a16="http://schemas.microsoft.com/office/drawing/2014/main" id="{57D5B18D-C9A6-4513-8ABD-84CB49524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8A409C" w14:textId="77777777" w:rsidR="00A93DA6" w:rsidRDefault="00A93DA6" w:rsidP="00344059"/>
    <w:p w14:paraId="1467D907" w14:textId="74246B79" w:rsidR="00E44857" w:rsidRDefault="00087D30" w:rsidP="00E44857">
      <w:r>
        <w:rPr>
          <w:noProof/>
        </w:rPr>
        <w:drawing>
          <wp:inline distT="0" distB="0" distL="0" distR="0" wp14:anchorId="343BF7F2" wp14:editId="2632863E">
            <wp:extent cx="6858000" cy="2743200"/>
            <wp:effectExtent l="0" t="0" r="0" b="0"/>
            <wp:docPr id="20" name="Chart 20" descr="Average first year credit hours taken and passed for the last five incoming fall cohorts of all transfers.">
              <a:extLst xmlns:a="http://schemas.openxmlformats.org/drawingml/2006/main">
                <a:ext uri="{FF2B5EF4-FFF2-40B4-BE49-F238E27FC236}">
                  <a16:creationId xmlns:a16="http://schemas.microsoft.com/office/drawing/2014/main" id="{D7EF0D24-55B7-4FC6-B14A-E98D7D21B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2D9CC4" w14:textId="77777777" w:rsidR="00E44857" w:rsidRDefault="00E44857">
      <w:pPr>
        <w:spacing w:after="160" w:line="259" w:lineRule="auto"/>
      </w:pPr>
      <w:r>
        <w:br w:type="page"/>
      </w:r>
    </w:p>
    <w:p w14:paraId="32A57D07" w14:textId="6CBFCE41" w:rsidR="00BB2705" w:rsidRPr="00A93DA6" w:rsidRDefault="00F54E37" w:rsidP="00E44857">
      <w:pPr>
        <w:pStyle w:val="Heading1"/>
        <w:rPr>
          <w:rStyle w:val="Heading1Char"/>
        </w:rPr>
      </w:pPr>
      <w:bookmarkStart w:id="11" w:name="_Toc121316629"/>
      <w:r w:rsidRPr="00E44857">
        <w:lastRenderedPageBreak/>
        <w:t>Return Rates</w:t>
      </w:r>
      <w:bookmarkEnd w:id="11"/>
    </w:p>
    <w:p w14:paraId="274D062D" w14:textId="77777777" w:rsidR="00553023" w:rsidRDefault="00553023" w:rsidP="00553023">
      <w:pPr>
        <w:rPr>
          <w:rFonts w:asciiTheme="minorHAnsi" w:hAnsiTheme="minorHAnsi" w:cstheme="minorHAnsi"/>
          <w:sz w:val="22"/>
        </w:rPr>
      </w:pPr>
    </w:p>
    <w:p w14:paraId="38240592" w14:textId="24E1448C" w:rsidR="00553023" w:rsidRDefault="00553023" w:rsidP="00553023">
      <w:pPr>
        <w:rPr>
          <w:rFonts w:asciiTheme="minorHAnsi" w:hAnsiTheme="minorHAnsi" w:cstheme="minorHAnsi"/>
          <w:sz w:val="22"/>
        </w:rPr>
      </w:pPr>
      <w:r>
        <w:rPr>
          <w:rFonts w:asciiTheme="minorHAnsi" w:hAnsiTheme="minorHAnsi" w:cstheme="minorHAnsi"/>
          <w:sz w:val="22"/>
        </w:rPr>
        <w:t>The following section includes fall-to-fall return rates for degree/certificate-seeking undergraduates who entered the UMS as transfer students. Fall-to-fall return rates show the proportion of degree/certificate-seeking undergraduates enrolled as of census (e.g., October 15, 20</w:t>
      </w:r>
      <w:r w:rsidR="005A66A1">
        <w:rPr>
          <w:rFonts w:asciiTheme="minorHAnsi" w:hAnsiTheme="minorHAnsi" w:cstheme="minorHAnsi"/>
          <w:sz w:val="22"/>
        </w:rPr>
        <w:t>2</w:t>
      </w:r>
      <w:r w:rsidR="00126495">
        <w:rPr>
          <w:rFonts w:asciiTheme="minorHAnsi" w:hAnsiTheme="minorHAnsi" w:cstheme="minorHAnsi"/>
          <w:sz w:val="22"/>
        </w:rPr>
        <w:t>1</w:t>
      </w:r>
      <w:r>
        <w:rPr>
          <w:rFonts w:asciiTheme="minorHAnsi" w:hAnsiTheme="minorHAnsi" w:cstheme="minorHAnsi"/>
          <w:sz w:val="22"/>
        </w:rPr>
        <w:t>) in each fall term who were subsequently enrolled at the same UMS institution as of the following fall term’s census date (e.g., October 15, 202</w:t>
      </w:r>
      <w:r w:rsidR="00126495">
        <w:rPr>
          <w:rFonts w:asciiTheme="minorHAnsi" w:hAnsiTheme="minorHAnsi" w:cstheme="minorHAnsi"/>
          <w:sz w:val="22"/>
        </w:rPr>
        <w:t>2</w:t>
      </w:r>
      <w:r>
        <w:rPr>
          <w:rFonts w:asciiTheme="minorHAnsi" w:hAnsiTheme="minorHAnsi" w:cstheme="minorHAnsi"/>
          <w:sz w:val="22"/>
        </w:rPr>
        <w:t xml:space="preserve">). </w:t>
      </w:r>
    </w:p>
    <w:p w14:paraId="2CCABD69" w14:textId="77777777" w:rsidR="00553023" w:rsidRPr="00553023" w:rsidRDefault="00553023" w:rsidP="00553023">
      <w:pPr>
        <w:rPr>
          <w:rFonts w:asciiTheme="minorHAnsi" w:hAnsiTheme="minorHAnsi" w:cstheme="minorHAnsi"/>
          <w:sz w:val="22"/>
        </w:rPr>
      </w:pPr>
    </w:p>
    <w:p w14:paraId="6E94424F" w14:textId="499298FC" w:rsidR="00306EEC" w:rsidRPr="00AF0DDF" w:rsidRDefault="00306EEC" w:rsidP="00306EEC">
      <w:pPr>
        <w:pStyle w:val="Heading2"/>
      </w:pPr>
      <w:r>
        <w:t>Fall 20</w:t>
      </w:r>
      <w:r w:rsidR="00126495">
        <w:t>21</w:t>
      </w:r>
      <w:r>
        <w:t xml:space="preserve"> Adjusted Headcount</w:t>
      </w:r>
      <w:r w:rsidR="00554278">
        <w:t>*</w:t>
      </w:r>
      <w:r w:rsidR="004C7AA7">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306EEC" w:rsidRPr="00AF0DDF" w14:paraId="35E32E6F"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8C0B806" w14:textId="77777777" w:rsidR="00306EEC" w:rsidRPr="00AF0DDF" w:rsidRDefault="00306EEC"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2460AA9A"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B7DA96B"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0ED92EB0"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3CE0CDFC"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174B114B"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126495" w:rsidRPr="00AF0DDF" w14:paraId="3BE5566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779170A"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2B75B5BF" w14:textId="52453617"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1368" w:type="dxa"/>
            <w:noWrap/>
            <w:vAlign w:val="center"/>
          </w:tcPr>
          <w:p w14:paraId="5DCA356E" w14:textId="5646B44B"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56</w:t>
            </w:r>
          </w:p>
        </w:tc>
        <w:tc>
          <w:tcPr>
            <w:tcW w:w="1368" w:type="dxa"/>
            <w:tcBorders>
              <w:right w:val="single" w:sz="4" w:space="0" w:color="auto"/>
            </w:tcBorders>
            <w:noWrap/>
            <w:vAlign w:val="center"/>
          </w:tcPr>
          <w:p w14:paraId="31709D05" w14:textId="42CCEAB9"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284</w:t>
            </w:r>
          </w:p>
        </w:tc>
        <w:tc>
          <w:tcPr>
            <w:tcW w:w="1368" w:type="dxa"/>
            <w:tcBorders>
              <w:left w:val="single" w:sz="4" w:space="0" w:color="auto"/>
              <w:right w:val="single" w:sz="4" w:space="0" w:color="auto"/>
            </w:tcBorders>
            <w:noWrap/>
            <w:vAlign w:val="center"/>
          </w:tcPr>
          <w:p w14:paraId="48449D69" w14:textId="527165F1"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421</w:t>
            </w:r>
          </w:p>
        </w:tc>
        <w:tc>
          <w:tcPr>
            <w:tcW w:w="1368" w:type="dxa"/>
            <w:tcBorders>
              <w:left w:val="single" w:sz="4" w:space="0" w:color="auto"/>
            </w:tcBorders>
            <w:noWrap/>
            <w:vAlign w:val="center"/>
          </w:tcPr>
          <w:p w14:paraId="0B57A1C2" w14:textId="0F034C2D"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2,200</w:t>
            </w:r>
          </w:p>
        </w:tc>
      </w:tr>
      <w:tr w:rsidR="00126495" w:rsidRPr="00AF0DDF" w14:paraId="4D53976E"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831BAB0"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56D3CE06" w14:textId="3FB274F7"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171</w:t>
            </w:r>
          </w:p>
        </w:tc>
        <w:tc>
          <w:tcPr>
            <w:tcW w:w="1368" w:type="dxa"/>
            <w:noWrap/>
            <w:vAlign w:val="center"/>
          </w:tcPr>
          <w:p w14:paraId="16939F16" w14:textId="2FD52679"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117</w:t>
            </w:r>
          </w:p>
        </w:tc>
        <w:tc>
          <w:tcPr>
            <w:tcW w:w="1368" w:type="dxa"/>
            <w:tcBorders>
              <w:right w:val="single" w:sz="4" w:space="0" w:color="auto"/>
            </w:tcBorders>
            <w:noWrap/>
            <w:vAlign w:val="center"/>
          </w:tcPr>
          <w:p w14:paraId="384ADFD7" w14:textId="537C2FC4"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185</w:t>
            </w:r>
          </w:p>
        </w:tc>
        <w:tc>
          <w:tcPr>
            <w:tcW w:w="1368" w:type="dxa"/>
            <w:tcBorders>
              <w:left w:val="single" w:sz="4" w:space="0" w:color="auto"/>
              <w:right w:val="single" w:sz="4" w:space="0" w:color="auto"/>
            </w:tcBorders>
            <w:noWrap/>
            <w:vAlign w:val="center"/>
          </w:tcPr>
          <w:p w14:paraId="2B7A1492" w14:textId="08D8A1A4" w:rsidR="00126495" w:rsidRPr="00554278"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473</w:t>
            </w:r>
          </w:p>
        </w:tc>
        <w:tc>
          <w:tcPr>
            <w:tcW w:w="1368" w:type="dxa"/>
            <w:tcBorders>
              <w:left w:val="single" w:sz="4" w:space="0" w:color="auto"/>
            </w:tcBorders>
            <w:noWrap/>
            <w:vAlign w:val="center"/>
          </w:tcPr>
          <w:p w14:paraId="0573FA3D" w14:textId="7DBB79EA"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319</w:t>
            </w:r>
          </w:p>
        </w:tc>
      </w:tr>
      <w:tr w:rsidR="00126495" w:rsidRPr="00AF0DDF" w14:paraId="2FC8205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AE52351"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6388916C" w14:textId="02FD355F"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1368" w:type="dxa"/>
            <w:noWrap/>
            <w:vAlign w:val="center"/>
          </w:tcPr>
          <w:p w14:paraId="093FC284" w14:textId="47EC4582"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1368" w:type="dxa"/>
            <w:tcBorders>
              <w:right w:val="single" w:sz="4" w:space="0" w:color="auto"/>
            </w:tcBorders>
            <w:noWrap/>
            <w:vAlign w:val="center"/>
          </w:tcPr>
          <w:p w14:paraId="6E15F31B" w14:textId="22390A5F"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1368" w:type="dxa"/>
            <w:tcBorders>
              <w:left w:val="single" w:sz="4" w:space="0" w:color="auto"/>
              <w:right w:val="single" w:sz="4" w:space="0" w:color="auto"/>
            </w:tcBorders>
            <w:noWrap/>
            <w:vAlign w:val="center"/>
          </w:tcPr>
          <w:p w14:paraId="5B1C32A4" w14:textId="66949214"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w:t>
            </w:r>
          </w:p>
        </w:tc>
        <w:tc>
          <w:tcPr>
            <w:tcW w:w="1368" w:type="dxa"/>
            <w:tcBorders>
              <w:left w:val="single" w:sz="4" w:space="0" w:color="auto"/>
            </w:tcBorders>
            <w:noWrap/>
            <w:vAlign w:val="center"/>
          </w:tcPr>
          <w:p w14:paraId="63CFA3B4" w14:textId="742E4C49"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344</w:t>
            </w:r>
          </w:p>
        </w:tc>
      </w:tr>
      <w:tr w:rsidR="00126495" w:rsidRPr="00AF0DDF" w14:paraId="10117D90"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B8D44F5" w14:textId="77777777" w:rsidR="00126495" w:rsidRPr="00686035" w:rsidRDefault="00126495" w:rsidP="00126495">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659B29F1" w14:textId="17CB8B2B"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45</w:t>
            </w:r>
          </w:p>
        </w:tc>
        <w:tc>
          <w:tcPr>
            <w:tcW w:w="1368" w:type="dxa"/>
            <w:noWrap/>
            <w:vAlign w:val="center"/>
          </w:tcPr>
          <w:p w14:paraId="0CA4F292" w14:textId="735F3454"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16</w:t>
            </w:r>
          </w:p>
        </w:tc>
        <w:tc>
          <w:tcPr>
            <w:tcW w:w="1368" w:type="dxa"/>
            <w:tcBorders>
              <w:right w:val="single" w:sz="4" w:space="0" w:color="auto"/>
            </w:tcBorders>
            <w:noWrap/>
            <w:vAlign w:val="center"/>
          </w:tcPr>
          <w:p w14:paraId="2EFA93B9" w14:textId="671BA1C9"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71</w:t>
            </w:r>
          </w:p>
        </w:tc>
        <w:tc>
          <w:tcPr>
            <w:tcW w:w="1368" w:type="dxa"/>
            <w:tcBorders>
              <w:left w:val="single" w:sz="4" w:space="0" w:color="auto"/>
              <w:right w:val="single" w:sz="4" w:space="0" w:color="auto"/>
            </w:tcBorders>
            <w:noWrap/>
            <w:vAlign w:val="center"/>
          </w:tcPr>
          <w:p w14:paraId="5E01DB06" w14:textId="5470275C" w:rsidR="00126495" w:rsidRPr="00554278"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132</w:t>
            </w:r>
          </w:p>
        </w:tc>
        <w:tc>
          <w:tcPr>
            <w:tcW w:w="1368" w:type="dxa"/>
            <w:tcBorders>
              <w:left w:val="single" w:sz="4" w:space="0" w:color="auto"/>
            </w:tcBorders>
            <w:noWrap/>
            <w:vAlign w:val="center"/>
          </w:tcPr>
          <w:p w14:paraId="083C6593" w14:textId="1B8D3DF8"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67</w:t>
            </w:r>
          </w:p>
        </w:tc>
      </w:tr>
      <w:tr w:rsidR="00126495" w:rsidRPr="00AF0DDF" w14:paraId="379BDFB7"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A0AC9E5"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5AEFFBBB" w14:textId="4FF00A35"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1368" w:type="dxa"/>
            <w:noWrap/>
            <w:vAlign w:val="center"/>
          </w:tcPr>
          <w:p w14:paraId="43990ED9" w14:textId="7A4EEFBB"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1368" w:type="dxa"/>
            <w:tcBorders>
              <w:right w:val="single" w:sz="4" w:space="0" w:color="auto"/>
            </w:tcBorders>
            <w:noWrap/>
            <w:vAlign w:val="center"/>
          </w:tcPr>
          <w:p w14:paraId="61DB7378" w14:textId="2D55BBF7"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1368" w:type="dxa"/>
            <w:tcBorders>
              <w:left w:val="single" w:sz="4" w:space="0" w:color="auto"/>
              <w:right w:val="single" w:sz="4" w:space="0" w:color="auto"/>
            </w:tcBorders>
            <w:noWrap/>
            <w:vAlign w:val="center"/>
          </w:tcPr>
          <w:p w14:paraId="3AE9BE3A" w14:textId="4AA0B7E5"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w:t>
            </w:r>
          </w:p>
        </w:tc>
        <w:tc>
          <w:tcPr>
            <w:tcW w:w="1368" w:type="dxa"/>
            <w:tcBorders>
              <w:left w:val="single" w:sz="4" w:space="0" w:color="auto"/>
            </w:tcBorders>
            <w:noWrap/>
            <w:vAlign w:val="center"/>
          </w:tcPr>
          <w:p w14:paraId="343385AC" w14:textId="41A70C0E"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w:t>
            </w:r>
          </w:p>
        </w:tc>
      </w:tr>
      <w:tr w:rsidR="00126495" w:rsidRPr="00AF0DDF" w14:paraId="23918806"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E24D37"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11B919BD" w14:textId="7C6C01CF"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1368" w:type="dxa"/>
            <w:noWrap/>
            <w:vAlign w:val="center"/>
          </w:tcPr>
          <w:p w14:paraId="051D2ABA" w14:textId="2DC10DFE"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1368" w:type="dxa"/>
            <w:tcBorders>
              <w:right w:val="single" w:sz="4" w:space="0" w:color="auto"/>
            </w:tcBorders>
            <w:noWrap/>
            <w:vAlign w:val="center"/>
          </w:tcPr>
          <w:p w14:paraId="4AFCC47D" w14:textId="310E05FE"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w:t>
            </w:r>
          </w:p>
        </w:tc>
        <w:tc>
          <w:tcPr>
            <w:tcW w:w="1368" w:type="dxa"/>
            <w:tcBorders>
              <w:left w:val="single" w:sz="4" w:space="0" w:color="auto"/>
              <w:right w:val="single" w:sz="4" w:space="0" w:color="auto"/>
            </w:tcBorders>
            <w:noWrap/>
            <w:vAlign w:val="center"/>
          </w:tcPr>
          <w:p w14:paraId="5E0ABB9C" w14:textId="23C87BAB" w:rsidR="00126495" w:rsidRPr="00554278"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159</w:t>
            </w:r>
          </w:p>
        </w:tc>
        <w:tc>
          <w:tcPr>
            <w:tcW w:w="1368" w:type="dxa"/>
            <w:tcBorders>
              <w:left w:val="single" w:sz="4" w:space="0" w:color="auto"/>
            </w:tcBorders>
            <w:noWrap/>
            <w:vAlign w:val="center"/>
          </w:tcPr>
          <w:p w14:paraId="5CCC4575" w14:textId="08C4AE52"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r>
      <w:tr w:rsidR="00126495" w:rsidRPr="00AF0DDF" w14:paraId="585D3A6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11C24F3"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4FC23ECA" w14:textId="126A8011"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c>
          <w:tcPr>
            <w:tcW w:w="1368" w:type="dxa"/>
            <w:noWrap/>
            <w:vAlign w:val="center"/>
          </w:tcPr>
          <w:p w14:paraId="69EFB448" w14:textId="4AA3AA45"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c>
          <w:tcPr>
            <w:tcW w:w="1368" w:type="dxa"/>
            <w:tcBorders>
              <w:right w:val="single" w:sz="4" w:space="0" w:color="auto"/>
            </w:tcBorders>
            <w:noWrap/>
            <w:vAlign w:val="center"/>
          </w:tcPr>
          <w:p w14:paraId="2BE41363" w14:textId="27A4CCA1"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178</w:t>
            </w:r>
          </w:p>
        </w:tc>
        <w:tc>
          <w:tcPr>
            <w:tcW w:w="1368" w:type="dxa"/>
            <w:tcBorders>
              <w:left w:val="single" w:sz="4" w:space="0" w:color="auto"/>
              <w:right w:val="single" w:sz="4" w:space="0" w:color="auto"/>
            </w:tcBorders>
            <w:noWrap/>
            <w:vAlign w:val="center"/>
          </w:tcPr>
          <w:p w14:paraId="67C87FA6" w14:textId="70DB8642"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492</w:t>
            </w:r>
          </w:p>
        </w:tc>
        <w:tc>
          <w:tcPr>
            <w:tcW w:w="1368" w:type="dxa"/>
            <w:tcBorders>
              <w:left w:val="single" w:sz="4" w:space="0" w:color="auto"/>
            </w:tcBorders>
            <w:noWrap/>
            <w:vAlign w:val="center"/>
          </w:tcPr>
          <w:p w14:paraId="11D5F679" w14:textId="7E6A58C4"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893</w:t>
            </w:r>
          </w:p>
        </w:tc>
      </w:tr>
      <w:tr w:rsidR="00126495" w:rsidRPr="00AF0DDF" w14:paraId="1FA6785D"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B964EF9" w14:textId="77777777" w:rsidR="00126495" w:rsidRPr="00AF0DDF" w:rsidRDefault="00126495" w:rsidP="00126495">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206059DC" w14:textId="322B8A6C"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596</w:t>
            </w:r>
          </w:p>
        </w:tc>
        <w:tc>
          <w:tcPr>
            <w:tcW w:w="1368" w:type="dxa"/>
            <w:noWrap/>
            <w:vAlign w:val="center"/>
          </w:tcPr>
          <w:p w14:paraId="2B6417A1" w14:textId="3EC79A55"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319</w:t>
            </w:r>
          </w:p>
        </w:tc>
        <w:tc>
          <w:tcPr>
            <w:tcW w:w="1368" w:type="dxa"/>
            <w:tcBorders>
              <w:right w:val="single" w:sz="4" w:space="0" w:color="auto"/>
            </w:tcBorders>
            <w:noWrap/>
            <w:vAlign w:val="center"/>
          </w:tcPr>
          <w:p w14:paraId="39EB32A3" w14:textId="4A2DCE87"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858</w:t>
            </w:r>
          </w:p>
        </w:tc>
        <w:tc>
          <w:tcPr>
            <w:tcW w:w="1368" w:type="dxa"/>
            <w:tcBorders>
              <w:left w:val="single" w:sz="4" w:space="0" w:color="auto"/>
              <w:right w:val="single" w:sz="4" w:space="0" w:color="auto"/>
            </w:tcBorders>
            <w:noWrap/>
            <w:vAlign w:val="center"/>
          </w:tcPr>
          <w:p w14:paraId="0F026512" w14:textId="219941DE"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1,773</w:t>
            </w:r>
          </w:p>
        </w:tc>
        <w:tc>
          <w:tcPr>
            <w:tcW w:w="1368" w:type="dxa"/>
            <w:tcBorders>
              <w:left w:val="single" w:sz="4" w:space="0" w:color="auto"/>
            </w:tcBorders>
            <w:noWrap/>
            <w:vAlign w:val="center"/>
          </w:tcPr>
          <w:p w14:paraId="69EC0C73" w14:textId="575AEAF4"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4,077</w:t>
            </w:r>
          </w:p>
        </w:tc>
      </w:tr>
    </w:tbl>
    <w:p w14:paraId="56687FD5" w14:textId="77777777" w:rsidR="00306EEC" w:rsidRDefault="00306EEC" w:rsidP="008A3655"/>
    <w:p w14:paraId="01FCE0A7" w14:textId="1EE985BA" w:rsidR="00306EEC" w:rsidRPr="00AF0DDF" w:rsidRDefault="00554278" w:rsidP="00306EEC">
      <w:pPr>
        <w:pStyle w:val="Heading2"/>
      </w:pPr>
      <w:r>
        <w:t xml:space="preserve">Count of Those who </w:t>
      </w:r>
      <w:r w:rsidR="00306EEC">
        <w:t>Returned to Same UMS Institution in Fall 202</w:t>
      </w:r>
      <w:r w:rsidR="00126495">
        <w:t>2</w:t>
      </w:r>
      <w:r>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306EEC" w:rsidRPr="00AF0DDF" w14:paraId="7FA42F73"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5D432B13" w14:textId="77777777" w:rsidR="00306EEC" w:rsidRPr="00AF0DDF" w:rsidRDefault="00306EEC"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74D871E3"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E95F738"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4A39EC98"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2B366779"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612C6825"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126495" w:rsidRPr="00AF0DDF" w14:paraId="78269664"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8BD5114"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71DC414E" w14:textId="3687BE5A"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w:t>
            </w:r>
          </w:p>
        </w:tc>
        <w:tc>
          <w:tcPr>
            <w:tcW w:w="1368" w:type="dxa"/>
            <w:noWrap/>
            <w:vAlign w:val="center"/>
          </w:tcPr>
          <w:p w14:paraId="29C253C2" w14:textId="25DAEABF"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w:t>
            </w:r>
          </w:p>
        </w:tc>
        <w:tc>
          <w:tcPr>
            <w:tcW w:w="1368" w:type="dxa"/>
            <w:tcBorders>
              <w:right w:val="single" w:sz="4" w:space="0" w:color="auto"/>
            </w:tcBorders>
            <w:noWrap/>
            <w:vAlign w:val="center"/>
          </w:tcPr>
          <w:p w14:paraId="1F140E39" w14:textId="0B4239F7"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224</w:t>
            </w:r>
          </w:p>
        </w:tc>
        <w:tc>
          <w:tcPr>
            <w:tcW w:w="1368" w:type="dxa"/>
            <w:tcBorders>
              <w:left w:val="single" w:sz="4" w:space="0" w:color="auto"/>
              <w:right w:val="single" w:sz="4" w:space="0" w:color="auto"/>
            </w:tcBorders>
            <w:noWrap/>
            <w:vAlign w:val="center"/>
          </w:tcPr>
          <w:p w14:paraId="5F7264E4" w14:textId="21A984AD"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334</w:t>
            </w:r>
          </w:p>
        </w:tc>
        <w:tc>
          <w:tcPr>
            <w:tcW w:w="1368" w:type="dxa"/>
            <w:tcBorders>
              <w:left w:val="single" w:sz="4" w:space="0" w:color="auto"/>
            </w:tcBorders>
            <w:noWrap/>
            <w:vAlign w:val="center"/>
          </w:tcPr>
          <w:p w14:paraId="429563E8" w14:textId="457959CC"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1,623</w:t>
            </w:r>
          </w:p>
        </w:tc>
      </w:tr>
      <w:tr w:rsidR="00126495" w:rsidRPr="00AF0DDF" w14:paraId="6EB08FEA"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B6475BB"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58058D6E" w14:textId="75D4FBF2"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1368" w:type="dxa"/>
            <w:noWrap/>
            <w:vAlign w:val="center"/>
          </w:tcPr>
          <w:p w14:paraId="680F9099" w14:textId="5285D86C"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c>
          <w:tcPr>
            <w:tcW w:w="1368" w:type="dxa"/>
            <w:tcBorders>
              <w:right w:val="single" w:sz="4" w:space="0" w:color="auto"/>
            </w:tcBorders>
            <w:noWrap/>
            <w:vAlign w:val="center"/>
          </w:tcPr>
          <w:p w14:paraId="382B1D0B" w14:textId="066F73DD"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104</w:t>
            </w:r>
          </w:p>
        </w:tc>
        <w:tc>
          <w:tcPr>
            <w:tcW w:w="1368" w:type="dxa"/>
            <w:tcBorders>
              <w:left w:val="single" w:sz="4" w:space="0" w:color="auto"/>
              <w:right w:val="single" w:sz="4" w:space="0" w:color="auto"/>
            </w:tcBorders>
            <w:noWrap/>
            <w:vAlign w:val="center"/>
          </w:tcPr>
          <w:p w14:paraId="6905F234" w14:textId="6B5CB594" w:rsidR="00126495" w:rsidRPr="00554278"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293</w:t>
            </w:r>
          </w:p>
        </w:tc>
        <w:tc>
          <w:tcPr>
            <w:tcW w:w="1368" w:type="dxa"/>
            <w:tcBorders>
              <w:left w:val="single" w:sz="4" w:space="0" w:color="auto"/>
            </w:tcBorders>
            <w:noWrap/>
            <w:vAlign w:val="center"/>
          </w:tcPr>
          <w:p w14:paraId="2429B279" w14:textId="73C2A380"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168</w:t>
            </w:r>
          </w:p>
        </w:tc>
      </w:tr>
      <w:tr w:rsidR="00126495" w:rsidRPr="00AF0DDF" w14:paraId="64C96D4C"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68DFA8C"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0FD18E20" w14:textId="6C7FC29F"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1368" w:type="dxa"/>
            <w:noWrap/>
            <w:vAlign w:val="center"/>
          </w:tcPr>
          <w:p w14:paraId="75461D1D" w14:textId="2B269FD4"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1368" w:type="dxa"/>
            <w:tcBorders>
              <w:right w:val="single" w:sz="4" w:space="0" w:color="auto"/>
            </w:tcBorders>
            <w:noWrap/>
            <w:vAlign w:val="center"/>
          </w:tcPr>
          <w:p w14:paraId="1DD7EA48" w14:textId="1B6B0FD3"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1368" w:type="dxa"/>
            <w:tcBorders>
              <w:left w:val="single" w:sz="4" w:space="0" w:color="auto"/>
              <w:right w:val="single" w:sz="4" w:space="0" w:color="auto"/>
            </w:tcBorders>
            <w:noWrap/>
            <w:vAlign w:val="center"/>
          </w:tcPr>
          <w:p w14:paraId="7F4392A9" w14:textId="5375F242"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54</w:t>
            </w:r>
          </w:p>
        </w:tc>
        <w:tc>
          <w:tcPr>
            <w:tcW w:w="1368" w:type="dxa"/>
            <w:tcBorders>
              <w:left w:val="single" w:sz="4" w:space="0" w:color="auto"/>
            </w:tcBorders>
            <w:noWrap/>
            <w:vAlign w:val="center"/>
          </w:tcPr>
          <w:p w14:paraId="5E5E5AAC" w14:textId="7E23332D"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244</w:t>
            </w:r>
          </w:p>
        </w:tc>
      </w:tr>
      <w:tr w:rsidR="00126495" w:rsidRPr="00AF0DDF" w14:paraId="2FB0014B"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E72DD45" w14:textId="77777777" w:rsidR="00126495" w:rsidRPr="00686035" w:rsidRDefault="00126495" w:rsidP="00126495">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379F5FAE" w14:textId="740DF57B"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32</w:t>
            </w:r>
          </w:p>
        </w:tc>
        <w:tc>
          <w:tcPr>
            <w:tcW w:w="1368" w:type="dxa"/>
            <w:noWrap/>
            <w:vAlign w:val="center"/>
          </w:tcPr>
          <w:p w14:paraId="78267837" w14:textId="5890401A"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11</w:t>
            </w:r>
          </w:p>
        </w:tc>
        <w:tc>
          <w:tcPr>
            <w:tcW w:w="1368" w:type="dxa"/>
            <w:tcBorders>
              <w:right w:val="single" w:sz="4" w:space="0" w:color="auto"/>
            </w:tcBorders>
            <w:noWrap/>
            <w:vAlign w:val="center"/>
          </w:tcPr>
          <w:p w14:paraId="76DEC64C" w14:textId="3933D536"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57</w:t>
            </w:r>
          </w:p>
        </w:tc>
        <w:tc>
          <w:tcPr>
            <w:tcW w:w="1368" w:type="dxa"/>
            <w:tcBorders>
              <w:left w:val="single" w:sz="4" w:space="0" w:color="auto"/>
              <w:right w:val="single" w:sz="4" w:space="0" w:color="auto"/>
            </w:tcBorders>
            <w:noWrap/>
            <w:vAlign w:val="center"/>
          </w:tcPr>
          <w:p w14:paraId="5B6A363D" w14:textId="27397B41" w:rsidR="00126495" w:rsidRPr="00554278"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w:t>
            </w:r>
          </w:p>
        </w:tc>
        <w:tc>
          <w:tcPr>
            <w:tcW w:w="1368" w:type="dxa"/>
            <w:tcBorders>
              <w:left w:val="single" w:sz="4" w:space="0" w:color="auto"/>
            </w:tcBorders>
            <w:noWrap/>
            <w:vAlign w:val="center"/>
          </w:tcPr>
          <w:p w14:paraId="14AF99E7" w14:textId="4B3DDDE0"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40</w:t>
            </w:r>
          </w:p>
        </w:tc>
      </w:tr>
      <w:tr w:rsidR="00126495" w:rsidRPr="00AF0DDF" w14:paraId="0A7F9205"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E2E73F0"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272281ED" w14:textId="03473FDF"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1368" w:type="dxa"/>
            <w:noWrap/>
            <w:vAlign w:val="center"/>
          </w:tcPr>
          <w:p w14:paraId="71DF1C5D" w14:textId="7E35A7B2"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1368" w:type="dxa"/>
            <w:tcBorders>
              <w:right w:val="single" w:sz="4" w:space="0" w:color="auto"/>
            </w:tcBorders>
            <w:noWrap/>
            <w:vAlign w:val="center"/>
          </w:tcPr>
          <w:p w14:paraId="17500FA1" w14:textId="2A9EA4FB"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1368" w:type="dxa"/>
            <w:tcBorders>
              <w:left w:val="single" w:sz="4" w:space="0" w:color="auto"/>
              <w:right w:val="single" w:sz="4" w:space="0" w:color="auto"/>
            </w:tcBorders>
            <w:noWrap/>
            <w:vAlign w:val="center"/>
          </w:tcPr>
          <w:p w14:paraId="75744011" w14:textId="6AE0C029"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w:t>
            </w:r>
          </w:p>
        </w:tc>
        <w:tc>
          <w:tcPr>
            <w:tcW w:w="1368" w:type="dxa"/>
            <w:tcBorders>
              <w:left w:val="single" w:sz="4" w:space="0" w:color="auto"/>
            </w:tcBorders>
            <w:noWrap/>
            <w:vAlign w:val="center"/>
          </w:tcPr>
          <w:p w14:paraId="07CACF4E" w14:textId="5F219431"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w:t>
            </w:r>
          </w:p>
        </w:tc>
      </w:tr>
      <w:tr w:rsidR="00126495" w:rsidRPr="00AF0DDF" w14:paraId="784CEB47"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B118383"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49EF0D2F" w14:textId="5AD22A2F"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368" w:type="dxa"/>
            <w:noWrap/>
            <w:vAlign w:val="center"/>
          </w:tcPr>
          <w:p w14:paraId="72D9A0AF" w14:textId="372C23CE"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1368" w:type="dxa"/>
            <w:tcBorders>
              <w:right w:val="single" w:sz="4" w:space="0" w:color="auto"/>
            </w:tcBorders>
            <w:noWrap/>
            <w:vAlign w:val="center"/>
          </w:tcPr>
          <w:p w14:paraId="21F646E6" w14:textId="7A308487"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53</w:t>
            </w:r>
          </w:p>
        </w:tc>
        <w:tc>
          <w:tcPr>
            <w:tcW w:w="1368" w:type="dxa"/>
            <w:tcBorders>
              <w:left w:val="single" w:sz="4" w:space="0" w:color="auto"/>
              <w:right w:val="single" w:sz="4" w:space="0" w:color="auto"/>
            </w:tcBorders>
            <w:noWrap/>
            <w:vAlign w:val="center"/>
          </w:tcPr>
          <w:p w14:paraId="000A99A2" w14:textId="21318453" w:rsidR="00126495" w:rsidRPr="00554278"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92</w:t>
            </w:r>
          </w:p>
        </w:tc>
        <w:tc>
          <w:tcPr>
            <w:tcW w:w="1368" w:type="dxa"/>
            <w:tcBorders>
              <w:left w:val="single" w:sz="4" w:space="0" w:color="auto"/>
            </w:tcBorders>
            <w:noWrap/>
            <w:vAlign w:val="center"/>
          </w:tcPr>
          <w:p w14:paraId="31B4988B" w14:textId="4B9ECCB3"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w:t>
            </w:r>
          </w:p>
        </w:tc>
      </w:tr>
      <w:tr w:rsidR="00126495" w:rsidRPr="00AF0DDF" w14:paraId="4FEB534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9EB0804"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089F59CC" w14:textId="2C8F1CA4"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169</w:t>
            </w:r>
          </w:p>
        </w:tc>
        <w:tc>
          <w:tcPr>
            <w:tcW w:w="1368" w:type="dxa"/>
            <w:noWrap/>
            <w:vAlign w:val="center"/>
          </w:tcPr>
          <w:p w14:paraId="6444A081" w14:textId="0B93AA93"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w:t>
            </w:r>
          </w:p>
        </w:tc>
        <w:tc>
          <w:tcPr>
            <w:tcW w:w="1368" w:type="dxa"/>
            <w:tcBorders>
              <w:right w:val="single" w:sz="4" w:space="0" w:color="auto"/>
            </w:tcBorders>
            <w:noWrap/>
            <w:vAlign w:val="center"/>
          </w:tcPr>
          <w:p w14:paraId="37CE53F3" w14:textId="12615851"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122</w:t>
            </w:r>
          </w:p>
        </w:tc>
        <w:tc>
          <w:tcPr>
            <w:tcW w:w="1368" w:type="dxa"/>
            <w:tcBorders>
              <w:left w:val="single" w:sz="4" w:space="0" w:color="auto"/>
              <w:right w:val="single" w:sz="4" w:space="0" w:color="auto"/>
            </w:tcBorders>
            <w:noWrap/>
            <w:vAlign w:val="center"/>
          </w:tcPr>
          <w:p w14:paraId="01775804" w14:textId="1653F19F"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339</w:t>
            </w:r>
          </w:p>
        </w:tc>
        <w:tc>
          <w:tcPr>
            <w:tcW w:w="1368" w:type="dxa"/>
            <w:tcBorders>
              <w:left w:val="single" w:sz="4" w:space="0" w:color="auto"/>
            </w:tcBorders>
            <w:noWrap/>
            <w:vAlign w:val="center"/>
          </w:tcPr>
          <w:p w14:paraId="5A78308C" w14:textId="331A9B41"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597</w:t>
            </w:r>
          </w:p>
        </w:tc>
      </w:tr>
      <w:tr w:rsidR="00126495" w:rsidRPr="00AF0DDF" w14:paraId="43479CBA"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1E7EAF3" w14:textId="77777777" w:rsidR="00126495" w:rsidRPr="00AF0DDF" w:rsidRDefault="00126495" w:rsidP="00126495">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92D1950" w14:textId="3709D690"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429</w:t>
            </w:r>
          </w:p>
        </w:tc>
        <w:tc>
          <w:tcPr>
            <w:tcW w:w="1368" w:type="dxa"/>
            <w:noWrap/>
            <w:vAlign w:val="center"/>
          </w:tcPr>
          <w:p w14:paraId="2230CBE9" w14:textId="34919D82"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212</w:t>
            </w:r>
          </w:p>
        </w:tc>
        <w:tc>
          <w:tcPr>
            <w:tcW w:w="1368" w:type="dxa"/>
            <w:tcBorders>
              <w:right w:val="single" w:sz="4" w:space="0" w:color="auto"/>
            </w:tcBorders>
            <w:noWrap/>
            <w:vAlign w:val="center"/>
          </w:tcPr>
          <w:p w14:paraId="450B65D0" w14:textId="2AA13B42"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591</w:t>
            </w:r>
          </w:p>
        </w:tc>
        <w:tc>
          <w:tcPr>
            <w:tcW w:w="1368" w:type="dxa"/>
            <w:tcBorders>
              <w:left w:val="single" w:sz="4" w:space="0" w:color="auto"/>
              <w:right w:val="single" w:sz="4" w:space="0" w:color="auto"/>
            </w:tcBorders>
            <w:noWrap/>
            <w:vAlign w:val="center"/>
          </w:tcPr>
          <w:p w14:paraId="614DB0EE" w14:textId="555EA53B"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1,232</w:t>
            </w:r>
          </w:p>
        </w:tc>
        <w:tc>
          <w:tcPr>
            <w:tcW w:w="1368" w:type="dxa"/>
            <w:tcBorders>
              <w:left w:val="single" w:sz="4" w:space="0" w:color="auto"/>
            </w:tcBorders>
            <w:noWrap/>
            <w:vAlign w:val="center"/>
          </w:tcPr>
          <w:p w14:paraId="7C898887" w14:textId="2DCC38AE" w:rsidR="00126495" w:rsidRPr="00306EEC"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2,810</w:t>
            </w:r>
          </w:p>
        </w:tc>
      </w:tr>
    </w:tbl>
    <w:p w14:paraId="7BA98007" w14:textId="77777777" w:rsidR="008A3655" w:rsidRDefault="008A3655" w:rsidP="008A3655"/>
    <w:p w14:paraId="30A190B8" w14:textId="41B27A8A" w:rsidR="008A3655" w:rsidRPr="00AF0DDF" w:rsidRDefault="00554278" w:rsidP="008A3655">
      <w:pPr>
        <w:pStyle w:val="Heading2"/>
      </w:pPr>
      <w:r>
        <w:t xml:space="preserve">Overall </w:t>
      </w:r>
      <w:r w:rsidR="008A3655">
        <w:t>Return Rates for Fall 20</w:t>
      </w:r>
      <w:r w:rsidR="00126495">
        <w:t>21</w:t>
      </w:r>
      <w:r w:rsidR="008A3655">
        <w:t xml:space="preserve"> Entering Cohorts</w:t>
      </w:r>
      <w:r>
        <w:t xml:space="preserve"> by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8A3655" w:rsidRPr="00AF0DDF" w14:paraId="325E7700"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139A634" w14:textId="77777777" w:rsidR="008A3655" w:rsidRPr="00AF0DDF" w:rsidRDefault="008A3655"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5BA9FE0B"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383CE14"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1285A631"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2C455FDF" w14:textId="77777777" w:rsidR="008A3655" w:rsidRPr="00554278"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554278">
              <w:rPr>
                <w:rFonts w:asciiTheme="minorHAnsi" w:hAnsiTheme="minorHAnsi" w:cstheme="minorHAnsi"/>
                <w:i/>
                <w:iCs/>
                <w:sz w:val="20"/>
                <w:szCs w:val="20"/>
              </w:rPr>
              <w:t>All Transfers</w:t>
            </w:r>
          </w:p>
        </w:tc>
        <w:tc>
          <w:tcPr>
            <w:tcW w:w="1368" w:type="dxa"/>
            <w:tcBorders>
              <w:left w:val="single" w:sz="4" w:space="0" w:color="auto"/>
            </w:tcBorders>
            <w:hideMark/>
          </w:tcPr>
          <w:p w14:paraId="7C7BBF15"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126495" w:rsidRPr="00AF0DDF" w14:paraId="61ED1E55"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D0803E7"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678AAB01" w14:textId="7608E7D8"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77.8%</w:t>
            </w:r>
          </w:p>
        </w:tc>
        <w:tc>
          <w:tcPr>
            <w:tcW w:w="1368" w:type="dxa"/>
            <w:noWrap/>
            <w:vAlign w:val="center"/>
          </w:tcPr>
          <w:p w14:paraId="4DCF2964" w14:textId="50714DF8"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83.9%</w:t>
            </w:r>
          </w:p>
        </w:tc>
        <w:tc>
          <w:tcPr>
            <w:tcW w:w="1368" w:type="dxa"/>
            <w:tcBorders>
              <w:right w:val="single" w:sz="4" w:space="0" w:color="auto"/>
            </w:tcBorders>
            <w:noWrap/>
            <w:vAlign w:val="center"/>
          </w:tcPr>
          <w:p w14:paraId="1F73CDFA" w14:textId="2D736DC7"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78.9%</w:t>
            </w:r>
          </w:p>
        </w:tc>
        <w:tc>
          <w:tcPr>
            <w:tcW w:w="1368" w:type="dxa"/>
            <w:tcBorders>
              <w:left w:val="single" w:sz="4" w:space="0" w:color="auto"/>
              <w:right w:val="single" w:sz="4" w:space="0" w:color="auto"/>
            </w:tcBorders>
            <w:noWrap/>
            <w:vAlign w:val="center"/>
          </w:tcPr>
          <w:p w14:paraId="38B1B1D5" w14:textId="081D2792"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79.3%</w:t>
            </w:r>
          </w:p>
        </w:tc>
        <w:tc>
          <w:tcPr>
            <w:tcW w:w="1368" w:type="dxa"/>
            <w:tcBorders>
              <w:left w:val="single" w:sz="4" w:space="0" w:color="auto"/>
            </w:tcBorders>
            <w:noWrap/>
            <w:vAlign w:val="center"/>
          </w:tcPr>
          <w:p w14:paraId="14001332" w14:textId="18AFC199"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73.8%</w:t>
            </w:r>
          </w:p>
        </w:tc>
      </w:tr>
      <w:tr w:rsidR="00126495" w:rsidRPr="00AF0DDF" w14:paraId="59EB8EE7"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B1936B"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17716955" w14:textId="6678938E"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64.9%</w:t>
            </w:r>
          </w:p>
        </w:tc>
        <w:tc>
          <w:tcPr>
            <w:tcW w:w="1368" w:type="dxa"/>
            <w:noWrap/>
            <w:vAlign w:val="center"/>
          </w:tcPr>
          <w:p w14:paraId="74E2A636" w14:textId="302DD1A8"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c>
          <w:tcPr>
            <w:tcW w:w="1368" w:type="dxa"/>
            <w:tcBorders>
              <w:right w:val="single" w:sz="4" w:space="0" w:color="auto"/>
            </w:tcBorders>
            <w:noWrap/>
            <w:vAlign w:val="center"/>
          </w:tcPr>
          <w:p w14:paraId="360F58A2" w14:textId="2FA4CC2A"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56.2%</w:t>
            </w:r>
          </w:p>
        </w:tc>
        <w:tc>
          <w:tcPr>
            <w:tcW w:w="1368" w:type="dxa"/>
            <w:tcBorders>
              <w:left w:val="single" w:sz="4" w:space="0" w:color="auto"/>
              <w:right w:val="single" w:sz="4" w:space="0" w:color="auto"/>
            </w:tcBorders>
            <w:noWrap/>
            <w:vAlign w:val="center"/>
          </w:tcPr>
          <w:p w14:paraId="05C811CD" w14:textId="0D47277E" w:rsidR="00126495" w:rsidRPr="00554278"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61.9%</w:t>
            </w:r>
          </w:p>
        </w:tc>
        <w:tc>
          <w:tcPr>
            <w:tcW w:w="1368" w:type="dxa"/>
            <w:tcBorders>
              <w:left w:val="single" w:sz="4" w:space="0" w:color="auto"/>
            </w:tcBorders>
            <w:noWrap/>
            <w:vAlign w:val="center"/>
          </w:tcPr>
          <w:p w14:paraId="675F9BDE" w14:textId="356FB0BD"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52.7%</w:t>
            </w:r>
          </w:p>
        </w:tc>
      </w:tr>
      <w:tr w:rsidR="00126495" w:rsidRPr="00AF0DDF" w14:paraId="70775F82"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CD62C67"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7F724840" w14:textId="4EAE72A3"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81.8%</w:t>
            </w:r>
          </w:p>
        </w:tc>
        <w:tc>
          <w:tcPr>
            <w:tcW w:w="1368" w:type="dxa"/>
            <w:noWrap/>
            <w:vAlign w:val="center"/>
          </w:tcPr>
          <w:p w14:paraId="5E4AC179" w14:textId="21561FF7"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68" w:type="dxa"/>
            <w:tcBorders>
              <w:right w:val="single" w:sz="4" w:space="0" w:color="auto"/>
            </w:tcBorders>
            <w:noWrap/>
            <w:vAlign w:val="center"/>
          </w:tcPr>
          <w:p w14:paraId="74ED3378" w14:textId="4117462F"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77.8%</w:t>
            </w:r>
          </w:p>
        </w:tc>
        <w:tc>
          <w:tcPr>
            <w:tcW w:w="1368" w:type="dxa"/>
            <w:tcBorders>
              <w:left w:val="single" w:sz="4" w:space="0" w:color="auto"/>
              <w:right w:val="single" w:sz="4" w:space="0" w:color="auto"/>
            </w:tcBorders>
            <w:noWrap/>
            <w:vAlign w:val="center"/>
          </w:tcPr>
          <w:p w14:paraId="4ADC6DBE" w14:textId="67BA4B63"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81.8%</w:t>
            </w:r>
          </w:p>
        </w:tc>
        <w:tc>
          <w:tcPr>
            <w:tcW w:w="1368" w:type="dxa"/>
            <w:tcBorders>
              <w:left w:val="single" w:sz="4" w:space="0" w:color="auto"/>
            </w:tcBorders>
            <w:noWrap/>
            <w:vAlign w:val="center"/>
          </w:tcPr>
          <w:p w14:paraId="056AE247" w14:textId="01259783"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70.9%</w:t>
            </w:r>
          </w:p>
        </w:tc>
      </w:tr>
      <w:tr w:rsidR="00126495" w:rsidRPr="00AF0DDF" w14:paraId="6A13EF32"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E97F464" w14:textId="77777777" w:rsidR="00126495" w:rsidRPr="00686035" w:rsidRDefault="00126495" w:rsidP="00126495">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1687650A" w14:textId="0FB8ECE4"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71.1%</w:t>
            </w:r>
          </w:p>
        </w:tc>
        <w:tc>
          <w:tcPr>
            <w:tcW w:w="1368" w:type="dxa"/>
            <w:noWrap/>
            <w:vAlign w:val="center"/>
          </w:tcPr>
          <w:p w14:paraId="633BF9C3" w14:textId="62E67F6A"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68.8%</w:t>
            </w:r>
          </w:p>
        </w:tc>
        <w:tc>
          <w:tcPr>
            <w:tcW w:w="1368" w:type="dxa"/>
            <w:tcBorders>
              <w:right w:val="single" w:sz="4" w:space="0" w:color="auto"/>
            </w:tcBorders>
            <w:noWrap/>
            <w:vAlign w:val="center"/>
          </w:tcPr>
          <w:p w14:paraId="0EE99279" w14:textId="500EDE63"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80.3%</w:t>
            </w:r>
          </w:p>
        </w:tc>
        <w:tc>
          <w:tcPr>
            <w:tcW w:w="1368" w:type="dxa"/>
            <w:tcBorders>
              <w:left w:val="single" w:sz="4" w:space="0" w:color="auto"/>
              <w:right w:val="single" w:sz="4" w:space="0" w:color="auto"/>
            </w:tcBorders>
            <w:noWrap/>
            <w:vAlign w:val="center"/>
          </w:tcPr>
          <w:p w14:paraId="31A4DD43" w14:textId="075C364C" w:rsidR="00126495" w:rsidRPr="00554278"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75.8%</w:t>
            </w:r>
          </w:p>
        </w:tc>
        <w:tc>
          <w:tcPr>
            <w:tcW w:w="1368" w:type="dxa"/>
            <w:tcBorders>
              <w:left w:val="single" w:sz="4" w:space="0" w:color="auto"/>
            </w:tcBorders>
            <w:noWrap/>
            <w:vAlign w:val="center"/>
          </w:tcPr>
          <w:p w14:paraId="1CC91AC0" w14:textId="2B48411F"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59.7%</w:t>
            </w:r>
          </w:p>
        </w:tc>
      </w:tr>
      <w:tr w:rsidR="00126495" w:rsidRPr="00AF0DDF" w14:paraId="24682C17"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9CC3AE4"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4AFBFB9E" w14:textId="5C2BE10C"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75.0%</w:t>
            </w:r>
          </w:p>
        </w:tc>
        <w:tc>
          <w:tcPr>
            <w:tcW w:w="1368" w:type="dxa"/>
            <w:noWrap/>
            <w:vAlign w:val="center"/>
          </w:tcPr>
          <w:p w14:paraId="3FF0BE7B" w14:textId="40281B5A"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53.8%</w:t>
            </w:r>
          </w:p>
        </w:tc>
        <w:tc>
          <w:tcPr>
            <w:tcW w:w="1368" w:type="dxa"/>
            <w:tcBorders>
              <w:right w:val="single" w:sz="4" w:space="0" w:color="auto"/>
            </w:tcBorders>
            <w:noWrap/>
            <w:vAlign w:val="center"/>
          </w:tcPr>
          <w:p w14:paraId="11C8459C" w14:textId="7DD43F93"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76.9%</w:t>
            </w:r>
          </w:p>
        </w:tc>
        <w:tc>
          <w:tcPr>
            <w:tcW w:w="1368" w:type="dxa"/>
            <w:tcBorders>
              <w:left w:val="single" w:sz="4" w:space="0" w:color="auto"/>
              <w:right w:val="single" w:sz="4" w:space="0" w:color="auto"/>
            </w:tcBorders>
            <w:noWrap/>
            <w:vAlign w:val="center"/>
          </w:tcPr>
          <w:p w14:paraId="4B232BBE" w14:textId="28DC5063"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66.7%</w:t>
            </w:r>
          </w:p>
        </w:tc>
        <w:tc>
          <w:tcPr>
            <w:tcW w:w="1368" w:type="dxa"/>
            <w:tcBorders>
              <w:left w:val="single" w:sz="4" w:space="0" w:color="auto"/>
            </w:tcBorders>
            <w:noWrap/>
            <w:vAlign w:val="center"/>
          </w:tcPr>
          <w:p w14:paraId="1F51E919" w14:textId="7717AEDE"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59.3%</w:t>
            </w:r>
          </w:p>
        </w:tc>
      </w:tr>
      <w:tr w:rsidR="00126495" w:rsidRPr="00AF0DDF" w14:paraId="7B065210"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B70372F"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2B01F532" w14:textId="24141DB5"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72.7%</w:t>
            </w:r>
          </w:p>
        </w:tc>
        <w:tc>
          <w:tcPr>
            <w:tcW w:w="1368" w:type="dxa"/>
            <w:noWrap/>
            <w:vAlign w:val="center"/>
          </w:tcPr>
          <w:p w14:paraId="052840F4" w14:textId="32D3AC71"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57.7%</w:t>
            </w:r>
          </w:p>
        </w:tc>
        <w:tc>
          <w:tcPr>
            <w:tcW w:w="1368" w:type="dxa"/>
            <w:tcBorders>
              <w:right w:val="single" w:sz="4" w:space="0" w:color="auto"/>
            </w:tcBorders>
            <w:noWrap/>
            <w:vAlign w:val="center"/>
          </w:tcPr>
          <w:p w14:paraId="7450968C" w14:textId="61AB1E56"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53.0%</w:t>
            </w:r>
          </w:p>
        </w:tc>
        <w:tc>
          <w:tcPr>
            <w:tcW w:w="1368" w:type="dxa"/>
            <w:tcBorders>
              <w:left w:val="single" w:sz="4" w:space="0" w:color="auto"/>
              <w:right w:val="single" w:sz="4" w:space="0" w:color="auto"/>
            </w:tcBorders>
            <w:noWrap/>
            <w:vAlign w:val="center"/>
          </w:tcPr>
          <w:p w14:paraId="52AC64C1" w14:textId="2EC10E3B" w:rsidR="00126495" w:rsidRPr="00554278"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57.9%</w:t>
            </w:r>
          </w:p>
        </w:tc>
        <w:tc>
          <w:tcPr>
            <w:tcW w:w="1368" w:type="dxa"/>
            <w:tcBorders>
              <w:left w:val="single" w:sz="4" w:space="0" w:color="auto"/>
            </w:tcBorders>
            <w:noWrap/>
            <w:vAlign w:val="center"/>
          </w:tcPr>
          <w:p w14:paraId="3AA22F88" w14:textId="556E4509" w:rsidR="00126495" w:rsidRPr="00AF0DDF"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51.5%</w:t>
            </w:r>
          </w:p>
        </w:tc>
      </w:tr>
      <w:tr w:rsidR="00126495" w:rsidRPr="00AF0DDF" w14:paraId="569FBF8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C8731F7" w14:textId="77777777" w:rsidR="00126495" w:rsidRPr="00686035" w:rsidRDefault="00126495" w:rsidP="00126495">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299497D7" w14:textId="0610CCA7"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73.8%</w:t>
            </w:r>
          </w:p>
        </w:tc>
        <w:tc>
          <w:tcPr>
            <w:tcW w:w="1368" w:type="dxa"/>
            <w:noWrap/>
            <w:vAlign w:val="center"/>
          </w:tcPr>
          <w:p w14:paraId="4491D50B" w14:textId="6FD02ADD"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56.5%</w:t>
            </w:r>
          </w:p>
        </w:tc>
        <w:tc>
          <w:tcPr>
            <w:tcW w:w="1368" w:type="dxa"/>
            <w:tcBorders>
              <w:right w:val="single" w:sz="4" w:space="0" w:color="auto"/>
            </w:tcBorders>
            <w:noWrap/>
            <w:vAlign w:val="center"/>
          </w:tcPr>
          <w:p w14:paraId="29A6DAD8" w14:textId="1EF8F8ED"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68.5%</w:t>
            </w:r>
          </w:p>
        </w:tc>
        <w:tc>
          <w:tcPr>
            <w:tcW w:w="1368" w:type="dxa"/>
            <w:tcBorders>
              <w:left w:val="single" w:sz="4" w:space="0" w:color="auto"/>
              <w:right w:val="single" w:sz="4" w:space="0" w:color="auto"/>
            </w:tcBorders>
            <w:noWrap/>
            <w:vAlign w:val="center"/>
          </w:tcPr>
          <w:p w14:paraId="01264DC4" w14:textId="4EB6914E" w:rsidR="00126495" w:rsidRPr="00554278"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68.9%</w:t>
            </w:r>
          </w:p>
        </w:tc>
        <w:tc>
          <w:tcPr>
            <w:tcW w:w="1368" w:type="dxa"/>
            <w:tcBorders>
              <w:left w:val="single" w:sz="4" w:space="0" w:color="auto"/>
            </w:tcBorders>
            <w:noWrap/>
            <w:vAlign w:val="center"/>
          </w:tcPr>
          <w:p w14:paraId="3581FBA5" w14:textId="5B717B71" w:rsidR="00126495" w:rsidRPr="00AF0DDF" w:rsidRDefault="00126495" w:rsidP="0012649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66.9%</w:t>
            </w:r>
          </w:p>
        </w:tc>
      </w:tr>
      <w:tr w:rsidR="00126495" w:rsidRPr="00AF0DDF" w14:paraId="605F880E"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984B55A" w14:textId="77777777" w:rsidR="00126495" w:rsidRPr="00AF0DDF" w:rsidRDefault="00126495" w:rsidP="00126495">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32E26D3" w14:textId="3D39ADBA" w:rsidR="00126495" w:rsidRPr="008A3655"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72.0%</w:t>
            </w:r>
          </w:p>
        </w:tc>
        <w:tc>
          <w:tcPr>
            <w:tcW w:w="1368" w:type="dxa"/>
            <w:noWrap/>
            <w:vAlign w:val="center"/>
          </w:tcPr>
          <w:p w14:paraId="1C941A10" w14:textId="400BE48C" w:rsidR="00126495" w:rsidRPr="008A3655"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66.5%</w:t>
            </w:r>
          </w:p>
        </w:tc>
        <w:tc>
          <w:tcPr>
            <w:tcW w:w="1368" w:type="dxa"/>
            <w:tcBorders>
              <w:right w:val="single" w:sz="4" w:space="0" w:color="auto"/>
            </w:tcBorders>
            <w:noWrap/>
            <w:vAlign w:val="center"/>
          </w:tcPr>
          <w:p w14:paraId="78B88E22" w14:textId="2879CDDD" w:rsidR="00126495" w:rsidRPr="008A3655"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68.9%</w:t>
            </w:r>
          </w:p>
        </w:tc>
        <w:tc>
          <w:tcPr>
            <w:tcW w:w="1368" w:type="dxa"/>
            <w:tcBorders>
              <w:left w:val="single" w:sz="4" w:space="0" w:color="auto"/>
              <w:right w:val="single" w:sz="4" w:space="0" w:color="auto"/>
            </w:tcBorders>
            <w:noWrap/>
            <w:vAlign w:val="center"/>
          </w:tcPr>
          <w:p w14:paraId="5B31B9A4" w14:textId="744D8D45" w:rsidR="00126495" w:rsidRPr="008A3655"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69.5%</w:t>
            </w:r>
          </w:p>
        </w:tc>
        <w:tc>
          <w:tcPr>
            <w:tcW w:w="1368" w:type="dxa"/>
            <w:tcBorders>
              <w:left w:val="single" w:sz="4" w:space="0" w:color="auto"/>
            </w:tcBorders>
            <w:noWrap/>
            <w:vAlign w:val="center"/>
          </w:tcPr>
          <w:p w14:paraId="1DABBC32" w14:textId="2B5C3CB7" w:rsidR="00126495" w:rsidRPr="008A3655" w:rsidRDefault="00126495" w:rsidP="0012649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68.9%</w:t>
            </w:r>
          </w:p>
        </w:tc>
      </w:tr>
    </w:tbl>
    <w:p w14:paraId="07406F73" w14:textId="77777777" w:rsidR="00553023" w:rsidRDefault="00553023">
      <w:pPr>
        <w:spacing w:after="160" w:line="259" w:lineRule="auto"/>
      </w:pPr>
    </w:p>
    <w:p w14:paraId="22C7060E" w14:textId="6CB5E540" w:rsidR="00553023" w:rsidRDefault="00553023">
      <w:pPr>
        <w:spacing w:after="160" w:line="259" w:lineRule="auto"/>
        <w:rPr>
          <w:rFonts w:asciiTheme="minorHAnsi" w:hAnsiTheme="minorHAnsi" w:cstheme="minorHAnsi"/>
          <w:sz w:val="20"/>
          <w:szCs w:val="18"/>
        </w:rPr>
      </w:pPr>
    </w:p>
    <w:p w14:paraId="36E48B21" w14:textId="77777777" w:rsidR="00AA39B7" w:rsidRDefault="00AA39B7">
      <w:pPr>
        <w:spacing w:after="160" w:line="259" w:lineRule="auto"/>
        <w:rPr>
          <w:rFonts w:asciiTheme="minorHAnsi" w:hAnsiTheme="minorHAnsi" w:cstheme="minorHAnsi"/>
          <w:sz w:val="20"/>
          <w:szCs w:val="18"/>
        </w:rPr>
      </w:pPr>
    </w:p>
    <w:p w14:paraId="71612069" w14:textId="356D3FBA" w:rsidR="003A5895" w:rsidRPr="00553023" w:rsidRDefault="00553023">
      <w:pPr>
        <w:spacing w:after="160" w:line="259" w:lineRule="auto"/>
        <w:rPr>
          <w:rFonts w:asciiTheme="minorHAnsi" w:eastAsiaTheme="majorEastAsia" w:hAnsiTheme="minorHAnsi" w:cstheme="minorHAnsi"/>
          <w:b/>
          <w:szCs w:val="26"/>
        </w:rPr>
      </w:pPr>
      <w:r w:rsidRPr="00553023">
        <w:rPr>
          <w:rFonts w:asciiTheme="minorHAnsi" w:hAnsiTheme="minorHAnsi" w:cstheme="minorHAnsi"/>
          <w:sz w:val="20"/>
          <w:szCs w:val="18"/>
        </w:rPr>
        <w:t>* The adjusted headcount is the headcount less those who completed the credential sought (certificate, associate’s degree, bachelor’s degree)</w:t>
      </w:r>
      <w:r w:rsidR="00B44CC9">
        <w:rPr>
          <w:rFonts w:asciiTheme="minorHAnsi" w:hAnsiTheme="minorHAnsi" w:cstheme="minorHAnsi"/>
          <w:sz w:val="20"/>
          <w:szCs w:val="18"/>
        </w:rPr>
        <w:t xml:space="preserve"> prior to the following fall term</w:t>
      </w:r>
      <w:r w:rsidRPr="00553023">
        <w:rPr>
          <w:rFonts w:asciiTheme="minorHAnsi" w:hAnsiTheme="minorHAnsi" w:cstheme="minorHAnsi"/>
          <w:sz w:val="20"/>
          <w:szCs w:val="18"/>
        </w:rPr>
        <w:t>.</w:t>
      </w:r>
      <w:r w:rsidR="003A5895" w:rsidRPr="00553023">
        <w:rPr>
          <w:rFonts w:asciiTheme="minorHAnsi" w:hAnsiTheme="minorHAnsi" w:cstheme="minorHAnsi"/>
        </w:rPr>
        <w:br w:type="page"/>
      </w:r>
    </w:p>
    <w:p w14:paraId="056FEF63" w14:textId="5EAE29B3" w:rsidR="00BC6491" w:rsidRPr="009A2135" w:rsidRDefault="00BC6491" w:rsidP="00BC6491">
      <w:pPr>
        <w:pStyle w:val="Heading2"/>
      </w:pPr>
      <w:r>
        <w:lastRenderedPageBreak/>
        <w:t xml:space="preserve">Adjusted Headcount* by </w:t>
      </w:r>
      <w:r w:rsidR="00284049">
        <w:t>Entering Cohort</w:t>
      </w:r>
      <w:r>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080888" w:rsidRPr="006F079E" w14:paraId="49B77220" w14:textId="77777777" w:rsidTr="00C423A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323F6595" w14:textId="2B33FB32" w:rsidR="00080888" w:rsidRPr="00161F29" w:rsidRDefault="00080888" w:rsidP="00080888">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4528DCF2" w14:textId="20E2D0ED"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4BB10542" w14:textId="1BD1C8EB"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61238A8B" w14:textId="0B27C40E"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2B86E0F9" w14:textId="7DC28E72"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70716833" w14:textId="3B8BC364"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r>
      <w:tr w:rsidR="000236C1" w:rsidRPr="00016F5F" w14:paraId="6BD38090"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DA20A5F"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6C74A2B2" w14:textId="496DA7F4"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674</w:t>
            </w:r>
          </w:p>
        </w:tc>
        <w:tc>
          <w:tcPr>
            <w:tcW w:w="980" w:type="dxa"/>
            <w:noWrap/>
            <w:vAlign w:val="center"/>
          </w:tcPr>
          <w:p w14:paraId="51926BBE" w14:textId="05B926CA"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664</w:t>
            </w:r>
          </w:p>
        </w:tc>
        <w:tc>
          <w:tcPr>
            <w:tcW w:w="980" w:type="dxa"/>
            <w:noWrap/>
            <w:vAlign w:val="center"/>
          </w:tcPr>
          <w:p w14:paraId="793C3335" w14:textId="66E6967C"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638</w:t>
            </w:r>
          </w:p>
        </w:tc>
        <w:tc>
          <w:tcPr>
            <w:tcW w:w="980" w:type="dxa"/>
            <w:noWrap/>
            <w:vAlign w:val="center"/>
          </w:tcPr>
          <w:p w14:paraId="15857AA2" w14:textId="148631CF"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617</w:t>
            </w:r>
          </w:p>
        </w:tc>
        <w:tc>
          <w:tcPr>
            <w:tcW w:w="980" w:type="dxa"/>
            <w:noWrap/>
            <w:vAlign w:val="center"/>
          </w:tcPr>
          <w:p w14:paraId="3CBE4E6D" w14:textId="36A586BA"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596</w:t>
            </w:r>
          </w:p>
        </w:tc>
      </w:tr>
      <w:tr w:rsidR="000236C1" w:rsidRPr="00016F5F" w14:paraId="59E30A7F"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BF813C4"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671B1EFE" w14:textId="18760D83"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434</w:t>
            </w:r>
          </w:p>
        </w:tc>
        <w:tc>
          <w:tcPr>
            <w:tcW w:w="980" w:type="dxa"/>
            <w:tcBorders>
              <w:bottom w:val="single" w:sz="4" w:space="0" w:color="8EAADB" w:themeColor="accent1" w:themeTint="99"/>
            </w:tcBorders>
            <w:noWrap/>
            <w:vAlign w:val="center"/>
          </w:tcPr>
          <w:p w14:paraId="1680D97B" w14:textId="52B82835"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346</w:t>
            </w:r>
          </w:p>
        </w:tc>
        <w:tc>
          <w:tcPr>
            <w:tcW w:w="980" w:type="dxa"/>
            <w:tcBorders>
              <w:bottom w:val="single" w:sz="4" w:space="0" w:color="8EAADB" w:themeColor="accent1" w:themeTint="99"/>
            </w:tcBorders>
            <w:noWrap/>
            <w:vAlign w:val="center"/>
          </w:tcPr>
          <w:p w14:paraId="68240A0A" w14:textId="49B6FC2E"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329</w:t>
            </w:r>
          </w:p>
        </w:tc>
        <w:tc>
          <w:tcPr>
            <w:tcW w:w="980" w:type="dxa"/>
            <w:tcBorders>
              <w:bottom w:val="single" w:sz="4" w:space="0" w:color="8EAADB" w:themeColor="accent1" w:themeTint="99"/>
            </w:tcBorders>
            <w:noWrap/>
            <w:vAlign w:val="center"/>
          </w:tcPr>
          <w:p w14:paraId="49A210FA" w14:textId="5E61BC10"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c>
          <w:tcPr>
            <w:tcW w:w="980" w:type="dxa"/>
            <w:tcBorders>
              <w:bottom w:val="single" w:sz="4" w:space="0" w:color="8EAADB" w:themeColor="accent1" w:themeTint="99"/>
            </w:tcBorders>
            <w:noWrap/>
            <w:vAlign w:val="center"/>
          </w:tcPr>
          <w:p w14:paraId="69721D83" w14:textId="3BA8FF49"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319</w:t>
            </w:r>
          </w:p>
        </w:tc>
      </w:tr>
      <w:tr w:rsidR="000236C1" w:rsidRPr="00016F5F" w14:paraId="6A24E1F0"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6169728"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5BB1BE62" w14:textId="57B9B393"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793</w:t>
            </w:r>
          </w:p>
        </w:tc>
        <w:tc>
          <w:tcPr>
            <w:tcW w:w="980" w:type="dxa"/>
            <w:tcBorders>
              <w:bottom w:val="single" w:sz="4" w:space="0" w:color="auto"/>
            </w:tcBorders>
            <w:noWrap/>
            <w:vAlign w:val="center"/>
          </w:tcPr>
          <w:p w14:paraId="4CE1A252" w14:textId="2E527F36"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835</w:t>
            </w:r>
          </w:p>
        </w:tc>
        <w:tc>
          <w:tcPr>
            <w:tcW w:w="980" w:type="dxa"/>
            <w:tcBorders>
              <w:bottom w:val="single" w:sz="4" w:space="0" w:color="auto"/>
            </w:tcBorders>
            <w:noWrap/>
            <w:vAlign w:val="center"/>
          </w:tcPr>
          <w:p w14:paraId="071D1323" w14:textId="10CFCECE"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881</w:t>
            </w:r>
          </w:p>
        </w:tc>
        <w:tc>
          <w:tcPr>
            <w:tcW w:w="980" w:type="dxa"/>
            <w:tcBorders>
              <w:bottom w:val="single" w:sz="4" w:space="0" w:color="auto"/>
            </w:tcBorders>
            <w:noWrap/>
            <w:vAlign w:val="center"/>
          </w:tcPr>
          <w:p w14:paraId="0173D60C" w14:textId="44053DA5"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923</w:t>
            </w:r>
          </w:p>
        </w:tc>
        <w:tc>
          <w:tcPr>
            <w:tcW w:w="980" w:type="dxa"/>
            <w:tcBorders>
              <w:bottom w:val="single" w:sz="4" w:space="0" w:color="auto"/>
            </w:tcBorders>
            <w:noWrap/>
            <w:vAlign w:val="center"/>
          </w:tcPr>
          <w:p w14:paraId="53E743E7" w14:textId="55A38C80"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r>
      <w:tr w:rsidR="000236C1" w:rsidRPr="00016F5F" w14:paraId="7CD6C543"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3FCA482" w14:textId="77777777" w:rsidR="000236C1" w:rsidRPr="00344059" w:rsidRDefault="000236C1" w:rsidP="000236C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2E3FCD6B" w14:textId="25AEFAEB"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1,901</w:t>
            </w:r>
          </w:p>
        </w:tc>
        <w:tc>
          <w:tcPr>
            <w:tcW w:w="980" w:type="dxa"/>
            <w:tcBorders>
              <w:top w:val="single" w:sz="4" w:space="0" w:color="auto"/>
              <w:bottom w:val="single" w:sz="4" w:space="0" w:color="auto"/>
            </w:tcBorders>
            <w:noWrap/>
            <w:vAlign w:val="center"/>
          </w:tcPr>
          <w:p w14:paraId="60B85291" w14:textId="670B770C"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1,845</w:t>
            </w:r>
          </w:p>
        </w:tc>
        <w:tc>
          <w:tcPr>
            <w:tcW w:w="980" w:type="dxa"/>
            <w:tcBorders>
              <w:top w:val="single" w:sz="4" w:space="0" w:color="auto"/>
              <w:bottom w:val="single" w:sz="4" w:space="0" w:color="auto"/>
            </w:tcBorders>
            <w:noWrap/>
            <w:vAlign w:val="center"/>
          </w:tcPr>
          <w:p w14:paraId="1A447692" w14:textId="490AB7F8"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1,848</w:t>
            </w:r>
          </w:p>
        </w:tc>
        <w:tc>
          <w:tcPr>
            <w:tcW w:w="980" w:type="dxa"/>
            <w:tcBorders>
              <w:top w:val="single" w:sz="4" w:space="0" w:color="auto"/>
              <w:bottom w:val="single" w:sz="4" w:space="0" w:color="auto"/>
            </w:tcBorders>
            <w:noWrap/>
            <w:vAlign w:val="center"/>
          </w:tcPr>
          <w:p w14:paraId="4F85761C" w14:textId="331BF677"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1,848</w:t>
            </w:r>
          </w:p>
        </w:tc>
        <w:tc>
          <w:tcPr>
            <w:tcW w:w="980" w:type="dxa"/>
            <w:tcBorders>
              <w:top w:val="single" w:sz="4" w:space="0" w:color="auto"/>
              <w:bottom w:val="single" w:sz="4" w:space="0" w:color="auto"/>
            </w:tcBorders>
            <w:noWrap/>
            <w:vAlign w:val="center"/>
          </w:tcPr>
          <w:p w14:paraId="4E10FD6B" w14:textId="5065985E"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1,773</w:t>
            </w:r>
          </w:p>
        </w:tc>
      </w:tr>
      <w:tr w:rsidR="000236C1" w:rsidRPr="00016F5F" w14:paraId="30C0965B"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565AA1E9"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6E024A2C" w14:textId="7F96C25E"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4,308</w:t>
            </w:r>
          </w:p>
        </w:tc>
        <w:tc>
          <w:tcPr>
            <w:tcW w:w="980" w:type="dxa"/>
            <w:tcBorders>
              <w:top w:val="single" w:sz="4" w:space="0" w:color="auto"/>
            </w:tcBorders>
            <w:noWrap/>
            <w:vAlign w:val="center"/>
          </w:tcPr>
          <w:p w14:paraId="68E474B7" w14:textId="31496464"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4,351</w:t>
            </w:r>
          </w:p>
        </w:tc>
        <w:tc>
          <w:tcPr>
            <w:tcW w:w="980" w:type="dxa"/>
            <w:tcBorders>
              <w:top w:val="single" w:sz="4" w:space="0" w:color="auto"/>
            </w:tcBorders>
            <w:noWrap/>
            <w:vAlign w:val="center"/>
          </w:tcPr>
          <w:p w14:paraId="1F5E7EB4" w14:textId="140B5DED"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4,190</w:t>
            </w:r>
          </w:p>
        </w:tc>
        <w:tc>
          <w:tcPr>
            <w:tcW w:w="980" w:type="dxa"/>
            <w:tcBorders>
              <w:top w:val="single" w:sz="4" w:space="0" w:color="auto"/>
            </w:tcBorders>
            <w:noWrap/>
            <w:vAlign w:val="center"/>
          </w:tcPr>
          <w:p w14:paraId="072F7A4A" w14:textId="269F8200"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3,935</w:t>
            </w:r>
          </w:p>
        </w:tc>
        <w:tc>
          <w:tcPr>
            <w:tcW w:w="980" w:type="dxa"/>
            <w:tcBorders>
              <w:top w:val="single" w:sz="4" w:space="0" w:color="auto"/>
            </w:tcBorders>
            <w:noWrap/>
            <w:vAlign w:val="center"/>
          </w:tcPr>
          <w:p w14:paraId="43731384" w14:textId="67D2787A"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4,077</w:t>
            </w:r>
          </w:p>
        </w:tc>
      </w:tr>
    </w:tbl>
    <w:p w14:paraId="39960A44" w14:textId="77777777" w:rsidR="00BC6491" w:rsidRPr="00BB2705" w:rsidRDefault="00BC6491" w:rsidP="00BB2705"/>
    <w:p w14:paraId="200F3438" w14:textId="17418B48" w:rsidR="00284049" w:rsidRPr="00284049" w:rsidRDefault="00284049" w:rsidP="00284049">
      <w:pPr>
        <w:pStyle w:val="Heading2"/>
      </w:pPr>
      <w:r>
        <w:t>Count of Those who Returned to Same UMS Institution in Following Fall Term by Entering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080888" w:rsidRPr="006F079E" w14:paraId="18B934B3" w14:textId="77777777" w:rsidTr="0015147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EC406FE" w14:textId="0792228F" w:rsidR="00080888" w:rsidRPr="00161F29" w:rsidRDefault="00080888" w:rsidP="00080888">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614D0035" w14:textId="2670022B"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620DEB76" w14:textId="2A864A5D"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4B0EF185" w14:textId="2887C03D"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17546B7D" w14:textId="7EB832D4"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1CAC4AAB" w14:textId="66852718"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r>
      <w:tr w:rsidR="000236C1" w:rsidRPr="00016F5F" w14:paraId="516FAEE1"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42781CF"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4AABA050" w14:textId="00753D38"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488</w:t>
            </w:r>
          </w:p>
        </w:tc>
        <w:tc>
          <w:tcPr>
            <w:tcW w:w="980" w:type="dxa"/>
            <w:noWrap/>
            <w:vAlign w:val="center"/>
          </w:tcPr>
          <w:p w14:paraId="35320D28" w14:textId="008947A3"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467</w:t>
            </w:r>
          </w:p>
        </w:tc>
        <w:tc>
          <w:tcPr>
            <w:tcW w:w="980" w:type="dxa"/>
            <w:noWrap/>
            <w:vAlign w:val="center"/>
          </w:tcPr>
          <w:p w14:paraId="5C2F872E" w14:textId="3AA16F80"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448</w:t>
            </w:r>
          </w:p>
        </w:tc>
        <w:tc>
          <w:tcPr>
            <w:tcW w:w="980" w:type="dxa"/>
            <w:noWrap/>
            <w:vAlign w:val="center"/>
          </w:tcPr>
          <w:p w14:paraId="2661CCC6" w14:textId="414C3702"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431</w:t>
            </w:r>
          </w:p>
        </w:tc>
        <w:tc>
          <w:tcPr>
            <w:tcW w:w="980" w:type="dxa"/>
            <w:noWrap/>
            <w:vAlign w:val="center"/>
          </w:tcPr>
          <w:p w14:paraId="10F99256" w14:textId="74E5AA82"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429</w:t>
            </w:r>
          </w:p>
        </w:tc>
      </w:tr>
      <w:tr w:rsidR="000236C1" w:rsidRPr="00016F5F" w14:paraId="3943CEF8"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494CC13"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1B65C2AE" w14:textId="74BE599B"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296</w:t>
            </w:r>
          </w:p>
        </w:tc>
        <w:tc>
          <w:tcPr>
            <w:tcW w:w="980" w:type="dxa"/>
            <w:tcBorders>
              <w:bottom w:val="single" w:sz="4" w:space="0" w:color="8EAADB" w:themeColor="accent1" w:themeTint="99"/>
            </w:tcBorders>
            <w:noWrap/>
            <w:vAlign w:val="center"/>
          </w:tcPr>
          <w:p w14:paraId="29EA5585" w14:textId="6CF22A3B"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w:t>
            </w:r>
          </w:p>
        </w:tc>
        <w:tc>
          <w:tcPr>
            <w:tcW w:w="980" w:type="dxa"/>
            <w:tcBorders>
              <w:bottom w:val="single" w:sz="4" w:space="0" w:color="8EAADB" w:themeColor="accent1" w:themeTint="99"/>
            </w:tcBorders>
            <w:noWrap/>
            <w:vAlign w:val="center"/>
          </w:tcPr>
          <w:p w14:paraId="1DDF8DA9" w14:textId="59C16CEC"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980" w:type="dxa"/>
            <w:tcBorders>
              <w:bottom w:val="single" w:sz="4" w:space="0" w:color="8EAADB" w:themeColor="accent1" w:themeTint="99"/>
            </w:tcBorders>
            <w:noWrap/>
            <w:vAlign w:val="center"/>
          </w:tcPr>
          <w:p w14:paraId="244A44AB" w14:textId="7FF722B7"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tcBorders>
              <w:bottom w:val="single" w:sz="4" w:space="0" w:color="8EAADB" w:themeColor="accent1" w:themeTint="99"/>
            </w:tcBorders>
            <w:noWrap/>
            <w:vAlign w:val="center"/>
          </w:tcPr>
          <w:p w14:paraId="50391768" w14:textId="41BD5372"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r>
      <w:tr w:rsidR="000236C1" w:rsidRPr="00016F5F" w14:paraId="46B4E25C"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967BFEE"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1C3B0460" w14:textId="369CF5F3"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567</w:t>
            </w:r>
          </w:p>
        </w:tc>
        <w:tc>
          <w:tcPr>
            <w:tcW w:w="980" w:type="dxa"/>
            <w:tcBorders>
              <w:bottom w:val="single" w:sz="4" w:space="0" w:color="auto"/>
            </w:tcBorders>
            <w:noWrap/>
            <w:vAlign w:val="center"/>
          </w:tcPr>
          <w:p w14:paraId="1F23948B" w14:textId="5A3D7548"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606</w:t>
            </w:r>
          </w:p>
        </w:tc>
        <w:tc>
          <w:tcPr>
            <w:tcW w:w="980" w:type="dxa"/>
            <w:tcBorders>
              <w:bottom w:val="single" w:sz="4" w:space="0" w:color="auto"/>
            </w:tcBorders>
            <w:noWrap/>
            <w:vAlign w:val="center"/>
          </w:tcPr>
          <w:p w14:paraId="33065EC8" w14:textId="7E1DC872"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612</w:t>
            </w:r>
          </w:p>
        </w:tc>
        <w:tc>
          <w:tcPr>
            <w:tcW w:w="980" w:type="dxa"/>
            <w:tcBorders>
              <w:bottom w:val="single" w:sz="4" w:space="0" w:color="auto"/>
            </w:tcBorders>
            <w:noWrap/>
            <w:vAlign w:val="center"/>
          </w:tcPr>
          <w:p w14:paraId="166EE0AC" w14:textId="25B8E4F8"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614</w:t>
            </w:r>
          </w:p>
        </w:tc>
        <w:tc>
          <w:tcPr>
            <w:tcW w:w="980" w:type="dxa"/>
            <w:tcBorders>
              <w:bottom w:val="single" w:sz="4" w:space="0" w:color="auto"/>
            </w:tcBorders>
            <w:noWrap/>
            <w:vAlign w:val="center"/>
          </w:tcPr>
          <w:p w14:paraId="36ADDAEF" w14:textId="21F6ACE3"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591</w:t>
            </w:r>
          </w:p>
        </w:tc>
      </w:tr>
      <w:tr w:rsidR="000236C1" w:rsidRPr="00016F5F" w14:paraId="4E8BD33F"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45CAD9A" w14:textId="77777777" w:rsidR="000236C1" w:rsidRPr="00344059" w:rsidRDefault="000236C1" w:rsidP="000236C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127CC00B" w14:textId="0A6BE324"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1,351</w:t>
            </w:r>
          </w:p>
        </w:tc>
        <w:tc>
          <w:tcPr>
            <w:tcW w:w="980" w:type="dxa"/>
            <w:tcBorders>
              <w:top w:val="single" w:sz="4" w:space="0" w:color="auto"/>
              <w:bottom w:val="single" w:sz="4" w:space="0" w:color="auto"/>
            </w:tcBorders>
            <w:noWrap/>
            <w:vAlign w:val="center"/>
          </w:tcPr>
          <w:p w14:paraId="56E02A54" w14:textId="55C44766"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1,325</w:t>
            </w:r>
          </w:p>
        </w:tc>
        <w:tc>
          <w:tcPr>
            <w:tcW w:w="980" w:type="dxa"/>
            <w:tcBorders>
              <w:top w:val="single" w:sz="4" w:space="0" w:color="auto"/>
              <w:bottom w:val="single" w:sz="4" w:space="0" w:color="auto"/>
            </w:tcBorders>
            <w:noWrap/>
            <w:vAlign w:val="center"/>
          </w:tcPr>
          <w:p w14:paraId="70C4CB87" w14:textId="5C1F4329"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1,293</w:t>
            </w:r>
          </w:p>
        </w:tc>
        <w:tc>
          <w:tcPr>
            <w:tcW w:w="980" w:type="dxa"/>
            <w:tcBorders>
              <w:top w:val="single" w:sz="4" w:space="0" w:color="auto"/>
              <w:bottom w:val="single" w:sz="4" w:space="0" w:color="auto"/>
            </w:tcBorders>
            <w:noWrap/>
            <w:vAlign w:val="center"/>
          </w:tcPr>
          <w:p w14:paraId="48C0F347" w14:textId="2B7A9FCE"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1,248</w:t>
            </w:r>
          </w:p>
        </w:tc>
        <w:tc>
          <w:tcPr>
            <w:tcW w:w="980" w:type="dxa"/>
            <w:tcBorders>
              <w:top w:val="single" w:sz="4" w:space="0" w:color="auto"/>
              <w:bottom w:val="single" w:sz="4" w:space="0" w:color="auto"/>
            </w:tcBorders>
            <w:noWrap/>
            <w:vAlign w:val="center"/>
          </w:tcPr>
          <w:p w14:paraId="2D41C0BD" w14:textId="3DD54924" w:rsidR="000236C1" w:rsidRPr="00A738BD"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1,232</w:t>
            </w:r>
          </w:p>
        </w:tc>
      </w:tr>
      <w:tr w:rsidR="000236C1" w:rsidRPr="00016F5F" w14:paraId="69C370D1" w14:textId="77777777" w:rsidTr="000236C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653407C1"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181A5839" w14:textId="1D8E6082"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3,090</w:t>
            </w:r>
          </w:p>
        </w:tc>
        <w:tc>
          <w:tcPr>
            <w:tcW w:w="980" w:type="dxa"/>
            <w:tcBorders>
              <w:top w:val="single" w:sz="4" w:space="0" w:color="auto"/>
            </w:tcBorders>
            <w:noWrap/>
            <w:vAlign w:val="center"/>
          </w:tcPr>
          <w:p w14:paraId="45B745C5" w14:textId="2E0E044C"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2,991</w:t>
            </w:r>
          </w:p>
        </w:tc>
        <w:tc>
          <w:tcPr>
            <w:tcW w:w="980" w:type="dxa"/>
            <w:tcBorders>
              <w:top w:val="single" w:sz="4" w:space="0" w:color="auto"/>
            </w:tcBorders>
            <w:noWrap/>
            <w:vAlign w:val="center"/>
          </w:tcPr>
          <w:p w14:paraId="22FC5FD9" w14:textId="08122FEC"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3,003</w:t>
            </w:r>
          </w:p>
        </w:tc>
        <w:tc>
          <w:tcPr>
            <w:tcW w:w="980" w:type="dxa"/>
            <w:tcBorders>
              <w:top w:val="single" w:sz="4" w:space="0" w:color="auto"/>
            </w:tcBorders>
            <w:noWrap/>
            <w:vAlign w:val="center"/>
          </w:tcPr>
          <w:p w14:paraId="46F5D409" w14:textId="7102892F"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2,734</w:t>
            </w:r>
          </w:p>
        </w:tc>
        <w:tc>
          <w:tcPr>
            <w:tcW w:w="980" w:type="dxa"/>
            <w:tcBorders>
              <w:top w:val="single" w:sz="4" w:space="0" w:color="auto"/>
            </w:tcBorders>
            <w:noWrap/>
            <w:vAlign w:val="center"/>
          </w:tcPr>
          <w:p w14:paraId="5FD42CB1" w14:textId="3B664E13" w:rsidR="000236C1" w:rsidRPr="00A738BD"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2,810</w:t>
            </w:r>
          </w:p>
        </w:tc>
      </w:tr>
    </w:tbl>
    <w:p w14:paraId="4F58A52E" w14:textId="54C20FB4" w:rsidR="00BB2705" w:rsidRDefault="00BB2705" w:rsidP="00BB2705"/>
    <w:p w14:paraId="6749D4D5" w14:textId="58DF9AAB" w:rsidR="002F592F" w:rsidRPr="009A2135" w:rsidRDefault="002F592F" w:rsidP="002F592F">
      <w:pPr>
        <w:pStyle w:val="Heading2"/>
      </w:pPr>
      <w:r>
        <w:t xml:space="preserve">Return Rate by </w:t>
      </w:r>
      <w:r w:rsidR="00284049">
        <w:t>Entering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080888" w:rsidRPr="006F079E" w14:paraId="69AC57B2" w14:textId="77777777" w:rsidTr="00481A9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676DD3A" w14:textId="7AEE29D3" w:rsidR="00080888" w:rsidRPr="00161F29" w:rsidRDefault="00080888" w:rsidP="00080888">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6911B87C" w14:textId="34C661E7"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2017</w:t>
            </w:r>
          </w:p>
        </w:tc>
        <w:tc>
          <w:tcPr>
            <w:tcW w:w="980" w:type="dxa"/>
            <w:hideMark/>
          </w:tcPr>
          <w:p w14:paraId="67DF52A6" w14:textId="48B9A772"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2018</w:t>
            </w:r>
          </w:p>
        </w:tc>
        <w:tc>
          <w:tcPr>
            <w:tcW w:w="980" w:type="dxa"/>
            <w:hideMark/>
          </w:tcPr>
          <w:p w14:paraId="7D728FD4" w14:textId="29688252"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2F04BCF1" w14:textId="56A0853F"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63D12604" w14:textId="049367EF" w:rsidR="00080888" w:rsidRPr="00161F29" w:rsidRDefault="00080888" w:rsidP="0008088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r>
      <w:tr w:rsidR="000236C1" w:rsidRPr="00016F5F" w14:paraId="0452F5C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3AD2541"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747ADD11" w14:textId="186E550D"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72.4%</w:t>
            </w:r>
          </w:p>
        </w:tc>
        <w:tc>
          <w:tcPr>
            <w:tcW w:w="980" w:type="dxa"/>
            <w:noWrap/>
            <w:vAlign w:val="center"/>
          </w:tcPr>
          <w:p w14:paraId="287FC6B2" w14:textId="2C638A92"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70.3%</w:t>
            </w:r>
          </w:p>
        </w:tc>
        <w:tc>
          <w:tcPr>
            <w:tcW w:w="980" w:type="dxa"/>
            <w:noWrap/>
            <w:vAlign w:val="center"/>
          </w:tcPr>
          <w:p w14:paraId="48F65555" w14:textId="66C88B14"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70.2%</w:t>
            </w:r>
          </w:p>
        </w:tc>
        <w:tc>
          <w:tcPr>
            <w:tcW w:w="980" w:type="dxa"/>
            <w:noWrap/>
            <w:vAlign w:val="center"/>
          </w:tcPr>
          <w:p w14:paraId="2D348056" w14:textId="446166DA"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69.9%</w:t>
            </w:r>
          </w:p>
        </w:tc>
        <w:tc>
          <w:tcPr>
            <w:tcW w:w="980" w:type="dxa"/>
            <w:noWrap/>
            <w:vAlign w:val="center"/>
          </w:tcPr>
          <w:p w14:paraId="522C30A4" w14:textId="6C313390"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72.0%</w:t>
            </w:r>
          </w:p>
        </w:tc>
      </w:tr>
      <w:tr w:rsidR="000236C1" w:rsidRPr="00016F5F" w14:paraId="77B892ED"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7DAB5982"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3195D35A" w14:textId="6A77AE21"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68.2%</w:t>
            </w:r>
          </w:p>
        </w:tc>
        <w:tc>
          <w:tcPr>
            <w:tcW w:w="980" w:type="dxa"/>
            <w:tcBorders>
              <w:bottom w:val="single" w:sz="4" w:space="0" w:color="8EAADB" w:themeColor="accent1" w:themeTint="99"/>
            </w:tcBorders>
            <w:noWrap/>
            <w:vAlign w:val="center"/>
          </w:tcPr>
          <w:p w14:paraId="5BD9F8BD" w14:textId="5E1E268D"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72.8%</w:t>
            </w:r>
          </w:p>
        </w:tc>
        <w:tc>
          <w:tcPr>
            <w:tcW w:w="980" w:type="dxa"/>
            <w:tcBorders>
              <w:bottom w:val="single" w:sz="4" w:space="0" w:color="8EAADB" w:themeColor="accent1" w:themeTint="99"/>
            </w:tcBorders>
            <w:noWrap/>
            <w:vAlign w:val="center"/>
          </w:tcPr>
          <w:p w14:paraId="54284AB8" w14:textId="06403B83"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70.8%</w:t>
            </w:r>
          </w:p>
        </w:tc>
        <w:tc>
          <w:tcPr>
            <w:tcW w:w="980" w:type="dxa"/>
            <w:tcBorders>
              <w:bottom w:val="single" w:sz="4" w:space="0" w:color="8EAADB" w:themeColor="accent1" w:themeTint="99"/>
            </w:tcBorders>
            <w:noWrap/>
            <w:vAlign w:val="center"/>
          </w:tcPr>
          <w:p w14:paraId="28C74971" w14:textId="19168C9F"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65.9%</w:t>
            </w:r>
          </w:p>
        </w:tc>
        <w:tc>
          <w:tcPr>
            <w:tcW w:w="980" w:type="dxa"/>
            <w:tcBorders>
              <w:bottom w:val="single" w:sz="4" w:space="0" w:color="8EAADB" w:themeColor="accent1" w:themeTint="99"/>
            </w:tcBorders>
            <w:noWrap/>
            <w:vAlign w:val="center"/>
          </w:tcPr>
          <w:p w14:paraId="00592A4E" w14:textId="30BF7DF6"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66.5%</w:t>
            </w:r>
          </w:p>
        </w:tc>
      </w:tr>
      <w:tr w:rsidR="000236C1" w:rsidRPr="00016F5F" w14:paraId="4F28A432"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EE98ED3"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61191F20" w14:textId="43D6DB1C"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71.5%</w:t>
            </w:r>
          </w:p>
        </w:tc>
        <w:tc>
          <w:tcPr>
            <w:tcW w:w="980" w:type="dxa"/>
            <w:tcBorders>
              <w:bottom w:val="single" w:sz="4" w:space="0" w:color="auto"/>
            </w:tcBorders>
            <w:noWrap/>
            <w:vAlign w:val="center"/>
          </w:tcPr>
          <w:p w14:paraId="1BCBECD0" w14:textId="40D7AEB8"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72.6%</w:t>
            </w:r>
          </w:p>
        </w:tc>
        <w:tc>
          <w:tcPr>
            <w:tcW w:w="980" w:type="dxa"/>
            <w:tcBorders>
              <w:bottom w:val="single" w:sz="4" w:space="0" w:color="auto"/>
            </w:tcBorders>
            <w:noWrap/>
            <w:vAlign w:val="center"/>
          </w:tcPr>
          <w:p w14:paraId="7948A766" w14:textId="6E83D290"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69.5%</w:t>
            </w:r>
          </w:p>
        </w:tc>
        <w:tc>
          <w:tcPr>
            <w:tcW w:w="980" w:type="dxa"/>
            <w:tcBorders>
              <w:bottom w:val="single" w:sz="4" w:space="0" w:color="auto"/>
            </w:tcBorders>
            <w:noWrap/>
            <w:vAlign w:val="center"/>
          </w:tcPr>
          <w:p w14:paraId="734AEAF7" w14:textId="5E7FDC48"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66.5%</w:t>
            </w:r>
          </w:p>
        </w:tc>
        <w:tc>
          <w:tcPr>
            <w:tcW w:w="980" w:type="dxa"/>
            <w:tcBorders>
              <w:bottom w:val="single" w:sz="4" w:space="0" w:color="auto"/>
            </w:tcBorders>
            <w:noWrap/>
            <w:vAlign w:val="center"/>
          </w:tcPr>
          <w:p w14:paraId="1C24E9C3" w14:textId="3362FD6F"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r>
      <w:tr w:rsidR="000236C1" w:rsidRPr="00016F5F" w14:paraId="620A50AC"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65300181" w14:textId="77777777" w:rsidR="000236C1" w:rsidRPr="00344059" w:rsidRDefault="000236C1" w:rsidP="000236C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7DB6AEEA" w14:textId="06B2A26C"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71.1%</w:t>
            </w:r>
          </w:p>
        </w:tc>
        <w:tc>
          <w:tcPr>
            <w:tcW w:w="980" w:type="dxa"/>
            <w:tcBorders>
              <w:top w:val="single" w:sz="4" w:space="0" w:color="auto"/>
              <w:bottom w:val="single" w:sz="4" w:space="0" w:color="auto"/>
            </w:tcBorders>
            <w:noWrap/>
            <w:vAlign w:val="center"/>
          </w:tcPr>
          <w:p w14:paraId="64614D47" w14:textId="4285C756"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71.8%</w:t>
            </w:r>
          </w:p>
        </w:tc>
        <w:tc>
          <w:tcPr>
            <w:tcW w:w="980" w:type="dxa"/>
            <w:tcBorders>
              <w:top w:val="single" w:sz="4" w:space="0" w:color="auto"/>
              <w:bottom w:val="single" w:sz="4" w:space="0" w:color="auto"/>
            </w:tcBorders>
            <w:noWrap/>
            <w:vAlign w:val="center"/>
          </w:tcPr>
          <w:p w14:paraId="03DE89D1" w14:textId="3F7707C4"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70.0%</w:t>
            </w:r>
          </w:p>
        </w:tc>
        <w:tc>
          <w:tcPr>
            <w:tcW w:w="980" w:type="dxa"/>
            <w:tcBorders>
              <w:top w:val="single" w:sz="4" w:space="0" w:color="auto"/>
              <w:bottom w:val="single" w:sz="4" w:space="0" w:color="auto"/>
            </w:tcBorders>
            <w:noWrap/>
            <w:vAlign w:val="center"/>
          </w:tcPr>
          <w:p w14:paraId="0B59D56B" w14:textId="283ED0EA"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67.5%</w:t>
            </w:r>
          </w:p>
        </w:tc>
        <w:tc>
          <w:tcPr>
            <w:tcW w:w="980" w:type="dxa"/>
            <w:tcBorders>
              <w:top w:val="single" w:sz="4" w:space="0" w:color="auto"/>
              <w:bottom w:val="single" w:sz="4" w:space="0" w:color="auto"/>
            </w:tcBorders>
            <w:noWrap/>
            <w:vAlign w:val="center"/>
          </w:tcPr>
          <w:p w14:paraId="105D3015" w14:textId="40C56D6B" w:rsidR="000236C1" w:rsidRPr="002F592F" w:rsidRDefault="000236C1" w:rsidP="000236C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69.5%</w:t>
            </w:r>
          </w:p>
        </w:tc>
      </w:tr>
      <w:tr w:rsidR="000236C1" w:rsidRPr="00016F5F" w14:paraId="12530B0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40C5B56B" w14:textId="77777777" w:rsidR="000236C1" w:rsidRPr="00161F29" w:rsidRDefault="000236C1" w:rsidP="000236C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7BCDA907" w14:textId="2E154222"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71.7%</w:t>
            </w:r>
          </w:p>
        </w:tc>
        <w:tc>
          <w:tcPr>
            <w:tcW w:w="980" w:type="dxa"/>
            <w:tcBorders>
              <w:top w:val="single" w:sz="4" w:space="0" w:color="auto"/>
            </w:tcBorders>
            <w:noWrap/>
            <w:vAlign w:val="center"/>
          </w:tcPr>
          <w:p w14:paraId="1BDA659C" w14:textId="39A7DD32"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68.7%</w:t>
            </w:r>
          </w:p>
        </w:tc>
        <w:tc>
          <w:tcPr>
            <w:tcW w:w="980" w:type="dxa"/>
            <w:tcBorders>
              <w:top w:val="single" w:sz="4" w:space="0" w:color="auto"/>
            </w:tcBorders>
            <w:noWrap/>
            <w:vAlign w:val="center"/>
          </w:tcPr>
          <w:p w14:paraId="2478D316" w14:textId="0D1D3900"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71.7%</w:t>
            </w:r>
          </w:p>
        </w:tc>
        <w:tc>
          <w:tcPr>
            <w:tcW w:w="980" w:type="dxa"/>
            <w:tcBorders>
              <w:top w:val="single" w:sz="4" w:space="0" w:color="auto"/>
            </w:tcBorders>
            <w:noWrap/>
            <w:vAlign w:val="center"/>
          </w:tcPr>
          <w:p w14:paraId="4A46BC6C" w14:textId="3A7F7D86"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69.5%</w:t>
            </w:r>
          </w:p>
        </w:tc>
        <w:tc>
          <w:tcPr>
            <w:tcW w:w="980" w:type="dxa"/>
            <w:tcBorders>
              <w:top w:val="single" w:sz="4" w:space="0" w:color="auto"/>
            </w:tcBorders>
            <w:noWrap/>
            <w:vAlign w:val="center"/>
          </w:tcPr>
          <w:p w14:paraId="16B75560" w14:textId="280CEF2A" w:rsidR="000236C1" w:rsidRPr="002F592F" w:rsidRDefault="000236C1" w:rsidP="000236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r>
    </w:tbl>
    <w:p w14:paraId="33E15A16" w14:textId="77777777" w:rsidR="002F592F" w:rsidRPr="00BB2705" w:rsidRDefault="002F592F" w:rsidP="00BB2705"/>
    <w:p w14:paraId="3CDEF8DD" w14:textId="78D562C3" w:rsidR="00AA39B7" w:rsidRDefault="00A85965">
      <w:pPr>
        <w:spacing w:after="160" w:line="259" w:lineRule="auto"/>
      </w:pPr>
      <w:r>
        <w:rPr>
          <w:noProof/>
        </w:rPr>
        <w:drawing>
          <wp:inline distT="0" distB="0" distL="0" distR="0" wp14:anchorId="2D3ABAEB" wp14:editId="05D222A2">
            <wp:extent cx="6858000" cy="3657600"/>
            <wp:effectExtent l="0" t="0" r="0" b="0"/>
            <wp:docPr id="12" name="Chart 12" descr="Return rates by cohort type and entering fall cohort term.">
              <a:extLst xmlns:a="http://schemas.openxmlformats.org/drawingml/2006/main">
                <a:ext uri="{FF2B5EF4-FFF2-40B4-BE49-F238E27FC236}">
                  <a16:creationId xmlns:a16="http://schemas.microsoft.com/office/drawing/2014/main" id="{1E193994-5540-437E-BD91-99B610F91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039790" w14:textId="50FE08DB" w:rsidR="00BB2705" w:rsidRDefault="00AA39B7">
      <w:pPr>
        <w:spacing w:after="160" w:line="259" w:lineRule="auto"/>
      </w:pPr>
      <w:r w:rsidRPr="00553023">
        <w:rPr>
          <w:rFonts w:asciiTheme="minorHAnsi" w:hAnsiTheme="minorHAnsi" w:cstheme="minorHAnsi"/>
          <w:sz w:val="20"/>
          <w:szCs w:val="18"/>
        </w:rPr>
        <w:t>* The adjusted headcount is the headcount less those who completed the credential sought (certificate, associate’s degree, bachelor’s degree)</w:t>
      </w:r>
      <w:r>
        <w:rPr>
          <w:rFonts w:asciiTheme="minorHAnsi" w:hAnsiTheme="minorHAnsi" w:cstheme="minorHAnsi"/>
          <w:sz w:val="20"/>
          <w:szCs w:val="18"/>
        </w:rPr>
        <w:t xml:space="preserve"> prior to the following fall term</w:t>
      </w:r>
      <w:r w:rsidRPr="00553023">
        <w:rPr>
          <w:rFonts w:asciiTheme="minorHAnsi" w:hAnsiTheme="minorHAnsi" w:cstheme="minorHAnsi"/>
          <w:sz w:val="20"/>
          <w:szCs w:val="18"/>
        </w:rPr>
        <w:t>.</w:t>
      </w:r>
      <w:r w:rsidR="00BB2705">
        <w:br w:type="page"/>
      </w:r>
    </w:p>
    <w:p w14:paraId="1C2E553B" w14:textId="0D27BA4F" w:rsidR="00BB2705" w:rsidRDefault="000270E3" w:rsidP="000270E3">
      <w:pPr>
        <w:pStyle w:val="Heading1"/>
      </w:pPr>
      <w:bookmarkStart w:id="12" w:name="_Toc121316630"/>
      <w:r>
        <w:lastRenderedPageBreak/>
        <w:t xml:space="preserve">Year 4 </w:t>
      </w:r>
      <w:r w:rsidR="004362E1">
        <w:t>and 6 Outcomes</w:t>
      </w:r>
      <w:bookmarkEnd w:id="12"/>
    </w:p>
    <w:p w14:paraId="5A23245F" w14:textId="77777777" w:rsidR="0089517C" w:rsidRDefault="0089517C" w:rsidP="000270E3">
      <w:pPr>
        <w:rPr>
          <w:rFonts w:asciiTheme="minorHAnsi" w:hAnsiTheme="minorHAnsi"/>
        </w:rPr>
      </w:pPr>
    </w:p>
    <w:p w14:paraId="48B06423" w14:textId="318ECE1F" w:rsidR="00A03002" w:rsidRPr="00A03002" w:rsidRDefault="004362E1" w:rsidP="00A03002">
      <w:pPr>
        <w:spacing w:after="120" w:line="259" w:lineRule="auto"/>
        <w:rPr>
          <w:rFonts w:asciiTheme="minorHAnsi" w:hAnsiTheme="minorHAnsi" w:cstheme="minorHAnsi"/>
          <w:sz w:val="22"/>
        </w:rPr>
      </w:pPr>
      <w:r>
        <w:rPr>
          <w:rFonts w:asciiTheme="minorHAnsi" w:hAnsiTheme="minorHAnsi" w:cstheme="minorHAnsi"/>
          <w:sz w:val="22"/>
        </w:rPr>
        <w:t xml:space="preserve">Tables in the following section include academic year </w:t>
      </w:r>
      <w:r w:rsidR="00A03002">
        <w:rPr>
          <w:rFonts w:asciiTheme="minorHAnsi" w:hAnsiTheme="minorHAnsi" w:cstheme="minorHAnsi"/>
          <w:sz w:val="22"/>
        </w:rPr>
        <w:t>4 and 6</w:t>
      </w:r>
      <w:r>
        <w:rPr>
          <w:rFonts w:asciiTheme="minorHAnsi" w:hAnsiTheme="minorHAnsi" w:cstheme="minorHAnsi"/>
          <w:sz w:val="22"/>
        </w:rPr>
        <w:t xml:space="preserve"> outcomes for </w:t>
      </w:r>
      <w:r w:rsidR="000E33A3">
        <w:rPr>
          <w:rFonts w:asciiTheme="minorHAnsi" w:hAnsiTheme="minorHAnsi" w:cstheme="minorHAnsi"/>
          <w:sz w:val="22"/>
        </w:rPr>
        <w:t xml:space="preserve">entering </w:t>
      </w:r>
      <w:r w:rsidR="00A03002">
        <w:rPr>
          <w:rFonts w:asciiTheme="minorHAnsi" w:hAnsiTheme="minorHAnsi" w:cstheme="minorHAnsi"/>
          <w:sz w:val="22"/>
        </w:rPr>
        <w:t xml:space="preserve">transfer and </w:t>
      </w:r>
      <w:r>
        <w:rPr>
          <w:rFonts w:asciiTheme="minorHAnsi" w:hAnsiTheme="minorHAnsi" w:cstheme="minorHAnsi"/>
          <w:sz w:val="22"/>
        </w:rPr>
        <w:t>first-time, degree/certificate-seeking undergraduates</w:t>
      </w:r>
      <w:r w:rsidR="00A03002">
        <w:rPr>
          <w:rFonts w:asciiTheme="minorHAnsi" w:hAnsiTheme="minorHAnsi" w:cstheme="minorHAnsi"/>
          <w:sz w:val="22"/>
        </w:rPr>
        <w:t>.</w:t>
      </w:r>
    </w:p>
    <w:p w14:paraId="55B4CFDA" w14:textId="77777777" w:rsidR="00A03002" w:rsidRPr="00BD60CB" w:rsidRDefault="00A03002" w:rsidP="00A03002">
      <w:pPr>
        <w:pStyle w:val="Heading2"/>
      </w:pPr>
      <w:r>
        <w:t>General Notes</w:t>
      </w:r>
    </w:p>
    <w:p w14:paraId="08F3511F" w14:textId="28AA9CC6" w:rsidR="00A03002" w:rsidRPr="00A03002" w:rsidRDefault="00A03002" w:rsidP="00A03002">
      <w:pPr>
        <w:spacing w:after="160" w:line="259" w:lineRule="auto"/>
        <w:rPr>
          <w:rFonts w:asciiTheme="minorHAnsi" w:hAnsiTheme="minorHAnsi" w:cstheme="minorHAnsi"/>
          <w:sz w:val="22"/>
        </w:rPr>
      </w:pPr>
      <w:r>
        <w:rPr>
          <w:rFonts w:asciiTheme="minorHAnsi" w:hAnsiTheme="minorHAnsi" w:cstheme="minorHAnsi"/>
          <w:sz w:val="22"/>
        </w:rPr>
        <w:t>An academic year includes summer, fall, and spring terms (e.g., Summer 20</w:t>
      </w:r>
      <w:r w:rsidR="00B9453B">
        <w:rPr>
          <w:rFonts w:asciiTheme="minorHAnsi" w:hAnsiTheme="minorHAnsi" w:cstheme="minorHAnsi"/>
          <w:sz w:val="22"/>
        </w:rPr>
        <w:t>21</w:t>
      </w:r>
      <w:r>
        <w:rPr>
          <w:rFonts w:asciiTheme="minorHAnsi" w:hAnsiTheme="minorHAnsi" w:cstheme="minorHAnsi"/>
          <w:sz w:val="22"/>
        </w:rPr>
        <w:t>, Fall 20</w:t>
      </w:r>
      <w:r w:rsidR="00B9453B">
        <w:rPr>
          <w:rFonts w:asciiTheme="minorHAnsi" w:hAnsiTheme="minorHAnsi" w:cstheme="minorHAnsi"/>
          <w:sz w:val="22"/>
        </w:rPr>
        <w:t>21</w:t>
      </w:r>
      <w:r>
        <w:rPr>
          <w:rFonts w:asciiTheme="minorHAnsi" w:hAnsiTheme="minorHAnsi" w:cstheme="minorHAnsi"/>
          <w:sz w:val="22"/>
        </w:rPr>
        <w:t>, and Spring 20</w:t>
      </w:r>
      <w:r w:rsidR="00B9453B">
        <w:rPr>
          <w:rFonts w:asciiTheme="minorHAnsi" w:hAnsiTheme="minorHAnsi" w:cstheme="minorHAnsi"/>
          <w:sz w:val="22"/>
        </w:rPr>
        <w:t>22</w:t>
      </w:r>
      <w:r>
        <w:rPr>
          <w:rFonts w:asciiTheme="minorHAnsi" w:hAnsiTheme="minorHAnsi" w:cstheme="minorHAnsi"/>
          <w:sz w:val="22"/>
        </w:rPr>
        <w:t xml:space="preserve"> comprise the 20</w:t>
      </w:r>
      <w:r w:rsidR="00B9453B">
        <w:rPr>
          <w:rFonts w:asciiTheme="minorHAnsi" w:hAnsiTheme="minorHAnsi" w:cstheme="minorHAnsi"/>
          <w:sz w:val="22"/>
        </w:rPr>
        <w:t>21</w:t>
      </w:r>
      <w:r>
        <w:rPr>
          <w:rFonts w:asciiTheme="minorHAnsi" w:hAnsiTheme="minorHAnsi" w:cstheme="minorHAnsi"/>
          <w:sz w:val="22"/>
        </w:rPr>
        <w:t>-</w:t>
      </w:r>
      <w:r w:rsidR="00B9453B">
        <w:rPr>
          <w:rFonts w:asciiTheme="minorHAnsi" w:hAnsiTheme="minorHAnsi" w:cstheme="minorHAnsi"/>
          <w:sz w:val="22"/>
        </w:rPr>
        <w:t>22</w:t>
      </w:r>
      <w:r>
        <w:rPr>
          <w:rFonts w:asciiTheme="minorHAnsi" w:hAnsiTheme="minorHAnsi" w:cstheme="minorHAnsi"/>
          <w:sz w:val="22"/>
        </w:rPr>
        <w:t xml:space="preserve"> academic year). Entering first-time cohorts exclude non-degree and early college undergraduates. Students are counted once each year (i.e., the categories are mutually exclusive). Students are classified based on a hierarchical order of outcomes. For example, if a UM student completes a credential from UM, they are counted in the “Graduated: Same UMS Institution” category even if they were still enrolled in that same academic year. Students participating in study abroad programs within the UMS are counted as enrolled.</w:t>
      </w:r>
    </w:p>
    <w:p w14:paraId="7524C2AE" w14:textId="77777777" w:rsidR="00A03002" w:rsidRPr="00286068" w:rsidRDefault="00A03002" w:rsidP="00A03002">
      <w:pPr>
        <w:pStyle w:val="Heading2"/>
      </w:pPr>
      <w:r>
        <w:t>Definitions</w:t>
      </w:r>
    </w:p>
    <w:p w14:paraId="1E4D84B9" w14:textId="224BC9C4"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Graduated: Same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(certificate or degree) from the same UMS institution they enrolled as an entering first-</w:t>
      </w:r>
      <w:r w:rsidR="00EE58EF">
        <w:rPr>
          <w:rFonts w:asciiTheme="minorHAnsi" w:hAnsiTheme="minorHAnsi" w:cstheme="minorHAnsi"/>
          <w:sz w:val="22"/>
        </w:rPr>
        <w:t>time</w:t>
      </w:r>
      <w:r w:rsidRPr="00286068">
        <w:rPr>
          <w:rFonts w:asciiTheme="minorHAnsi" w:hAnsiTheme="minorHAnsi" w:cstheme="minorHAnsi"/>
          <w:sz w:val="22"/>
        </w:rPr>
        <w:t xml:space="preserve"> </w:t>
      </w:r>
      <w:r w:rsidR="0096470B">
        <w:rPr>
          <w:rFonts w:asciiTheme="minorHAnsi" w:hAnsiTheme="minorHAnsi" w:cstheme="minorHAnsi"/>
          <w:sz w:val="22"/>
        </w:rPr>
        <w:t xml:space="preserve">or transfer </w:t>
      </w:r>
      <w:r w:rsidRPr="00286068">
        <w:rPr>
          <w:rFonts w:asciiTheme="minorHAnsi" w:hAnsiTheme="minorHAnsi" w:cstheme="minorHAnsi"/>
          <w:sz w:val="22"/>
        </w:rPr>
        <w:t>student. Once a student completes a credential at their starting institution, that student is counted in this category in subsequent</w:t>
      </w:r>
      <w:r w:rsidR="0096470B">
        <w:rPr>
          <w:rFonts w:asciiTheme="minorHAnsi" w:hAnsiTheme="minorHAnsi" w:cstheme="minorHAnsi"/>
          <w:sz w:val="22"/>
        </w:rPr>
        <w:t xml:space="preserve"> outcome</w:t>
      </w:r>
      <w:r w:rsidRPr="00286068">
        <w:rPr>
          <w:rFonts w:asciiTheme="minorHAnsi" w:hAnsiTheme="minorHAnsi" w:cstheme="minorHAnsi"/>
          <w:sz w:val="22"/>
        </w:rPr>
        <w:t xml:space="preserve"> years regardless of whether they were enrolled or completed elsewhere.</w:t>
      </w:r>
    </w:p>
    <w:p w14:paraId="1EE97C42" w14:textId="7DC95B9A" w:rsidR="00A03002" w:rsidRPr="00286068" w:rsidRDefault="00A03002" w:rsidP="00A03002">
      <w:pPr>
        <w:spacing w:after="160" w:line="259" w:lineRule="auto"/>
        <w:rPr>
          <w:rFonts w:asciiTheme="minorHAnsi" w:hAnsiTheme="minorHAnsi" w:cstheme="minorHAnsi"/>
          <w:sz w:val="22"/>
        </w:rPr>
      </w:pPr>
      <w:r w:rsidRPr="00286068">
        <w:rPr>
          <w:rFonts w:asciiTheme="minorHAnsi" w:hAnsiTheme="minorHAnsi" w:cstheme="minorHAnsi"/>
          <w:b/>
          <w:bCs/>
          <w:sz w:val="22"/>
        </w:rPr>
        <w:t>Graduated: Other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at a different UMS institution than the one they enrolled in as an entering first-</w:t>
      </w:r>
      <w:r w:rsidR="00EE58EF">
        <w:rPr>
          <w:rFonts w:asciiTheme="minorHAnsi" w:hAnsiTheme="minorHAnsi" w:cstheme="minorHAnsi"/>
          <w:sz w:val="22"/>
        </w:rPr>
        <w:t xml:space="preserve">time or transfer </w:t>
      </w:r>
      <w:r w:rsidRPr="00286068">
        <w:rPr>
          <w:rFonts w:asciiTheme="minorHAnsi" w:hAnsiTheme="minorHAnsi" w:cstheme="minorHAnsi"/>
          <w:sz w:val="22"/>
        </w:rPr>
        <w:t xml:space="preserve">student. Once a student completes a credential at a different UMS institution, they are counted in this category in subsequent </w:t>
      </w:r>
      <w:r w:rsidR="002D559A">
        <w:rPr>
          <w:rFonts w:asciiTheme="minorHAnsi" w:hAnsiTheme="minorHAnsi" w:cstheme="minorHAnsi"/>
          <w:sz w:val="22"/>
        </w:rPr>
        <w:t xml:space="preserve">outcome </w:t>
      </w:r>
      <w:r w:rsidRPr="00286068">
        <w:rPr>
          <w:rFonts w:asciiTheme="minorHAnsi" w:hAnsiTheme="minorHAnsi" w:cstheme="minorHAnsi"/>
          <w:sz w:val="22"/>
        </w:rPr>
        <w:t>years unless they complete a credential at their original starting institution (in which case, they are counted in the "Graduated: Same UMS Institution" category).</w:t>
      </w:r>
    </w:p>
    <w:p w14:paraId="7E50BBA7" w14:textId="0714BFD6"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Graduated: Other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at an institution outside of the UMS. Once a student completes a credential at an institution outside of the UMS, they are counted in this category in subsequent</w:t>
      </w:r>
      <w:r w:rsidR="002D559A">
        <w:rPr>
          <w:rFonts w:asciiTheme="minorHAnsi" w:hAnsiTheme="minorHAnsi" w:cstheme="minorHAnsi"/>
          <w:sz w:val="22"/>
        </w:rPr>
        <w:t xml:space="preserve"> outcome</w:t>
      </w:r>
      <w:r w:rsidRPr="00286068">
        <w:rPr>
          <w:rFonts w:asciiTheme="minorHAnsi" w:hAnsiTheme="minorHAnsi" w:cstheme="minorHAnsi"/>
          <w:sz w:val="22"/>
        </w:rPr>
        <w:t xml:space="preserve"> years unless they complete a credential within the UMS (in which case they are counted in the "Graduated: Same UMS Institution" or "Graduated: Other UMS Institution" depending on if they completed the credential at their original starting UMS institution or a different UMS institution).</w:t>
      </w:r>
    </w:p>
    <w:p w14:paraId="7A3BE109" w14:textId="517254E0"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Enrolled: Same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who have not yet completed a credential but are still enrolled at the same UMS institution they enrolled as an entering first-</w:t>
      </w:r>
      <w:r w:rsidR="00620FD8">
        <w:rPr>
          <w:rFonts w:asciiTheme="minorHAnsi" w:hAnsiTheme="minorHAnsi" w:cstheme="minorHAnsi"/>
          <w:sz w:val="22"/>
        </w:rPr>
        <w:t>time or transfer</w:t>
      </w:r>
      <w:r w:rsidRPr="00286068">
        <w:rPr>
          <w:rFonts w:asciiTheme="minorHAnsi" w:hAnsiTheme="minorHAnsi" w:cstheme="minorHAnsi"/>
          <w:sz w:val="22"/>
        </w:rPr>
        <w:t xml:space="preserve"> student. If the student is enrolled at multiple institutions within an academic year - including their starting UMS institution - they are counted only once under "Enrolled: Same UMS Institution." Students are counted as enrolled so long as they were enrolled at some point during the academic year.</w:t>
      </w:r>
    </w:p>
    <w:p w14:paraId="663521B6" w14:textId="7EB998BC"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Enrolled: Other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 xml:space="preserve">Students who have not yet completed a credential but are still enrolled </w:t>
      </w:r>
      <w:r w:rsidR="00B8731E">
        <w:rPr>
          <w:rFonts w:asciiTheme="minorHAnsi" w:hAnsiTheme="minorHAnsi" w:cstheme="minorHAnsi"/>
          <w:sz w:val="22"/>
        </w:rPr>
        <w:t xml:space="preserve">at </w:t>
      </w:r>
      <w:r w:rsidRPr="00286068">
        <w:rPr>
          <w:rFonts w:asciiTheme="minorHAnsi" w:hAnsiTheme="minorHAnsi" w:cstheme="minorHAnsi"/>
          <w:sz w:val="22"/>
        </w:rPr>
        <w:t>a different UMS institution than the one they enrolled as an entering first-</w:t>
      </w:r>
      <w:r w:rsidR="00620FD8">
        <w:rPr>
          <w:rFonts w:asciiTheme="minorHAnsi" w:hAnsiTheme="minorHAnsi" w:cstheme="minorHAnsi"/>
          <w:sz w:val="22"/>
        </w:rPr>
        <w:t>time or transfer</w:t>
      </w:r>
      <w:r w:rsidRPr="00286068">
        <w:rPr>
          <w:rFonts w:asciiTheme="minorHAnsi" w:hAnsiTheme="minorHAnsi" w:cstheme="minorHAnsi"/>
          <w:sz w:val="22"/>
        </w:rPr>
        <w:t xml:space="preserve"> student. If the student is enrolled at multiple institutions within an academic year - excluding their starting UMS institution - they are counted only once under "Enrolled: Other UMS Institution." Students are counted as enrolled so long as they were enrolled at some point during the academic year.</w:t>
      </w:r>
    </w:p>
    <w:p w14:paraId="1F5B1E4F" w14:textId="24721D67" w:rsidR="00A03002" w:rsidRPr="00286068" w:rsidRDefault="00A03002" w:rsidP="00A03002">
      <w:pPr>
        <w:spacing w:after="160" w:line="259" w:lineRule="auto"/>
        <w:rPr>
          <w:rFonts w:asciiTheme="minorHAnsi" w:hAnsiTheme="minorHAnsi" w:cstheme="minorHAnsi"/>
          <w:sz w:val="22"/>
        </w:rPr>
      </w:pPr>
      <w:r w:rsidRPr="00286068">
        <w:rPr>
          <w:rFonts w:asciiTheme="minorHAnsi" w:hAnsiTheme="minorHAnsi" w:cstheme="minorHAnsi"/>
          <w:b/>
          <w:bCs/>
          <w:sz w:val="22"/>
        </w:rPr>
        <w:t>Enrolled: Other Institution:</w:t>
      </w:r>
      <w:r w:rsidRPr="00286068">
        <w:rPr>
          <w:rFonts w:asciiTheme="minorHAnsi" w:hAnsiTheme="minorHAnsi" w:cstheme="minorHAnsi"/>
          <w:sz w:val="22"/>
        </w:rPr>
        <w:t xml:space="preserve"> Students who have not yet completed a credential but are still enrolled </w:t>
      </w:r>
      <w:r w:rsidR="00B8731E">
        <w:rPr>
          <w:rFonts w:asciiTheme="minorHAnsi" w:hAnsiTheme="minorHAnsi" w:cstheme="minorHAnsi"/>
          <w:sz w:val="22"/>
        </w:rPr>
        <w:t xml:space="preserve">at </w:t>
      </w:r>
      <w:r w:rsidRPr="00286068">
        <w:rPr>
          <w:rFonts w:asciiTheme="minorHAnsi" w:hAnsiTheme="minorHAnsi" w:cstheme="minorHAnsi"/>
          <w:sz w:val="22"/>
        </w:rPr>
        <w:t>an institution outside of the UMS. Students are counted as enrolled so long as they were enrolled at some point during the academic year.</w:t>
      </w:r>
    </w:p>
    <w:p w14:paraId="00D0F1AB" w14:textId="4B92FC6F" w:rsidR="0089517C" w:rsidRDefault="00A03002" w:rsidP="00A03002">
      <w:r w:rsidRPr="00286068">
        <w:rPr>
          <w:rFonts w:asciiTheme="minorHAnsi" w:hAnsiTheme="minorHAnsi" w:cstheme="minorHAnsi"/>
          <w:b/>
          <w:bCs/>
          <w:sz w:val="22"/>
        </w:rPr>
        <w:t>Not Enrolled; Did Not Complete:</w:t>
      </w:r>
      <w:r w:rsidRPr="00286068">
        <w:rPr>
          <w:rFonts w:asciiTheme="minorHAnsi" w:hAnsiTheme="minorHAnsi" w:cstheme="minorHAnsi"/>
          <w:sz w:val="22"/>
        </w:rPr>
        <w:t xml:space="preserve"> Students who were not enrolled during the academic year and had not completed a credential. </w:t>
      </w:r>
    </w:p>
    <w:p w14:paraId="363D070E" w14:textId="77777777" w:rsidR="00A03002" w:rsidRDefault="00A03002">
      <w:pPr>
        <w:spacing w:after="160" w:line="259" w:lineRule="auto"/>
        <w:rPr>
          <w:rFonts w:ascii="Calibri" w:eastAsiaTheme="majorEastAsia" w:hAnsi="Calibri" w:cstheme="majorBidi"/>
          <w:b/>
          <w:szCs w:val="26"/>
        </w:rPr>
      </w:pPr>
      <w:r>
        <w:br w:type="page"/>
      </w:r>
    </w:p>
    <w:p w14:paraId="2C68A373" w14:textId="0F0FD89C" w:rsidR="0089517C" w:rsidRDefault="0089517C" w:rsidP="0089517C">
      <w:pPr>
        <w:pStyle w:val="Heading2"/>
      </w:pPr>
      <w:r>
        <w:lastRenderedPageBreak/>
        <w:t xml:space="preserve">Percentage of MCCS Transfers by Year 4 Outcome and </w:t>
      </w:r>
      <w:r w:rsidR="00B675E6">
        <w:t>Fall</w:t>
      </w:r>
      <w:r>
        <w:t xml:space="preserve">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F849CB" w:rsidRPr="006F079E" w14:paraId="731FA05B" w14:textId="65FF27FA" w:rsidTr="00F849C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6869CEE1" w14:textId="77777777" w:rsidR="00F849CB" w:rsidRPr="00E733C2" w:rsidRDefault="00F849CB" w:rsidP="00F849CB">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3E327AD6" w14:textId="32A94C6F" w:rsidR="00F849CB" w:rsidRPr="00E733C2" w:rsidRDefault="00F849CB" w:rsidP="00F849C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2014</w:t>
            </w:r>
          </w:p>
        </w:tc>
        <w:tc>
          <w:tcPr>
            <w:tcW w:w="980" w:type="dxa"/>
            <w:hideMark/>
          </w:tcPr>
          <w:p w14:paraId="319F2934" w14:textId="4C2E80F5" w:rsidR="00F849CB" w:rsidRPr="00E733C2" w:rsidRDefault="00F849CB" w:rsidP="00F849C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2015</w:t>
            </w:r>
          </w:p>
        </w:tc>
        <w:tc>
          <w:tcPr>
            <w:tcW w:w="980" w:type="dxa"/>
            <w:hideMark/>
          </w:tcPr>
          <w:p w14:paraId="41FC71FA" w14:textId="7C71618F" w:rsidR="00F849CB" w:rsidRPr="00E733C2" w:rsidRDefault="00F849CB" w:rsidP="00F849C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0CAD659B" w14:textId="5C84DDBD" w:rsidR="00F849CB" w:rsidRPr="00E733C2" w:rsidRDefault="00F849CB" w:rsidP="00F849C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tcPr>
          <w:p w14:paraId="08AD9D61" w14:textId="703B75B9" w:rsidR="00F849CB" w:rsidRPr="00E733C2" w:rsidRDefault="00F849CB" w:rsidP="00F849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2018</w:t>
            </w:r>
          </w:p>
        </w:tc>
      </w:tr>
      <w:tr w:rsidR="00F849CB" w:rsidRPr="00016F5F" w14:paraId="6820ECC8" w14:textId="077B59E0"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F57B3FA"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02A04D79" w14:textId="522090D5"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42.3%</w:t>
            </w:r>
          </w:p>
        </w:tc>
        <w:tc>
          <w:tcPr>
            <w:tcW w:w="980" w:type="dxa"/>
            <w:noWrap/>
            <w:vAlign w:val="center"/>
          </w:tcPr>
          <w:p w14:paraId="5AC8D1A7" w14:textId="19322C15"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42.5%</w:t>
            </w:r>
          </w:p>
        </w:tc>
        <w:tc>
          <w:tcPr>
            <w:tcW w:w="980" w:type="dxa"/>
            <w:noWrap/>
            <w:vAlign w:val="center"/>
          </w:tcPr>
          <w:p w14:paraId="651FE46F" w14:textId="72C66902"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48.1%</w:t>
            </w:r>
          </w:p>
        </w:tc>
        <w:tc>
          <w:tcPr>
            <w:tcW w:w="980" w:type="dxa"/>
            <w:noWrap/>
            <w:vAlign w:val="center"/>
          </w:tcPr>
          <w:p w14:paraId="138B7555" w14:textId="59807EDC"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50.8%</w:t>
            </w:r>
          </w:p>
        </w:tc>
        <w:tc>
          <w:tcPr>
            <w:tcW w:w="980" w:type="dxa"/>
            <w:vAlign w:val="center"/>
          </w:tcPr>
          <w:p w14:paraId="22338C5E" w14:textId="318FADDE"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49.0%</w:t>
            </w:r>
          </w:p>
        </w:tc>
      </w:tr>
      <w:tr w:rsidR="00F849CB" w:rsidRPr="00016F5F" w14:paraId="1DC02A9A" w14:textId="2E9CA926"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228A99E"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7D0000FD" w14:textId="5F3EB1B9"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1.6%</w:t>
            </w:r>
          </w:p>
        </w:tc>
        <w:tc>
          <w:tcPr>
            <w:tcW w:w="980" w:type="dxa"/>
            <w:noWrap/>
            <w:vAlign w:val="center"/>
          </w:tcPr>
          <w:p w14:paraId="0432EE03" w14:textId="21D6D7C1"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1.6%</w:t>
            </w:r>
          </w:p>
        </w:tc>
        <w:tc>
          <w:tcPr>
            <w:tcW w:w="980" w:type="dxa"/>
            <w:noWrap/>
            <w:vAlign w:val="center"/>
          </w:tcPr>
          <w:p w14:paraId="30E1A58F" w14:textId="3F5FCEDB"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1.7%</w:t>
            </w:r>
          </w:p>
        </w:tc>
        <w:tc>
          <w:tcPr>
            <w:tcW w:w="980" w:type="dxa"/>
            <w:noWrap/>
            <w:vAlign w:val="center"/>
          </w:tcPr>
          <w:p w14:paraId="5B9928D4" w14:textId="72AE88D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2.0%</w:t>
            </w:r>
          </w:p>
        </w:tc>
        <w:tc>
          <w:tcPr>
            <w:tcW w:w="980" w:type="dxa"/>
            <w:vAlign w:val="center"/>
          </w:tcPr>
          <w:p w14:paraId="4B11D6B8" w14:textId="2CC5056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2.2%</w:t>
            </w:r>
          </w:p>
        </w:tc>
      </w:tr>
      <w:tr w:rsidR="00F849CB" w:rsidRPr="00016F5F" w14:paraId="744F5B4C" w14:textId="0667285D"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2F2AC3"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5C886C5B" w14:textId="658DBC67"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4.7%</w:t>
            </w:r>
          </w:p>
        </w:tc>
        <w:tc>
          <w:tcPr>
            <w:tcW w:w="980" w:type="dxa"/>
            <w:noWrap/>
            <w:vAlign w:val="center"/>
          </w:tcPr>
          <w:p w14:paraId="78B1C016" w14:textId="5049DCF8"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5.8%</w:t>
            </w:r>
          </w:p>
        </w:tc>
        <w:tc>
          <w:tcPr>
            <w:tcW w:w="980" w:type="dxa"/>
            <w:noWrap/>
            <w:vAlign w:val="center"/>
          </w:tcPr>
          <w:p w14:paraId="562314CF" w14:textId="1EAA7053"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5.4%</w:t>
            </w:r>
          </w:p>
        </w:tc>
        <w:tc>
          <w:tcPr>
            <w:tcW w:w="980" w:type="dxa"/>
            <w:noWrap/>
            <w:vAlign w:val="center"/>
          </w:tcPr>
          <w:p w14:paraId="1AE23D1E" w14:textId="2AF42B61"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3.6%</w:t>
            </w:r>
          </w:p>
        </w:tc>
        <w:tc>
          <w:tcPr>
            <w:tcW w:w="980" w:type="dxa"/>
            <w:vAlign w:val="center"/>
          </w:tcPr>
          <w:p w14:paraId="3E843141" w14:textId="74310093"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4.7%</w:t>
            </w:r>
          </w:p>
        </w:tc>
      </w:tr>
      <w:tr w:rsidR="00F849CB" w:rsidRPr="00016F5F" w14:paraId="063D0BD7" w14:textId="706270AA"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36E63AE"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5CF2C16F" w14:textId="1243ACEB"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14.7%</w:t>
            </w:r>
          </w:p>
        </w:tc>
        <w:tc>
          <w:tcPr>
            <w:tcW w:w="980" w:type="dxa"/>
            <w:noWrap/>
            <w:vAlign w:val="center"/>
          </w:tcPr>
          <w:p w14:paraId="67F39424" w14:textId="38A90D6E"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15.4%</w:t>
            </w:r>
          </w:p>
        </w:tc>
        <w:tc>
          <w:tcPr>
            <w:tcW w:w="980" w:type="dxa"/>
            <w:noWrap/>
            <w:vAlign w:val="center"/>
          </w:tcPr>
          <w:p w14:paraId="06871A99" w14:textId="4A5327D9"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11.4%</w:t>
            </w:r>
          </w:p>
        </w:tc>
        <w:tc>
          <w:tcPr>
            <w:tcW w:w="980" w:type="dxa"/>
            <w:noWrap/>
            <w:vAlign w:val="center"/>
          </w:tcPr>
          <w:p w14:paraId="08141A2E" w14:textId="0E797F5C"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11.6%</w:t>
            </w:r>
          </w:p>
        </w:tc>
        <w:tc>
          <w:tcPr>
            <w:tcW w:w="980" w:type="dxa"/>
            <w:vAlign w:val="center"/>
          </w:tcPr>
          <w:p w14:paraId="0B8912BC" w14:textId="661798D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12.5%</w:t>
            </w:r>
          </w:p>
        </w:tc>
      </w:tr>
      <w:tr w:rsidR="00F849CB" w:rsidRPr="00016F5F" w14:paraId="0214DA8A" w14:textId="24A07C35"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EFBE243"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50241628" w14:textId="3C2D04BD"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1.8%</w:t>
            </w:r>
          </w:p>
        </w:tc>
        <w:tc>
          <w:tcPr>
            <w:tcW w:w="980" w:type="dxa"/>
            <w:noWrap/>
            <w:vAlign w:val="center"/>
          </w:tcPr>
          <w:p w14:paraId="1372D314" w14:textId="0BA44ECA"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2.2%</w:t>
            </w:r>
          </w:p>
        </w:tc>
        <w:tc>
          <w:tcPr>
            <w:tcW w:w="980" w:type="dxa"/>
            <w:noWrap/>
            <w:vAlign w:val="center"/>
          </w:tcPr>
          <w:p w14:paraId="371851E0" w14:textId="7EEBF72F"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2.9%</w:t>
            </w:r>
          </w:p>
        </w:tc>
        <w:tc>
          <w:tcPr>
            <w:tcW w:w="980" w:type="dxa"/>
            <w:noWrap/>
            <w:vAlign w:val="center"/>
          </w:tcPr>
          <w:p w14:paraId="3B09CD46" w14:textId="10AA033B"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0.7%</w:t>
            </w:r>
          </w:p>
        </w:tc>
        <w:tc>
          <w:tcPr>
            <w:tcW w:w="980" w:type="dxa"/>
            <w:vAlign w:val="center"/>
          </w:tcPr>
          <w:p w14:paraId="3BC9C2CA" w14:textId="654AA308"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1.3%</w:t>
            </w:r>
          </w:p>
        </w:tc>
      </w:tr>
      <w:tr w:rsidR="00F849CB" w:rsidRPr="00016F5F" w14:paraId="4ED7C299" w14:textId="46428870"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5108705"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1618AF13" w14:textId="46EDE62D"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3.1%</w:t>
            </w:r>
          </w:p>
        </w:tc>
        <w:tc>
          <w:tcPr>
            <w:tcW w:w="980" w:type="dxa"/>
            <w:noWrap/>
            <w:vAlign w:val="center"/>
          </w:tcPr>
          <w:p w14:paraId="4C0137CE" w14:textId="4673DB75"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4.5%</w:t>
            </w:r>
          </w:p>
        </w:tc>
        <w:tc>
          <w:tcPr>
            <w:tcW w:w="980" w:type="dxa"/>
            <w:noWrap/>
            <w:vAlign w:val="center"/>
          </w:tcPr>
          <w:p w14:paraId="65C6B3BF" w14:textId="33EE6A51"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4.3%</w:t>
            </w:r>
          </w:p>
        </w:tc>
        <w:tc>
          <w:tcPr>
            <w:tcW w:w="980" w:type="dxa"/>
            <w:noWrap/>
            <w:vAlign w:val="center"/>
          </w:tcPr>
          <w:p w14:paraId="12EAA565" w14:textId="0909A6EE"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2.9%</w:t>
            </w:r>
          </w:p>
        </w:tc>
        <w:tc>
          <w:tcPr>
            <w:tcW w:w="980" w:type="dxa"/>
            <w:vAlign w:val="center"/>
          </w:tcPr>
          <w:p w14:paraId="01790E5A" w14:textId="5255B69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2.5%</w:t>
            </w:r>
          </w:p>
        </w:tc>
      </w:tr>
      <w:tr w:rsidR="00F849CB" w:rsidRPr="00016F5F" w14:paraId="1A1DA207" w14:textId="1C28481F"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651362F"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3498714E" w14:textId="5E2778C9"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31.9%</w:t>
            </w:r>
          </w:p>
        </w:tc>
        <w:tc>
          <w:tcPr>
            <w:tcW w:w="980" w:type="dxa"/>
            <w:noWrap/>
            <w:vAlign w:val="center"/>
          </w:tcPr>
          <w:p w14:paraId="573F9B12" w14:textId="73AAB408"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28.0%</w:t>
            </w:r>
          </w:p>
        </w:tc>
        <w:tc>
          <w:tcPr>
            <w:tcW w:w="980" w:type="dxa"/>
            <w:noWrap/>
            <w:vAlign w:val="center"/>
          </w:tcPr>
          <w:p w14:paraId="3E2CE44C" w14:textId="2B16689E"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26.2%</w:t>
            </w:r>
          </w:p>
        </w:tc>
        <w:tc>
          <w:tcPr>
            <w:tcW w:w="980" w:type="dxa"/>
            <w:noWrap/>
            <w:vAlign w:val="center"/>
          </w:tcPr>
          <w:p w14:paraId="5B3EFA85" w14:textId="58F8BD86"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28.2%</w:t>
            </w:r>
          </w:p>
        </w:tc>
        <w:tc>
          <w:tcPr>
            <w:tcW w:w="980" w:type="dxa"/>
            <w:vAlign w:val="center"/>
          </w:tcPr>
          <w:p w14:paraId="5063944B" w14:textId="598B9E43"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27.7%</w:t>
            </w:r>
          </w:p>
        </w:tc>
      </w:tr>
      <w:tr w:rsidR="00F849CB" w:rsidRPr="006F079E" w14:paraId="3EDB06C7" w14:textId="173CEE15"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DD949F" w14:textId="77777777" w:rsidR="00F849CB" w:rsidRPr="00E733C2" w:rsidRDefault="00F849CB" w:rsidP="00F849CB">
            <w:pPr>
              <w:rPr>
                <w:rFonts w:asciiTheme="minorHAnsi" w:eastAsia="Times New Roman" w:hAnsiTheme="minorHAnsi" w:cstheme="minorHAnsi"/>
                <w:i/>
                <w:iCs/>
                <w:sz w:val="20"/>
                <w:szCs w:val="20"/>
              </w:rPr>
            </w:pPr>
            <w:r w:rsidRPr="00E733C2">
              <w:rPr>
                <w:rFonts w:ascii="Calibri" w:hAnsi="Calibri"/>
                <w:i/>
                <w:iCs/>
                <w:color w:val="000000"/>
                <w:sz w:val="20"/>
                <w:szCs w:val="20"/>
              </w:rPr>
              <w:t>Total</w:t>
            </w:r>
          </w:p>
        </w:tc>
        <w:tc>
          <w:tcPr>
            <w:tcW w:w="980" w:type="dxa"/>
            <w:noWrap/>
            <w:vAlign w:val="center"/>
          </w:tcPr>
          <w:p w14:paraId="389B8CCD" w14:textId="1D47EF76"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427563D2" w14:textId="64ED3C7D"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2C8356D7" w14:textId="4EF85201"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45A750FE" w14:textId="62DF611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17865BEC" w14:textId="2E9C02C6"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r>
    </w:tbl>
    <w:p w14:paraId="19ECE921" w14:textId="30B84A8A" w:rsidR="0089517C" w:rsidRDefault="0089517C" w:rsidP="0089517C"/>
    <w:p w14:paraId="291068C6" w14:textId="045A2393" w:rsidR="0089517C" w:rsidRPr="0089517C" w:rsidRDefault="00F849CB" w:rsidP="0089517C">
      <w:r>
        <w:rPr>
          <w:noProof/>
        </w:rPr>
        <w:drawing>
          <wp:inline distT="0" distB="0" distL="0" distR="0" wp14:anchorId="1113788D" wp14:editId="7A3C3C57">
            <wp:extent cx="6858000" cy="4572000"/>
            <wp:effectExtent l="0" t="0" r="0" b="0"/>
            <wp:docPr id="22" name="Chart 22" descr="Percentage of MCCS Transfers by year 4 outcome and fall term.">
              <a:extLst xmlns:a="http://schemas.openxmlformats.org/drawingml/2006/main">
                <a:ext uri="{FF2B5EF4-FFF2-40B4-BE49-F238E27FC236}">
                  <a16:creationId xmlns:a16="http://schemas.microsoft.com/office/drawing/2014/main" id="{D856A950-7303-49AF-A098-E67C449D1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109452F" w14:textId="3BAFFE75" w:rsidR="00E733C2" w:rsidRDefault="00E733C2" w:rsidP="00E733C2"/>
    <w:p w14:paraId="66EF893D"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p>
    <w:p w14:paraId="28EE57FA" w14:textId="77777777" w:rsidR="002756ED" w:rsidRDefault="002756ED">
      <w:pPr>
        <w:spacing w:after="160" w:line="259" w:lineRule="auto"/>
        <w:rPr>
          <w:rFonts w:ascii="Calibri" w:eastAsiaTheme="majorEastAsia" w:hAnsi="Calibri" w:cstheme="majorBidi"/>
          <w:b/>
          <w:szCs w:val="26"/>
        </w:rPr>
      </w:pPr>
      <w:r>
        <w:br w:type="page"/>
      </w:r>
    </w:p>
    <w:p w14:paraId="536DB5EF" w14:textId="1D11D023" w:rsidR="001F062D" w:rsidRDefault="001F062D" w:rsidP="001F062D">
      <w:pPr>
        <w:pStyle w:val="Heading2"/>
      </w:pPr>
      <w:r>
        <w:lastRenderedPageBreak/>
        <w:t>Percentage of UMS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F849CB" w:rsidRPr="006F079E" w14:paraId="3BFB569A"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0B42E4EC" w14:textId="77777777" w:rsidR="00F849CB" w:rsidRPr="00E733C2" w:rsidRDefault="00F849CB" w:rsidP="008D5454">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2054EFDA"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2014</w:t>
            </w:r>
          </w:p>
        </w:tc>
        <w:tc>
          <w:tcPr>
            <w:tcW w:w="980" w:type="dxa"/>
            <w:hideMark/>
          </w:tcPr>
          <w:p w14:paraId="758247EC"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2015</w:t>
            </w:r>
          </w:p>
        </w:tc>
        <w:tc>
          <w:tcPr>
            <w:tcW w:w="980" w:type="dxa"/>
            <w:hideMark/>
          </w:tcPr>
          <w:p w14:paraId="220E1EC0"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tcPr>
          <w:p w14:paraId="12BE6287"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2017</w:t>
            </w:r>
          </w:p>
        </w:tc>
        <w:tc>
          <w:tcPr>
            <w:tcW w:w="980" w:type="dxa"/>
          </w:tcPr>
          <w:p w14:paraId="2CD6800E"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2018</w:t>
            </w:r>
          </w:p>
        </w:tc>
      </w:tr>
      <w:tr w:rsidR="00F849CB" w:rsidRPr="00016F5F" w14:paraId="746268FC"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43630A8"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1DF5674A" w14:textId="725DDB70"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43.9%</w:t>
            </w:r>
          </w:p>
        </w:tc>
        <w:tc>
          <w:tcPr>
            <w:tcW w:w="980" w:type="dxa"/>
            <w:noWrap/>
            <w:vAlign w:val="center"/>
          </w:tcPr>
          <w:p w14:paraId="6A883595" w14:textId="15B858B8"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43.6%</w:t>
            </w:r>
          </w:p>
        </w:tc>
        <w:tc>
          <w:tcPr>
            <w:tcW w:w="980" w:type="dxa"/>
            <w:noWrap/>
            <w:vAlign w:val="center"/>
          </w:tcPr>
          <w:p w14:paraId="067C7BB6" w14:textId="5C30363A"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44.9%</w:t>
            </w:r>
          </w:p>
        </w:tc>
        <w:tc>
          <w:tcPr>
            <w:tcW w:w="980" w:type="dxa"/>
            <w:vAlign w:val="center"/>
          </w:tcPr>
          <w:p w14:paraId="70A29BC7" w14:textId="409D2F6E"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47.3%</w:t>
            </w:r>
          </w:p>
        </w:tc>
        <w:tc>
          <w:tcPr>
            <w:tcW w:w="980" w:type="dxa"/>
            <w:vAlign w:val="center"/>
          </w:tcPr>
          <w:p w14:paraId="293F1702" w14:textId="69315910"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52.1%</w:t>
            </w:r>
          </w:p>
        </w:tc>
      </w:tr>
      <w:tr w:rsidR="00F849CB" w:rsidRPr="00016F5F" w14:paraId="15652F7D"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E6293C3"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26CBA8BC" w14:textId="2532AD4E"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3.0%</w:t>
            </w:r>
          </w:p>
        </w:tc>
        <w:tc>
          <w:tcPr>
            <w:tcW w:w="980" w:type="dxa"/>
            <w:noWrap/>
            <w:vAlign w:val="center"/>
          </w:tcPr>
          <w:p w14:paraId="6E1508BD" w14:textId="242F51CB"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w:t>
            </w:r>
          </w:p>
        </w:tc>
        <w:tc>
          <w:tcPr>
            <w:tcW w:w="980" w:type="dxa"/>
            <w:noWrap/>
            <w:vAlign w:val="center"/>
          </w:tcPr>
          <w:p w14:paraId="37FD2FB3" w14:textId="4661A506"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4.9%</w:t>
            </w:r>
          </w:p>
        </w:tc>
        <w:tc>
          <w:tcPr>
            <w:tcW w:w="980" w:type="dxa"/>
            <w:vAlign w:val="center"/>
          </w:tcPr>
          <w:p w14:paraId="071BB561" w14:textId="2B04AD9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4.3%</w:t>
            </w:r>
          </w:p>
        </w:tc>
        <w:tc>
          <w:tcPr>
            <w:tcW w:w="980" w:type="dxa"/>
            <w:vAlign w:val="center"/>
          </w:tcPr>
          <w:p w14:paraId="4D0A0B6D" w14:textId="6D83A46F"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2.8%</w:t>
            </w:r>
          </w:p>
        </w:tc>
      </w:tr>
      <w:tr w:rsidR="00F849CB" w:rsidRPr="00016F5F" w14:paraId="1ADF79F7"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5DB8E8C"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32F87D48" w14:textId="6E4833D4"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3.2%</w:t>
            </w:r>
          </w:p>
        </w:tc>
        <w:tc>
          <w:tcPr>
            <w:tcW w:w="980" w:type="dxa"/>
            <w:noWrap/>
            <w:vAlign w:val="center"/>
          </w:tcPr>
          <w:p w14:paraId="01EB06A1" w14:textId="62F92F72"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1.9%</w:t>
            </w:r>
          </w:p>
        </w:tc>
        <w:tc>
          <w:tcPr>
            <w:tcW w:w="980" w:type="dxa"/>
            <w:noWrap/>
            <w:vAlign w:val="center"/>
          </w:tcPr>
          <w:p w14:paraId="306A0F4D" w14:textId="0C9E03C1"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1.5%</w:t>
            </w:r>
          </w:p>
        </w:tc>
        <w:tc>
          <w:tcPr>
            <w:tcW w:w="980" w:type="dxa"/>
            <w:vAlign w:val="center"/>
          </w:tcPr>
          <w:p w14:paraId="6FD9DB62" w14:textId="2502C6B3"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2.9%</w:t>
            </w:r>
          </w:p>
        </w:tc>
        <w:tc>
          <w:tcPr>
            <w:tcW w:w="980" w:type="dxa"/>
            <w:vAlign w:val="center"/>
          </w:tcPr>
          <w:p w14:paraId="13C22A5A" w14:textId="768D94B8"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1.7%</w:t>
            </w:r>
          </w:p>
        </w:tc>
      </w:tr>
      <w:tr w:rsidR="00F849CB" w:rsidRPr="00016F5F" w14:paraId="1124C8E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0A56C636"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3DFEB20D" w14:textId="308F52ED"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13.6%</w:t>
            </w:r>
          </w:p>
        </w:tc>
        <w:tc>
          <w:tcPr>
            <w:tcW w:w="980" w:type="dxa"/>
            <w:noWrap/>
            <w:vAlign w:val="center"/>
          </w:tcPr>
          <w:p w14:paraId="6F016B8B" w14:textId="056D2026"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13.2%</w:t>
            </w:r>
          </w:p>
        </w:tc>
        <w:tc>
          <w:tcPr>
            <w:tcW w:w="980" w:type="dxa"/>
            <w:noWrap/>
            <w:vAlign w:val="center"/>
          </w:tcPr>
          <w:p w14:paraId="2487B6FF" w14:textId="4677014F"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14.5%</w:t>
            </w:r>
          </w:p>
        </w:tc>
        <w:tc>
          <w:tcPr>
            <w:tcW w:w="980" w:type="dxa"/>
            <w:vAlign w:val="center"/>
          </w:tcPr>
          <w:p w14:paraId="05842616" w14:textId="5E7A13AE"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13.2%</w:t>
            </w:r>
          </w:p>
        </w:tc>
        <w:tc>
          <w:tcPr>
            <w:tcW w:w="980" w:type="dxa"/>
            <w:vAlign w:val="center"/>
          </w:tcPr>
          <w:p w14:paraId="39B5DE7A" w14:textId="0C51EE34"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10.0%</w:t>
            </w:r>
          </w:p>
        </w:tc>
      </w:tr>
      <w:tr w:rsidR="00F849CB" w:rsidRPr="00016F5F" w14:paraId="1E1C6AE5"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B3C5D46"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65D31CF8" w14:textId="3E2BFB43"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3.0%</w:t>
            </w:r>
          </w:p>
        </w:tc>
        <w:tc>
          <w:tcPr>
            <w:tcW w:w="980" w:type="dxa"/>
            <w:noWrap/>
            <w:vAlign w:val="center"/>
          </w:tcPr>
          <w:p w14:paraId="6F0B4E6D" w14:textId="3852FFEC"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2.7%</w:t>
            </w:r>
          </w:p>
        </w:tc>
        <w:tc>
          <w:tcPr>
            <w:tcW w:w="980" w:type="dxa"/>
            <w:noWrap/>
            <w:vAlign w:val="center"/>
          </w:tcPr>
          <w:p w14:paraId="1FCCA0DD" w14:textId="6330DE9E"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3.9%</w:t>
            </w:r>
          </w:p>
        </w:tc>
        <w:tc>
          <w:tcPr>
            <w:tcW w:w="980" w:type="dxa"/>
            <w:vAlign w:val="center"/>
          </w:tcPr>
          <w:p w14:paraId="0843FC1B" w14:textId="64D94417"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2.7%</w:t>
            </w:r>
          </w:p>
        </w:tc>
        <w:tc>
          <w:tcPr>
            <w:tcW w:w="980" w:type="dxa"/>
            <w:vAlign w:val="center"/>
          </w:tcPr>
          <w:p w14:paraId="332B45AA" w14:textId="7E160762"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2.5%</w:t>
            </w:r>
          </w:p>
        </w:tc>
      </w:tr>
      <w:tr w:rsidR="00F849CB" w:rsidRPr="00016F5F" w14:paraId="03F46280"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33D8864"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2AA63CD2" w14:textId="2E26436C"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3.0%</w:t>
            </w:r>
          </w:p>
        </w:tc>
        <w:tc>
          <w:tcPr>
            <w:tcW w:w="980" w:type="dxa"/>
            <w:noWrap/>
            <w:vAlign w:val="center"/>
          </w:tcPr>
          <w:p w14:paraId="46780B9F" w14:textId="0CF553C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5.2%</w:t>
            </w:r>
          </w:p>
        </w:tc>
        <w:tc>
          <w:tcPr>
            <w:tcW w:w="980" w:type="dxa"/>
            <w:noWrap/>
            <w:vAlign w:val="center"/>
          </w:tcPr>
          <w:p w14:paraId="0662A99C" w14:textId="3A9C1FC9"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3.9%</w:t>
            </w:r>
          </w:p>
        </w:tc>
        <w:tc>
          <w:tcPr>
            <w:tcW w:w="980" w:type="dxa"/>
            <w:vAlign w:val="center"/>
          </w:tcPr>
          <w:p w14:paraId="121166CB" w14:textId="127C2CB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2.5%</w:t>
            </w:r>
          </w:p>
        </w:tc>
        <w:tc>
          <w:tcPr>
            <w:tcW w:w="980" w:type="dxa"/>
            <w:vAlign w:val="center"/>
          </w:tcPr>
          <w:p w14:paraId="40A13829" w14:textId="40CC92B8"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4.2%</w:t>
            </w:r>
          </w:p>
        </w:tc>
      </w:tr>
      <w:tr w:rsidR="00F849CB" w:rsidRPr="00016F5F" w14:paraId="165C5BC2"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17387AA"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58286351" w14:textId="03256AB3"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30.4%</w:t>
            </w:r>
          </w:p>
        </w:tc>
        <w:tc>
          <w:tcPr>
            <w:tcW w:w="980" w:type="dxa"/>
            <w:noWrap/>
            <w:vAlign w:val="center"/>
          </w:tcPr>
          <w:p w14:paraId="2076FD1C" w14:textId="4D7AFDF0"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29.0%</w:t>
            </w:r>
          </w:p>
        </w:tc>
        <w:tc>
          <w:tcPr>
            <w:tcW w:w="980" w:type="dxa"/>
            <w:noWrap/>
            <w:vAlign w:val="center"/>
          </w:tcPr>
          <w:p w14:paraId="0FD8D71E" w14:textId="026CC0C7"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26.5%</w:t>
            </w:r>
          </w:p>
        </w:tc>
        <w:tc>
          <w:tcPr>
            <w:tcW w:w="980" w:type="dxa"/>
            <w:vAlign w:val="center"/>
          </w:tcPr>
          <w:p w14:paraId="0CC1595E" w14:textId="212C3B95"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27.1%</w:t>
            </w:r>
          </w:p>
        </w:tc>
        <w:tc>
          <w:tcPr>
            <w:tcW w:w="980" w:type="dxa"/>
            <w:vAlign w:val="center"/>
          </w:tcPr>
          <w:p w14:paraId="708E18DA" w14:textId="38F679D4"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26.7%</w:t>
            </w:r>
          </w:p>
        </w:tc>
      </w:tr>
      <w:tr w:rsidR="00F849CB" w:rsidRPr="006F079E" w14:paraId="4E06A8C5"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38DEFD" w14:textId="77777777" w:rsidR="00F849CB" w:rsidRPr="00FF103D" w:rsidRDefault="00F849CB" w:rsidP="00F849CB">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50CF94FB" w14:textId="62AC9B6C"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469351CD" w14:textId="12D35D2C"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1CB5FF8A" w14:textId="51AA19C7"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0D19115A" w14:textId="05ABDB5C"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c>
          <w:tcPr>
            <w:tcW w:w="980" w:type="dxa"/>
            <w:vAlign w:val="center"/>
          </w:tcPr>
          <w:p w14:paraId="15BB505C" w14:textId="2D0B19C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r>
    </w:tbl>
    <w:p w14:paraId="7FF9EDD8" w14:textId="3396EE94" w:rsidR="00E733C2" w:rsidRDefault="00E733C2" w:rsidP="00E733C2"/>
    <w:p w14:paraId="404B7836" w14:textId="017924E2" w:rsidR="00804639" w:rsidRDefault="00F849CB" w:rsidP="00E733C2">
      <w:r>
        <w:rPr>
          <w:noProof/>
        </w:rPr>
        <w:drawing>
          <wp:inline distT="0" distB="0" distL="0" distR="0" wp14:anchorId="1F88A069" wp14:editId="6DD0B1A7">
            <wp:extent cx="6858000" cy="4572000"/>
            <wp:effectExtent l="0" t="0" r="0" b="0"/>
            <wp:docPr id="24" name="Chart 24" descr="Percentage of UMS Transfers by year 4 outcome and fall term.">
              <a:extLst xmlns:a="http://schemas.openxmlformats.org/drawingml/2006/main">
                <a:ext uri="{FF2B5EF4-FFF2-40B4-BE49-F238E27FC236}">
                  <a16:creationId xmlns:a16="http://schemas.microsoft.com/office/drawing/2014/main" id="{7D3DD50B-242D-4757-965E-BEBADD2A26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BF78716" w14:textId="120654E0" w:rsidR="00804639" w:rsidRDefault="00804639" w:rsidP="00E733C2"/>
    <w:p w14:paraId="18293AD6"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p>
    <w:p w14:paraId="087D7A59" w14:textId="77777777" w:rsidR="002756ED" w:rsidRDefault="002756ED">
      <w:pPr>
        <w:spacing w:after="160" w:line="259" w:lineRule="auto"/>
        <w:rPr>
          <w:rFonts w:ascii="Calibri" w:eastAsiaTheme="majorEastAsia" w:hAnsi="Calibri" w:cstheme="majorBidi"/>
          <w:b/>
          <w:szCs w:val="26"/>
        </w:rPr>
      </w:pPr>
      <w:r>
        <w:br w:type="page"/>
      </w:r>
    </w:p>
    <w:p w14:paraId="5A75EEC0" w14:textId="6D2BC642" w:rsidR="0038535D" w:rsidRDefault="00D42A0F" w:rsidP="0038535D">
      <w:pPr>
        <w:pStyle w:val="Heading2"/>
      </w:pPr>
      <w:r>
        <w:lastRenderedPageBreak/>
        <w:t>Percentage of External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F849CB" w:rsidRPr="006F079E" w14:paraId="62604680"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1FAD3289" w14:textId="77777777" w:rsidR="00F849CB" w:rsidRPr="00E733C2" w:rsidRDefault="00F849CB" w:rsidP="008D5454">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527871D5"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2014</w:t>
            </w:r>
          </w:p>
        </w:tc>
        <w:tc>
          <w:tcPr>
            <w:tcW w:w="980" w:type="dxa"/>
            <w:hideMark/>
          </w:tcPr>
          <w:p w14:paraId="71B3DDD4"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2015</w:t>
            </w:r>
          </w:p>
        </w:tc>
        <w:tc>
          <w:tcPr>
            <w:tcW w:w="980" w:type="dxa"/>
            <w:hideMark/>
          </w:tcPr>
          <w:p w14:paraId="1C520BF9"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tcPr>
          <w:p w14:paraId="12A20FF9"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2017</w:t>
            </w:r>
          </w:p>
        </w:tc>
        <w:tc>
          <w:tcPr>
            <w:tcW w:w="980" w:type="dxa"/>
          </w:tcPr>
          <w:p w14:paraId="6E4B85FE"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2018</w:t>
            </w:r>
          </w:p>
        </w:tc>
      </w:tr>
      <w:tr w:rsidR="00F849CB" w:rsidRPr="00016F5F" w14:paraId="5DF66640"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27D85A0"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447C1EE5" w14:textId="42AB4F21"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45.6%</w:t>
            </w:r>
          </w:p>
        </w:tc>
        <w:tc>
          <w:tcPr>
            <w:tcW w:w="980" w:type="dxa"/>
            <w:noWrap/>
            <w:vAlign w:val="center"/>
          </w:tcPr>
          <w:p w14:paraId="68BA13E0" w14:textId="41077589"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44.8%</w:t>
            </w:r>
          </w:p>
        </w:tc>
        <w:tc>
          <w:tcPr>
            <w:tcW w:w="980" w:type="dxa"/>
            <w:noWrap/>
            <w:vAlign w:val="center"/>
          </w:tcPr>
          <w:p w14:paraId="45996CAA" w14:textId="5634ECB9"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49.3%</w:t>
            </w:r>
          </w:p>
        </w:tc>
        <w:tc>
          <w:tcPr>
            <w:tcW w:w="980" w:type="dxa"/>
            <w:vAlign w:val="center"/>
          </w:tcPr>
          <w:p w14:paraId="29EA8C00" w14:textId="476A5AE2"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52.2%</w:t>
            </w:r>
          </w:p>
        </w:tc>
        <w:tc>
          <w:tcPr>
            <w:tcW w:w="980" w:type="dxa"/>
            <w:vAlign w:val="center"/>
          </w:tcPr>
          <w:p w14:paraId="2609B877" w14:textId="562D7C99"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47.4%</w:t>
            </w:r>
          </w:p>
        </w:tc>
      </w:tr>
      <w:tr w:rsidR="00F849CB" w:rsidRPr="00016F5F" w14:paraId="2105F391"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0BD87DB"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1211B7E6" w14:textId="2A11D406"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0.9%</w:t>
            </w:r>
          </w:p>
        </w:tc>
        <w:tc>
          <w:tcPr>
            <w:tcW w:w="980" w:type="dxa"/>
            <w:noWrap/>
            <w:vAlign w:val="center"/>
          </w:tcPr>
          <w:p w14:paraId="4CC8B624" w14:textId="08FFA6E0"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w:t>
            </w:r>
          </w:p>
        </w:tc>
        <w:tc>
          <w:tcPr>
            <w:tcW w:w="980" w:type="dxa"/>
            <w:noWrap/>
            <w:vAlign w:val="center"/>
          </w:tcPr>
          <w:p w14:paraId="4B0056C6" w14:textId="52B197CC"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1.4%</w:t>
            </w:r>
          </w:p>
        </w:tc>
        <w:tc>
          <w:tcPr>
            <w:tcW w:w="980" w:type="dxa"/>
            <w:vAlign w:val="center"/>
          </w:tcPr>
          <w:p w14:paraId="670DBFA5" w14:textId="02193E56"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0.7%</w:t>
            </w:r>
          </w:p>
        </w:tc>
        <w:tc>
          <w:tcPr>
            <w:tcW w:w="980" w:type="dxa"/>
            <w:vAlign w:val="center"/>
          </w:tcPr>
          <w:p w14:paraId="157E155B" w14:textId="1D7918D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0.5%</w:t>
            </w:r>
          </w:p>
        </w:tc>
      </w:tr>
      <w:tr w:rsidR="00F849CB" w:rsidRPr="00016F5F" w14:paraId="1211F5B9"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C5DBB4B"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32E7203C" w14:textId="49BA173E"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4.1%</w:t>
            </w:r>
          </w:p>
        </w:tc>
        <w:tc>
          <w:tcPr>
            <w:tcW w:w="980" w:type="dxa"/>
            <w:noWrap/>
            <w:vAlign w:val="center"/>
          </w:tcPr>
          <w:p w14:paraId="67CC7E87" w14:textId="031A8609"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4.5%</w:t>
            </w:r>
          </w:p>
        </w:tc>
        <w:tc>
          <w:tcPr>
            <w:tcW w:w="980" w:type="dxa"/>
            <w:noWrap/>
            <w:vAlign w:val="center"/>
          </w:tcPr>
          <w:p w14:paraId="2B1EEDFE" w14:textId="2B94B8F3"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5.0%</w:t>
            </w:r>
          </w:p>
        </w:tc>
        <w:tc>
          <w:tcPr>
            <w:tcW w:w="980" w:type="dxa"/>
            <w:vAlign w:val="center"/>
          </w:tcPr>
          <w:p w14:paraId="5C9CE0CB" w14:textId="0388062B"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5.9%</w:t>
            </w:r>
          </w:p>
        </w:tc>
        <w:tc>
          <w:tcPr>
            <w:tcW w:w="980" w:type="dxa"/>
            <w:vAlign w:val="center"/>
          </w:tcPr>
          <w:p w14:paraId="0968BC71" w14:textId="14615978"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4.0%</w:t>
            </w:r>
          </w:p>
        </w:tc>
      </w:tr>
      <w:tr w:rsidR="00F849CB" w:rsidRPr="00016F5F" w14:paraId="6665401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60C764C"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37233560" w14:textId="75B20CC2"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13.3%</w:t>
            </w:r>
          </w:p>
        </w:tc>
        <w:tc>
          <w:tcPr>
            <w:tcW w:w="980" w:type="dxa"/>
            <w:noWrap/>
            <w:vAlign w:val="center"/>
          </w:tcPr>
          <w:p w14:paraId="5CC36FB3" w14:textId="4AA06935"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13.2%</w:t>
            </w:r>
          </w:p>
        </w:tc>
        <w:tc>
          <w:tcPr>
            <w:tcW w:w="980" w:type="dxa"/>
            <w:noWrap/>
            <w:vAlign w:val="center"/>
          </w:tcPr>
          <w:p w14:paraId="50A11F56" w14:textId="06F1047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12.2%</w:t>
            </w:r>
          </w:p>
        </w:tc>
        <w:tc>
          <w:tcPr>
            <w:tcW w:w="980" w:type="dxa"/>
            <w:vAlign w:val="center"/>
          </w:tcPr>
          <w:p w14:paraId="503C0301" w14:textId="67457736"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10.6%</w:t>
            </w:r>
          </w:p>
        </w:tc>
        <w:tc>
          <w:tcPr>
            <w:tcW w:w="980" w:type="dxa"/>
            <w:vAlign w:val="center"/>
          </w:tcPr>
          <w:p w14:paraId="294C1242" w14:textId="6EFB49F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13.3%</w:t>
            </w:r>
          </w:p>
        </w:tc>
      </w:tr>
      <w:tr w:rsidR="00F849CB" w:rsidRPr="00016F5F" w14:paraId="2F99FD79"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558DBEB"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4CF9A23C" w14:textId="3951E339"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1.6%</w:t>
            </w:r>
          </w:p>
        </w:tc>
        <w:tc>
          <w:tcPr>
            <w:tcW w:w="980" w:type="dxa"/>
            <w:noWrap/>
            <w:vAlign w:val="center"/>
          </w:tcPr>
          <w:p w14:paraId="1FD1A5CD" w14:textId="1586CEA9"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1.5%</w:t>
            </w:r>
          </w:p>
        </w:tc>
        <w:tc>
          <w:tcPr>
            <w:tcW w:w="980" w:type="dxa"/>
            <w:noWrap/>
            <w:vAlign w:val="center"/>
          </w:tcPr>
          <w:p w14:paraId="48D26052" w14:textId="6FB2F1C6"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1.1%</w:t>
            </w:r>
          </w:p>
        </w:tc>
        <w:tc>
          <w:tcPr>
            <w:tcW w:w="980" w:type="dxa"/>
            <w:vAlign w:val="center"/>
          </w:tcPr>
          <w:p w14:paraId="49C60221" w14:textId="3EF2249A"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1.5%</w:t>
            </w:r>
          </w:p>
        </w:tc>
        <w:tc>
          <w:tcPr>
            <w:tcW w:w="980" w:type="dxa"/>
            <w:vAlign w:val="center"/>
          </w:tcPr>
          <w:p w14:paraId="4C4C8BBF" w14:textId="6A730288"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0.9%</w:t>
            </w:r>
          </w:p>
        </w:tc>
      </w:tr>
      <w:tr w:rsidR="00F849CB" w:rsidRPr="00016F5F" w14:paraId="3274B8C8"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19DD1B1"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5E8238C2" w14:textId="59350C66"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7.0%</w:t>
            </w:r>
          </w:p>
        </w:tc>
        <w:tc>
          <w:tcPr>
            <w:tcW w:w="980" w:type="dxa"/>
            <w:noWrap/>
            <w:vAlign w:val="center"/>
          </w:tcPr>
          <w:p w14:paraId="44C852ED" w14:textId="63297B98"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5.9%</w:t>
            </w:r>
          </w:p>
        </w:tc>
        <w:tc>
          <w:tcPr>
            <w:tcW w:w="980" w:type="dxa"/>
            <w:noWrap/>
            <w:vAlign w:val="center"/>
          </w:tcPr>
          <w:p w14:paraId="54222FE1" w14:textId="49776E8E"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6.3%</w:t>
            </w:r>
          </w:p>
        </w:tc>
        <w:tc>
          <w:tcPr>
            <w:tcW w:w="980" w:type="dxa"/>
            <w:vAlign w:val="center"/>
          </w:tcPr>
          <w:p w14:paraId="3E93A627" w14:textId="05D90C7D"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5.7%</w:t>
            </w:r>
          </w:p>
        </w:tc>
        <w:tc>
          <w:tcPr>
            <w:tcW w:w="980" w:type="dxa"/>
            <w:vAlign w:val="center"/>
          </w:tcPr>
          <w:p w14:paraId="4159F0B9" w14:textId="72C0D526"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5.1%</w:t>
            </w:r>
          </w:p>
        </w:tc>
      </w:tr>
      <w:tr w:rsidR="00F849CB" w:rsidRPr="00016F5F" w14:paraId="4C5156ED"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2E1A6C0"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65C6E246" w14:textId="6ABE066B"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27.5%</w:t>
            </w:r>
          </w:p>
        </w:tc>
        <w:tc>
          <w:tcPr>
            <w:tcW w:w="980" w:type="dxa"/>
            <w:noWrap/>
            <w:vAlign w:val="center"/>
          </w:tcPr>
          <w:p w14:paraId="19E37F0F" w14:textId="17091B34"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28.8%</w:t>
            </w:r>
          </w:p>
        </w:tc>
        <w:tc>
          <w:tcPr>
            <w:tcW w:w="980" w:type="dxa"/>
            <w:noWrap/>
            <w:vAlign w:val="center"/>
          </w:tcPr>
          <w:p w14:paraId="478E1DF1" w14:textId="536555AF"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24.7%</w:t>
            </w:r>
          </w:p>
        </w:tc>
        <w:tc>
          <w:tcPr>
            <w:tcW w:w="980" w:type="dxa"/>
            <w:vAlign w:val="center"/>
          </w:tcPr>
          <w:p w14:paraId="321F88EF" w14:textId="7194F276"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23.4%</w:t>
            </w:r>
          </w:p>
        </w:tc>
        <w:tc>
          <w:tcPr>
            <w:tcW w:w="980" w:type="dxa"/>
            <w:vAlign w:val="center"/>
          </w:tcPr>
          <w:p w14:paraId="7ED4FF41" w14:textId="7A269B8A"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28.8%</w:t>
            </w:r>
          </w:p>
        </w:tc>
      </w:tr>
      <w:tr w:rsidR="00F849CB" w:rsidRPr="006F079E" w14:paraId="61FD33DA"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78094BE" w14:textId="77777777" w:rsidR="00F849CB" w:rsidRPr="00FF103D" w:rsidRDefault="00F849CB" w:rsidP="00F849CB">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4AD72446" w14:textId="3629F4F2"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3A9776CF" w14:textId="02A6AC7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5FB5B3D2" w14:textId="4F337F8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58C06A36" w14:textId="05AFB178"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c>
          <w:tcPr>
            <w:tcW w:w="980" w:type="dxa"/>
            <w:vAlign w:val="center"/>
          </w:tcPr>
          <w:p w14:paraId="68B77B2C" w14:textId="4037E9C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r>
    </w:tbl>
    <w:p w14:paraId="45472E10" w14:textId="77777777" w:rsidR="0038535D" w:rsidRDefault="0038535D" w:rsidP="0031592C"/>
    <w:p w14:paraId="509E904C" w14:textId="0484959E" w:rsidR="00620FD8" w:rsidRDefault="00F849CB">
      <w:pPr>
        <w:spacing w:after="160" w:line="259" w:lineRule="auto"/>
      </w:pPr>
      <w:r>
        <w:rPr>
          <w:noProof/>
        </w:rPr>
        <w:drawing>
          <wp:inline distT="0" distB="0" distL="0" distR="0" wp14:anchorId="6D6C713D" wp14:editId="5690E618">
            <wp:extent cx="6858000" cy="4572000"/>
            <wp:effectExtent l="0" t="0" r="0" b="0"/>
            <wp:docPr id="26" name="Chart 26" descr="Percentage of external Transfers by year 4 outcome and fall term.">
              <a:extLst xmlns:a="http://schemas.openxmlformats.org/drawingml/2006/main">
                <a:ext uri="{FF2B5EF4-FFF2-40B4-BE49-F238E27FC236}">
                  <a16:creationId xmlns:a16="http://schemas.microsoft.com/office/drawing/2014/main" id="{21C5DDF8-3082-442A-AAC0-D74BE8847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E12862E"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6D05A2AF" w14:textId="77777777" w:rsidR="002756ED" w:rsidRDefault="002756ED">
      <w:pPr>
        <w:spacing w:after="160" w:line="259" w:lineRule="auto"/>
        <w:rPr>
          <w:rFonts w:ascii="Calibri" w:eastAsiaTheme="majorEastAsia" w:hAnsi="Calibri" w:cstheme="majorBidi"/>
          <w:b/>
          <w:szCs w:val="26"/>
        </w:rPr>
      </w:pPr>
      <w:r>
        <w:br w:type="page"/>
      </w:r>
    </w:p>
    <w:p w14:paraId="066691C7" w14:textId="4CF8DAFA" w:rsidR="004F7973" w:rsidRDefault="004F7973" w:rsidP="004F7973">
      <w:pPr>
        <w:pStyle w:val="Heading2"/>
      </w:pPr>
      <w:r>
        <w:lastRenderedPageBreak/>
        <w:t>Percentage of All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F849CB" w:rsidRPr="006F079E" w14:paraId="3D298ACA"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1256B8DB" w14:textId="77777777" w:rsidR="00F849CB" w:rsidRPr="00E733C2" w:rsidRDefault="00F849CB" w:rsidP="008D5454">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23FE5C96"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2014</w:t>
            </w:r>
          </w:p>
        </w:tc>
        <w:tc>
          <w:tcPr>
            <w:tcW w:w="980" w:type="dxa"/>
            <w:hideMark/>
          </w:tcPr>
          <w:p w14:paraId="7032B4B7"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2015</w:t>
            </w:r>
          </w:p>
        </w:tc>
        <w:tc>
          <w:tcPr>
            <w:tcW w:w="980" w:type="dxa"/>
            <w:hideMark/>
          </w:tcPr>
          <w:p w14:paraId="644BC298"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tcPr>
          <w:p w14:paraId="497533A2"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2017</w:t>
            </w:r>
          </w:p>
        </w:tc>
        <w:tc>
          <w:tcPr>
            <w:tcW w:w="980" w:type="dxa"/>
          </w:tcPr>
          <w:p w14:paraId="304AB5B4" w14:textId="77777777" w:rsidR="00F849CB" w:rsidRPr="00E733C2" w:rsidRDefault="00F849CB" w:rsidP="008D545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2018</w:t>
            </w:r>
          </w:p>
        </w:tc>
      </w:tr>
      <w:tr w:rsidR="00F849CB" w:rsidRPr="00016F5F" w14:paraId="5881464D"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BE3D66"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06465FFA" w14:textId="49387DC7"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44.1%</w:t>
            </w:r>
          </w:p>
        </w:tc>
        <w:tc>
          <w:tcPr>
            <w:tcW w:w="980" w:type="dxa"/>
            <w:noWrap/>
            <w:vAlign w:val="center"/>
          </w:tcPr>
          <w:p w14:paraId="54DCBF47" w14:textId="173E23BF"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43.7%</w:t>
            </w:r>
          </w:p>
        </w:tc>
        <w:tc>
          <w:tcPr>
            <w:tcW w:w="980" w:type="dxa"/>
            <w:noWrap/>
            <w:vAlign w:val="center"/>
          </w:tcPr>
          <w:p w14:paraId="33A2EF3E" w14:textId="45EE11CE"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48.0%</w:t>
            </w:r>
          </w:p>
        </w:tc>
        <w:tc>
          <w:tcPr>
            <w:tcW w:w="980" w:type="dxa"/>
            <w:vAlign w:val="center"/>
          </w:tcPr>
          <w:p w14:paraId="0CC0FF4F" w14:textId="592DE73F"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50.6%</w:t>
            </w:r>
          </w:p>
        </w:tc>
        <w:tc>
          <w:tcPr>
            <w:tcW w:w="980" w:type="dxa"/>
            <w:vAlign w:val="center"/>
          </w:tcPr>
          <w:p w14:paraId="630F2EBF" w14:textId="510D4CCE"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48.8%</w:t>
            </w:r>
          </w:p>
        </w:tc>
      </w:tr>
      <w:tr w:rsidR="00F849CB" w:rsidRPr="00016F5F" w14:paraId="3698D6D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272EDE8"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3E1DD9BD" w14:textId="06484A6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1.6%</w:t>
            </w:r>
          </w:p>
        </w:tc>
        <w:tc>
          <w:tcPr>
            <w:tcW w:w="980" w:type="dxa"/>
            <w:noWrap/>
            <w:vAlign w:val="center"/>
          </w:tcPr>
          <w:p w14:paraId="1A36F643" w14:textId="1E5B743D"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2.1%</w:t>
            </w:r>
          </w:p>
        </w:tc>
        <w:tc>
          <w:tcPr>
            <w:tcW w:w="980" w:type="dxa"/>
            <w:noWrap/>
            <w:vAlign w:val="center"/>
          </w:tcPr>
          <w:p w14:paraId="49923092" w14:textId="358716B0"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2.2%</w:t>
            </w:r>
          </w:p>
        </w:tc>
        <w:tc>
          <w:tcPr>
            <w:tcW w:w="980" w:type="dxa"/>
            <w:vAlign w:val="center"/>
          </w:tcPr>
          <w:p w14:paraId="085E2EC7" w14:textId="1A7E1F34"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2.0%</w:t>
            </w:r>
          </w:p>
        </w:tc>
        <w:tc>
          <w:tcPr>
            <w:tcW w:w="980" w:type="dxa"/>
            <w:vAlign w:val="center"/>
          </w:tcPr>
          <w:p w14:paraId="203544B0" w14:textId="737FC962"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1.5%</w:t>
            </w:r>
          </w:p>
        </w:tc>
      </w:tr>
      <w:tr w:rsidR="00F849CB" w:rsidRPr="00016F5F" w14:paraId="0F9F6544"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077248A"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15C19694" w14:textId="085D96FC"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4.1%</w:t>
            </w:r>
          </w:p>
        </w:tc>
        <w:tc>
          <w:tcPr>
            <w:tcW w:w="980" w:type="dxa"/>
            <w:noWrap/>
            <w:vAlign w:val="center"/>
          </w:tcPr>
          <w:p w14:paraId="3EBA7A71" w14:textId="0976080F"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w:t>
            </w:r>
          </w:p>
        </w:tc>
        <w:tc>
          <w:tcPr>
            <w:tcW w:w="980" w:type="dxa"/>
            <w:noWrap/>
            <w:vAlign w:val="center"/>
          </w:tcPr>
          <w:p w14:paraId="12F81041" w14:textId="101FD802"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4.4%</w:t>
            </w:r>
          </w:p>
        </w:tc>
        <w:tc>
          <w:tcPr>
            <w:tcW w:w="980" w:type="dxa"/>
            <w:vAlign w:val="center"/>
          </w:tcPr>
          <w:p w14:paraId="519440DD" w14:textId="30AE6CD1"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4.4%</w:t>
            </w:r>
          </w:p>
        </w:tc>
        <w:tc>
          <w:tcPr>
            <w:tcW w:w="980" w:type="dxa"/>
            <w:vAlign w:val="center"/>
          </w:tcPr>
          <w:p w14:paraId="3F89416A" w14:textId="2E914839"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3.8%</w:t>
            </w:r>
          </w:p>
        </w:tc>
      </w:tr>
      <w:tr w:rsidR="00F849CB" w:rsidRPr="00016F5F" w14:paraId="375E3343"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FC8870"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230B2D5F" w14:textId="168C725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13.8%</w:t>
            </w:r>
          </w:p>
        </w:tc>
        <w:tc>
          <w:tcPr>
            <w:tcW w:w="980" w:type="dxa"/>
            <w:noWrap/>
            <w:vAlign w:val="center"/>
          </w:tcPr>
          <w:p w14:paraId="7ED85293" w14:textId="250A95CC"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14.0%</w:t>
            </w:r>
          </w:p>
        </w:tc>
        <w:tc>
          <w:tcPr>
            <w:tcW w:w="980" w:type="dxa"/>
            <w:noWrap/>
            <w:vAlign w:val="center"/>
          </w:tcPr>
          <w:p w14:paraId="4BE4D307" w14:textId="22217D11"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12.4%</w:t>
            </w:r>
          </w:p>
        </w:tc>
        <w:tc>
          <w:tcPr>
            <w:tcW w:w="980" w:type="dxa"/>
            <w:vAlign w:val="center"/>
          </w:tcPr>
          <w:p w14:paraId="248096AD" w14:textId="79C7B35D"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11.6%</w:t>
            </w:r>
          </w:p>
        </w:tc>
        <w:tc>
          <w:tcPr>
            <w:tcW w:w="980" w:type="dxa"/>
            <w:vAlign w:val="center"/>
          </w:tcPr>
          <w:p w14:paraId="74212A3C" w14:textId="7D38EDD8"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12.4%</w:t>
            </w:r>
          </w:p>
        </w:tc>
      </w:tr>
      <w:tr w:rsidR="00F849CB" w:rsidRPr="00016F5F" w14:paraId="1D1758A3"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3E167BC"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69555B54" w14:textId="0C096970"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2.0%</w:t>
            </w:r>
          </w:p>
        </w:tc>
        <w:tc>
          <w:tcPr>
            <w:tcW w:w="980" w:type="dxa"/>
            <w:noWrap/>
            <w:vAlign w:val="center"/>
          </w:tcPr>
          <w:p w14:paraId="0A9DA306" w14:textId="601EABCD"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2.0%</w:t>
            </w:r>
          </w:p>
        </w:tc>
        <w:tc>
          <w:tcPr>
            <w:tcW w:w="980" w:type="dxa"/>
            <w:noWrap/>
            <w:vAlign w:val="center"/>
          </w:tcPr>
          <w:p w14:paraId="5C83DA2B" w14:textId="13B1C792"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2.3%</w:t>
            </w:r>
          </w:p>
        </w:tc>
        <w:tc>
          <w:tcPr>
            <w:tcW w:w="980" w:type="dxa"/>
            <w:vAlign w:val="center"/>
          </w:tcPr>
          <w:p w14:paraId="49559E47" w14:textId="2641D554"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1.5%</w:t>
            </w:r>
          </w:p>
        </w:tc>
        <w:tc>
          <w:tcPr>
            <w:tcW w:w="980" w:type="dxa"/>
            <w:vAlign w:val="center"/>
          </w:tcPr>
          <w:p w14:paraId="74A5F0E4" w14:textId="46A1AE37"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1.4%</w:t>
            </w:r>
          </w:p>
        </w:tc>
      </w:tr>
      <w:tr w:rsidR="00F849CB" w:rsidRPr="00016F5F" w14:paraId="57113FAD"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3B017CB"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358D9187" w14:textId="43A53E62"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4.7%</w:t>
            </w:r>
          </w:p>
        </w:tc>
        <w:tc>
          <w:tcPr>
            <w:tcW w:w="980" w:type="dxa"/>
            <w:noWrap/>
            <w:vAlign w:val="center"/>
          </w:tcPr>
          <w:p w14:paraId="1314A629" w14:textId="35571D9A"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5.2%</w:t>
            </w:r>
          </w:p>
        </w:tc>
        <w:tc>
          <w:tcPr>
            <w:tcW w:w="980" w:type="dxa"/>
            <w:noWrap/>
            <w:vAlign w:val="center"/>
          </w:tcPr>
          <w:p w14:paraId="1A373CA0" w14:textId="6A177B47"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5.1%</w:t>
            </w:r>
          </w:p>
        </w:tc>
        <w:tc>
          <w:tcPr>
            <w:tcW w:w="980" w:type="dxa"/>
            <w:vAlign w:val="center"/>
          </w:tcPr>
          <w:p w14:paraId="541D95C6" w14:textId="21E146EF"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4.0%</w:t>
            </w:r>
          </w:p>
        </w:tc>
        <w:tc>
          <w:tcPr>
            <w:tcW w:w="980" w:type="dxa"/>
            <w:vAlign w:val="center"/>
          </w:tcPr>
          <w:p w14:paraId="0E07A9FE" w14:textId="5A6B0721"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4.0%</w:t>
            </w:r>
          </w:p>
        </w:tc>
      </w:tr>
      <w:tr w:rsidR="00F849CB" w:rsidRPr="00016F5F" w14:paraId="10EEED05"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BC4B7D9" w14:textId="77777777" w:rsidR="00F849CB" w:rsidRPr="00E733C2" w:rsidRDefault="00F849CB" w:rsidP="00F849CB">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54CDDE2A" w14:textId="56FD61B1"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29.7%</w:t>
            </w:r>
          </w:p>
        </w:tc>
        <w:tc>
          <w:tcPr>
            <w:tcW w:w="980" w:type="dxa"/>
            <w:noWrap/>
            <w:vAlign w:val="center"/>
          </w:tcPr>
          <w:p w14:paraId="78D0E565" w14:textId="5199A1EF"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28.6%</w:t>
            </w:r>
          </w:p>
        </w:tc>
        <w:tc>
          <w:tcPr>
            <w:tcW w:w="980" w:type="dxa"/>
            <w:noWrap/>
            <w:vAlign w:val="center"/>
          </w:tcPr>
          <w:p w14:paraId="00FD425D" w14:textId="0DE6377A"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25.6%</w:t>
            </w:r>
          </w:p>
        </w:tc>
        <w:tc>
          <w:tcPr>
            <w:tcW w:w="980" w:type="dxa"/>
            <w:vAlign w:val="center"/>
          </w:tcPr>
          <w:p w14:paraId="0EE7A834" w14:textId="53EAFB24"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26.0%</w:t>
            </w:r>
          </w:p>
        </w:tc>
        <w:tc>
          <w:tcPr>
            <w:tcW w:w="980" w:type="dxa"/>
            <w:vAlign w:val="center"/>
          </w:tcPr>
          <w:p w14:paraId="682C9221" w14:textId="78B17A47" w:rsidR="00F849CB" w:rsidRPr="00E733C2" w:rsidRDefault="00F849CB" w:rsidP="00F849C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28.0%</w:t>
            </w:r>
          </w:p>
        </w:tc>
      </w:tr>
      <w:tr w:rsidR="00F849CB" w:rsidRPr="006F079E" w14:paraId="0C821394"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9079FB3" w14:textId="77777777" w:rsidR="00F849CB" w:rsidRPr="00FF103D" w:rsidRDefault="00F849CB" w:rsidP="00F849CB">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7486696B" w14:textId="4BACECB4"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63873471" w14:textId="4401996C"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54F3B595" w14:textId="0C678A85"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2489E980" w14:textId="7B39D25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c>
          <w:tcPr>
            <w:tcW w:w="980" w:type="dxa"/>
            <w:vAlign w:val="center"/>
          </w:tcPr>
          <w:p w14:paraId="59CF9B35" w14:textId="7446BB53" w:rsidR="00F849CB" w:rsidRPr="00E733C2" w:rsidRDefault="00F849CB" w:rsidP="00F849CB">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r>
    </w:tbl>
    <w:p w14:paraId="1760E985" w14:textId="77777777" w:rsidR="0077539E" w:rsidRDefault="0077539E" w:rsidP="000270E3">
      <w:pPr>
        <w:pStyle w:val="Heading1"/>
      </w:pPr>
    </w:p>
    <w:p w14:paraId="57B34978" w14:textId="19AF6A37" w:rsidR="00AA33FE" w:rsidRDefault="00F849CB">
      <w:pPr>
        <w:spacing w:after="160" w:line="259" w:lineRule="auto"/>
      </w:pPr>
      <w:r>
        <w:rPr>
          <w:noProof/>
        </w:rPr>
        <w:drawing>
          <wp:inline distT="0" distB="0" distL="0" distR="0" wp14:anchorId="798A8609" wp14:editId="1AA211C8">
            <wp:extent cx="6858000" cy="4572000"/>
            <wp:effectExtent l="0" t="0" r="0" b="0"/>
            <wp:docPr id="28" name="Chart 28" descr="Percentage of all transfers by year 4 outcome and fall term.">
              <a:extLst xmlns:a="http://schemas.openxmlformats.org/drawingml/2006/main">
                <a:ext uri="{FF2B5EF4-FFF2-40B4-BE49-F238E27FC236}">
                  <a16:creationId xmlns:a16="http://schemas.microsoft.com/office/drawing/2014/main" id="{615C3626-2DF6-4F7B-AAA8-D0F6563EDF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AA3022"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p>
    <w:p w14:paraId="1C8CFC9A" w14:textId="77777777" w:rsidR="002756ED" w:rsidRDefault="002756ED">
      <w:pPr>
        <w:spacing w:after="160" w:line="259" w:lineRule="auto"/>
        <w:rPr>
          <w:rFonts w:ascii="Calibri" w:eastAsiaTheme="majorEastAsia" w:hAnsi="Calibri" w:cstheme="majorBidi"/>
          <w:b/>
          <w:szCs w:val="26"/>
        </w:rPr>
      </w:pPr>
      <w:r>
        <w:br w:type="page"/>
      </w:r>
    </w:p>
    <w:p w14:paraId="4CB74EBF" w14:textId="478653D5" w:rsidR="00AA33FE" w:rsidRDefault="00AA33FE" w:rsidP="00AA33FE">
      <w:pPr>
        <w:pStyle w:val="Heading2"/>
      </w:pPr>
      <w:r>
        <w:lastRenderedPageBreak/>
        <w:t xml:space="preserve">Percentage of First-Time Undergraduates by Year 6 Outcome and </w:t>
      </w:r>
      <w:r w:rsidR="004C3DB2">
        <w:t>Fall Term</w:t>
      </w:r>
    </w:p>
    <w:tbl>
      <w:tblPr>
        <w:tblStyle w:val="GridTable4-Accent1"/>
        <w:tblW w:w="7350" w:type="dxa"/>
        <w:tblLook w:val="04A0" w:firstRow="1" w:lastRow="0" w:firstColumn="1" w:lastColumn="0" w:noHBand="0" w:noVBand="1"/>
      </w:tblPr>
      <w:tblGrid>
        <w:gridCol w:w="3430"/>
        <w:gridCol w:w="980"/>
        <w:gridCol w:w="980"/>
        <w:gridCol w:w="980"/>
        <w:gridCol w:w="980"/>
      </w:tblGrid>
      <w:tr w:rsidR="00C914F6" w:rsidRPr="006F079E" w14:paraId="56B87379" w14:textId="617B3F30" w:rsidTr="00C914F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2F54E508" w14:textId="26CC2A05" w:rsidR="00C914F6" w:rsidRPr="00E733C2" w:rsidRDefault="00C914F6" w:rsidP="00C914F6">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 xml:space="preserve">Year </w:t>
            </w:r>
            <w:r>
              <w:rPr>
                <w:rFonts w:asciiTheme="minorHAnsi" w:eastAsia="Times New Roman" w:hAnsiTheme="minorHAnsi" w:cstheme="minorHAnsi"/>
                <w:sz w:val="20"/>
                <w:szCs w:val="20"/>
              </w:rPr>
              <w:t>6</w:t>
            </w:r>
            <w:r w:rsidRPr="00E733C2">
              <w:rPr>
                <w:rFonts w:asciiTheme="minorHAnsi" w:eastAsia="Times New Roman" w:hAnsiTheme="minorHAnsi" w:cstheme="minorHAnsi"/>
                <w:sz w:val="20"/>
                <w:szCs w:val="20"/>
              </w:rPr>
              <w:t xml:space="preserve"> Outcome</w:t>
            </w:r>
          </w:p>
        </w:tc>
        <w:tc>
          <w:tcPr>
            <w:tcW w:w="980" w:type="dxa"/>
            <w:hideMark/>
          </w:tcPr>
          <w:p w14:paraId="66E3301B" w14:textId="77777777" w:rsidR="00C914F6" w:rsidRPr="00E733C2" w:rsidRDefault="00C914F6" w:rsidP="00C914F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2013</w:t>
            </w:r>
          </w:p>
        </w:tc>
        <w:tc>
          <w:tcPr>
            <w:tcW w:w="980" w:type="dxa"/>
            <w:hideMark/>
          </w:tcPr>
          <w:p w14:paraId="34B97199" w14:textId="77777777" w:rsidR="00C914F6" w:rsidRPr="00E733C2" w:rsidRDefault="00C914F6" w:rsidP="00C914F6">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2014</w:t>
            </w:r>
          </w:p>
        </w:tc>
        <w:tc>
          <w:tcPr>
            <w:tcW w:w="980" w:type="dxa"/>
          </w:tcPr>
          <w:p w14:paraId="5EB72E7E" w14:textId="2C8F4CF5" w:rsidR="00C914F6" w:rsidRPr="00E733C2" w:rsidRDefault="00C914F6" w:rsidP="00C914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2015</w:t>
            </w:r>
          </w:p>
        </w:tc>
        <w:tc>
          <w:tcPr>
            <w:tcW w:w="980" w:type="dxa"/>
          </w:tcPr>
          <w:p w14:paraId="5033FB63" w14:textId="10882DAC" w:rsidR="00C914F6" w:rsidRPr="00E733C2" w:rsidRDefault="00C914F6" w:rsidP="00C914F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2016</w:t>
            </w:r>
          </w:p>
        </w:tc>
      </w:tr>
      <w:tr w:rsidR="00C914F6" w:rsidRPr="00016F5F" w14:paraId="1AA6F444" w14:textId="753FF4D4" w:rsidTr="00FC15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32D1DA" w14:textId="77777777" w:rsidR="00C914F6" w:rsidRPr="00E733C2" w:rsidRDefault="00C914F6" w:rsidP="00C914F6">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21A9A3CA" w14:textId="4C6511E2"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46.6%</w:t>
            </w:r>
          </w:p>
        </w:tc>
        <w:tc>
          <w:tcPr>
            <w:tcW w:w="980" w:type="dxa"/>
            <w:noWrap/>
            <w:vAlign w:val="center"/>
          </w:tcPr>
          <w:p w14:paraId="03FD3F26" w14:textId="352061DC"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46.5%</w:t>
            </w:r>
          </w:p>
        </w:tc>
        <w:tc>
          <w:tcPr>
            <w:tcW w:w="980" w:type="dxa"/>
            <w:vAlign w:val="center"/>
          </w:tcPr>
          <w:p w14:paraId="17EBA912" w14:textId="3656F2E3"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46.5%</w:t>
            </w:r>
          </w:p>
        </w:tc>
        <w:tc>
          <w:tcPr>
            <w:tcW w:w="980" w:type="dxa"/>
            <w:vAlign w:val="center"/>
          </w:tcPr>
          <w:p w14:paraId="31A0707D" w14:textId="40B0D09F"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47.7%</w:t>
            </w:r>
          </w:p>
        </w:tc>
      </w:tr>
      <w:tr w:rsidR="00C914F6" w:rsidRPr="00016F5F" w14:paraId="77C44414" w14:textId="73082E78" w:rsidTr="00FC1558">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1F58496" w14:textId="77777777" w:rsidR="00C914F6" w:rsidRPr="00E733C2" w:rsidRDefault="00C914F6" w:rsidP="00C914F6">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12EC2498" w14:textId="6D3D51FA"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2.9%</w:t>
            </w:r>
          </w:p>
        </w:tc>
        <w:tc>
          <w:tcPr>
            <w:tcW w:w="980" w:type="dxa"/>
            <w:noWrap/>
            <w:vAlign w:val="center"/>
          </w:tcPr>
          <w:p w14:paraId="0844943E" w14:textId="71BC9A69"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3.2%</w:t>
            </w:r>
          </w:p>
        </w:tc>
        <w:tc>
          <w:tcPr>
            <w:tcW w:w="980" w:type="dxa"/>
            <w:vAlign w:val="center"/>
          </w:tcPr>
          <w:p w14:paraId="1813F666" w14:textId="6B7C8FB3"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3.2%</w:t>
            </w:r>
          </w:p>
        </w:tc>
        <w:tc>
          <w:tcPr>
            <w:tcW w:w="980" w:type="dxa"/>
            <w:vAlign w:val="center"/>
          </w:tcPr>
          <w:p w14:paraId="1BEBA13D" w14:textId="24A1B30D"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3.0%</w:t>
            </w:r>
          </w:p>
        </w:tc>
      </w:tr>
      <w:tr w:rsidR="00C914F6" w:rsidRPr="00016F5F" w14:paraId="19A1A424" w14:textId="39956D83" w:rsidTr="00FC15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F74AD53" w14:textId="77777777" w:rsidR="00C914F6" w:rsidRPr="00E733C2" w:rsidRDefault="00C914F6" w:rsidP="00C914F6">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7A2A1EF1" w14:textId="4ED0BC0F"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9.1%</w:t>
            </w:r>
          </w:p>
        </w:tc>
        <w:tc>
          <w:tcPr>
            <w:tcW w:w="980" w:type="dxa"/>
            <w:noWrap/>
            <w:vAlign w:val="center"/>
          </w:tcPr>
          <w:p w14:paraId="3CF202EE" w14:textId="6E7DD39A"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8.4%</w:t>
            </w:r>
          </w:p>
        </w:tc>
        <w:tc>
          <w:tcPr>
            <w:tcW w:w="980" w:type="dxa"/>
            <w:vAlign w:val="center"/>
          </w:tcPr>
          <w:p w14:paraId="4A1AA3C9" w14:textId="6C2BBCF2"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8.1%</w:t>
            </w:r>
          </w:p>
        </w:tc>
        <w:tc>
          <w:tcPr>
            <w:tcW w:w="980" w:type="dxa"/>
            <w:vAlign w:val="center"/>
          </w:tcPr>
          <w:p w14:paraId="349717F4" w14:textId="64FC6F72"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8.9%</w:t>
            </w:r>
          </w:p>
        </w:tc>
      </w:tr>
      <w:tr w:rsidR="00C914F6" w:rsidRPr="00016F5F" w14:paraId="67AACC77" w14:textId="237EAB8E" w:rsidTr="00FC1558">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922C534" w14:textId="77777777" w:rsidR="00C914F6" w:rsidRPr="00E733C2" w:rsidRDefault="00C914F6" w:rsidP="00C914F6">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75F44AB5" w14:textId="630061F8"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4.0%</w:t>
            </w:r>
          </w:p>
        </w:tc>
        <w:tc>
          <w:tcPr>
            <w:tcW w:w="980" w:type="dxa"/>
            <w:noWrap/>
            <w:vAlign w:val="center"/>
          </w:tcPr>
          <w:p w14:paraId="37E2F465" w14:textId="4C9F8C83"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3.8%</w:t>
            </w:r>
          </w:p>
        </w:tc>
        <w:tc>
          <w:tcPr>
            <w:tcW w:w="980" w:type="dxa"/>
            <w:vAlign w:val="center"/>
          </w:tcPr>
          <w:p w14:paraId="505C6249" w14:textId="1FDE4CF1"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3.7%</w:t>
            </w:r>
          </w:p>
        </w:tc>
        <w:tc>
          <w:tcPr>
            <w:tcW w:w="980" w:type="dxa"/>
            <w:vAlign w:val="center"/>
          </w:tcPr>
          <w:p w14:paraId="4D883E1A" w14:textId="2E3A7ABD"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3.1%</w:t>
            </w:r>
          </w:p>
        </w:tc>
      </w:tr>
      <w:tr w:rsidR="00C914F6" w:rsidRPr="00016F5F" w14:paraId="31B8FADA" w14:textId="7EC34B46" w:rsidTr="00FC15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E72D556" w14:textId="77777777" w:rsidR="00C914F6" w:rsidRPr="00E733C2" w:rsidRDefault="00C914F6" w:rsidP="00C914F6">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366F117F" w14:textId="13C1045D"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1.6%</w:t>
            </w:r>
          </w:p>
        </w:tc>
        <w:tc>
          <w:tcPr>
            <w:tcW w:w="980" w:type="dxa"/>
            <w:noWrap/>
            <w:vAlign w:val="center"/>
          </w:tcPr>
          <w:p w14:paraId="5DFEF307" w14:textId="693F16F0"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1.4%</w:t>
            </w:r>
          </w:p>
        </w:tc>
        <w:tc>
          <w:tcPr>
            <w:tcW w:w="980" w:type="dxa"/>
            <w:vAlign w:val="center"/>
          </w:tcPr>
          <w:p w14:paraId="640001B7" w14:textId="345FDC84"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1.2%</w:t>
            </w:r>
          </w:p>
        </w:tc>
        <w:tc>
          <w:tcPr>
            <w:tcW w:w="980" w:type="dxa"/>
            <w:vAlign w:val="center"/>
          </w:tcPr>
          <w:p w14:paraId="252BC8D9" w14:textId="5C9B79EF"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1.0%</w:t>
            </w:r>
          </w:p>
        </w:tc>
      </w:tr>
      <w:tr w:rsidR="00C914F6" w:rsidRPr="00016F5F" w14:paraId="4F8A2791" w14:textId="1BC4EF98" w:rsidTr="00FC1558">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07C522B" w14:textId="77777777" w:rsidR="00C914F6" w:rsidRPr="00E733C2" w:rsidRDefault="00C914F6" w:rsidP="00C914F6">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5C68EE59" w14:textId="7E37233B"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4.9%</w:t>
            </w:r>
          </w:p>
        </w:tc>
        <w:tc>
          <w:tcPr>
            <w:tcW w:w="980" w:type="dxa"/>
            <w:noWrap/>
            <w:vAlign w:val="center"/>
          </w:tcPr>
          <w:p w14:paraId="408CA50C" w14:textId="1BC0CDB9"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color w:val="000000"/>
                <w:sz w:val="20"/>
                <w:szCs w:val="20"/>
              </w:rPr>
              <w:t>4.9%</w:t>
            </w:r>
          </w:p>
        </w:tc>
        <w:tc>
          <w:tcPr>
            <w:tcW w:w="980" w:type="dxa"/>
            <w:vAlign w:val="center"/>
          </w:tcPr>
          <w:p w14:paraId="397D0B34" w14:textId="4EA0EB9A"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4.0%</w:t>
            </w:r>
          </w:p>
        </w:tc>
        <w:tc>
          <w:tcPr>
            <w:tcW w:w="980" w:type="dxa"/>
            <w:vAlign w:val="center"/>
          </w:tcPr>
          <w:p w14:paraId="6D286DFC" w14:textId="0E7B5208" w:rsidR="00C914F6" w:rsidRPr="0077539E"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4.7%</w:t>
            </w:r>
          </w:p>
        </w:tc>
      </w:tr>
      <w:tr w:rsidR="00C914F6" w:rsidRPr="00016F5F" w14:paraId="6118D983" w14:textId="43105F99" w:rsidTr="00FC155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021CCDD5" w14:textId="77777777" w:rsidR="00C914F6" w:rsidRPr="00E733C2" w:rsidRDefault="00C914F6" w:rsidP="00C914F6">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261103ED" w14:textId="1A8C300A"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30.9%</w:t>
            </w:r>
          </w:p>
        </w:tc>
        <w:tc>
          <w:tcPr>
            <w:tcW w:w="980" w:type="dxa"/>
            <w:noWrap/>
            <w:vAlign w:val="center"/>
          </w:tcPr>
          <w:p w14:paraId="75D060A1" w14:textId="347DC1A0"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hAnsi="Calibri" w:cs="Calibri"/>
                <w:color w:val="000000"/>
                <w:sz w:val="20"/>
                <w:szCs w:val="20"/>
              </w:rPr>
              <w:t>31.7%</w:t>
            </w:r>
          </w:p>
        </w:tc>
        <w:tc>
          <w:tcPr>
            <w:tcW w:w="980" w:type="dxa"/>
            <w:vAlign w:val="center"/>
          </w:tcPr>
          <w:p w14:paraId="2919A7F4" w14:textId="5779F289"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33.2%</w:t>
            </w:r>
          </w:p>
        </w:tc>
        <w:tc>
          <w:tcPr>
            <w:tcW w:w="980" w:type="dxa"/>
            <w:vAlign w:val="center"/>
          </w:tcPr>
          <w:p w14:paraId="66303E95" w14:textId="7C5A62AF" w:rsidR="00C914F6" w:rsidRPr="0077539E" w:rsidRDefault="00C914F6" w:rsidP="00C914F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0"/>
                <w:szCs w:val="20"/>
              </w:rPr>
              <w:t>31.6%</w:t>
            </w:r>
          </w:p>
        </w:tc>
      </w:tr>
      <w:tr w:rsidR="00C914F6" w:rsidRPr="006F079E" w14:paraId="0D4BECB3" w14:textId="63DDB756" w:rsidTr="00FC1558">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15D5BD2" w14:textId="77777777" w:rsidR="00C914F6" w:rsidRPr="00826A69" w:rsidRDefault="00C914F6" w:rsidP="00C914F6">
            <w:pPr>
              <w:rPr>
                <w:rFonts w:asciiTheme="minorHAnsi" w:eastAsia="Times New Roman" w:hAnsiTheme="minorHAnsi" w:cstheme="minorHAnsi"/>
                <w:i/>
                <w:iCs/>
                <w:sz w:val="20"/>
                <w:szCs w:val="20"/>
              </w:rPr>
            </w:pPr>
            <w:r w:rsidRPr="00826A69">
              <w:rPr>
                <w:rFonts w:ascii="Calibri" w:hAnsi="Calibri"/>
                <w:i/>
                <w:iCs/>
                <w:color w:val="000000"/>
                <w:sz w:val="20"/>
                <w:szCs w:val="20"/>
              </w:rPr>
              <w:t>Total</w:t>
            </w:r>
          </w:p>
        </w:tc>
        <w:tc>
          <w:tcPr>
            <w:tcW w:w="980" w:type="dxa"/>
            <w:noWrap/>
            <w:vAlign w:val="center"/>
          </w:tcPr>
          <w:p w14:paraId="459849FA" w14:textId="44A77CD5" w:rsidR="00C914F6" w:rsidRPr="00686035"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noWrap/>
            <w:vAlign w:val="center"/>
          </w:tcPr>
          <w:p w14:paraId="7E5AC89E" w14:textId="3207BE7E" w:rsidR="00C914F6" w:rsidRPr="00686035"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color w:val="000000"/>
                <w:sz w:val="20"/>
                <w:szCs w:val="20"/>
              </w:rPr>
              <w:t>100.0%</w:t>
            </w:r>
          </w:p>
        </w:tc>
        <w:tc>
          <w:tcPr>
            <w:tcW w:w="980" w:type="dxa"/>
            <w:vAlign w:val="center"/>
          </w:tcPr>
          <w:p w14:paraId="207D1E83" w14:textId="6E23A403" w:rsidR="00C914F6" w:rsidRPr="00686035"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c>
          <w:tcPr>
            <w:tcW w:w="980" w:type="dxa"/>
            <w:vAlign w:val="center"/>
          </w:tcPr>
          <w:p w14:paraId="4BCF5CF2" w14:textId="685808CA" w:rsidR="00C914F6" w:rsidRPr="00686035" w:rsidRDefault="00C914F6" w:rsidP="00C914F6">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hAnsi="Calibri" w:cs="Calibri"/>
                <w:b/>
                <w:bCs/>
                <w:i/>
                <w:iCs/>
                <w:color w:val="000000"/>
                <w:sz w:val="20"/>
                <w:szCs w:val="20"/>
              </w:rPr>
              <w:t>100.0%</w:t>
            </w:r>
          </w:p>
        </w:tc>
      </w:tr>
    </w:tbl>
    <w:p w14:paraId="34096068" w14:textId="77777777" w:rsidR="00AA33FE" w:rsidRDefault="00AA33FE" w:rsidP="00AA33FE"/>
    <w:p w14:paraId="57B23F9B" w14:textId="46704B9A" w:rsidR="0041767E" w:rsidRPr="00923215" w:rsidRDefault="00C914F6">
      <w:pPr>
        <w:spacing w:after="160" w:line="259" w:lineRule="auto"/>
        <w:rPr>
          <w:rFonts w:ascii="Calibri" w:eastAsia="Times New Roman" w:hAnsi="Calibri" w:cs="Times New Roman"/>
          <w:b/>
          <w:caps/>
          <w:spacing w:val="-3"/>
          <w:sz w:val="28"/>
          <w:szCs w:val="20"/>
        </w:rPr>
      </w:pPr>
      <w:r>
        <w:rPr>
          <w:noProof/>
        </w:rPr>
        <w:drawing>
          <wp:inline distT="0" distB="0" distL="0" distR="0" wp14:anchorId="5D113A32" wp14:editId="213C1FF1">
            <wp:extent cx="6858000" cy="4572000"/>
            <wp:effectExtent l="0" t="0" r="0" b="0"/>
            <wp:docPr id="29" name="Chart 29" descr="Percentage of first-time undergraduates by year 6 outcome and fall term.">
              <a:extLst xmlns:a="http://schemas.openxmlformats.org/drawingml/2006/main">
                <a:ext uri="{FF2B5EF4-FFF2-40B4-BE49-F238E27FC236}">
                  <a16:creationId xmlns:a16="http://schemas.microsoft.com/office/drawing/2014/main" id="{CD399A71-5ECE-4F1E-B25C-0A146EF794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77539E">
        <w:br w:type="page"/>
      </w:r>
    </w:p>
    <w:p w14:paraId="0BA78A79" w14:textId="17C82C7F" w:rsidR="003E3318" w:rsidRDefault="0041767E" w:rsidP="0041767E">
      <w:pPr>
        <w:pStyle w:val="Heading1"/>
      </w:pPr>
      <w:bookmarkStart w:id="13" w:name="_Toc121316631"/>
      <w:r>
        <w:lastRenderedPageBreak/>
        <w:t>First-Time Bachelor’s Degree Recipients</w:t>
      </w:r>
      <w:bookmarkEnd w:id="13"/>
    </w:p>
    <w:p w14:paraId="0140856E" w14:textId="77777777" w:rsidR="004C3DB2" w:rsidRDefault="004C3DB2" w:rsidP="006121B3">
      <w:pPr>
        <w:rPr>
          <w:rFonts w:asciiTheme="minorHAnsi" w:hAnsiTheme="minorHAnsi"/>
        </w:rPr>
      </w:pPr>
    </w:p>
    <w:p w14:paraId="54F55FA4" w14:textId="770120A7" w:rsidR="006121B3" w:rsidRPr="006121B3" w:rsidRDefault="004C3DB2" w:rsidP="006121B3">
      <w:pPr>
        <w:rPr>
          <w:rFonts w:asciiTheme="minorHAnsi" w:hAnsiTheme="minorHAnsi"/>
        </w:rPr>
      </w:pPr>
      <w:r>
        <w:rPr>
          <w:rFonts w:asciiTheme="minorHAnsi" w:hAnsiTheme="minorHAnsi"/>
        </w:rPr>
        <w:t xml:space="preserve">The following section provides descriptive statistics for </w:t>
      </w:r>
      <w:r w:rsidR="00937329">
        <w:rPr>
          <w:rFonts w:asciiTheme="minorHAnsi" w:hAnsiTheme="minorHAnsi"/>
        </w:rPr>
        <w:t xml:space="preserve">first-time UMS </w:t>
      </w:r>
      <w:r>
        <w:rPr>
          <w:rFonts w:asciiTheme="minorHAnsi" w:hAnsiTheme="minorHAnsi"/>
        </w:rPr>
        <w:t xml:space="preserve">bachelor’s degree recipients by academic year. Graduates with a prior earned bachelor’s degree – as identified using National Student Clearinghouse data and internal UMS data – </w:t>
      </w:r>
      <w:proofErr w:type="gramStart"/>
      <w:r>
        <w:rPr>
          <w:rFonts w:asciiTheme="minorHAnsi" w:hAnsiTheme="minorHAnsi"/>
        </w:rPr>
        <w:t>are excluded</w:t>
      </w:r>
      <w:proofErr w:type="gramEnd"/>
      <w:r>
        <w:rPr>
          <w:rFonts w:asciiTheme="minorHAnsi" w:hAnsiTheme="minorHAnsi"/>
        </w:rPr>
        <w:t>.</w:t>
      </w:r>
    </w:p>
    <w:p w14:paraId="46E62AB6" w14:textId="77777777" w:rsidR="006121B3" w:rsidRDefault="006121B3" w:rsidP="00BB1842"/>
    <w:p w14:paraId="7F48AB5E" w14:textId="41A270E1" w:rsidR="0041767E" w:rsidRDefault="00094B28" w:rsidP="0041767E">
      <w:pPr>
        <w:pStyle w:val="Heading2"/>
      </w:pPr>
      <w:r>
        <w:t xml:space="preserve">Count of First-Time Bachelor’s Degree Recipients by </w:t>
      </w:r>
      <w:r w:rsidR="0041767E">
        <w:t>Prior Enrollment at 2-Year Public Institution</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C8315C" w:rsidRPr="006F079E" w14:paraId="773A18AB"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1AF6DEEB" w14:textId="71898E8C" w:rsidR="00C8315C" w:rsidRPr="000270E3" w:rsidRDefault="00C8315C" w:rsidP="00C8315C">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2-Year Enrollment</w:t>
            </w:r>
          </w:p>
        </w:tc>
        <w:tc>
          <w:tcPr>
            <w:tcW w:w="980" w:type="dxa"/>
          </w:tcPr>
          <w:p w14:paraId="0BD2944C" w14:textId="34015F0C"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288FE08E" w14:textId="50FFEC37"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32A68339" w14:textId="0515C85C"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3905012B" w14:textId="0C46D62F"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100A91D6" w14:textId="15ED1284"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noWrap/>
          </w:tcPr>
          <w:p w14:paraId="00896F9A" w14:textId="77777777"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38B048B" w14:textId="77777777"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C8315C" w:rsidRPr="00016F5F" w14:paraId="049F6CB2"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AD14B1A" w14:textId="5B7CA171" w:rsidR="00C8315C" w:rsidRPr="006121B3" w:rsidRDefault="00C8315C" w:rsidP="00C8315C">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Previous 2-Year Enrollment</w:t>
            </w:r>
          </w:p>
        </w:tc>
        <w:tc>
          <w:tcPr>
            <w:tcW w:w="980" w:type="dxa"/>
            <w:noWrap/>
            <w:vAlign w:val="center"/>
          </w:tcPr>
          <w:p w14:paraId="1A3AE0C4" w14:textId="4B13C9C9"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1,104</w:t>
            </w:r>
          </w:p>
        </w:tc>
        <w:tc>
          <w:tcPr>
            <w:tcW w:w="980" w:type="dxa"/>
            <w:noWrap/>
            <w:vAlign w:val="center"/>
          </w:tcPr>
          <w:p w14:paraId="5FCD7B25" w14:textId="5DC18707"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1,155</w:t>
            </w:r>
          </w:p>
        </w:tc>
        <w:tc>
          <w:tcPr>
            <w:tcW w:w="980" w:type="dxa"/>
            <w:noWrap/>
            <w:vAlign w:val="center"/>
          </w:tcPr>
          <w:p w14:paraId="68FA2044" w14:textId="35B090DC"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1,188</w:t>
            </w:r>
          </w:p>
        </w:tc>
        <w:tc>
          <w:tcPr>
            <w:tcW w:w="980" w:type="dxa"/>
            <w:noWrap/>
            <w:vAlign w:val="center"/>
          </w:tcPr>
          <w:p w14:paraId="5EB4CB22" w14:textId="3A8F3E76"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1,254</w:t>
            </w:r>
          </w:p>
        </w:tc>
        <w:tc>
          <w:tcPr>
            <w:tcW w:w="980" w:type="dxa"/>
            <w:noWrap/>
            <w:vAlign w:val="center"/>
          </w:tcPr>
          <w:p w14:paraId="58E1CFE9" w14:textId="779F2A99"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1,149</w:t>
            </w:r>
          </w:p>
        </w:tc>
        <w:tc>
          <w:tcPr>
            <w:tcW w:w="980" w:type="dxa"/>
            <w:noWrap/>
            <w:vAlign w:val="center"/>
          </w:tcPr>
          <w:p w14:paraId="69F20172" w14:textId="1190B610"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w:t>
            </w:r>
          </w:p>
        </w:tc>
        <w:tc>
          <w:tcPr>
            <w:tcW w:w="980" w:type="dxa"/>
            <w:noWrap/>
            <w:vAlign w:val="center"/>
          </w:tcPr>
          <w:p w14:paraId="042E7086" w14:textId="1707D1EA"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r>
      <w:tr w:rsidR="00C8315C" w:rsidRPr="00016F5F" w14:paraId="71424A39"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3199BFD" w14:textId="096921E1" w:rsidR="00C8315C" w:rsidRPr="006121B3" w:rsidRDefault="00C8315C" w:rsidP="00C8315C">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No Previous 2-Year Enrollment</w:t>
            </w:r>
          </w:p>
        </w:tc>
        <w:tc>
          <w:tcPr>
            <w:tcW w:w="980" w:type="dxa"/>
            <w:noWrap/>
            <w:vAlign w:val="center"/>
          </w:tcPr>
          <w:p w14:paraId="38822302" w14:textId="5B833968" w:rsidR="00C8315C" w:rsidRPr="006121B3"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2,699</w:t>
            </w:r>
          </w:p>
        </w:tc>
        <w:tc>
          <w:tcPr>
            <w:tcW w:w="980" w:type="dxa"/>
            <w:noWrap/>
            <w:vAlign w:val="center"/>
          </w:tcPr>
          <w:p w14:paraId="7385E55B" w14:textId="732BCA19" w:rsidR="00C8315C" w:rsidRPr="006121B3"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2,556</w:t>
            </w:r>
          </w:p>
        </w:tc>
        <w:tc>
          <w:tcPr>
            <w:tcW w:w="980" w:type="dxa"/>
            <w:noWrap/>
            <w:vAlign w:val="center"/>
          </w:tcPr>
          <w:p w14:paraId="72BCC7E5" w14:textId="6227D4FE" w:rsidR="00C8315C" w:rsidRPr="006121B3"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2,618</w:t>
            </w:r>
          </w:p>
        </w:tc>
        <w:tc>
          <w:tcPr>
            <w:tcW w:w="980" w:type="dxa"/>
            <w:noWrap/>
            <w:vAlign w:val="center"/>
          </w:tcPr>
          <w:p w14:paraId="4F4D9580" w14:textId="315791B9" w:rsidR="00C8315C" w:rsidRPr="006121B3"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2,742</w:t>
            </w:r>
          </w:p>
        </w:tc>
        <w:tc>
          <w:tcPr>
            <w:tcW w:w="980" w:type="dxa"/>
            <w:noWrap/>
            <w:vAlign w:val="center"/>
          </w:tcPr>
          <w:p w14:paraId="6E6D2C55" w14:textId="112CA0E1" w:rsidR="00C8315C" w:rsidRPr="006121B3"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2,756</w:t>
            </w:r>
          </w:p>
        </w:tc>
        <w:tc>
          <w:tcPr>
            <w:tcW w:w="980" w:type="dxa"/>
            <w:noWrap/>
            <w:vAlign w:val="center"/>
          </w:tcPr>
          <w:p w14:paraId="6D4ABB1A" w14:textId="2F02F760" w:rsidR="00C8315C" w:rsidRPr="006121B3"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0.5%</w:t>
            </w:r>
          </w:p>
        </w:tc>
        <w:tc>
          <w:tcPr>
            <w:tcW w:w="980" w:type="dxa"/>
            <w:noWrap/>
            <w:vAlign w:val="center"/>
          </w:tcPr>
          <w:p w14:paraId="66F8C8F5" w14:textId="5FAA0FE9" w:rsidR="00C8315C" w:rsidRPr="006121B3"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r>
      <w:tr w:rsidR="00C8315C" w:rsidRPr="00B85B6C" w14:paraId="7C13682C"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7266A24" w14:textId="34FDD666" w:rsidR="00C8315C" w:rsidRPr="006121B3" w:rsidRDefault="00C8315C" w:rsidP="00C8315C">
            <w:pPr>
              <w:rPr>
                <w:rFonts w:asciiTheme="minorHAnsi" w:eastAsia="Times New Roman" w:hAnsiTheme="minorHAnsi" w:cstheme="minorHAnsi"/>
                <w:i/>
                <w:iCs/>
                <w:sz w:val="20"/>
                <w:szCs w:val="20"/>
              </w:rPr>
            </w:pPr>
            <w:r w:rsidRPr="006121B3">
              <w:rPr>
                <w:rFonts w:asciiTheme="minorHAnsi" w:eastAsia="Arial Unicode MS" w:hAnsiTheme="minorHAnsi" w:cs="Arial Unicode MS"/>
                <w:i/>
                <w:iCs/>
                <w:sz w:val="20"/>
                <w:szCs w:val="20"/>
              </w:rPr>
              <w:t>Total</w:t>
            </w:r>
          </w:p>
        </w:tc>
        <w:tc>
          <w:tcPr>
            <w:tcW w:w="980" w:type="dxa"/>
            <w:noWrap/>
            <w:vAlign w:val="center"/>
          </w:tcPr>
          <w:p w14:paraId="37C29D41" w14:textId="724EE67C"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3,803</w:t>
            </w:r>
          </w:p>
        </w:tc>
        <w:tc>
          <w:tcPr>
            <w:tcW w:w="980" w:type="dxa"/>
            <w:noWrap/>
            <w:vAlign w:val="center"/>
          </w:tcPr>
          <w:p w14:paraId="4017869A" w14:textId="3E37ADF7"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3,711</w:t>
            </w:r>
          </w:p>
        </w:tc>
        <w:tc>
          <w:tcPr>
            <w:tcW w:w="980" w:type="dxa"/>
            <w:noWrap/>
            <w:vAlign w:val="center"/>
          </w:tcPr>
          <w:p w14:paraId="6193A06E" w14:textId="692D7FD7"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777E77AC" w14:textId="1AC8149A"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49C1E7E9" w14:textId="7208EE51"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2EEABB2C" w14:textId="5D9F705C"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w:t>
            </w:r>
          </w:p>
        </w:tc>
        <w:tc>
          <w:tcPr>
            <w:tcW w:w="980" w:type="dxa"/>
            <w:noWrap/>
            <w:vAlign w:val="center"/>
          </w:tcPr>
          <w:p w14:paraId="7E1B658A" w14:textId="31BACD28" w:rsidR="00C8315C" w:rsidRPr="006121B3"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2.7%</w:t>
            </w:r>
          </w:p>
        </w:tc>
      </w:tr>
    </w:tbl>
    <w:p w14:paraId="2BB63644" w14:textId="77777777" w:rsidR="00094B28" w:rsidRDefault="00094B28" w:rsidP="00BB1842"/>
    <w:p w14:paraId="32C81A05" w14:textId="77777777" w:rsidR="00094B28" w:rsidRDefault="00094B28" w:rsidP="00094B28">
      <w:pPr>
        <w:pStyle w:val="Heading2"/>
      </w:pPr>
      <w:r>
        <w:t>Percentage of First-Time Bachelor’s Degree Recipients by Prior Enrollment at 2-Year Public Institution</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C8315C" w:rsidRPr="006F079E" w14:paraId="7529397A"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7E697F7E" w14:textId="03B40724" w:rsidR="00C8315C" w:rsidRPr="000270E3" w:rsidRDefault="00C8315C" w:rsidP="00C8315C">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2-Year Enrollment</w:t>
            </w:r>
          </w:p>
        </w:tc>
        <w:tc>
          <w:tcPr>
            <w:tcW w:w="980" w:type="dxa"/>
          </w:tcPr>
          <w:p w14:paraId="304D13AA" w14:textId="7010D9C6"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17F82339" w14:textId="2341EA69"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256BF99B" w14:textId="1BAC4FFB"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3A53761E" w14:textId="559C9F8F"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2EE72954" w14:textId="06E0E06E" w:rsidR="00C8315C" w:rsidRPr="000270E3" w:rsidRDefault="00C8315C" w:rsidP="00C8315C">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r>
      <w:tr w:rsidR="00C8315C" w:rsidRPr="00016F5F" w14:paraId="76308149"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498F05D7" w14:textId="6B22B190" w:rsidR="00C8315C" w:rsidRPr="00606AD5" w:rsidRDefault="00C8315C" w:rsidP="00C8315C">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Previous 2-Year Enrollment</w:t>
            </w:r>
          </w:p>
        </w:tc>
        <w:tc>
          <w:tcPr>
            <w:tcW w:w="980" w:type="dxa"/>
            <w:noWrap/>
            <w:vAlign w:val="center"/>
          </w:tcPr>
          <w:p w14:paraId="0EDFE126" w14:textId="0B20B01E"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29.0%</w:t>
            </w:r>
          </w:p>
        </w:tc>
        <w:tc>
          <w:tcPr>
            <w:tcW w:w="980" w:type="dxa"/>
            <w:noWrap/>
            <w:vAlign w:val="center"/>
          </w:tcPr>
          <w:p w14:paraId="3DCD32B1" w14:textId="2DD07DFF"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31.1%</w:t>
            </w:r>
          </w:p>
        </w:tc>
        <w:tc>
          <w:tcPr>
            <w:tcW w:w="980" w:type="dxa"/>
            <w:noWrap/>
            <w:vAlign w:val="center"/>
          </w:tcPr>
          <w:p w14:paraId="041E7982" w14:textId="34A60F11"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31.2%</w:t>
            </w:r>
          </w:p>
        </w:tc>
        <w:tc>
          <w:tcPr>
            <w:tcW w:w="980" w:type="dxa"/>
            <w:noWrap/>
            <w:vAlign w:val="center"/>
          </w:tcPr>
          <w:p w14:paraId="20283576" w14:textId="58E80401"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c>
          <w:tcPr>
            <w:tcW w:w="980" w:type="dxa"/>
            <w:noWrap/>
            <w:vAlign w:val="center"/>
          </w:tcPr>
          <w:p w14:paraId="4197C36A" w14:textId="73233298"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r>
      <w:tr w:rsidR="00C8315C" w:rsidRPr="00016F5F" w14:paraId="15893326"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3DDCCE2C" w14:textId="77A4A4DE" w:rsidR="00C8315C" w:rsidRPr="00606AD5" w:rsidRDefault="00C8315C" w:rsidP="00C8315C">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No Previous 2-Year Enrollment</w:t>
            </w:r>
          </w:p>
        </w:tc>
        <w:tc>
          <w:tcPr>
            <w:tcW w:w="980" w:type="dxa"/>
            <w:noWrap/>
            <w:vAlign w:val="center"/>
          </w:tcPr>
          <w:p w14:paraId="5ADE432D" w14:textId="73ABF696" w:rsidR="00C8315C" w:rsidRPr="00094B28"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71.0%</w:t>
            </w:r>
          </w:p>
        </w:tc>
        <w:tc>
          <w:tcPr>
            <w:tcW w:w="980" w:type="dxa"/>
            <w:noWrap/>
            <w:vAlign w:val="center"/>
          </w:tcPr>
          <w:p w14:paraId="1BC40358" w14:textId="0B365CEF" w:rsidR="00C8315C" w:rsidRPr="00094B28"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c>
          <w:tcPr>
            <w:tcW w:w="980" w:type="dxa"/>
            <w:noWrap/>
            <w:vAlign w:val="center"/>
          </w:tcPr>
          <w:p w14:paraId="49C11352" w14:textId="45998CBC" w:rsidR="00C8315C" w:rsidRPr="00094B28"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68.8%</w:t>
            </w:r>
          </w:p>
        </w:tc>
        <w:tc>
          <w:tcPr>
            <w:tcW w:w="980" w:type="dxa"/>
            <w:noWrap/>
            <w:vAlign w:val="center"/>
          </w:tcPr>
          <w:p w14:paraId="0F0F0E27" w14:textId="0796F592" w:rsidR="00C8315C" w:rsidRPr="00094B28"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68.6%</w:t>
            </w:r>
          </w:p>
        </w:tc>
        <w:tc>
          <w:tcPr>
            <w:tcW w:w="980" w:type="dxa"/>
            <w:noWrap/>
            <w:vAlign w:val="center"/>
          </w:tcPr>
          <w:p w14:paraId="4F9EAE15" w14:textId="4A4C6EEE" w:rsidR="00C8315C" w:rsidRPr="00094B28" w:rsidRDefault="00C8315C" w:rsidP="00C8315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70.6%</w:t>
            </w:r>
          </w:p>
        </w:tc>
      </w:tr>
      <w:tr w:rsidR="00C8315C" w:rsidRPr="00B85B6C" w14:paraId="5617F7D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4B7BF246" w14:textId="10D3875C" w:rsidR="00C8315C" w:rsidRPr="00B85B6C" w:rsidRDefault="00C8315C" w:rsidP="00C8315C">
            <w:pPr>
              <w:rPr>
                <w:rFonts w:asciiTheme="minorHAnsi" w:eastAsia="Times New Roman" w:hAnsiTheme="minorHAnsi" w:cstheme="minorHAnsi"/>
                <w:i/>
                <w:iCs/>
                <w:sz w:val="20"/>
                <w:szCs w:val="20"/>
              </w:rPr>
            </w:pPr>
            <w:r w:rsidRPr="006121B3">
              <w:rPr>
                <w:rFonts w:asciiTheme="minorHAnsi" w:eastAsia="Arial Unicode MS" w:hAnsiTheme="minorHAnsi" w:cs="Arial Unicode MS"/>
                <w:i/>
                <w:iCs/>
                <w:sz w:val="20"/>
                <w:szCs w:val="20"/>
              </w:rPr>
              <w:t>Total</w:t>
            </w:r>
          </w:p>
        </w:tc>
        <w:tc>
          <w:tcPr>
            <w:tcW w:w="980" w:type="dxa"/>
            <w:noWrap/>
            <w:vAlign w:val="center"/>
          </w:tcPr>
          <w:p w14:paraId="6D0A4D7B" w14:textId="03B11759"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F4B50A9" w14:textId="1E4227C5"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762294D" w14:textId="71F27082"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1BD75ADF" w14:textId="48EE9278"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2FC5E611" w14:textId="5F22D34D" w:rsidR="00C8315C" w:rsidRPr="00094B28" w:rsidRDefault="00C8315C" w:rsidP="00C8315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F85160F" w14:textId="5F15F946" w:rsidR="00094B28" w:rsidRDefault="00094B28" w:rsidP="00BB1842"/>
    <w:p w14:paraId="6908DC00" w14:textId="2EF2AF22" w:rsidR="00C44063" w:rsidRDefault="00C8315C">
      <w:pPr>
        <w:spacing w:after="160" w:line="259" w:lineRule="auto"/>
      </w:pPr>
      <w:r>
        <w:rPr>
          <w:noProof/>
        </w:rPr>
        <w:drawing>
          <wp:inline distT="0" distB="0" distL="0" distR="0" wp14:anchorId="2F358A23" wp14:editId="15ABABBB">
            <wp:extent cx="6858000" cy="3657600"/>
            <wp:effectExtent l="0" t="0" r="0" b="0"/>
            <wp:docPr id="32" name="Chart 32" descr="Percentage of first-time bachelor's degree recipients by prior enrollment at 2-year public institution for the last five academic years.">
              <a:extLst xmlns:a="http://schemas.openxmlformats.org/drawingml/2006/main">
                <a:ext uri="{FF2B5EF4-FFF2-40B4-BE49-F238E27FC236}">
                  <a16:creationId xmlns:a16="http://schemas.microsoft.com/office/drawing/2014/main" id="{F9613E59-1B0F-44C3-B7BA-E197282BB7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12D7C40" w14:textId="77777777" w:rsidR="0062297E" w:rsidRDefault="0062297E" w:rsidP="00681254">
      <w:pPr>
        <w:spacing w:after="160" w:line="259" w:lineRule="auto"/>
        <w:rPr>
          <w:rFonts w:asciiTheme="minorHAnsi" w:hAnsiTheme="minorHAnsi" w:cstheme="minorHAnsi"/>
          <w:i/>
          <w:iCs/>
          <w:sz w:val="20"/>
          <w:szCs w:val="18"/>
        </w:rPr>
      </w:pPr>
    </w:p>
    <w:p w14:paraId="47D5FFDA" w14:textId="77777777" w:rsidR="0062297E" w:rsidRDefault="0062297E" w:rsidP="00681254">
      <w:pPr>
        <w:spacing w:after="160" w:line="259" w:lineRule="auto"/>
        <w:rPr>
          <w:rFonts w:asciiTheme="minorHAnsi" w:hAnsiTheme="minorHAnsi" w:cstheme="minorHAnsi"/>
          <w:i/>
          <w:iCs/>
          <w:sz w:val="20"/>
          <w:szCs w:val="18"/>
        </w:rPr>
      </w:pPr>
    </w:p>
    <w:p w14:paraId="668824C4" w14:textId="755FB6A3" w:rsidR="00681254" w:rsidRDefault="00681254" w:rsidP="00681254">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 xml:space="preserve">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p>
    <w:p w14:paraId="6EF72107" w14:textId="4C742021" w:rsidR="0041767E" w:rsidRDefault="00B85B6C" w:rsidP="0041767E">
      <w:pPr>
        <w:pStyle w:val="Heading2"/>
      </w:pPr>
      <w:r>
        <w:lastRenderedPageBreak/>
        <w:t xml:space="preserve">Count of First-Time Bachelor’s Degree Recipients by </w:t>
      </w:r>
      <w:r w:rsidR="0041767E">
        <w:t>Prior Associate Degree</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A827D8" w:rsidRPr="006F079E" w14:paraId="6F6F83FC" w14:textId="77777777" w:rsidTr="006121B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1A05E4C2" w14:textId="6BB5A748" w:rsidR="00A827D8" w:rsidRPr="000270E3" w:rsidRDefault="00A827D8" w:rsidP="00A827D8">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Associate Degree</w:t>
            </w:r>
          </w:p>
        </w:tc>
        <w:tc>
          <w:tcPr>
            <w:tcW w:w="980" w:type="dxa"/>
          </w:tcPr>
          <w:p w14:paraId="6F25B42D" w14:textId="32ABEE7E"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147E0A0D" w14:textId="728C0373"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4254572F" w14:textId="7B54CD1A"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38A18456" w14:textId="55CA884D"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275E9E0D" w14:textId="6BCAC05F"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noWrap/>
          </w:tcPr>
          <w:p w14:paraId="45B80722" w14:textId="77777777"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FF68595" w14:textId="77777777"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A827D8" w:rsidRPr="00016F5F" w14:paraId="6CF0F7C3"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427591A" w14:textId="3DF466CB" w:rsidR="00A827D8" w:rsidRPr="00606AD5" w:rsidRDefault="00A827D8" w:rsidP="00A827D8">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Prior Associate Degree</w:t>
            </w:r>
          </w:p>
        </w:tc>
        <w:tc>
          <w:tcPr>
            <w:tcW w:w="980" w:type="dxa"/>
            <w:noWrap/>
            <w:vAlign w:val="center"/>
          </w:tcPr>
          <w:p w14:paraId="14920C58" w14:textId="4BC04EDB"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507</w:t>
            </w:r>
          </w:p>
        </w:tc>
        <w:tc>
          <w:tcPr>
            <w:tcW w:w="980" w:type="dxa"/>
            <w:noWrap/>
            <w:vAlign w:val="center"/>
          </w:tcPr>
          <w:p w14:paraId="41F053E6" w14:textId="698E41DE"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536</w:t>
            </w:r>
          </w:p>
        </w:tc>
        <w:tc>
          <w:tcPr>
            <w:tcW w:w="980" w:type="dxa"/>
            <w:noWrap/>
            <w:vAlign w:val="center"/>
          </w:tcPr>
          <w:p w14:paraId="3BCF86C8" w14:textId="3DCDE4DC"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516</w:t>
            </w:r>
          </w:p>
        </w:tc>
        <w:tc>
          <w:tcPr>
            <w:tcW w:w="980" w:type="dxa"/>
            <w:noWrap/>
            <w:vAlign w:val="center"/>
          </w:tcPr>
          <w:p w14:paraId="23727389" w14:textId="6C80539F"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571</w:t>
            </w:r>
          </w:p>
        </w:tc>
        <w:tc>
          <w:tcPr>
            <w:tcW w:w="980" w:type="dxa"/>
            <w:noWrap/>
            <w:vAlign w:val="center"/>
          </w:tcPr>
          <w:p w14:paraId="78C7102E" w14:textId="46ADECED"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553</w:t>
            </w:r>
          </w:p>
        </w:tc>
        <w:tc>
          <w:tcPr>
            <w:tcW w:w="980" w:type="dxa"/>
            <w:noWrap/>
            <w:vAlign w:val="center"/>
          </w:tcPr>
          <w:p w14:paraId="1DE7C301" w14:textId="25A2639C"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noWrap/>
            <w:vAlign w:val="center"/>
          </w:tcPr>
          <w:p w14:paraId="5F30C48B" w14:textId="1FC7D674"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r>
      <w:tr w:rsidR="00A827D8" w:rsidRPr="00016F5F" w14:paraId="693FE1D9"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35DE9ED" w14:textId="12882779" w:rsidR="00A827D8" w:rsidRPr="00606AD5" w:rsidRDefault="00A827D8" w:rsidP="00A827D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No Prior Associate Degree</w:t>
            </w:r>
          </w:p>
        </w:tc>
        <w:tc>
          <w:tcPr>
            <w:tcW w:w="980" w:type="dxa"/>
            <w:noWrap/>
            <w:vAlign w:val="center"/>
          </w:tcPr>
          <w:p w14:paraId="74E40D20" w14:textId="13124634"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3,296</w:t>
            </w:r>
          </w:p>
        </w:tc>
        <w:tc>
          <w:tcPr>
            <w:tcW w:w="980" w:type="dxa"/>
            <w:noWrap/>
            <w:vAlign w:val="center"/>
          </w:tcPr>
          <w:p w14:paraId="6BD87158" w14:textId="2DD47D7C"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3,175</w:t>
            </w:r>
          </w:p>
        </w:tc>
        <w:tc>
          <w:tcPr>
            <w:tcW w:w="980" w:type="dxa"/>
            <w:noWrap/>
            <w:vAlign w:val="center"/>
          </w:tcPr>
          <w:p w14:paraId="69812C63" w14:textId="3D77A35F"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3,290</w:t>
            </w:r>
          </w:p>
        </w:tc>
        <w:tc>
          <w:tcPr>
            <w:tcW w:w="980" w:type="dxa"/>
            <w:noWrap/>
            <w:vAlign w:val="center"/>
          </w:tcPr>
          <w:p w14:paraId="1B90AFB4" w14:textId="2D419E72"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3,425</w:t>
            </w:r>
          </w:p>
        </w:tc>
        <w:tc>
          <w:tcPr>
            <w:tcW w:w="980" w:type="dxa"/>
            <w:noWrap/>
            <w:vAlign w:val="center"/>
          </w:tcPr>
          <w:p w14:paraId="18B148C9" w14:textId="402BAC59"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3,352</w:t>
            </w:r>
          </w:p>
        </w:tc>
        <w:tc>
          <w:tcPr>
            <w:tcW w:w="980" w:type="dxa"/>
            <w:noWrap/>
            <w:vAlign w:val="center"/>
          </w:tcPr>
          <w:p w14:paraId="5483D12B" w14:textId="4CB4B1DE"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c>
          <w:tcPr>
            <w:tcW w:w="980" w:type="dxa"/>
            <w:noWrap/>
            <w:vAlign w:val="center"/>
          </w:tcPr>
          <w:p w14:paraId="5FFC3310" w14:textId="060DE77D"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r>
      <w:tr w:rsidR="00A827D8" w:rsidRPr="00B85B6C" w14:paraId="12C0DCBF"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2C83765" w14:textId="12AF5831" w:rsidR="00A827D8" w:rsidRPr="00B85B6C" w:rsidRDefault="00A827D8" w:rsidP="00A827D8">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6601F74E" w14:textId="7B04A66C" w:rsidR="00A827D8" w:rsidRPr="00A827D8"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A827D8">
              <w:rPr>
                <w:rFonts w:ascii="Calibri" w:eastAsia="Arial Unicode MS" w:hAnsi="Calibri" w:cs="Calibri"/>
                <w:b/>
                <w:bCs/>
                <w:i/>
                <w:iCs/>
                <w:sz w:val="20"/>
                <w:szCs w:val="20"/>
              </w:rPr>
              <w:t>3,803</w:t>
            </w:r>
          </w:p>
        </w:tc>
        <w:tc>
          <w:tcPr>
            <w:tcW w:w="980" w:type="dxa"/>
            <w:noWrap/>
            <w:vAlign w:val="center"/>
          </w:tcPr>
          <w:p w14:paraId="74794E77" w14:textId="26E93A67" w:rsidR="00A827D8" w:rsidRPr="00A827D8"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A827D8">
              <w:rPr>
                <w:rFonts w:ascii="Calibri" w:eastAsia="Arial Unicode MS" w:hAnsi="Calibri" w:cs="Calibri"/>
                <w:b/>
                <w:bCs/>
                <w:i/>
                <w:iCs/>
                <w:sz w:val="20"/>
                <w:szCs w:val="20"/>
              </w:rPr>
              <w:t>3,711</w:t>
            </w:r>
          </w:p>
        </w:tc>
        <w:tc>
          <w:tcPr>
            <w:tcW w:w="980" w:type="dxa"/>
            <w:noWrap/>
            <w:vAlign w:val="center"/>
          </w:tcPr>
          <w:p w14:paraId="6CC410FB" w14:textId="26806E8D" w:rsidR="00A827D8" w:rsidRPr="00A827D8"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A827D8">
              <w:rPr>
                <w:rFonts w:ascii="Calibri" w:eastAsia="Arial Unicode MS" w:hAnsi="Calibri" w:cs="Calibri"/>
                <w:b/>
                <w:bCs/>
                <w:i/>
                <w:iCs/>
                <w:sz w:val="20"/>
                <w:szCs w:val="20"/>
              </w:rPr>
              <w:t>3,806</w:t>
            </w:r>
          </w:p>
        </w:tc>
        <w:tc>
          <w:tcPr>
            <w:tcW w:w="980" w:type="dxa"/>
            <w:noWrap/>
            <w:vAlign w:val="center"/>
          </w:tcPr>
          <w:p w14:paraId="38CC60CC" w14:textId="1E851232" w:rsidR="00A827D8" w:rsidRPr="00A827D8"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A827D8">
              <w:rPr>
                <w:rFonts w:ascii="Calibri" w:eastAsia="Arial Unicode MS" w:hAnsi="Calibri" w:cs="Calibri"/>
                <w:b/>
                <w:bCs/>
                <w:i/>
                <w:iCs/>
                <w:sz w:val="20"/>
                <w:szCs w:val="20"/>
              </w:rPr>
              <w:t>3,996</w:t>
            </w:r>
          </w:p>
        </w:tc>
        <w:tc>
          <w:tcPr>
            <w:tcW w:w="980" w:type="dxa"/>
            <w:noWrap/>
            <w:vAlign w:val="center"/>
          </w:tcPr>
          <w:p w14:paraId="13AA5671" w14:textId="15AE3B6C" w:rsidR="00A827D8" w:rsidRPr="00A827D8"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A827D8">
              <w:rPr>
                <w:rFonts w:ascii="Calibri" w:eastAsia="Arial Unicode MS" w:hAnsi="Calibri" w:cs="Calibri"/>
                <w:b/>
                <w:bCs/>
                <w:i/>
                <w:iCs/>
                <w:sz w:val="20"/>
                <w:szCs w:val="20"/>
              </w:rPr>
              <w:t>3,905</w:t>
            </w:r>
          </w:p>
        </w:tc>
        <w:tc>
          <w:tcPr>
            <w:tcW w:w="980" w:type="dxa"/>
            <w:noWrap/>
            <w:vAlign w:val="center"/>
          </w:tcPr>
          <w:p w14:paraId="386B7E5C" w14:textId="6CA9EC79"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0EDB6BBD" w14:textId="6BE3EA59"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w:t>
            </w:r>
          </w:p>
        </w:tc>
      </w:tr>
    </w:tbl>
    <w:p w14:paraId="7C7B2E54" w14:textId="20372A2A" w:rsidR="00B85B6C" w:rsidRDefault="00B85B6C" w:rsidP="00B85B6C"/>
    <w:p w14:paraId="7F594EE4" w14:textId="300AF781" w:rsidR="00B85B6C" w:rsidRDefault="00B85B6C" w:rsidP="00B85B6C">
      <w:pPr>
        <w:pStyle w:val="Heading2"/>
      </w:pPr>
      <w:r>
        <w:t>Percentage of First-Time Bachelor’s Degree Recipients by Prior Associate Degree</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A827D8" w:rsidRPr="006F079E" w14:paraId="780FF5CA" w14:textId="77777777" w:rsidTr="00B85B6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0A45ACD9" w14:textId="797B058A" w:rsidR="00A827D8" w:rsidRPr="000270E3" w:rsidRDefault="00A827D8" w:rsidP="00A827D8">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Associate Degree</w:t>
            </w:r>
          </w:p>
        </w:tc>
        <w:tc>
          <w:tcPr>
            <w:tcW w:w="980" w:type="dxa"/>
          </w:tcPr>
          <w:p w14:paraId="2E04AD1E" w14:textId="15884F73"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047218CA" w14:textId="658C5DF6"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282DBC66" w14:textId="1C2F22CD"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7DA165AD" w14:textId="364574D7"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33C688C5" w14:textId="179ED4FB" w:rsidR="00A827D8" w:rsidRPr="000270E3" w:rsidRDefault="00A827D8" w:rsidP="00A827D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r>
      <w:tr w:rsidR="00A827D8" w:rsidRPr="00016F5F" w14:paraId="443D490D"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75550DA" w14:textId="32C8DDB2" w:rsidR="00A827D8" w:rsidRPr="00606AD5" w:rsidRDefault="00A827D8" w:rsidP="00A827D8">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Prior Associate Degree</w:t>
            </w:r>
          </w:p>
        </w:tc>
        <w:tc>
          <w:tcPr>
            <w:tcW w:w="980" w:type="dxa"/>
            <w:noWrap/>
            <w:vAlign w:val="center"/>
          </w:tcPr>
          <w:p w14:paraId="3F0B8872" w14:textId="79700A0B"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13.3%</w:t>
            </w:r>
          </w:p>
        </w:tc>
        <w:tc>
          <w:tcPr>
            <w:tcW w:w="980" w:type="dxa"/>
            <w:noWrap/>
            <w:vAlign w:val="center"/>
          </w:tcPr>
          <w:p w14:paraId="387E61AB" w14:textId="21AF8659"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14.4%</w:t>
            </w:r>
          </w:p>
        </w:tc>
        <w:tc>
          <w:tcPr>
            <w:tcW w:w="980" w:type="dxa"/>
            <w:noWrap/>
            <w:vAlign w:val="center"/>
          </w:tcPr>
          <w:p w14:paraId="6375B84F" w14:textId="580DBFD2"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13.6%</w:t>
            </w:r>
          </w:p>
        </w:tc>
        <w:tc>
          <w:tcPr>
            <w:tcW w:w="980" w:type="dxa"/>
            <w:noWrap/>
            <w:vAlign w:val="center"/>
          </w:tcPr>
          <w:p w14:paraId="362C8AB6" w14:textId="5A89C91D"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c>
          <w:tcPr>
            <w:tcW w:w="980" w:type="dxa"/>
            <w:noWrap/>
            <w:vAlign w:val="center"/>
          </w:tcPr>
          <w:p w14:paraId="65D2440D" w14:textId="44F8486F"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r>
      <w:tr w:rsidR="00A827D8" w:rsidRPr="00016F5F" w14:paraId="101137DC"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E284233" w14:textId="6480768F" w:rsidR="00A827D8" w:rsidRPr="00606AD5" w:rsidRDefault="00A827D8" w:rsidP="00A827D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No Prior Associate Degree</w:t>
            </w:r>
          </w:p>
        </w:tc>
        <w:tc>
          <w:tcPr>
            <w:tcW w:w="980" w:type="dxa"/>
            <w:noWrap/>
            <w:vAlign w:val="center"/>
          </w:tcPr>
          <w:p w14:paraId="69808D7E" w14:textId="01C26B81"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86.7%</w:t>
            </w:r>
          </w:p>
        </w:tc>
        <w:tc>
          <w:tcPr>
            <w:tcW w:w="980" w:type="dxa"/>
            <w:noWrap/>
            <w:vAlign w:val="center"/>
          </w:tcPr>
          <w:p w14:paraId="03C11B6E" w14:textId="738F68F0"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85.6%</w:t>
            </w:r>
          </w:p>
        </w:tc>
        <w:tc>
          <w:tcPr>
            <w:tcW w:w="980" w:type="dxa"/>
            <w:noWrap/>
            <w:vAlign w:val="center"/>
          </w:tcPr>
          <w:p w14:paraId="2245F9B8" w14:textId="705B3A41"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86.4%</w:t>
            </w:r>
          </w:p>
        </w:tc>
        <w:tc>
          <w:tcPr>
            <w:tcW w:w="980" w:type="dxa"/>
            <w:noWrap/>
            <w:vAlign w:val="center"/>
          </w:tcPr>
          <w:p w14:paraId="7189C881" w14:textId="25A82806"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85.7%</w:t>
            </w:r>
          </w:p>
        </w:tc>
        <w:tc>
          <w:tcPr>
            <w:tcW w:w="980" w:type="dxa"/>
            <w:noWrap/>
            <w:vAlign w:val="center"/>
          </w:tcPr>
          <w:p w14:paraId="4DDDF3B3" w14:textId="03F9E916" w:rsidR="00A827D8" w:rsidRPr="00B85B6C" w:rsidRDefault="00A827D8" w:rsidP="00A827D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r>
      <w:tr w:rsidR="00A827D8" w:rsidRPr="00B85B6C" w14:paraId="378A22A8"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F98BD2C" w14:textId="77777777" w:rsidR="00A827D8" w:rsidRPr="00B85B6C" w:rsidRDefault="00A827D8" w:rsidP="00A827D8">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219E416A" w14:textId="44424114"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F403FDF" w14:textId="4D6C2010"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6EDF28F9" w14:textId="31CB0D1D"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0233C5EE" w14:textId="32C9882B"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173CFD7A" w14:textId="6D3A6651" w:rsidR="00A827D8" w:rsidRPr="00B85B6C" w:rsidRDefault="00A827D8" w:rsidP="00A827D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27A0E0C" w14:textId="02FDF864" w:rsidR="00B85B6C" w:rsidRDefault="00B85B6C" w:rsidP="00B85B6C"/>
    <w:p w14:paraId="642EBEF6" w14:textId="7CE2C419" w:rsidR="006121B3" w:rsidRPr="00B85B6C" w:rsidRDefault="00A827D8" w:rsidP="00B85B6C">
      <w:r>
        <w:rPr>
          <w:noProof/>
        </w:rPr>
        <w:drawing>
          <wp:inline distT="0" distB="0" distL="0" distR="0" wp14:anchorId="2289E4E6" wp14:editId="693EE421">
            <wp:extent cx="6858000" cy="3657600"/>
            <wp:effectExtent l="0" t="0" r="0" b="0"/>
            <wp:docPr id="34" name="Chart 34" descr="Percentage of first-time bachelor's degree recipients by prior earned associate's degree for the last five academic years.">
              <a:extLst xmlns:a="http://schemas.openxmlformats.org/drawingml/2006/main">
                <a:ext uri="{FF2B5EF4-FFF2-40B4-BE49-F238E27FC236}">
                  <a16:creationId xmlns:a16="http://schemas.microsoft.com/office/drawing/2014/main" id="{B1577B47-533A-4C42-8105-D9FA5E3FB2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28DAAA4" w14:textId="77777777" w:rsidR="00681254" w:rsidRDefault="00681254">
      <w:pPr>
        <w:spacing w:after="160" w:line="259" w:lineRule="auto"/>
      </w:pPr>
    </w:p>
    <w:p w14:paraId="224AA590" w14:textId="77777777" w:rsidR="0062297E" w:rsidRDefault="0062297E" w:rsidP="00681254">
      <w:pPr>
        <w:spacing w:after="160" w:line="259" w:lineRule="auto"/>
        <w:rPr>
          <w:rFonts w:asciiTheme="minorHAnsi" w:hAnsiTheme="minorHAnsi" w:cstheme="minorHAnsi"/>
          <w:i/>
          <w:iCs/>
          <w:sz w:val="20"/>
          <w:szCs w:val="18"/>
        </w:rPr>
      </w:pPr>
    </w:p>
    <w:p w14:paraId="32C5F5D6" w14:textId="77777777" w:rsidR="0062297E" w:rsidRDefault="0062297E" w:rsidP="00681254">
      <w:pPr>
        <w:spacing w:after="160" w:line="259" w:lineRule="auto"/>
        <w:rPr>
          <w:rFonts w:asciiTheme="minorHAnsi" w:hAnsiTheme="minorHAnsi" w:cstheme="minorHAnsi"/>
          <w:i/>
          <w:iCs/>
          <w:sz w:val="20"/>
          <w:szCs w:val="18"/>
        </w:rPr>
      </w:pPr>
    </w:p>
    <w:p w14:paraId="73E13F15" w14:textId="77777777" w:rsidR="0062297E" w:rsidRDefault="0062297E" w:rsidP="00681254">
      <w:pPr>
        <w:spacing w:after="160" w:line="259" w:lineRule="auto"/>
        <w:rPr>
          <w:rFonts w:asciiTheme="minorHAnsi" w:hAnsiTheme="minorHAnsi" w:cstheme="minorHAnsi"/>
          <w:i/>
          <w:iCs/>
          <w:sz w:val="20"/>
          <w:szCs w:val="18"/>
        </w:rPr>
      </w:pPr>
    </w:p>
    <w:p w14:paraId="1C5EB6B7" w14:textId="77777777" w:rsidR="0062297E" w:rsidRDefault="0062297E" w:rsidP="00681254">
      <w:pPr>
        <w:spacing w:after="160" w:line="259" w:lineRule="auto"/>
        <w:rPr>
          <w:rFonts w:asciiTheme="minorHAnsi" w:hAnsiTheme="minorHAnsi" w:cstheme="minorHAnsi"/>
          <w:i/>
          <w:iCs/>
          <w:sz w:val="20"/>
          <w:szCs w:val="18"/>
        </w:rPr>
      </w:pPr>
    </w:p>
    <w:p w14:paraId="6E949E12" w14:textId="77777777" w:rsidR="0062297E" w:rsidRDefault="0062297E" w:rsidP="00681254">
      <w:pPr>
        <w:spacing w:after="160" w:line="259" w:lineRule="auto"/>
        <w:rPr>
          <w:rFonts w:asciiTheme="minorHAnsi" w:hAnsiTheme="minorHAnsi" w:cstheme="minorHAnsi"/>
          <w:i/>
          <w:iCs/>
          <w:sz w:val="20"/>
          <w:szCs w:val="18"/>
        </w:rPr>
      </w:pPr>
    </w:p>
    <w:p w14:paraId="325CBA3C" w14:textId="77777777" w:rsidR="0062297E" w:rsidRDefault="0062297E" w:rsidP="00681254">
      <w:pPr>
        <w:spacing w:after="160" w:line="259" w:lineRule="auto"/>
        <w:rPr>
          <w:rFonts w:asciiTheme="minorHAnsi" w:hAnsiTheme="minorHAnsi" w:cstheme="minorHAnsi"/>
          <w:i/>
          <w:iCs/>
          <w:sz w:val="20"/>
          <w:szCs w:val="18"/>
        </w:rPr>
      </w:pPr>
    </w:p>
    <w:p w14:paraId="76943E95" w14:textId="77777777" w:rsidR="0062297E" w:rsidRDefault="0062297E" w:rsidP="00681254">
      <w:pPr>
        <w:spacing w:after="160" w:line="259" w:lineRule="auto"/>
        <w:rPr>
          <w:rFonts w:asciiTheme="minorHAnsi" w:hAnsiTheme="minorHAnsi" w:cstheme="minorHAnsi"/>
          <w:i/>
          <w:iCs/>
          <w:sz w:val="20"/>
          <w:szCs w:val="18"/>
        </w:rPr>
      </w:pPr>
    </w:p>
    <w:p w14:paraId="6FD84A2A" w14:textId="2A616CB6" w:rsidR="00681254" w:rsidRDefault="00681254" w:rsidP="00681254">
      <w:pPr>
        <w:spacing w:after="160" w:line="259" w:lineRule="auto"/>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r>
        <w:br w:type="page"/>
      </w:r>
    </w:p>
    <w:p w14:paraId="21695363" w14:textId="3C07F67C" w:rsidR="0041767E" w:rsidRDefault="0011005F" w:rsidP="0041767E">
      <w:pPr>
        <w:pStyle w:val="Heading2"/>
      </w:pPr>
      <w:r>
        <w:lastRenderedPageBreak/>
        <w:t xml:space="preserve">Count of First-Time Bachelor’s Degree Recipients by </w:t>
      </w:r>
      <w:r w:rsidR="0041767E">
        <w:t xml:space="preserve">Number of Institutions Attended </w:t>
      </w:r>
    </w:p>
    <w:tbl>
      <w:tblPr>
        <w:tblStyle w:val="GridTable4-Accent1"/>
        <w:tblW w:w="9895" w:type="dxa"/>
        <w:tblLook w:val="04A0" w:firstRow="1" w:lastRow="0" w:firstColumn="1" w:lastColumn="0" w:noHBand="0" w:noVBand="1"/>
      </w:tblPr>
      <w:tblGrid>
        <w:gridCol w:w="3035"/>
        <w:gridCol w:w="980"/>
        <w:gridCol w:w="980"/>
        <w:gridCol w:w="980"/>
        <w:gridCol w:w="980"/>
        <w:gridCol w:w="980"/>
        <w:gridCol w:w="980"/>
        <w:gridCol w:w="980"/>
      </w:tblGrid>
      <w:tr w:rsidR="0038219A" w:rsidRPr="006F079E" w14:paraId="12D9E5E9"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hideMark/>
          </w:tcPr>
          <w:p w14:paraId="3FE2BB57" w14:textId="00163A7C" w:rsidR="0038219A" w:rsidRPr="000270E3" w:rsidRDefault="0038219A" w:rsidP="0038219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Institutions Attended</w:t>
            </w:r>
          </w:p>
        </w:tc>
        <w:tc>
          <w:tcPr>
            <w:tcW w:w="980" w:type="dxa"/>
          </w:tcPr>
          <w:p w14:paraId="7839C7DE" w14:textId="020867F4"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5BB5874F" w14:textId="72429D1B"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5E14BEAF" w14:textId="7ABC39C5"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5CE4295F" w14:textId="20EE3AAC"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38140DA2" w14:textId="32803133"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noWrap/>
          </w:tcPr>
          <w:p w14:paraId="745BDDCF" w14:textId="77777777"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035945DD" w14:textId="77777777"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38219A" w:rsidRPr="00016F5F" w14:paraId="535D6FFA"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4C55DF14" w14:textId="59F23E2C" w:rsidR="0038219A" w:rsidRPr="00606AD5" w:rsidRDefault="0038219A" w:rsidP="0038219A">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1</w:t>
            </w:r>
          </w:p>
        </w:tc>
        <w:tc>
          <w:tcPr>
            <w:tcW w:w="980" w:type="dxa"/>
            <w:noWrap/>
            <w:vAlign w:val="center"/>
          </w:tcPr>
          <w:p w14:paraId="155BEE64" w14:textId="165C6A51"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1,787</w:t>
            </w:r>
          </w:p>
        </w:tc>
        <w:tc>
          <w:tcPr>
            <w:tcW w:w="980" w:type="dxa"/>
            <w:noWrap/>
            <w:vAlign w:val="center"/>
          </w:tcPr>
          <w:p w14:paraId="02D529EE" w14:textId="01C4A7DA"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1,666</w:t>
            </w:r>
          </w:p>
        </w:tc>
        <w:tc>
          <w:tcPr>
            <w:tcW w:w="980" w:type="dxa"/>
            <w:noWrap/>
            <w:vAlign w:val="center"/>
          </w:tcPr>
          <w:p w14:paraId="46B63A65" w14:textId="6372CFB5"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1,734</w:t>
            </w:r>
          </w:p>
        </w:tc>
        <w:tc>
          <w:tcPr>
            <w:tcW w:w="980" w:type="dxa"/>
            <w:noWrap/>
            <w:vAlign w:val="center"/>
          </w:tcPr>
          <w:p w14:paraId="57EB119B" w14:textId="32FDB937"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1,831</w:t>
            </w:r>
          </w:p>
        </w:tc>
        <w:tc>
          <w:tcPr>
            <w:tcW w:w="980" w:type="dxa"/>
            <w:noWrap/>
            <w:vAlign w:val="center"/>
          </w:tcPr>
          <w:p w14:paraId="700F3AC7" w14:textId="750AE5F5"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1,873</w:t>
            </w:r>
          </w:p>
        </w:tc>
        <w:tc>
          <w:tcPr>
            <w:tcW w:w="980" w:type="dxa"/>
            <w:noWrap/>
            <w:vAlign w:val="center"/>
          </w:tcPr>
          <w:p w14:paraId="134ECB79" w14:textId="28DBCBC7"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980" w:type="dxa"/>
            <w:noWrap/>
            <w:vAlign w:val="center"/>
          </w:tcPr>
          <w:p w14:paraId="50E09914" w14:textId="1C7AB550"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w:t>
            </w:r>
          </w:p>
        </w:tc>
      </w:tr>
      <w:tr w:rsidR="0038219A" w:rsidRPr="00016F5F" w14:paraId="0B8CCB66"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429DB03F" w14:textId="0E039F6E" w:rsidR="0038219A" w:rsidRPr="00606AD5" w:rsidRDefault="0038219A" w:rsidP="0038219A">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center"/>
          </w:tcPr>
          <w:p w14:paraId="367F4657" w14:textId="1D4F2001"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1,241</w:t>
            </w:r>
          </w:p>
        </w:tc>
        <w:tc>
          <w:tcPr>
            <w:tcW w:w="980" w:type="dxa"/>
            <w:noWrap/>
            <w:vAlign w:val="center"/>
          </w:tcPr>
          <w:p w14:paraId="4BBA4F32" w14:textId="26D6475F"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1,153</w:t>
            </w:r>
          </w:p>
        </w:tc>
        <w:tc>
          <w:tcPr>
            <w:tcW w:w="980" w:type="dxa"/>
            <w:noWrap/>
            <w:vAlign w:val="center"/>
          </w:tcPr>
          <w:p w14:paraId="457D17F7" w14:textId="2043295F"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1,225</w:t>
            </w:r>
          </w:p>
        </w:tc>
        <w:tc>
          <w:tcPr>
            <w:tcW w:w="980" w:type="dxa"/>
            <w:noWrap/>
            <w:vAlign w:val="center"/>
          </w:tcPr>
          <w:p w14:paraId="6B0D40A9" w14:textId="79B14350"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1,250</w:t>
            </w:r>
          </w:p>
        </w:tc>
        <w:tc>
          <w:tcPr>
            <w:tcW w:w="980" w:type="dxa"/>
            <w:noWrap/>
            <w:vAlign w:val="center"/>
          </w:tcPr>
          <w:p w14:paraId="76767CBE" w14:textId="0FF60B1C"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1,149</w:t>
            </w:r>
          </w:p>
        </w:tc>
        <w:tc>
          <w:tcPr>
            <w:tcW w:w="980" w:type="dxa"/>
            <w:noWrap/>
            <w:vAlign w:val="center"/>
          </w:tcPr>
          <w:p w14:paraId="3A9C6DD9" w14:textId="55CB2385"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center"/>
          </w:tcPr>
          <w:p w14:paraId="1E2EFC2B" w14:textId="45B63691"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r>
      <w:tr w:rsidR="0038219A" w:rsidRPr="00016F5F" w14:paraId="31809785"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7BC02E67" w14:textId="0DCD6F31" w:rsidR="0038219A" w:rsidRDefault="0038219A" w:rsidP="0038219A">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center"/>
          </w:tcPr>
          <w:p w14:paraId="16C11404" w14:textId="2354D21D"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775</w:t>
            </w:r>
          </w:p>
        </w:tc>
        <w:tc>
          <w:tcPr>
            <w:tcW w:w="980" w:type="dxa"/>
            <w:noWrap/>
            <w:vAlign w:val="center"/>
          </w:tcPr>
          <w:p w14:paraId="082994D4" w14:textId="02CC0137"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892</w:t>
            </w:r>
          </w:p>
        </w:tc>
        <w:tc>
          <w:tcPr>
            <w:tcW w:w="980" w:type="dxa"/>
            <w:noWrap/>
            <w:vAlign w:val="center"/>
          </w:tcPr>
          <w:p w14:paraId="3E3F4569" w14:textId="19AF0419"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847</w:t>
            </w:r>
          </w:p>
        </w:tc>
        <w:tc>
          <w:tcPr>
            <w:tcW w:w="980" w:type="dxa"/>
            <w:noWrap/>
            <w:vAlign w:val="center"/>
          </w:tcPr>
          <w:p w14:paraId="1C56900F" w14:textId="3E2664F5"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915</w:t>
            </w:r>
          </w:p>
        </w:tc>
        <w:tc>
          <w:tcPr>
            <w:tcW w:w="980" w:type="dxa"/>
            <w:noWrap/>
            <w:vAlign w:val="center"/>
          </w:tcPr>
          <w:p w14:paraId="3FE14ACB" w14:textId="165371FB"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883</w:t>
            </w:r>
          </w:p>
        </w:tc>
        <w:tc>
          <w:tcPr>
            <w:tcW w:w="980" w:type="dxa"/>
            <w:noWrap/>
            <w:vAlign w:val="center"/>
          </w:tcPr>
          <w:p w14:paraId="40FF2231" w14:textId="6803EE1F"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-3.5%</w:t>
            </w:r>
          </w:p>
        </w:tc>
        <w:tc>
          <w:tcPr>
            <w:tcW w:w="980" w:type="dxa"/>
            <w:noWrap/>
            <w:vAlign w:val="center"/>
          </w:tcPr>
          <w:p w14:paraId="16CF807A" w14:textId="2FAF79FC"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13.9%</w:t>
            </w:r>
          </w:p>
        </w:tc>
      </w:tr>
      <w:tr w:rsidR="0038219A" w:rsidRPr="00B85B6C" w14:paraId="052800C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3363D05D" w14:textId="77777777" w:rsidR="0038219A" w:rsidRPr="00B85B6C" w:rsidRDefault="0038219A" w:rsidP="0038219A">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173D3E21" w14:textId="43AE3439"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3,803</w:t>
            </w:r>
          </w:p>
        </w:tc>
        <w:tc>
          <w:tcPr>
            <w:tcW w:w="980" w:type="dxa"/>
            <w:noWrap/>
            <w:vAlign w:val="center"/>
          </w:tcPr>
          <w:p w14:paraId="23853043" w14:textId="2BB8EB39"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3,711</w:t>
            </w:r>
          </w:p>
        </w:tc>
        <w:tc>
          <w:tcPr>
            <w:tcW w:w="980" w:type="dxa"/>
            <w:noWrap/>
            <w:vAlign w:val="center"/>
          </w:tcPr>
          <w:p w14:paraId="47993DA0" w14:textId="492494EF"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5CDE014F" w14:textId="102EBFE2"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4BE519E7" w14:textId="1B8FF75B"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2F1F8378" w14:textId="15E86345"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w:t>
            </w:r>
          </w:p>
        </w:tc>
        <w:tc>
          <w:tcPr>
            <w:tcW w:w="980" w:type="dxa"/>
            <w:noWrap/>
            <w:vAlign w:val="center"/>
          </w:tcPr>
          <w:p w14:paraId="6703502F" w14:textId="7E3B922B"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2.7%</w:t>
            </w:r>
          </w:p>
        </w:tc>
      </w:tr>
    </w:tbl>
    <w:p w14:paraId="45A1E8D9" w14:textId="77777777" w:rsidR="00766286" w:rsidRDefault="00766286" w:rsidP="00766286"/>
    <w:p w14:paraId="3C98B02D" w14:textId="5FC28CD6" w:rsidR="0011005F" w:rsidRDefault="0011005F" w:rsidP="0011005F">
      <w:pPr>
        <w:pStyle w:val="Heading2"/>
      </w:pPr>
      <w:r>
        <w:t>Percentage of First-Time Bachelor’s Degree Recipients by Number of Institutions Attended</w:t>
      </w:r>
    </w:p>
    <w:tbl>
      <w:tblPr>
        <w:tblStyle w:val="GridTable4-Accent1"/>
        <w:tblW w:w="7935" w:type="dxa"/>
        <w:tblLook w:val="04A0" w:firstRow="1" w:lastRow="0" w:firstColumn="1" w:lastColumn="0" w:noHBand="0" w:noVBand="1"/>
      </w:tblPr>
      <w:tblGrid>
        <w:gridCol w:w="3035"/>
        <w:gridCol w:w="980"/>
        <w:gridCol w:w="980"/>
        <w:gridCol w:w="980"/>
        <w:gridCol w:w="980"/>
        <w:gridCol w:w="980"/>
      </w:tblGrid>
      <w:tr w:rsidR="0038219A" w:rsidRPr="006F079E" w14:paraId="7ED2762D" w14:textId="77777777" w:rsidTr="006834D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tcPr>
          <w:p w14:paraId="13997DCA" w14:textId="4954F189" w:rsidR="0038219A" w:rsidRDefault="0038219A" w:rsidP="0038219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Institutions Attended</w:t>
            </w:r>
          </w:p>
        </w:tc>
        <w:tc>
          <w:tcPr>
            <w:tcW w:w="980" w:type="dxa"/>
          </w:tcPr>
          <w:p w14:paraId="742A926C" w14:textId="608B7758"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20402BCD" w14:textId="5EAE86BB"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58DD26F8" w14:textId="373D5222"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372CED95" w14:textId="6B7409A5"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1A33FC6" w14:textId="4FAD5100" w:rsidR="0038219A" w:rsidRPr="000270E3" w:rsidRDefault="0038219A" w:rsidP="0038219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r>
      <w:tr w:rsidR="0038219A" w:rsidRPr="00016F5F" w14:paraId="6A049413" w14:textId="77777777" w:rsidTr="00A154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52F5C020" w14:textId="5AC2FFB1" w:rsidR="0038219A" w:rsidRDefault="0038219A" w:rsidP="0038219A">
            <w:pPr>
              <w:rPr>
                <w:rFonts w:asciiTheme="minorHAnsi" w:eastAsia="Arial Unicode MS" w:hAnsiTheme="minorHAnsi" w:cs="Arial Unicode MS"/>
                <w:b w:val="0"/>
                <w:bCs w:val="0"/>
                <w:color w:val="000000"/>
                <w:sz w:val="20"/>
                <w:szCs w:val="20"/>
              </w:rPr>
            </w:pPr>
            <w:r>
              <w:rPr>
                <w:rFonts w:asciiTheme="minorHAnsi" w:eastAsia="Arial Unicode MS" w:hAnsiTheme="minorHAnsi" w:cs="Arial Unicode MS"/>
                <w:b w:val="0"/>
                <w:bCs w:val="0"/>
                <w:color w:val="000000"/>
                <w:sz w:val="20"/>
                <w:szCs w:val="20"/>
              </w:rPr>
              <w:t>1</w:t>
            </w:r>
          </w:p>
        </w:tc>
        <w:tc>
          <w:tcPr>
            <w:tcW w:w="980" w:type="dxa"/>
            <w:noWrap/>
            <w:vAlign w:val="bottom"/>
          </w:tcPr>
          <w:p w14:paraId="5F994B0D" w14:textId="25B3D42A"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47.0%</w:t>
            </w:r>
          </w:p>
        </w:tc>
        <w:tc>
          <w:tcPr>
            <w:tcW w:w="980" w:type="dxa"/>
            <w:noWrap/>
            <w:vAlign w:val="bottom"/>
          </w:tcPr>
          <w:p w14:paraId="16E123B1" w14:textId="517ABE4A"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44.9%</w:t>
            </w:r>
          </w:p>
        </w:tc>
        <w:tc>
          <w:tcPr>
            <w:tcW w:w="980" w:type="dxa"/>
            <w:noWrap/>
            <w:vAlign w:val="bottom"/>
          </w:tcPr>
          <w:p w14:paraId="5622FB57" w14:textId="5A92E3B4"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45.6%</w:t>
            </w:r>
          </w:p>
        </w:tc>
        <w:tc>
          <w:tcPr>
            <w:tcW w:w="980" w:type="dxa"/>
            <w:noWrap/>
            <w:vAlign w:val="bottom"/>
          </w:tcPr>
          <w:p w14:paraId="171121BC" w14:textId="51C9DD11"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45.8%</w:t>
            </w:r>
          </w:p>
        </w:tc>
        <w:tc>
          <w:tcPr>
            <w:tcW w:w="980" w:type="dxa"/>
            <w:noWrap/>
            <w:vAlign w:val="bottom"/>
          </w:tcPr>
          <w:p w14:paraId="0747D6B5" w14:textId="59FB4EF0"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48.0%</w:t>
            </w:r>
          </w:p>
        </w:tc>
      </w:tr>
      <w:tr w:rsidR="0038219A" w:rsidRPr="00016F5F" w14:paraId="183B6138" w14:textId="77777777" w:rsidTr="00A15460">
        <w:trPr>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6445C609" w14:textId="05D80ADC" w:rsidR="0038219A" w:rsidRDefault="0038219A" w:rsidP="0038219A">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bottom"/>
          </w:tcPr>
          <w:p w14:paraId="531BDB0B" w14:textId="1B710C52"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32.6%</w:t>
            </w:r>
          </w:p>
        </w:tc>
        <w:tc>
          <w:tcPr>
            <w:tcW w:w="980" w:type="dxa"/>
            <w:noWrap/>
            <w:vAlign w:val="bottom"/>
          </w:tcPr>
          <w:p w14:paraId="6EAF1175" w14:textId="2198F1DF"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31.1%</w:t>
            </w:r>
          </w:p>
        </w:tc>
        <w:tc>
          <w:tcPr>
            <w:tcW w:w="980" w:type="dxa"/>
            <w:noWrap/>
            <w:vAlign w:val="bottom"/>
          </w:tcPr>
          <w:p w14:paraId="4D3D94E3" w14:textId="7224F4BA"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32.2%</w:t>
            </w:r>
          </w:p>
        </w:tc>
        <w:tc>
          <w:tcPr>
            <w:tcW w:w="980" w:type="dxa"/>
            <w:noWrap/>
            <w:vAlign w:val="bottom"/>
          </w:tcPr>
          <w:p w14:paraId="4E85AB25" w14:textId="7D5653E6"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31.3%</w:t>
            </w:r>
          </w:p>
        </w:tc>
        <w:tc>
          <w:tcPr>
            <w:tcW w:w="980" w:type="dxa"/>
            <w:noWrap/>
            <w:vAlign w:val="bottom"/>
          </w:tcPr>
          <w:p w14:paraId="79038CBF" w14:textId="1565C994"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29.4%</w:t>
            </w:r>
          </w:p>
        </w:tc>
      </w:tr>
      <w:tr w:rsidR="0038219A" w:rsidRPr="00016F5F" w14:paraId="1D47184B" w14:textId="77777777" w:rsidTr="00A154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07652B70" w14:textId="4C25606E" w:rsidR="0038219A" w:rsidRDefault="0038219A" w:rsidP="0038219A">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bottom"/>
          </w:tcPr>
          <w:p w14:paraId="2D5867BB" w14:textId="0E01A3FE"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20.4%</w:t>
            </w:r>
          </w:p>
        </w:tc>
        <w:tc>
          <w:tcPr>
            <w:tcW w:w="980" w:type="dxa"/>
            <w:noWrap/>
            <w:vAlign w:val="bottom"/>
          </w:tcPr>
          <w:p w14:paraId="339043A8" w14:textId="563AF449"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24.0%</w:t>
            </w:r>
          </w:p>
        </w:tc>
        <w:tc>
          <w:tcPr>
            <w:tcW w:w="980" w:type="dxa"/>
            <w:noWrap/>
            <w:vAlign w:val="bottom"/>
          </w:tcPr>
          <w:p w14:paraId="40804BE3" w14:textId="413F900F"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22.3%</w:t>
            </w:r>
          </w:p>
        </w:tc>
        <w:tc>
          <w:tcPr>
            <w:tcW w:w="980" w:type="dxa"/>
            <w:noWrap/>
            <w:vAlign w:val="bottom"/>
          </w:tcPr>
          <w:p w14:paraId="14EC24BA" w14:textId="463FC505"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22.9%</w:t>
            </w:r>
          </w:p>
        </w:tc>
        <w:tc>
          <w:tcPr>
            <w:tcW w:w="980" w:type="dxa"/>
            <w:noWrap/>
            <w:vAlign w:val="bottom"/>
          </w:tcPr>
          <w:p w14:paraId="42499E34" w14:textId="2AB9C76E" w:rsidR="0038219A" w:rsidRPr="0011005F" w:rsidRDefault="0038219A" w:rsidP="0038219A">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22.6%</w:t>
            </w:r>
          </w:p>
        </w:tc>
      </w:tr>
      <w:tr w:rsidR="0038219A" w:rsidRPr="00B85B6C" w14:paraId="71FBE503" w14:textId="77777777" w:rsidTr="00A15460">
        <w:trPr>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673424E3" w14:textId="50F132E1" w:rsidR="0038219A" w:rsidRPr="00B85B6C" w:rsidRDefault="0038219A" w:rsidP="0038219A">
            <w:pPr>
              <w:rPr>
                <w:rFonts w:asciiTheme="minorHAnsi" w:eastAsia="Times New Roman" w:hAnsiTheme="minorHAnsi" w:cstheme="minorHAnsi"/>
                <w:b w:val="0"/>
                <w:bCs w:val="0"/>
                <w:i/>
                <w:iCs/>
                <w:sz w:val="20"/>
                <w:szCs w:val="20"/>
              </w:rPr>
            </w:pPr>
            <w:r w:rsidRPr="00B85B6C">
              <w:rPr>
                <w:rFonts w:asciiTheme="minorHAnsi" w:eastAsia="Times New Roman" w:hAnsiTheme="minorHAnsi" w:cstheme="minorHAnsi"/>
                <w:i/>
                <w:iCs/>
                <w:sz w:val="20"/>
                <w:szCs w:val="20"/>
              </w:rPr>
              <w:t>Total</w:t>
            </w:r>
          </w:p>
        </w:tc>
        <w:tc>
          <w:tcPr>
            <w:tcW w:w="980" w:type="dxa"/>
            <w:noWrap/>
            <w:vAlign w:val="bottom"/>
          </w:tcPr>
          <w:p w14:paraId="4EA157CA" w14:textId="79C70656"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1EB1C012" w14:textId="4E7F3B7A"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2422244B" w14:textId="28E2CF14"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4CD71C19" w14:textId="45584E5C"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735DD687" w14:textId="3B632DB9" w:rsidR="0038219A" w:rsidRPr="0011005F" w:rsidRDefault="0038219A" w:rsidP="0038219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2A1DB746" w14:textId="77777777" w:rsidR="00FF7584" w:rsidRDefault="00FF7584">
      <w:pPr>
        <w:spacing w:after="160" w:line="259" w:lineRule="auto"/>
      </w:pPr>
    </w:p>
    <w:p w14:paraId="7383F764" w14:textId="16D780DA" w:rsidR="00FF7584" w:rsidRDefault="0038219A">
      <w:pPr>
        <w:spacing w:after="160" w:line="259" w:lineRule="auto"/>
      </w:pPr>
      <w:r>
        <w:rPr>
          <w:noProof/>
        </w:rPr>
        <w:drawing>
          <wp:inline distT="0" distB="0" distL="0" distR="0" wp14:anchorId="6476F0F4" wp14:editId="2DC968BF">
            <wp:extent cx="6858000" cy="4572000"/>
            <wp:effectExtent l="0" t="0" r="0" b="0"/>
            <wp:docPr id="36" name="Chart 36" descr="Count of first-time bachelor's degree recipients by number of institutions attended for the last five academic years.">
              <a:extLst xmlns:a="http://schemas.openxmlformats.org/drawingml/2006/main">
                <a:ext uri="{FF2B5EF4-FFF2-40B4-BE49-F238E27FC236}">
                  <a16:creationId xmlns:a16="http://schemas.microsoft.com/office/drawing/2014/main" id="{75D680B2-07CF-41E4-9C3D-FAC256779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0F6B25E" w14:textId="77777777" w:rsidR="0062297E" w:rsidRDefault="0062297E" w:rsidP="00681254">
      <w:pPr>
        <w:spacing w:after="160" w:line="259" w:lineRule="auto"/>
        <w:rPr>
          <w:rFonts w:asciiTheme="minorHAnsi" w:hAnsiTheme="minorHAnsi" w:cstheme="minorHAnsi"/>
          <w:i/>
          <w:iCs/>
          <w:sz w:val="20"/>
          <w:szCs w:val="18"/>
        </w:rPr>
      </w:pPr>
    </w:p>
    <w:p w14:paraId="6574665D" w14:textId="77777777" w:rsidR="0062297E" w:rsidRDefault="0062297E" w:rsidP="00681254">
      <w:pPr>
        <w:spacing w:after="160" w:line="259" w:lineRule="auto"/>
        <w:rPr>
          <w:rFonts w:asciiTheme="minorHAnsi" w:hAnsiTheme="minorHAnsi" w:cstheme="minorHAnsi"/>
          <w:i/>
          <w:iCs/>
          <w:sz w:val="20"/>
          <w:szCs w:val="18"/>
        </w:rPr>
      </w:pPr>
    </w:p>
    <w:p w14:paraId="4259D2AD" w14:textId="53259FE8" w:rsidR="00681254" w:rsidRDefault="00681254" w:rsidP="00681254">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 xml:space="preserve">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r>
        <w:br w:type="page"/>
      </w:r>
    </w:p>
    <w:p w14:paraId="755661EB" w14:textId="16DAD20B" w:rsidR="00336959" w:rsidRDefault="00336959" w:rsidP="00336959">
      <w:pPr>
        <w:pStyle w:val="Heading2"/>
      </w:pPr>
      <w:r>
        <w:lastRenderedPageBreak/>
        <w:t xml:space="preserve">Count of First-Time Bachelor’s Degree Recipients by Number of UMS Institutions Attended </w:t>
      </w:r>
    </w:p>
    <w:tbl>
      <w:tblPr>
        <w:tblStyle w:val="GridTable4-Accent1"/>
        <w:tblW w:w="10340" w:type="dxa"/>
        <w:tblLook w:val="04A0" w:firstRow="1" w:lastRow="0" w:firstColumn="1" w:lastColumn="0" w:noHBand="0" w:noVBand="1"/>
      </w:tblPr>
      <w:tblGrid>
        <w:gridCol w:w="3480"/>
        <w:gridCol w:w="980"/>
        <w:gridCol w:w="980"/>
        <w:gridCol w:w="980"/>
        <w:gridCol w:w="980"/>
        <w:gridCol w:w="980"/>
        <w:gridCol w:w="980"/>
        <w:gridCol w:w="980"/>
      </w:tblGrid>
      <w:tr w:rsidR="00DC0407" w:rsidRPr="006F079E" w14:paraId="662C0CFF"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hideMark/>
          </w:tcPr>
          <w:p w14:paraId="0DF779BF" w14:textId="03982DB4" w:rsidR="00DC0407" w:rsidRPr="000270E3" w:rsidRDefault="00DC0407" w:rsidP="00DC0407">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UMS Institutions Attended</w:t>
            </w:r>
          </w:p>
        </w:tc>
        <w:tc>
          <w:tcPr>
            <w:tcW w:w="980" w:type="dxa"/>
          </w:tcPr>
          <w:p w14:paraId="6A065426" w14:textId="38E5FDBD"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0FD725C0" w14:textId="526C707D"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4BCFF876" w14:textId="7C421141"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047BAC2D" w14:textId="56B5936F"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1788DDA4" w14:textId="270E93FD"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noWrap/>
          </w:tcPr>
          <w:p w14:paraId="78ABA541" w14:textId="77777777"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6BEFB628" w14:textId="77777777"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DC0407" w:rsidRPr="00016F5F" w14:paraId="192776A4"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42FB8534" w14:textId="77777777" w:rsidR="00DC0407" w:rsidRPr="00606AD5" w:rsidRDefault="00DC0407" w:rsidP="00DC0407">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1</w:t>
            </w:r>
          </w:p>
        </w:tc>
        <w:tc>
          <w:tcPr>
            <w:tcW w:w="980" w:type="dxa"/>
            <w:noWrap/>
            <w:vAlign w:val="center"/>
          </w:tcPr>
          <w:p w14:paraId="4631EB51" w14:textId="46EC8AA2"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2,965</w:t>
            </w:r>
          </w:p>
        </w:tc>
        <w:tc>
          <w:tcPr>
            <w:tcW w:w="980" w:type="dxa"/>
            <w:noWrap/>
            <w:vAlign w:val="center"/>
          </w:tcPr>
          <w:p w14:paraId="041D4A96" w14:textId="3F664FD9"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2,862</w:t>
            </w:r>
          </w:p>
        </w:tc>
        <w:tc>
          <w:tcPr>
            <w:tcW w:w="980" w:type="dxa"/>
            <w:noWrap/>
            <w:vAlign w:val="center"/>
          </w:tcPr>
          <w:p w14:paraId="72C30CE5" w14:textId="761D5216"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2,979</w:t>
            </w:r>
          </w:p>
        </w:tc>
        <w:tc>
          <w:tcPr>
            <w:tcW w:w="980" w:type="dxa"/>
            <w:noWrap/>
            <w:vAlign w:val="center"/>
          </w:tcPr>
          <w:p w14:paraId="3FD29411" w14:textId="6A4A9FC1"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3,221</w:t>
            </w:r>
          </w:p>
        </w:tc>
        <w:tc>
          <w:tcPr>
            <w:tcW w:w="980" w:type="dxa"/>
            <w:noWrap/>
            <w:vAlign w:val="center"/>
          </w:tcPr>
          <w:p w14:paraId="0C873927" w14:textId="5F4CE87C"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3,154</w:t>
            </w:r>
          </w:p>
        </w:tc>
        <w:tc>
          <w:tcPr>
            <w:tcW w:w="980" w:type="dxa"/>
            <w:noWrap/>
            <w:vAlign w:val="center"/>
          </w:tcPr>
          <w:p w14:paraId="3AA85300" w14:textId="5460FF93"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noWrap/>
            <w:vAlign w:val="center"/>
          </w:tcPr>
          <w:p w14:paraId="66850BED" w14:textId="410BF646"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w:t>
            </w:r>
          </w:p>
        </w:tc>
      </w:tr>
      <w:tr w:rsidR="00DC0407" w:rsidRPr="00016F5F" w14:paraId="5258CFFB"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19FF2881" w14:textId="77777777" w:rsidR="00DC0407" w:rsidRPr="00606AD5" w:rsidRDefault="00DC0407" w:rsidP="00DC0407">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center"/>
          </w:tcPr>
          <w:p w14:paraId="6CC195CE" w14:textId="5AB48748"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666</w:t>
            </w:r>
          </w:p>
        </w:tc>
        <w:tc>
          <w:tcPr>
            <w:tcW w:w="980" w:type="dxa"/>
            <w:noWrap/>
            <w:vAlign w:val="center"/>
          </w:tcPr>
          <w:p w14:paraId="599D01D6" w14:textId="2D16B8CE"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643</w:t>
            </w:r>
          </w:p>
        </w:tc>
        <w:tc>
          <w:tcPr>
            <w:tcW w:w="980" w:type="dxa"/>
            <w:noWrap/>
            <w:vAlign w:val="center"/>
          </w:tcPr>
          <w:p w14:paraId="775C4E46" w14:textId="6A07658A"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653</w:t>
            </w:r>
          </w:p>
        </w:tc>
        <w:tc>
          <w:tcPr>
            <w:tcW w:w="980" w:type="dxa"/>
            <w:noWrap/>
            <w:vAlign w:val="center"/>
          </w:tcPr>
          <w:p w14:paraId="2B33C3F9" w14:textId="016A72E4"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619</w:t>
            </w:r>
          </w:p>
        </w:tc>
        <w:tc>
          <w:tcPr>
            <w:tcW w:w="980" w:type="dxa"/>
            <w:noWrap/>
            <w:vAlign w:val="center"/>
          </w:tcPr>
          <w:p w14:paraId="7BF1FAB3" w14:textId="30A86BD2"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602</w:t>
            </w:r>
          </w:p>
        </w:tc>
        <w:tc>
          <w:tcPr>
            <w:tcW w:w="980" w:type="dxa"/>
            <w:noWrap/>
            <w:vAlign w:val="center"/>
          </w:tcPr>
          <w:p w14:paraId="0D2B9DAA" w14:textId="6D61DE5E"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980" w:type="dxa"/>
            <w:noWrap/>
            <w:vAlign w:val="center"/>
          </w:tcPr>
          <w:p w14:paraId="5D4C4751" w14:textId="3A5AC3D4"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-9.6%</w:t>
            </w:r>
          </w:p>
        </w:tc>
      </w:tr>
      <w:tr w:rsidR="00DC0407" w:rsidRPr="00016F5F" w14:paraId="79BBC2D8"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342FBD0E" w14:textId="77777777" w:rsidR="00DC0407" w:rsidRDefault="00DC0407" w:rsidP="00DC0407">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center"/>
          </w:tcPr>
          <w:p w14:paraId="26749901" w14:textId="6773625C"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172</w:t>
            </w:r>
          </w:p>
        </w:tc>
        <w:tc>
          <w:tcPr>
            <w:tcW w:w="980" w:type="dxa"/>
            <w:noWrap/>
            <w:vAlign w:val="center"/>
          </w:tcPr>
          <w:p w14:paraId="621E89D0" w14:textId="74C1A1A1"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206</w:t>
            </w:r>
          </w:p>
        </w:tc>
        <w:tc>
          <w:tcPr>
            <w:tcW w:w="980" w:type="dxa"/>
            <w:noWrap/>
            <w:vAlign w:val="center"/>
          </w:tcPr>
          <w:p w14:paraId="4899D138" w14:textId="3967FFB3"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174</w:t>
            </w:r>
          </w:p>
        </w:tc>
        <w:tc>
          <w:tcPr>
            <w:tcW w:w="980" w:type="dxa"/>
            <w:noWrap/>
            <w:vAlign w:val="center"/>
          </w:tcPr>
          <w:p w14:paraId="4FFC3752" w14:textId="7803DE11"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156</w:t>
            </w:r>
          </w:p>
        </w:tc>
        <w:tc>
          <w:tcPr>
            <w:tcW w:w="980" w:type="dxa"/>
            <w:noWrap/>
            <w:vAlign w:val="center"/>
          </w:tcPr>
          <w:p w14:paraId="19E326CC" w14:textId="746A7C93"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149</w:t>
            </w:r>
          </w:p>
        </w:tc>
        <w:tc>
          <w:tcPr>
            <w:tcW w:w="980" w:type="dxa"/>
            <w:noWrap/>
            <w:vAlign w:val="center"/>
          </w:tcPr>
          <w:p w14:paraId="3A542A10" w14:textId="3106AA8A"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-4.5%</w:t>
            </w:r>
          </w:p>
        </w:tc>
        <w:tc>
          <w:tcPr>
            <w:tcW w:w="980" w:type="dxa"/>
            <w:noWrap/>
            <w:vAlign w:val="center"/>
          </w:tcPr>
          <w:p w14:paraId="49DE8C5E" w14:textId="2EF9D4B6"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-13.4%</w:t>
            </w:r>
          </w:p>
        </w:tc>
      </w:tr>
      <w:tr w:rsidR="00DC0407" w:rsidRPr="00B85B6C" w14:paraId="1FCEB537"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332ECA5C" w14:textId="77777777" w:rsidR="00DC0407" w:rsidRPr="00B85B6C" w:rsidRDefault="00DC0407" w:rsidP="00DC0407">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251608DC" w14:textId="68D4502C"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3,803</w:t>
            </w:r>
          </w:p>
        </w:tc>
        <w:tc>
          <w:tcPr>
            <w:tcW w:w="980" w:type="dxa"/>
            <w:noWrap/>
            <w:vAlign w:val="center"/>
          </w:tcPr>
          <w:p w14:paraId="595EA6CE" w14:textId="1354DB5A"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3,711</w:t>
            </w:r>
          </w:p>
        </w:tc>
        <w:tc>
          <w:tcPr>
            <w:tcW w:w="980" w:type="dxa"/>
            <w:noWrap/>
            <w:vAlign w:val="center"/>
          </w:tcPr>
          <w:p w14:paraId="1F32003C" w14:textId="0F5928E9"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5C3FB7A4" w14:textId="439F6D57"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1374F11D" w14:textId="69B1D506"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0852938B" w14:textId="2EE006C9"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w:t>
            </w:r>
          </w:p>
        </w:tc>
        <w:tc>
          <w:tcPr>
            <w:tcW w:w="980" w:type="dxa"/>
            <w:noWrap/>
            <w:vAlign w:val="center"/>
          </w:tcPr>
          <w:p w14:paraId="62F30333" w14:textId="06FAF6F3"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2.7%</w:t>
            </w:r>
          </w:p>
        </w:tc>
      </w:tr>
    </w:tbl>
    <w:p w14:paraId="2021F8C9" w14:textId="77777777" w:rsidR="00FF103D" w:rsidRDefault="00FF103D" w:rsidP="00FF103D"/>
    <w:p w14:paraId="2D560536" w14:textId="0C331E66" w:rsidR="00336959" w:rsidRDefault="00336959" w:rsidP="00336959">
      <w:pPr>
        <w:pStyle w:val="Heading2"/>
      </w:pPr>
      <w:r>
        <w:t>Percentage of First-Time Bachelor’s Degree Recipients by Number of UMS Institutions Attended</w:t>
      </w:r>
    </w:p>
    <w:tbl>
      <w:tblPr>
        <w:tblStyle w:val="GridTable4-Accent1"/>
        <w:tblW w:w="8380" w:type="dxa"/>
        <w:tblLook w:val="04A0" w:firstRow="1" w:lastRow="0" w:firstColumn="1" w:lastColumn="0" w:noHBand="0" w:noVBand="1"/>
      </w:tblPr>
      <w:tblGrid>
        <w:gridCol w:w="3480"/>
        <w:gridCol w:w="980"/>
        <w:gridCol w:w="980"/>
        <w:gridCol w:w="980"/>
        <w:gridCol w:w="980"/>
        <w:gridCol w:w="980"/>
      </w:tblGrid>
      <w:tr w:rsidR="00DC0407" w:rsidRPr="006F079E" w14:paraId="4620697F"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tcPr>
          <w:p w14:paraId="5812BC9C" w14:textId="340846CD" w:rsidR="00DC0407" w:rsidRDefault="00DC0407" w:rsidP="00DC0407">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UMS Institutions Attended</w:t>
            </w:r>
          </w:p>
        </w:tc>
        <w:tc>
          <w:tcPr>
            <w:tcW w:w="980" w:type="dxa"/>
          </w:tcPr>
          <w:p w14:paraId="61DA9E43" w14:textId="4251EE10"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1AF65845" w14:textId="5105BC84"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77A50011" w14:textId="6C6908B5"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10008470" w14:textId="0C73AE23"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7EE584B1" w14:textId="1B4A4BEA" w:rsidR="00DC0407" w:rsidRPr="000270E3" w:rsidRDefault="00DC0407" w:rsidP="00DC040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r>
      <w:tr w:rsidR="00DC0407" w:rsidRPr="00016F5F" w14:paraId="3972AFF4" w14:textId="77777777" w:rsidTr="000857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647BF5E4" w14:textId="77777777" w:rsidR="00DC0407" w:rsidRDefault="00DC0407" w:rsidP="00DC0407">
            <w:pPr>
              <w:rPr>
                <w:rFonts w:asciiTheme="minorHAnsi" w:eastAsia="Arial Unicode MS" w:hAnsiTheme="minorHAnsi" w:cs="Arial Unicode MS"/>
                <w:b w:val="0"/>
                <w:bCs w:val="0"/>
                <w:color w:val="000000"/>
                <w:sz w:val="20"/>
                <w:szCs w:val="20"/>
              </w:rPr>
            </w:pPr>
            <w:r>
              <w:rPr>
                <w:rFonts w:asciiTheme="minorHAnsi" w:eastAsia="Arial Unicode MS" w:hAnsiTheme="minorHAnsi" w:cs="Arial Unicode MS"/>
                <w:b w:val="0"/>
                <w:bCs w:val="0"/>
                <w:color w:val="000000"/>
                <w:sz w:val="20"/>
                <w:szCs w:val="20"/>
              </w:rPr>
              <w:t>1</w:t>
            </w:r>
          </w:p>
        </w:tc>
        <w:tc>
          <w:tcPr>
            <w:tcW w:w="980" w:type="dxa"/>
            <w:noWrap/>
            <w:vAlign w:val="bottom"/>
          </w:tcPr>
          <w:p w14:paraId="029513FC" w14:textId="58525A8D"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78.0%</w:t>
            </w:r>
          </w:p>
        </w:tc>
        <w:tc>
          <w:tcPr>
            <w:tcW w:w="980" w:type="dxa"/>
            <w:noWrap/>
            <w:vAlign w:val="bottom"/>
          </w:tcPr>
          <w:p w14:paraId="2C2C4A18" w14:textId="4F02F69E"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77.1%</w:t>
            </w:r>
          </w:p>
        </w:tc>
        <w:tc>
          <w:tcPr>
            <w:tcW w:w="980" w:type="dxa"/>
            <w:noWrap/>
            <w:vAlign w:val="bottom"/>
          </w:tcPr>
          <w:p w14:paraId="3A234041" w14:textId="293BC578"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78.3%</w:t>
            </w:r>
          </w:p>
        </w:tc>
        <w:tc>
          <w:tcPr>
            <w:tcW w:w="980" w:type="dxa"/>
            <w:noWrap/>
            <w:vAlign w:val="bottom"/>
          </w:tcPr>
          <w:p w14:paraId="7564DDAB" w14:textId="0020321C"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80.6%</w:t>
            </w:r>
          </w:p>
        </w:tc>
        <w:tc>
          <w:tcPr>
            <w:tcW w:w="980" w:type="dxa"/>
            <w:noWrap/>
            <w:vAlign w:val="bottom"/>
          </w:tcPr>
          <w:p w14:paraId="3998E414" w14:textId="1E332816"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80.8%</w:t>
            </w:r>
          </w:p>
        </w:tc>
      </w:tr>
      <w:tr w:rsidR="00DC0407" w:rsidRPr="00016F5F" w14:paraId="5BC50BFF" w14:textId="77777777" w:rsidTr="000857B0">
        <w:trPr>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7FD4F190" w14:textId="77777777" w:rsidR="00DC0407" w:rsidRDefault="00DC0407" w:rsidP="00DC0407">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bottom"/>
          </w:tcPr>
          <w:p w14:paraId="27441DEC" w14:textId="22249C26"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17.5%</w:t>
            </w:r>
          </w:p>
        </w:tc>
        <w:tc>
          <w:tcPr>
            <w:tcW w:w="980" w:type="dxa"/>
            <w:noWrap/>
            <w:vAlign w:val="bottom"/>
          </w:tcPr>
          <w:p w14:paraId="7B3C9CE7" w14:textId="66E53ADC"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17.3%</w:t>
            </w:r>
          </w:p>
        </w:tc>
        <w:tc>
          <w:tcPr>
            <w:tcW w:w="980" w:type="dxa"/>
            <w:noWrap/>
            <w:vAlign w:val="bottom"/>
          </w:tcPr>
          <w:p w14:paraId="5F5C56A2" w14:textId="15E067A6"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17.2%</w:t>
            </w:r>
          </w:p>
        </w:tc>
        <w:tc>
          <w:tcPr>
            <w:tcW w:w="980" w:type="dxa"/>
            <w:noWrap/>
            <w:vAlign w:val="bottom"/>
          </w:tcPr>
          <w:p w14:paraId="7474637C" w14:textId="40C4C5F7"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15.5%</w:t>
            </w:r>
          </w:p>
        </w:tc>
        <w:tc>
          <w:tcPr>
            <w:tcW w:w="980" w:type="dxa"/>
            <w:noWrap/>
            <w:vAlign w:val="bottom"/>
          </w:tcPr>
          <w:p w14:paraId="301975B2" w14:textId="7E344640"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15.4%</w:t>
            </w:r>
          </w:p>
        </w:tc>
      </w:tr>
      <w:tr w:rsidR="00DC0407" w:rsidRPr="00016F5F" w14:paraId="2F972160" w14:textId="77777777" w:rsidTr="000857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316A29C7" w14:textId="77777777" w:rsidR="00DC0407" w:rsidRDefault="00DC0407" w:rsidP="00DC0407">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bottom"/>
          </w:tcPr>
          <w:p w14:paraId="50D17F99" w14:textId="3528684E"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4.5%</w:t>
            </w:r>
          </w:p>
        </w:tc>
        <w:tc>
          <w:tcPr>
            <w:tcW w:w="980" w:type="dxa"/>
            <w:noWrap/>
            <w:vAlign w:val="bottom"/>
          </w:tcPr>
          <w:p w14:paraId="1018F54A" w14:textId="40578164"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5.6%</w:t>
            </w:r>
          </w:p>
        </w:tc>
        <w:tc>
          <w:tcPr>
            <w:tcW w:w="980" w:type="dxa"/>
            <w:noWrap/>
            <w:vAlign w:val="bottom"/>
          </w:tcPr>
          <w:p w14:paraId="2886D028" w14:textId="748922EB"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4.6%</w:t>
            </w:r>
          </w:p>
        </w:tc>
        <w:tc>
          <w:tcPr>
            <w:tcW w:w="980" w:type="dxa"/>
            <w:noWrap/>
            <w:vAlign w:val="bottom"/>
          </w:tcPr>
          <w:p w14:paraId="56EC51D1" w14:textId="3ED30EF2"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3.9%</w:t>
            </w:r>
          </w:p>
        </w:tc>
        <w:tc>
          <w:tcPr>
            <w:tcW w:w="980" w:type="dxa"/>
            <w:noWrap/>
            <w:vAlign w:val="bottom"/>
          </w:tcPr>
          <w:p w14:paraId="430B9D1C" w14:textId="5A560793" w:rsidR="00DC0407" w:rsidRPr="00336959" w:rsidRDefault="00DC0407" w:rsidP="00DC0407">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3.8%</w:t>
            </w:r>
          </w:p>
        </w:tc>
      </w:tr>
      <w:tr w:rsidR="00DC0407" w:rsidRPr="00B85B6C" w14:paraId="3E6E27D6" w14:textId="77777777" w:rsidTr="000857B0">
        <w:trPr>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53E8306C" w14:textId="77777777" w:rsidR="00DC0407" w:rsidRPr="00B85B6C" w:rsidRDefault="00DC0407" w:rsidP="00DC0407">
            <w:pPr>
              <w:rPr>
                <w:rFonts w:asciiTheme="minorHAnsi" w:eastAsia="Times New Roman" w:hAnsiTheme="minorHAnsi" w:cstheme="minorHAnsi"/>
                <w:b w:val="0"/>
                <w:bCs w:val="0"/>
                <w:i/>
                <w:iCs/>
                <w:sz w:val="20"/>
                <w:szCs w:val="20"/>
              </w:rPr>
            </w:pPr>
            <w:r w:rsidRPr="00B85B6C">
              <w:rPr>
                <w:rFonts w:asciiTheme="minorHAnsi" w:eastAsia="Times New Roman" w:hAnsiTheme="minorHAnsi" w:cstheme="minorHAnsi"/>
                <w:i/>
                <w:iCs/>
                <w:sz w:val="20"/>
                <w:szCs w:val="20"/>
              </w:rPr>
              <w:t>Total</w:t>
            </w:r>
          </w:p>
        </w:tc>
        <w:tc>
          <w:tcPr>
            <w:tcW w:w="980" w:type="dxa"/>
            <w:noWrap/>
            <w:vAlign w:val="bottom"/>
          </w:tcPr>
          <w:p w14:paraId="0D968331" w14:textId="4D34BFD3"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6233AE1D" w14:textId="26644CDA"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73AB7B07" w14:textId="1BBC26CC"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149BBC59" w14:textId="7000A63B"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35955F1A" w14:textId="70B921E1" w:rsidR="00DC0407" w:rsidRPr="00336959" w:rsidRDefault="00DC0407" w:rsidP="00DC040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661F5429" w14:textId="5CB8CB3D" w:rsidR="00336959" w:rsidRDefault="00336959" w:rsidP="00FF103D"/>
    <w:p w14:paraId="3859CCF6" w14:textId="0295E437" w:rsidR="00336959" w:rsidRPr="00336959" w:rsidRDefault="00A8737B">
      <w:pPr>
        <w:spacing w:after="160" w:line="259" w:lineRule="auto"/>
      </w:pPr>
      <w:r>
        <w:rPr>
          <w:noProof/>
        </w:rPr>
        <w:drawing>
          <wp:inline distT="0" distB="0" distL="0" distR="0" wp14:anchorId="4B60CA8D" wp14:editId="0E6BC3B8">
            <wp:extent cx="6858000" cy="4572000"/>
            <wp:effectExtent l="0" t="0" r="0" b="0"/>
            <wp:docPr id="37" name="Chart 37" descr="Count of first-time bachelor's degree recipients by number of UMS institutions attended for the last five academic years.">
              <a:extLst xmlns:a="http://schemas.openxmlformats.org/drawingml/2006/main">
                <a:ext uri="{FF2B5EF4-FFF2-40B4-BE49-F238E27FC236}">
                  <a16:creationId xmlns:a16="http://schemas.microsoft.com/office/drawing/2014/main" id="{9BB223B1-CE8A-4749-8BAE-A36FF5B5F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71EAA3F" w14:textId="77777777" w:rsidR="0062297E" w:rsidRDefault="0062297E" w:rsidP="00681254">
      <w:pPr>
        <w:spacing w:after="160" w:line="259" w:lineRule="auto"/>
        <w:rPr>
          <w:rFonts w:asciiTheme="minorHAnsi" w:hAnsiTheme="minorHAnsi" w:cstheme="minorHAnsi"/>
          <w:i/>
          <w:iCs/>
          <w:sz w:val="20"/>
          <w:szCs w:val="18"/>
        </w:rPr>
      </w:pPr>
    </w:p>
    <w:p w14:paraId="1234C8D9" w14:textId="77777777" w:rsidR="0062297E" w:rsidRDefault="0062297E" w:rsidP="00681254">
      <w:pPr>
        <w:spacing w:after="160" w:line="259" w:lineRule="auto"/>
        <w:rPr>
          <w:rFonts w:asciiTheme="minorHAnsi" w:hAnsiTheme="minorHAnsi" w:cstheme="minorHAnsi"/>
          <w:i/>
          <w:iCs/>
          <w:sz w:val="20"/>
          <w:szCs w:val="18"/>
        </w:rPr>
      </w:pPr>
    </w:p>
    <w:p w14:paraId="2DDD7221" w14:textId="77777777" w:rsidR="0062297E" w:rsidRDefault="0062297E" w:rsidP="00681254">
      <w:pPr>
        <w:spacing w:after="160" w:line="259" w:lineRule="auto"/>
        <w:rPr>
          <w:rFonts w:asciiTheme="minorHAnsi" w:hAnsiTheme="minorHAnsi" w:cstheme="minorHAnsi"/>
          <w:i/>
          <w:iCs/>
          <w:sz w:val="20"/>
          <w:szCs w:val="18"/>
        </w:rPr>
      </w:pPr>
    </w:p>
    <w:p w14:paraId="5157A451" w14:textId="23702319" w:rsidR="00681254" w:rsidRDefault="00681254" w:rsidP="00681254">
      <w:pPr>
        <w:spacing w:after="160" w:line="259" w:lineRule="auto"/>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br w:type="page"/>
      </w:r>
    </w:p>
    <w:p w14:paraId="46953FD6" w14:textId="0C4B3606" w:rsidR="00817AD1" w:rsidRDefault="00817AD1" w:rsidP="00817AD1">
      <w:pPr>
        <w:pStyle w:val="Heading2"/>
      </w:pPr>
      <w:r>
        <w:lastRenderedPageBreak/>
        <w:t>Count of First-Time Bachelor’s Degree Recipients by Number of Stop Outs</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631F0F" w:rsidRPr="006F079E" w14:paraId="0B26FE9D"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6BED300" w14:textId="0F65BF39" w:rsidR="00631F0F" w:rsidRPr="000270E3" w:rsidRDefault="00631F0F" w:rsidP="00631F0F">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Stop Outs</w:t>
            </w:r>
          </w:p>
        </w:tc>
        <w:tc>
          <w:tcPr>
            <w:tcW w:w="980" w:type="dxa"/>
          </w:tcPr>
          <w:p w14:paraId="41B1942C" w14:textId="2D42200D"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548E2869" w14:textId="5CD1536D"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6CB12879" w14:textId="22164F91"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636A8C1C" w14:textId="43ADB993"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098E0C94" w14:textId="12620055"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noWrap/>
          </w:tcPr>
          <w:p w14:paraId="29854DA7" w14:textId="77777777"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7A00C8DF" w14:textId="77777777"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631F0F" w:rsidRPr="00016F5F" w14:paraId="3F19A0EF"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2027A37" w14:textId="49A6DF2C" w:rsidR="00631F0F" w:rsidRPr="00326363" w:rsidRDefault="00631F0F" w:rsidP="00631F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0</w:t>
            </w:r>
          </w:p>
        </w:tc>
        <w:tc>
          <w:tcPr>
            <w:tcW w:w="980" w:type="dxa"/>
            <w:noWrap/>
            <w:vAlign w:val="center"/>
          </w:tcPr>
          <w:p w14:paraId="64177E20" w14:textId="668D752F"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2,620</w:t>
            </w:r>
          </w:p>
        </w:tc>
        <w:tc>
          <w:tcPr>
            <w:tcW w:w="980" w:type="dxa"/>
            <w:noWrap/>
            <w:vAlign w:val="center"/>
          </w:tcPr>
          <w:p w14:paraId="744E6C10" w14:textId="280F0D03"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2,519</w:t>
            </w:r>
          </w:p>
        </w:tc>
        <w:tc>
          <w:tcPr>
            <w:tcW w:w="980" w:type="dxa"/>
            <w:noWrap/>
            <w:vAlign w:val="center"/>
          </w:tcPr>
          <w:p w14:paraId="7F9484DD" w14:textId="2AF6B5CD"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2,627</w:t>
            </w:r>
          </w:p>
        </w:tc>
        <w:tc>
          <w:tcPr>
            <w:tcW w:w="980" w:type="dxa"/>
            <w:noWrap/>
            <w:vAlign w:val="center"/>
          </w:tcPr>
          <w:p w14:paraId="7FBA1794" w14:textId="573F4BAA"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2,747</w:t>
            </w:r>
          </w:p>
        </w:tc>
        <w:tc>
          <w:tcPr>
            <w:tcW w:w="980" w:type="dxa"/>
            <w:noWrap/>
            <w:vAlign w:val="center"/>
          </w:tcPr>
          <w:p w14:paraId="21278E5D" w14:textId="5733B79C"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2,680</w:t>
            </w:r>
          </w:p>
        </w:tc>
        <w:tc>
          <w:tcPr>
            <w:tcW w:w="980" w:type="dxa"/>
            <w:noWrap/>
            <w:vAlign w:val="center"/>
          </w:tcPr>
          <w:p w14:paraId="058D5A88" w14:textId="0619DA16"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1AD6D798" w14:textId="5503E5E7"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r>
      <w:tr w:rsidR="00631F0F" w:rsidRPr="00016F5F" w14:paraId="75B455CA"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53FCBF0" w14:textId="03042792" w:rsidR="00631F0F" w:rsidRPr="00326363" w:rsidRDefault="00631F0F" w:rsidP="00631F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1</w:t>
            </w:r>
          </w:p>
        </w:tc>
        <w:tc>
          <w:tcPr>
            <w:tcW w:w="980" w:type="dxa"/>
            <w:noWrap/>
            <w:vAlign w:val="center"/>
          </w:tcPr>
          <w:p w14:paraId="0B7F8B3C" w14:textId="05F7C0B3" w:rsidR="00631F0F" w:rsidRPr="00326363"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620</w:t>
            </w:r>
          </w:p>
        </w:tc>
        <w:tc>
          <w:tcPr>
            <w:tcW w:w="980" w:type="dxa"/>
            <w:noWrap/>
            <w:vAlign w:val="center"/>
          </w:tcPr>
          <w:p w14:paraId="370D367E" w14:textId="2E0A5B85" w:rsidR="00631F0F" w:rsidRPr="00326363"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556</w:t>
            </w:r>
          </w:p>
        </w:tc>
        <w:tc>
          <w:tcPr>
            <w:tcW w:w="980" w:type="dxa"/>
            <w:noWrap/>
            <w:vAlign w:val="center"/>
          </w:tcPr>
          <w:p w14:paraId="10F0545F" w14:textId="02C5792D" w:rsidR="00631F0F" w:rsidRPr="00326363"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622</w:t>
            </w:r>
          </w:p>
        </w:tc>
        <w:tc>
          <w:tcPr>
            <w:tcW w:w="980" w:type="dxa"/>
            <w:noWrap/>
            <w:vAlign w:val="center"/>
          </w:tcPr>
          <w:p w14:paraId="6EE176C2" w14:textId="1007D97D" w:rsidR="00631F0F" w:rsidRPr="00326363"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655</w:t>
            </w:r>
          </w:p>
        </w:tc>
        <w:tc>
          <w:tcPr>
            <w:tcW w:w="980" w:type="dxa"/>
            <w:noWrap/>
            <w:vAlign w:val="center"/>
          </w:tcPr>
          <w:p w14:paraId="5A95DDCC" w14:textId="6926A34E" w:rsidR="00631F0F" w:rsidRPr="00326363"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629</w:t>
            </w:r>
          </w:p>
        </w:tc>
        <w:tc>
          <w:tcPr>
            <w:tcW w:w="980" w:type="dxa"/>
            <w:noWrap/>
            <w:vAlign w:val="center"/>
          </w:tcPr>
          <w:p w14:paraId="426AB58C" w14:textId="4EE3B672" w:rsidR="00631F0F" w:rsidRPr="00326363"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w:t>
            </w:r>
          </w:p>
        </w:tc>
        <w:tc>
          <w:tcPr>
            <w:tcW w:w="980" w:type="dxa"/>
            <w:noWrap/>
            <w:vAlign w:val="center"/>
          </w:tcPr>
          <w:p w14:paraId="12C39EEB" w14:textId="3C9E5F0C" w:rsidR="00631F0F" w:rsidRPr="00326363"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r>
      <w:tr w:rsidR="00631F0F" w:rsidRPr="00016F5F" w14:paraId="512EC7E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24C1DF8" w14:textId="50C2750D" w:rsidR="00631F0F" w:rsidRPr="00326363" w:rsidRDefault="00631F0F" w:rsidP="00631F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2+</w:t>
            </w:r>
          </w:p>
        </w:tc>
        <w:tc>
          <w:tcPr>
            <w:tcW w:w="980" w:type="dxa"/>
            <w:noWrap/>
            <w:vAlign w:val="center"/>
          </w:tcPr>
          <w:p w14:paraId="5D268909" w14:textId="00EB2230"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563</w:t>
            </w:r>
          </w:p>
        </w:tc>
        <w:tc>
          <w:tcPr>
            <w:tcW w:w="980" w:type="dxa"/>
            <w:noWrap/>
            <w:vAlign w:val="center"/>
          </w:tcPr>
          <w:p w14:paraId="2A640539" w14:textId="12C2F6A7"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636</w:t>
            </w:r>
          </w:p>
        </w:tc>
        <w:tc>
          <w:tcPr>
            <w:tcW w:w="980" w:type="dxa"/>
            <w:noWrap/>
            <w:vAlign w:val="center"/>
          </w:tcPr>
          <w:p w14:paraId="5A292536" w14:textId="45703C7C"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557</w:t>
            </w:r>
          </w:p>
        </w:tc>
        <w:tc>
          <w:tcPr>
            <w:tcW w:w="980" w:type="dxa"/>
            <w:noWrap/>
            <w:vAlign w:val="center"/>
          </w:tcPr>
          <w:p w14:paraId="778569B9" w14:textId="45FCC0C4"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594</w:t>
            </w:r>
          </w:p>
        </w:tc>
        <w:tc>
          <w:tcPr>
            <w:tcW w:w="980" w:type="dxa"/>
            <w:noWrap/>
            <w:vAlign w:val="center"/>
          </w:tcPr>
          <w:p w14:paraId="5435C7A1" w14:textId="0A4A7577"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596</w:t>
            </w:r>
          </w:p>
        </w:tc>
        <w:tc>
          <w:tcPr>
            <w:tcW w:w="980" w:type="dxa"/>
            <w:noWrap/>
            <w:vAlign w:val="center"/>
          </w:tcPr>
          <w:p w14:paraId="2E385B35" w14:textId="56F56307"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0.3%</w:t>
            </w:r>
          </w:p>
        </w:tc>
        <w:tc>
          <w:tcPr>
            <w:tcW w:w="980" w:type="dxa"/>
            <w:noWrap/>
            <w:vAlign w:val="center"/>
          </w:tcPr>
          <w:p w14:paraId="430FD36D" w14:textId="4C55D28D" w:rsidR="00631F0F" w:rsidRPr="00326363"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w:t>
            </w:r>
          </w:p>
        </w:tc>
      </w:tr>
      <w:tr w:rsidR="00631F0F" w:rsidRPr="00B85B6C" w14:paraId="6412C362"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AB7B174" w14:textId="4BED07FB" w:rsidR="00631F0F" w:rsidRPr="00326363" w:rsidRDefault="00631F0F" w:rsidP="00631F0F">
            <w:pPr>
              <w:rPr>
                <w:rFonts w:asciiTheme="minorHAnsi" w:eastAsia="Times New Roman" w:hAnsiTheme="minorHAnsi" w:cstheme="minorHAnsi"/>
                <w:i/>
                <w:iCs/>
                <w:sz w:val="20"/>
                <w:szCs w:val="20"/>
              </w:rPr>
            </w:pPr>
            <w:r w:rsidRPr="00326363">
              <w:rPr>
                <w:rFonts w:asciiTheme="minorHAnsi" w:eastAsia="Arial Unicode MS" w:hAnsiTheme="minorHAnsi" w:cs="Arial Unicode MS"/>
                <w:i/>
                <w:iCs/>
                <w:sz w:val="20"/>
                <w:szCs w:val="20"/>
              </w:rPr>
              <w:t>Total</w:t>
            </w:r>
          </w:p>
        </w:tc>
        <w:tc>
          <w:tcPr>
            <w:tcW w:w="980" w:type="dxa"/>
            <w:noWrap/>
            <w:vAlign w:val="center"/>
          </w:tcPr>
          <w:p w14:paraId="441F5C06" w14:textId="7A4C1189" w:rsidR="00631F0F" w:rsidRPr="001E3125"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3,803</w:t>
            </w:r>
          </w:p>
        </w:tc>
        <w:tc>
          <w:tcPr>
            <w:tcW w:w="980" w:type="dxa"/>
            <w:noWrap/>
            <w:vAlign w:val="center"/>
          </w:tcPr>
          <w:p w14:paraId="021A2474" w14:textId="4ADC26CB" w:rsidR="00631F0F" w:rsidRPr="001E3125"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3,711</w:t>
            </w:r>
          </w:p>
        </w:tc>
        <w:tc>
          <w:tcPr>
            <w:tcW w:w="980" w:type="dxa"/>
            <w:noWrap/>
            <w:vAlign w:val="center"/>
          </w:tcPr>
          <w:p w14:paraId="3FF53A8D" w14:textId="1062C343" w:rsidR="00631F0F" w:rsidRPr="001E3125"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80" w:type="dxa"/>
            <w:noWrap/>
            <w:vAlign w:val="center"/>
          </w:tcPr>
          <w:p w14:paraId="3DD406D8" w14:textId="15B73658" w:rsidR="00631F0F" w:rsidRPr="001E3125"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80" w:type="dxa"/>
            <w:noWrap/>
            <w:vAlign w:val="center"/>
          </w:tcPr>
          <w:p w14:paraId="0A17723A" w14:textId="6647B491" w:rsidR="00631F0F" w:rsidRPr="001E3125"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80" w:type="dxa"/>
            <w:noWrap/>
            <w:vAlign w:val="center"/>
          </w:tcPr>
          <w:p w14:paraId="4085C1CF" w14:textId="23686B29" w:rsidR="00631F0F" w:rsidRPr="001E3125"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w:t>
            </w:r>
          </w:p>
        </w:tc>
        <w:tc>
          <w:tcPr>
            <w:tcW w:w="980" w:type="dxa"/>
            <w:noWrap/>
            <w:vAlign w:val="center"/>
          </w:tcPr>
          <w:p w14:paraId="6668F884" w14:textId="798AE050" w:rsidR="00631F0F" w:rsidRPr="001E3125"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2.7%</w:t>
            </w:r>
          </w:p>
        </w:tc>
      </w:tr>
    </w:tbl>
    <w:p w14:paraId="60B97B5E" w14:textId="77777777" w:rsidR="00326363" w:rsidRDefault="00326363" w:rsidP="00681254"/>
    <w:p w14:paraId="0A49D542" w14:textId="26EC9B46" w:rsidR="00326363" w:rsidRDefault="00326363" w:rsidP="00326363">
      <w:pPr>
        <w:pStyle w:val="Heading2"/>
      </w:pPr>
      <w:r>
        <w:t>Percentage of First-Time Bachelor’s Degree Recipients by Number of Stop Outs</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631F0F" w:rsidRPr="006F079E" w14:paraId="35EC4955" w14:textId="77777777" w:rsidTr="00D7629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Pr>
          <w:p w14:paraId="41109C4D" w14:textId="46B5C45D" w:rsidR="00631F0F" w:rsidRDefault="00631F0F" w:rsidP="00631F0F">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Stop Outs</w:t>
            </w:r>
          </w:p>
        </w:tc>
        <w:tc>
          <w:tcPr>
            <w:tcW w:w="980" w:type="dxa"/>
          </w:tcPr>
          <w:p w14:paraId="4DCB2DC0" w14:textId="0EB3C0EE"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06A70F99" w14:textId="28C5D99F"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520E02D3" w14:textId="616F851F"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7E8F32DD" w14:textId="1AD53DCF"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69F3CCC" w14:textId="7B442AB4" w:rsidR="00631F0F" w:rsidRPr="000270E3" w:rsidRDefault="00631F0F" w:rsidP="00631F0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r>
      <w:tr w:rsidR="00631F0F" w:rsidRPr="00016F5F" w14:paraId="0492C144"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4D162593" w14:textId="463AFEAC" w:rsidR="00631F0F" w:rsidRDefault="00631F0F" w:rsidP="00631F0F">
            <w:pPr>
              <w:rPr>
                <w:rFonts w:asciiTheme="minorHAnsi" w:eastAsia="Arial Unicode MS" w:hAnsiTheme="minorHAnsi" w:cs="Arial Unicode MS"/>
                <w:b w:val="0"/>
                <w:bCs w:val="0"/>
                <w:color w:val="000000"/>
                <w:sz w:val="20"/>
                <w:szCs w:val="20"/>
              </w:rPr>
            </w:pPr>
            <w:r w:rsidRPr="00326363">
              <w:rPr>
                <w:rFonts w:asciiTheme="minorHAnsi" w:eastAsia="Arial Unicode MS" w:hAnsiTheme="minorHAnsi" w:cs="Arial Unicode MS"/>
                <w:b w:val="0"/>
                <w:bCs w:val="0"/>
                <w:sz w:val="20"/>
                <w:szCs w:val="20"/>
              </w:rPr>
              <w:t>0</w:t>
            </w:r>
          </w:p>
        </w:tc>
        <w:tc>
          <w:tcPr>
            <w:tcW w:w="980" w:type="dxa"/>
            <w:noWrap/>
            <w:vAlign w:val="center"/>
          </w:tcPr>
          <w:p w14:paraId="7EB7D84C" w14:textId="107E429D"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c>
          <w:tcPr>
            <w:tcW w:w="980" w:type="dxa"/>
            <w:noWrap/>
            <w:vAlign w:val="center"/>
          </w:tcPr>
          <w:p w14:paraId="6DF1DA63" w14:textId="3E5CE74C"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67.9%</w:t>
            </w:r>
          </w:p>
        </w:tc>
        <w:tc>
          <w:tcPr>
            <w:tcW w:w="980" w:type="dxa"/>
            <w:noWrap/>
            <w:vAlign w:val="center"/>
          </w:tcPr>
          <w:p w14:paraId="7253EEB0" w14:textId="743CC103"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69.0%</w:t>
            </w:r>
          </w:p>
        </w:tc>
        <w:tc>
          <w:tcPr>
            <w:tcW w:w="980" w:type="dxa"/>
            <w:noWrap/>
            <w:vAlign w:val="center"/>
          </w:tcPr>
          <w:p w14:paraId="18F8D757" w14:textId="0B545DF6"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68.7%</w:t>
            </w:r>
          </w:p>
        </w:tc>
        <w:tc>
          <w:tcPr>
            <w:tcW w:w="980" w:type="dxa"/>
            <w:noWrap/>
            <w:vAlign w:val="center"/>
          </w:tcPr>
          <w:p w14:paraId="1D69F2C2" w14:textId="6A3D9093"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68.6%</w:t>
            </w:r>
          </w:p>
        </w:tc>
      </w:tr>
      <w:tr w:rsidR="00631F0F" w:rsidRPr="00016F5F" w14:paraId="23F6C57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1D355935" w14:textId="6048F2FC" w:rsidR="00631F0F" w:rsidRDefault="00631F0F" w:rsidP="00631F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1</w:t>
            </w:r>
          </w:p>
        </w:tc>
        <w:tc>
          <w:tcPr>
            <w:tcW w:w="980" w:type="dxa"/>
            <w:noWrap/>
            <w:vAlign w:val="center"/>
          </w:tcPr>
          <w:p w14:paraId="457D6432" w14:textId="77068D0E"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980" w:type="dxa"/>
            <w:noWrap/>
            <w:vAlign w:val="center"/>
          </w:tcPr>
          <w:p w14:paraId="7679AA34" w14:textId="2ABE5040"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15.0%</w:t>
            </w:r>
          </w:p>
        </w:tc>
        <w:tc>
          <w:tcPr>
            <w:tcW w:w="980" w:type="dxa"/>
            <w:noWrap/>
            <w:vAlign w:val="center"/>
          </w:tcPr>
          <w:p w14:paraId="34837724" w14:textId="03836EAF"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980" w:type="dxa"/>
            <w:noWrap/>
            <w:vAlign w:val="center"/>
          </w:tcPr>
          <w:p w14:paraId="327E696F" w14:textId="1B41217A"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16.4%</w:t>
            </w:r>
          </w:p>
        </w:tc>
        <w:tc>
          <w:tcPr>
            <w:tcW w:w="980" w:type="dxa"/>
            <w:noWrap/>
            <w:vAlign w:val="center"/>
          </w:tcPr>
          <w:p w14:paraId="369F9A7F" w14:textId="29651953"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r>
      <w:tr w:rsidR="00631F0F" w:rsidRPr="00016F5F" w14:paraId="1DB8ABD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3F133901" w14:textId="699E99F7" w:rsidR="00631F0F" w:rsidRDefault="00631F0F" w:rsidP="00631F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2+</w:t>
            </w:r>
          </w:p>
        </w:tc>
        <w:tc>
          <w:tcPr>
            <w:tcW w:w="980" w:type="dxa"/>
            <w:noWrap/>
            <w:vAlign w:val="center"/>
          </w:tcPr>
          <w:p w14:paraId="454A4F60" w14:textId="7EC06B6F"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14.8%</w:t>
            </w:r>
          </w:p>
        </w:tc>
        <w:tc>
          <w:tcPr>
            <w:tcW w:w="980" w:type="dxa"/>
            <w:noWrap/>
            <w:vAlign w:val="center"/>
          </w:tcPr>
          <w:p w14:paraId="4ED3E825" w14:textId="4360113D"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17.1%</w:t>
            </w:r>
          </w:p>
        </w:tc>
        <w:tc>
          <w:tcPr>
            <w:tcW w:w="980" w:type="dxa"/>
            <w:noWrap/>
            <w:vAlign w:val="center"/>
          </w:tcPr>
          <w:p w14:paraId="327DBE37" w14:textId="34B33376"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14.6%</w:t>
            </w:r>
          </w:p>
        </w:tc>
        <w:tc>
          <w:tcPr>
            <w:tcW w:w="980" w:type="dxa"/>
            <w:noWrap/>
            <w:vAlign w:val="center"/>
          </w:tcPr>
          <w:p w14:paraId="1CF7179A" w14:textId="371FCC0F"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14.9%</w:t>
            </w:r>
          </w:p>
        </w:tc>
        <w:tc>
          <w:tcPr>
            <w:tcW w:w="980" w:type="dxa"/>
            <w:noWrap/>
            <w:vAlign w:val="center"/>
          </w:tcPr>
          <w:p w14:paraId="4E513DB2" w14:textId="1EFD762D" w:rsidR="00631F0F" w:rsidRPr="00D76291" w:rsidRDefault="00631F0F" w:rsidP="00631F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15.3%</w:t>
            </w:r>
          </w:p>
        </w:tc>
      </w:tr>
      <w:tr w:rsidR="00631F0F" w:rsidRPr="00B85B6C" w14:paraId="53BF48C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1BB53529" w14:textId="04859291" w:rsidR="00631F0F" w:rsidRPr="00B85B6C" w:rsidRDefault="00631F0F" w:rsidP="00631F0F">
            <w:pPr>
              <w:rPr>
                <w:rFonts w:asciiTheme="minorHAnsi" w:eastAsia="Times New Roman" w:hAnsiTheme="minorHAnsi" w:cstheme="minorHAnsi"/>
                <w:b w:val="0"/>
                <w:bCs w:val="0"/>
                <w:i/>
                <w:iCs/>
                <w:sz w:val="20"/>
                <w:szCs w:val="20"/>
              </w:rPr>
            </w:pPr>
            <w:r w:rsidRPr="00326363">
              <w:rPr>
                <w:rFonts w:asciiTheme="minorHAnsi" w:eastAsia="Arial Unicode MS" w:hAnsiTheme="minorHAnsi" w:cs="Arial Unicode MS"/>
                <w:i/>
                <w:iCs/>
                <w:sz w:val="20"/>
                <w:szCs w:val="20"/>
              </w:rPr>
              <w:t>Total</w:t>
            </w:r>
          </w:p>
        </w:tc>
        <w:tc>
          <w:tcPr>
            <w:tcW w:w="980" w:type="dxa"/>
            <w:noWrap/>
            <w:vAlign w:val="center"/>
          </w:tcPr>
          <w:p w14:paraId="602D5184" w14:textId="536A0017"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59D172F" w14:textId="1D4257AA"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68F44EF" w14:textId="0046A836"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1545D04" w14:textId="430DFCB3"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0C813447" w14:textId="5A2922AE" w:rsidR="00631F0F" w:rsidRPr="00D76291" w:rsidRDefault="00631F0F" w:rsidP="00631F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7F7CE2B3" w14:textId="77777777" w:rsidR="00D76291" w:rsidRDefault="00D76291" w:rsidP="00681254"/>
    <w:p w14:paraId="40063A87" w14:textId="500022E7" w:rsidR="0062297E" w:rsidRDefault="00631F0F">
      <w:pPr>
        <w:spacing w:after="160" w:line="259" w:lineRule="auto"/>
      </w:pPr>
      <w:r>
        <w:rPr>
          <w:noProof/>
        </w:rPr>
        <w:drawing>
          <wp:inline distT="0" distB="0" distL="0" distR="0" wp14:anchorId="3047D594" wp14:editId="409D99CA">
            <wp:extent cx="6858000" cy="4572000"/>
            <wp:effectExtent l="0" t="0" r="0" b="0"/>
            <wp:docPr id="38" name="Chart 38" descr="Count of first-time bachelor's degree recipients by number of stop outs.">
              <a:extLst xmlns:a="http://schemas.openxmlformats.org/drawingml/2006/main">
                <a:ext uri="{FF2B5EF4-FFF2-40B4-BE49-F238E27FC236}">
                  <a16:creationId xmlns:a16="http://schemas.microsoft.com/office/drawing/2014/main" id="{C4F47759-418C-4850-8538-754EC1788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D1B34A8" w14:textId="51CC5010" w:rsidR="00336959" w:rsidRPr="0062297E" w:rsidRDefault="0062297E">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w:t>
      </w:r>
      <w:r w:rsidR="00FD6B8E">
        <w:rPr>
          <w:rFonts w:asciiTheme="minorHAnsi" w:hAnsiTheme="minorHAnsi" w:cstheme="minorHAnsi"/>
          <w:sz w:val="20"/>
          <w:szCs w:val="18"/>
        </w:rPr>
        <w:t xml:space="preserve">A stop out </w:t>
      </w:r>
      <w:proofErr w:type="gramStart"/>
      <w:r w:rsidR="00FD6B8E">
        <w:rPr>
          <w:rFonts w:asciiTheme="minorHAnsi" w:hAnsiTheme="minorHAnsi" w:cstheme="minorHAnsi"/>
          <w:sz w:val="20"/>
          <w:szCs w:val="18"/>
        </w:rPr>
        <w:t>is defined</w:t>
      </w:r>
      <w:proofErr w:type="gramEnd"/>
      <w:r w:rsidR="00FD6B8E">
        <w:rPr>
          <w:rFonts w:asciiTheme="minorHAnsi" w:hAnsiTheme="minorHAnsi" w:cstheme="minorHAnsi"/>
          <w:sz w:val="20"/>
          <w:szCs w:val="18"/>
        </w:rPr>
        <w:t xml:space="preserve"> as an absence in enrollment lasting more than 123 days. </w:t>
      </w:r>
      <w:r w:rsidRPr="00266E34">
        <w:rPr>
          <w:rFonts w:asciiTheme="minorHAnsi" w:hAnsiTheme="minorHAnsi" w:cstheme="minorHAnsi"/>
          <w:sz w:val="20"/>
          <w:szCs w:val="18"/>
        </w:rPr>
        <w:t>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336959">
        <w:br w:type="page"/>
      </w:r>
    </w:p>
    <w:p w14:paraId="1BBA49ED" w14:textId="29A0900C" w:rsidR="0041767E" w:rsidRDefault="00D76291" w:rsidP="0041767E">
      <w:pPr>
        <w:pStyle w:val="Heading2"/>
      </w:pPr>
      <w:r>
        <w:lastRenderedPageBreak/>
        <w:t xml:space="preserve">Count of First-Time Bachelor’s Degree Recipients by </w:t>
      </w:r>
      <w:r w:rsidR="00FD6B8E">
        <w:t>Student Type</w:t>
      </w:r>
    </w:p>
    <w:tbl>
      <w:tblPr>
        <w:tblStyle w:val="GridTable4-Accent1"/>
        <w:tblW w:w="10649" w:type="dxa"/>
        <w:tblLook w:val="04A0" w:firstRow="1" w:lastRow="0" w:firstColumn="1" w:lastColumn="0" w:noHBand="0" w:noVBand="1"/>
      </w:tblPr>
      <w:tblGrid>
        <w:gridCol w:w="3356"/>
        <w:gridCol w:w="962"/>
        <w:gridCol w:w="962"/>
        <w:gridCol w:w="962"/>
        <w:gridCol w:w="962"/>
        <w:gridCol w:w="962"/>
        <w:gridCol w:w="821"/>
        <w:gridCol w:w="831"/>
        <w:gridCol w:w="831"/>
      </w:tblGrid>
      <w:tr w:rsidR="001F0605" w:rsidRPr="006F079E" w14:paraId="2C65935E" w14:textId="77777777" w:rsidTr="001F060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hideMark/>
          </w:tcPr>
          <w:p w14:paraId="3E04E868" w14:textId="29EC2A84" w:rsidR="001F0605" w:rsidRPr="000270E3" w:rsidRDefault="001F0605" w:rsidP="001F0605">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962" w:type="dxa"/>
          </w:tcPr>
          <w:p w14:paraId="5D54A33D" w14:textId="082955B6"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62" w:type="dxa"/>
          </w:tcPr>
          <w:p w14:paraId="1307439D" w14:textId="3ED98AA2"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62" w:type="dxa"/>
          </w:tcPr>
          <w:p w14:paraId="18B99975" w14:textId="62C5E0F9"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62" w:type="dxa"/>
          </w:tcPr>
          <w:p w14:paraId="2340D28E" w14:textId="34DF798A"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62" w:type="dxa"/>
          </w:tcPr>
          <w:p w14:paraId="08DA5C25" w14:textId="33135DB9"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821" w:type="dxa"/>
          </w:tcPr>
          <w:p w14:paraId="151A44C9" w14:textId="419D74FE"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of Total</w:t>
            </w:r>
          </w:p>
        </w:tc>
        <w:tc>
          <w:tcPr>
            <w:tcW w:w="831" w:type="dxa"/>
            <w:noWrap/>
          </w:tcPr>
          <w:p w14:paraId="3C0DA0A7" w14:textId="18AF3894"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831" w:type="dxa"/>
            <w:noWrap/>
          </w:tcPr>
          <w:p w14:paraId="71D8FCC2" w14:textId="77777777"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1F0605" w:rsidRPr="00016F5F" w14:paraId="53F53F08" w14:textId="77777777" w:rsidTr="001F0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4FD33E69" w14:textId="0DF44972" w:rsidR="001F0605" w:rsidRPr="00D76291" w:rsidRDefault="001F0605" w:rsidP="001F0605">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No 2 Year Enrollment, No Associates</w:t>
            </w:r>
          </w:p>
        </w:tc>
        <w:tc>
          <w:tcPr>
            <w:tcW w:w="962" w:type="dxa"/>
            <w:noWrap/>
            <w:vAlign w:val="center"/>
          </w:tcPr>
          <w:p w14:paraId="760E23FF" w14:textId="1569577F"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2,596</w:t>
            </w:r>
          </w:p>
        </w:tc>
        <w:tc>
          <w:tcPr>
            <w:tcW w:w="962" w:type="dxa"/>
            <w:noWrap/>
            <w:vAlign w:val="center"/>
          </w:tcPr>
          <w:p w14:paraId="1787F662" w14:textId="2D03CCAD"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2,453</w:t>
            </w:r>
          </w:p>
        </w:tc>
        <w:tc>
          <w:tcPr>
            <w:tcW w:w="962" w:type="dxa"/>
            <w:noWrap/>
            <w:vAlign w:val="center"/>
          </w:tcPr>
          <w:p w14:paraId="5603D41C" w14:textId="13A86692"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2,523</w:t>
            </w:r>
          </w:p>
        </w:tc>
        <w:tc>
          <w:tcPr>
            <w:tcW w:w="962" w:type="dxa"/>
            <w:noWrap/>
            <w:vAlign w:val="center"/>
          </w:tcPr>
          <w:p w14:paraId="6BED0D16" w14:textId="740660F1"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2,640</w:t>
            </w:r>
          </w:p>
        </w:tc>
        <w:tc>
          <w:tcPr>
            <w:tcW w:w="962" w:type="dxa"/>
            <w:noWrap/>
            <w:vAlign w:val="center"/>
          </w:tcPr>
          <w:p w14:paraId="001BF9CF" w14:textId="347E4372"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2,655</w:t>
            </w:r>
          </w:p>
        </w:tc>
        <w:tc>
          <w:tcPr>
            <w:tcW w:w="821" w:type="dxa"/>
            <w:vAlign w:val="center"/>
          </w:tcPr>
          <w:p w14:paraId="054BF7B8" w14:textId="4EE241A0" w:rsidR="001F0605" w:rsidRPr="00FD6B8E"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68.0%</w:t>
            </w:r>
          </w:p>
        </w:tc>
        <w:tc>
          <w:tcPr>
            <w:tcW w:w="831" w:type="dxa"/>
            <w:noWrap/>
            <w:vAlign w:val="center"/>
          </w:tcPr>
          <w:p w14:paraId="4C4B3491" w14:textId="688939C3"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c>
          <w:tcPr>
            <w:tcW w:w="831" w:type="dxa"/>
            <w:noWrap/>
            <w:vAlign w:val="center"/>
          </w:tcPr>
          <w:p w14:paraId="7C2C8B9F" w14:textId="23C59AAD"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r>
      <w:tr w:rsidR="001F0605" w:rsidRPr="00016F5F" w14:paraId="3DDB09F4" w14:textId="77777777" w:rsidTr="001F0605">
        <w:trPr>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028001E2" w14:textId="2217B978" w:rsidR="001F0605" w:rsidRPr="00D76291" w:rsidRDefault="001F0605" w:rsidP="001F0605">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2 Year Enrollment, No Associates</w:t>
            </w:r>
          </w:p>
        </w:tc>
        <w:tc>
          <w:tcPr>
            <w:tcW w:w="962" w:type="dxa"/>
            <w:noWrap/>
            <w:vAlign w:val="center"/>
          </w:tcPr>
          <w:p w14:paraId="03D4E4C4" w14:textId="14E132FF"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700</w:t>
            </w:r>
          </w:p>
        </w:tc>
        <w:tc>
          <w:tcPr>
            <w:tcW w:w="962" w:type="dxa"/>
            <w:noWrap/>
            <w:vAlign w:val="center"/>
          </w:tcPr>
          <w:p w14:paraId="1958E662" w14:textId="0222D5E6"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722</w:t>
            </w:r>
          </w:p>
        </w:tc>
        <w:tc>
          <w:tcPr>
            <w:tcW w:w="962" w:type="dxa"/>
            <w:noWrap/>
            <w:vAlign w:val="center"/>
          </w:tcPr>
          <w:p w14:paraId="028B0A66" w14:textId="49FC2E4A"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767</w:t>
            </w:r>
          </w:p>
        </w:tc>
        <w:tc>
          <w:tcPr>
            <w:tcW w:w="962" w:type="dxa"/>
            <w:noWrap/>
            <w:vAlign w:val="center"/>
          </w:tcPr>
          <w:p w14:paraId="2B1A9641" w14:textId="174B7A90"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785</w:t>
            </w:r>
          </w:p>
        </w:tc>
        <w:tc>
          <w:tcPr>
            <w:tcW w:w="962" w:type="dxa"/>
            <w:noWrap/>
            <w:vAlign w:val="center"/>
          </w:tcPr>
          <w:p w14:paraId="3602F75F" w14:textId="18B3F295"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697</w:t>
            </w:r>
          </w:p>
        </w:tc>
        <w:tc>
          <w:tcPr>
            <w:tcW w:w="821" w:type="dxa"/>
            <w:vAlign w:val="center"/>
          </w:tcPr>
          <w:p w14:paraId="7B468B23" w14:textId="75DAC47D" w:rsidR="001F0605" w:rsidRPr="00FD6B8E"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17.8%</w:t>
            </w:r>
          </w:p>
        </w:tc>
        <w:tc>
          <w:tcPr>
            <w:tcW w:w="831" w:type="dxa"/>
            <w:noWrap/>
            <w:vAlign w:val="center"/>
          </w:tcPr>
          <w:p w14:paraId="2AD8CFBE" w14:textId="704D2994"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-11.2%</w:t>
            </w:r>
          </w:p>
        </w:tc>
        <w:tc>
          <w:tcPr>
            <w:tcW w:w="831" w:type="dxa"/>
            <w:noWrap/>
            <w:vAlign w:val="center"/>
          </w:tcPr>
          <w:p w14:paraId="5AA66E1C" w14:textId="695F32FA"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-0.4%</w:t>
            </w:r>
          </w:p>
        </w:tc>
      </w:tr>
      <w:tr w:rsidR="001F0605" w:rsidRPr="00016F5F" w14:paraId="07A3C28A" w14:textId="77777777" w:rsidTr="001F0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1719B10E" w14:textId="229C5CED" w:rsidR="001F0605" w:rsidRPr="00D76291" w:rsidRDefault="001F0605" w:rsidP="001F0605">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Associates</w:t>
            </w:r>
          </w:p>
        </w:tc>
        <w:tc>
          <w:tcPr>
            <w:tcW w:w="962" w:type="dxa"/>
            <w:noWrap/>
            <w:vAlign w:val="center"/>
          </w:tcPr>
          <w:p w14:paraId="4FAA30A4" w14:textId="471D89BF"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507</w:t>
            </w:r>
          </w:p>
        </w:tc>
        <w:tc>
          <w:tcPr>
            <w:tcW w:w="962" w:type="dxa"/>
            <w:noWrap/>
            <w:vAlign w:val="center"/>
          </w:tcPr>
          <w:p w14:paraId="4F18D327" w14:textId="7C01EDC8"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536</w:t>
            </w:r>
          </w:p>
        </w:tc>
        <w:tc>
          <w:tcPr>
            <w:tcW w:w="962" w:type="dxa"/>
            <w:noWrap/>
            <w:vAlign w:val="center"/>
          </w:tcPr>
          <w:p w14:paraId="06695544" w14:textId="781B8AF9"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516</w:t>
            </w:r>
          </w:p>
        </w:tc>
        <w:tc>
          <w:tcPr>
            <w:tcW w:w="962" w:type="dxa"/>
            <w:noWrap/>
            <w:vAlign w:val="center"/>
          </w:tcPr>
          <w:p w14:paraId="11F8B9DE" w14:textId="0A61AB14"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571</w:t>
            </w:r>
          </w:p>
        </w:tc>
        <w:tc>
          <w:tcPr>
            <w:tcW w:w="962" w:type="dxa"/>
            <w:noWrap/>
            <w:vAlign w:val="center"/>
          </w:tcPr>
          <w:p w14:paraId="0DFF3AEA" w14:textId="1D5C3EFF"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553</w:t>
            </w:r>
          </w:p>
        </w:tc>
        <w:tc>
          <w:tcPr>
            <w:tcW w:w="821" w:type="dxa"/>
            <w:vAlign w:val="center"/>
          </w:tcPr>
          <w:p w14:paraId="39969716" w14:textId="77339B09" w:rsidR="001F0605" w:rsidRPr="00FD6B8E"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14.2%</w:t>
            </w:r>
          </w:p>
        </w:tc>
        <w:tc>
          <w:tcPr>
            <w:tcW w:w="831" w:type="dxa"/>
            <w:noWrap/>
            <w:vAlign w:val="center"/>
          </w:tcPr>
          <w:p w14:paraId="1383DE81" w14:textId="671474FA"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-3.2%</w:t>
            </w:r>
          </w:p>
        </w:tc>
        <w:tc>
          <w:tcPr>
            <w:tcW w:w="831" w:type="dxa"/>
            <w:noWrap/>
            <w:vAlign w:val="center"/>
          </w:tcPr>
          <w:p w14:paraId="44FBB6E2" w14:textId="0C5BC267"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9.1%</w:t>
            </w:r>
          </w:p>
        </w:tc>
      </w:tr>
      <w:tr w:rsidR="001F0605" w:rsidRPr="00B85B6C" w14:paraId="37E00439" w14:textId="77777777" w:rsidTr="001F0605">
        <w:trPr>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306AD1B8" w14:textId="2782714D" w:rsidR="001F0605" w:rsidRPr="00D76291" w:rsidRDefault="001F0605" w:rsidP="001F0605">
            <w:pPr>
              <w:rPr>
                <w:rFonts w:asciiTheme="minorHAnsi" w:eastAsia="Times New Roman" w:hAnsiTheme="minorHAnsi" w:cstheme="minorHAnsi"/>
                <w:i/>
                <w:iCs/>
                <w:sz w:val="20"/>
                <w:szCs w:val="20"/>
              </w:rPr>
            </w:pPr>
            <w:r w:rsidRPr="00D76291">
              <w:rPr>
                <w:rFonts w:asciiTheme="minorHAnsi" w:eastAsia="Arial Unicode MS" w:hAnsiTheme="minorHAnsi" w:cs="Arial Unicode MS"/>
                <w:i/>
                <w:iCs/>
                <w:sz w:val="20"/>
                <w:szCs w:val="20"/>
              </w:rPr>
              <w:t>Total</w:t>
            </w:r>
          </w:p>
        </w:tc>
        <w:tc>
          <w:tcPr>
            <w:tcW w:w="962" w:type="dxa"/>
            <w:noWrap/>
            <w:vAlign w:val="center"/>
          </w:tcPr>
          <w:p w14:paraId="0CFC526B" w14:textId="50F83787"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3,803</w:t>
            </w:r>
          </w:p>
        </w:tc>
        <w:tc>
          <w:tcPr>
            <w:tcW w:w="962" w:type="dxa"/>
            <w:noWrap/>
            <w:vAlign w:val="center"/>
          </w:tcPr>
          <w:p w14:paraId="46F28CCA" w14:textId="3CBA367D"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3,711</w:t>
            </w:r>
          </w:p>
        </w:tc>
        <w:tc>
          <w:tcPr>
            <w:tcW w:w="962" w:type="dxa"/>
            <w:noWrap/>
            <w:vAlign w:val="center"/>
          </w:tcPr>
          <w:p w14:paraId="62100AE1" w14:textId="1680DE48"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62" w:type="dxa"/>
            <w:noWrap/>
            <w:vAlign w:val="center"/>
          </w:tcPr>
          <w:p w14:paraId="1C7E505A" w14:textId="5FCE7557"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62" w:type="dxa"/>
            <w:noWrap/>
            <w:vAlign w:val="center"/>
          </w:tcPr>
          <w:p w14:paraId="34DD54C7" w14:textId="406C64A4"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821" w:type="dxa"/>
            <w:vAlign w:val="center"/>
          </w:tcPr>
          <w:p w14:paraId="64455148" w14:textId="3B762731" w:rsidR="001F0605" w:rsidRPr="00FD6B8E"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b/>
                <w:bCs/>
                <w:i/>
                <w:iCs/>
                <w:sz w:val="20"/>
                <w:szCs w:val="20"/>
              </w:rPr>
            </w:pPr>
            <w:r>
              <w:rPr>
                <w:rFonts w:ascii="Calibri" w:eastAsia="Arial Unicode MS" w:hAnsi="Calibri" w:cs="Calibri"/>
                <w:b/>
                <w:bCs/>
                <w:i/>
                <w:iCs/>
                <w:sz w:val="20"/>
                <w:szCs w:val="20"/>
              </w:rPr>
              <w:t>100.0%</w:t>
            </w:r>
          </w:p>
        </w:tc>
        <w:tc>
          <w:tcPr>
            <w:tcW w:w="831" w:type="dxa"/>
            <w:noWrap/>
            <w:vAlign w:val="center"/>
          </w:tcPr>
          <w:p w14:paraId="2A0A2618" w14:textId="743CB227"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w:t>
            </w:r>
          </w:p>
        </w:tc>
        <w:tc>
          <w:tcPr>
            <w:tcW w:w="831" w:type="dxa"/>
            <w:noWrap/>
            <w:vAlign w:val="center"/>
          </w:tcPr>
          <w:p w14:paraId="62642B5A" w14:textId="1C96F989"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2.7%</w:t>
            </w:r>
          </w:p>
        </w:tc>
      </w:tr>
    </w:tbl>
    <w:p w14:paraId="08B5B59C" w14:textId="4CEDC75A" w:rsidR="00D76291" w:rsidRDefault="00D76291" w:rsidP="00D76291"/>
    <w:p w14:paraId="497186AA" w14:textId="1BCC1272" w:rsidR="00D76291" w:rsidRDefault="00D76291" w:rsidP="00D76291">
      <w:pPr>
        <w:pStyle w:val="Heading2"/>
      </w:pPr>
      <w:r>
        <w:t>Average Time to Degree (Calendar Years) for First-Time Bachelor’s Degree Recipients by Category</w:t>
      </w:r>
    </w:p>
    <w:tbl>
      <w:tblPr>
        <w:tblStyle w:val="GridTable4-Accent1"/>
        <w:tblW w:w="10403" w:type="dxa"/>
        <w:tblLook w:val="04A0" w:firstRow="1" w:lastRow="0" w:firstColumn="1" w:lastColumn="0" w:noHBand="0" w:noVBand="1"/>
      </w:tblPr>
      <w:tblGrid>
        <w:gridCol w:w="3434"/>
        <w:gridCol w:w="1089"/>
        <w:gridCol w:w="980"/>
        <w:gridCol w:w="980"/>
        <w:gridCol w:w="980"/>
        <w:gridCol w:w="980"/>
        <w:gridCol w:w="980"/>
        <w:gridCol w:w="980"/>
      </w:tblGrid>
      <w:tr w:rsidR="001F0605" w:rsidRPr="006F079E" w14:paraId="426451FB" w14:textId="77777777" w:rsidTr="00FD6B8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hideMark/>
          </w:tcPr>
          <w:p w14:paraId="2347FD1A" w14:textId="2D7B25F0" w:rsidR="001F0605" w:rsidRPr="000270E3" w:rsidRDefault="001F0605" w:rsidP="001F0605">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1089" w:type="dxa"/>
          </w:tcPr>
          <w:p w14:paraId="1BC5A404" w14:textId="540D36F1"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2017-18</w:t>
            </w:r>
          </w:p>
        </w:tc>
        <w:tc>
          <w:tcPr>
            <w:tcW w:w="980" w:type="dxa"/>
          </w:tcPr>
          <w:p w14:paraId="0831F191" w14:textId="4B599D27"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2018-19</w:t>
            </w:r>
          </w:p>
        </w:tc>
        <w:tc>
          <w:tcPr>
            <w:tcW w:w="980" w:type="dxa"/>
          </w:tcPr>
          <w:p w14:paraId="7F0CFF6B" w14:textId="2D7A8289"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30AFB178" w14:textId="0FA0C3AD"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F381D56" w14:textId="259E8200"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noWrap/>
          </w:tcPr>
          <w:p w14:paraId="06CA56CB" w14:textId="77777777"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1B706877" w14:textId="77777777" w:rsidR="001F0605" w:rsidRPr="000270E3" w:rsidRDefault="001F0605" w:rsidP="001F060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1F0605" w:rsidRPr="00016F5F" w14:paraId="5727A902" w14:textId="77777777" w:rsidTr="00FB672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1DA9DF3B" w14:textId="77777777" w:rsidR="001F0605" w:rsidRPr="00D76291" w:rsidRDefault="001F0605" w:rsidP="001F0605">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No 2 Year Enrollment, No Associates</w:t>
            </w:r>
          </w:p>
        </w:tc>
        <w:tc>
          <w:tcPr>
            <w:tcW w:w="1089" w:type="dxa"/>
            <w:noWrap/>
            <w:vAlign w:val="bottom"/>
          </w:tcPr>
          <w:p w14:paraId="18E59422" w14:textId="7D87D8A8"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bottom"/>
          </w:tcPr>
          <w:p w14:paraId="3A708A95" w14:textId="23B76CA6"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c>
          <w:tcPr>
            <w:tcW w:w="980" w:type="dxa"/>
            <w:noWrap/>
            <w:vAlign w:val="bottom"/>
          </w:tcPr>
          <w:p w14:paraId="0A8152BE" w14:textId="175A06B3"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bottom"/>
          </w:tcPr>
          <w:p w14:paraId="1E5009FC" w14:textId="1D935DFE"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bottom"/>
          </w:tcPr>
          <w:p w14:paraId="7F9BBC8B" w14:textId="7030CDA8"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c>
          <w:tcPr>
            <w:tcW w:w="980" w:type="dxa"/>
            <w:noWrap/>
            <w:vAlign w:val="center"/>
          </w:tcPr>
          <w:p w14:paraId="149D22F3" w14:textId="311E76A2"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noWrap/>
            <w:vAlign w:val="center"/>
          </w:tcPr>
          <w:p w14:paraId="6B5280E4" w14:textId="127AFD54"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r>
      <w:tr w:rsidR="001F0605" w:rsidRPr="00016F5F" w14:paraId="693306BE" w14:textId="77777777" w:rsidTr="00FB6721">
        <w:trPr>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278B8712" w14:textId="77777777" w:rsidR="001F0605" w:rsidRPr="00D76291" w:rsidRDefault="001F0605" w:rsidP="001F0605">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2 Year Enrollment, No Associates</w:t>
            </w:r>
          </w:p>
        </w:tc>
        <w:tc>
          <w:tcPr>
            <w:tcW w:w="1089" w:type="dxa"/>
            <w:noWrap/>
            <w:vAlign w:val="bottom"/>
          </w:tcPr>
          <w:p w14:paraId="2EC9931C" w14:textId="492CEDF1"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w:t>
            </w:r>
          </w:p>
        </w:tc>
        <w:tc>
          <w:tcPr>
            <w:tcW w:w="980" w:type="dxa"/>
            <w:noWrap/>
            <w:vAlign w:val="bottom"/>
          </w:tcPr>
          <w:p w14:paraId="061D5D49" w14:textId="3330599B"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w:t>
            </w:r>
          </w:p>
        </w:tc>
        <w:tc>
          <w:tcPr>
            <w:tcW w:w="980" w:type="dxa"/>
            <w:noWrap/>
            <w:vAlign w:val="bottom"/>
          </w:tcPr>
          <w:p w14:paraId="2F907144" w14:textId="17FF5473"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980" w:type="dxa"/>
            <w:noWrap/>
            <w:vAlign w:val="bottom"/>
          </w:tcPr>
          <w:p w14:paraId="53561CF0" w14:textId="6DDE7466"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c>
          <w:tcPr>
            <w:tcW w:w="980" w:type="dxa"/>
            <w:noWrap/>
            <w:vAlign w:val="bottom"/>
          </w:tcPr>
          <w:p w14:paraId="29A0F7DC" w14:textId="319A5912"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center"/>
          </w:tcPr>
          <w:p w14:paraId="1F517024" w14:textId="0A124790"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980" w:type="dxa"/>
            <w:noWrap/>
            <w:vAlign w:val="center"/>
          </w:tcPr>
          <w:p w14:paraId="1247D7EB" w14:textId="6CD981F5"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11.3%</w:t>
            </w:r>
          </w:p>
        </w:tc>
      </w:tr>
      <w:tr w:rsidR="001F0605" w:rsidRPr="00016F5F" w14:paraId="79E19D69" w14:textId="77777777" w:rsidTr="00FB672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6596A5F3" w14:textId="77777777" w:rsidR="001F0605" w:rsidRPr="00D76291" w:rsidRDefault="001F0605" w:rsidP="001F0605">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Associates</w:t>
            </w:r>
          </w:p>
        </w:tc>
        <w:tc>
          <w:tcPr>
            <w:tcW w:w="1089" w:type="dxa"/>
            <w:noWrap/>
            <w:vAlign w:val="bottom"/>
          </w:tcPr>
          <w:p w14:paraId="5F694FF0" w14:textId="25D61813"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10.3</w:t>
            </w:r>
          </w:p>
        </w:tc>
        <w:tc>
          <w:tcPr>
            <w:tcW w:w="980" w:type="dxa"/>
            <w:noWrap/>
            <w:vAlign w:val="bottom"/>
          </w:tcPr>
          <w:p w14:paraId="662CA345" w14:textId="6D5F77A1"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10.1</w:t>
            </w:r>
          </w:p>
        </w:tc>
        <w:tc>
          <w:tcPr>
            <w:tcW w:w="980" w:type="dxa"/>
            <w:noWrap/>
            <w:vAlign w:val="bottom"/>
          </w:tcPr>
          <w:p w14:paraId="59807C49" w14:textId="1C33BE12"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10.1</w:t>
            </w:r>
          </w:p>
        </w:tc>
        <w:tc>
          <w:tcPr>
            <w:tcW w:w="980" w:type="dxa"/>
            <w:noWrap/>
            <w:vAlign w:val="bottom"/>
          </w:tcPr>
          <w:p w14:paraId="312CDDC7" w14:textId="545C0ADC"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10.4</w:t>
            </w:r>
          </w:p>
        </w:tc>
        <w:tc>
          <w:tcPr>
            <w:tcW w:w="980" w:type="dxa"/>
            <w:noWrap/>
            <w:vAlign w:val="bottom"/>
          </w:tcPr>
          <w:p w14:paraId="2144EC4B" w14:textId="6C052252"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10.8</w:t>
            </w:r>
          </w:p>
        </w:tc>
        <w:tc>
          <w:tcPr>
            <w:tcW w:w="980" w:type="dxa"/>
            <w:noWrap/>
            <w:vAlign w:val="center"/>
          </w:tcPr>
          <w:p w14:paraId="6C29BA48" w14:textId="2C151C20"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4.0%</w:t>
            </w:r>
          </w:p>
        </w:tc>
        <w:tc>
          <w:tcPr>
            <w:tcW w:w="980" w:type="dxa"/>
            <w:noWrap/>
            <w:vAlign w:val="center"/>
          </w:tcPr>
          <w:p w14:paraId="17DC4F79" w14:textId="23D1C496" w:rsidR="001F0605" w:rsidRPr="00D76291" w:rsidRDefault="001F0605" w:rsidP="001F060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4.9%</w:t>
            </w:r>
          </w:p>
        </w:tc>
      </w:tr>
      <w:tr w:rsidR="001F0605" w:rsidRPr="00B85B6C" w14:paraId="3E1243BA" w14:textId="77777777" w:rsidTr="00FB6721">
        <w:trPr>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5F60B7C9" w14:textId="77777777" w:rsidR="001F0605" w:rsidRPr="00D76291" w:rsidRDefault="001F0605" w:rsidP="001F0605">
            <w:pPr>
              <w:rPr>
                <w:rFonts w:asciiTheme="minorHAnsi" w:eastAsia="Times New Roman" w:hAnsiTheme="minorHAnsi" w:cstheme="minorHAnsi"/>
                <w:i/>
                <w:iCs/>
                <w:sz w:val="20"/>
                <w:szCs w:val="20"/>
              </w:rPr>
            </w:pPr>
            <w:r w:rsidRPr="00D76291">
              <w:rPr>
                <w:rFonts w:asciiTheme="minorHAnsi" w:eastAsia="Arial Unicode MS" w:hAnsiTheme="minorHAnsi" w:cs="Arial Unicode MS"/>
                <w:i/>
                <w:iCs/>
                <w:sz w:val="20"/>
                <w:szCs w:val="20"/>
              </w:rPr>
              <w:t>Total</w:t>
            </w:r>
          </w:p>
        </w:tc>
        <w:tc>
          <w:tcPr>
            <w:tcW w:w="1089" w:type="dxa"/>
            <w:noWrap/>
            <w:vAlign w:val="bottom"/>
          </w:tcPr>
          <w:p w14:paraId="1C777090" w14:textId="6DEAE0C4"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w:t>
            </w:r>
          </w:p>
        </w:tc>
        <w:tc>
          <w:tcPr>
            <w:tcW w:w="980" w:type="dxa"/>
            <w:noWrap/>
            <w:vAlign w:val="bottom"/>
          </w:tcPr>
          <w:p w14:paraId="2D261649" w14:textId="155F8D65"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6.3</w:t>
            </w:r>
          </w:p>
        </w:tc>
        <w:tc>
          <w:tcPr>
            <w:tcW w:w="980" w:type="dxa"/>
            <w:noWrap/>
            <w:vAlign w:val="bottom"/>
          </w:tcPr>
          <w:p w14:paraId="2931BD6C" w14:textId="1D7FC5DF"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w:t>
            </w:r>
          </w:p>
        </w:tc>
        <w:tc>
          <w:tcPr>
            <w:tcW w:w="980" w:type="dxa"/>
            <w:noWrap/>
            <w:vAlign w:val="bottom"/>
          </w:tcPr>
          <w:p w14:paraId="743C95F9" w14:textId="4E13E931"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bottom"/>
          </w:tcPr>
          <w:p w14:paraId="53526512" w14:textId="4842C4EE"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center"/>
          </w:tcPr>
          <w:p w14:paraId="1AFC47DF" w14:textId="74A95A09"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-0.1%</w:t>
            </w:r>
          </w:p>
        </w:tc>
        <w:tc>
          <w:tcPr>
            <w:tcW w:w="980" w:type="dxa"/>
            <w:noWrap/>
            <w:vAlign w:val="center"/>
          </w:tcPr>
          <w:p w14:paraId="5B5DF1CE" w14:textId="55570553" w:rsidR="001F0605" w:rsidRPr="00D76291" w:rsidRDefault="001F0605" w:rsidP="001F060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w:t>
            </w:r>
          </w:p>
        </w:tc>
      </w:tr>
    </w:tbl>
    <w:p w14:paraId="5905AAAD" w14:textId="251ED718" w:rsidR="00D76291" w:rsidRDefault="00D76291" w:rsidP="00D76291"/>
    <w:p w14:paraId="2B2E6F37" w14:textId="43D0A819" w:rsidR="00D76291" w:rsidRDefault="001F0605" w:rsidP="00D76291">
      <w:r>
        <w:rPr>
          <w:noProof/>
        </w:rPr>
        <w:drawing>
          <wp:inline distT="0" distB="0" distL="0" distR="0" wp14:anchorId="36CD960F" wp14:editId="785ED708">
            <wp:extent cx="6858000" cy="4572000"/>
            <wp:effectExtent l="0" t="0" r="0" b="0"/>
            <wp:docPr id="41" name="Chart 41" descr="Average time to degree (calendar years) for first-time bachelor's degree recipients by student type.">
              <a:extLst xmlns:a="http://schemas.openxmlformats.org/drawingml/2006/main">
                <a:ext uri="{FF2B5EF4-FFF2-40B4-BE49-F238E27FC236}">
                  <a16:creationId xmlns:a16="http://schemas.microsoft.com/office/drawing/2014/main" id="{5D81AE11-ED8A-4390-B32F-F9A8B0DCA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747B8B" w14:textId="1A7739CE" w:rsidR="00FD6B8E" w:rsidRDefault="00FD6B8E" w:rsidP="00D76291"/>
    <w:p w14:paraId="08C9ACA8" w14:textId="77777777" w:rsidR="00894142" w:rsidRDefault="00894142" w:rsidP="00D76291">
      <w:pPr>
        <w:rPr>
          <w:rFonts w:asciiTheme="minorHAnsi" w:hAnsiTheme="minorHAnsi" w:cstheme="minorHAnsi"/>
          <w:i/>
          <w:iCs/>
          <w:sz w:val="20"/>
          <w:szCs w:val="18"/>
        </w:rPr>
      </w:pPr>
    </w:p>
    <w:p w14:paraId="35D2B4C3" w14:textId="77777777" w:rsidR="00894142" w:rsidRDefault="00894142" w:rsidP="00D76291">
      <w:pPr>
        <w:rPr>
          <w:rFonts w:asciiTheme="minorHAnsi" w:hAnsiTheme="minorHAnsi" w:cstheme="minorHAnsi"/>
          <w:i/>
          <w:iCs/>
          <w:sz w:val="20"/>
          <w:szCs w:val="18"/>
        </w:rPr>
      </w:pPr>
    </w:p>
    <w:p w14:paraId="52D9A0A0" w14:textId="77777777" w:rsidR="00894142" w:rsidRDefault="00894142" w:rsidP="00D76291">
      <w:pPr>
        <w:rPr>
          <w:rFonts w:asciiTheme="minorHAnsi" w:hAnsiTheme="minorHAnsi" w:cstheme="minorHAnsi"/>
          <w:i/>
          <w:iCs/>
          <w:sz w:val="20"/>
          <w:szCs w:val="18"/>
        </w:rPr>
      </w:pPr>
    </w:p>
    <w:p w14:paraId="6AF159D1" w14:textId="01F40EA5" w:rsidR="00FD6B8E" w:rsidRPr="00D76291" w:rsidRDefault="00FD6B8E" w:rsidP="00D76291">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 xml:space="preserve">The NSC’s StudentTracker Database </w:t>
      </w:r>
      <w:proofErr w:type="gramStart"/>
      <w:r w:rsidRPr="00266E34">
        <w:rPr>
          <w:rFonts w:asciiTheme="minorHAnsi" w:hAnsiTheme="minorHAnsi" w:cstheme="minorHAnsi"/>
          <w:sz w:val="20"/>
          <w:szCs w:val="18"/>
        </w:rPr>
        <w:t>is limited</w:t>
      </w:r>
      <w:proofErr w:type="gramEnd"/>
      <w:r w:rsidRPr="00266E34">
        <w:rPr>
          <w:rFonts w:asciiTheme="minorHAnsi" w:hAnsiTheme="minorHAnsi" w:cstheme="minorHAnsi"/>
          <w:sz w:val="20"/>
          <w:szCs w:val="18"/>
        </w:rPr>
        <w:t xml:space="preserve"> to participating institutions and excludes enrollment and degree records for students who have FERPA holds.</w:t>
      </w:r>
    </w:p>
    <w:sectPr w:rsidR="00FD6B8E" w:rsidRPr="00D76291" w:rsidSect="000159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3922" w14:textId="77777777" w:rsidR="00255D48" w:rsidRDefault="00255D48" w:rsidP="00FB6C1A">
      <w:r>
        <w:separator/>
      </w:r>
    </w:p>
  </w:endnote>
  <w:endnote w:type="continuationSeparator" w:id="0">
    <w:p w14:paraId="5E213C0B" w14:textId="77777777" w:rsidR="00255D48" w:rsidRDefault="00255D48" w:rsidP="00FB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552678767"/>
      <w:docPartObj>
        <w:docPartGallery w:val="Page Numbers (Bottom of Page)"/>
        <w:docPartUnique/>
      </w:docPartObj>
    </w:sdtPr>
    <w:sdtEndPr>
      <w:rPr>
        <w:rFonts w:asciiTheme="minorHAnsi" w:hAnsiTheme="minorHAnsi"/>
        <w:noProof/>
      </w:rPr>
    </w:sdtEndPr>
    <w:sdtContent>
      <w:p w14:paraId="3AD36EEB" w14:textId="776DFE1D" w:rsidR="008E6B39" w:rsidRPr="00611B65" w:rsidRDefault="008E6B39">
        <w:pPr>
          <w:pStyle w:val="Footer"/>
          <w:jc w:val="right"/>
          <w:rPr>
            <w:rFonts w:asciiTheme="minorHAnsi" w:hAnsiTheme="minorHAnsi"/>
            <w:szCs w:val="24"/>
          </w:rPr>
        </w:pPr>
        <w:r w:rsidRPr="00611B65">
          <w:rPr>
            <w:rFonts w:asciiTheme="minorHAnsi" w:hAnsiTheme="minorHAnsi"/>
            <w:szCs w:val="24"/>
          </w:rPr>
          <w:fldChar w:fldCharType="begin"/>
        </w:r>
        <w:r w:rsidRPr="00611B65">
          <w:rPr>
            <w:rFonts w:asciiTheme="minorHAnsi" w:hAnsiTheme="minorHAnsi"/>
            <w:szCs w:val="24"/>
          </w:rPr>
          <w:instrText xml:space="preserve"> PAGE   \* MERGEFORMAT </w:instrText>
        </w:r>
        <w:r w:rsidRPr="00611B65">
          <w:rPr>
            <w:rFonts w:asciiTheme="minorHAnsi" w:hAnsiTheme="minorHAnsi"/>
            <w:szCs w:val="24"/>
          </w:rPr>
          <w:fldChar w:fldCharType="separate"/>
        </w:r>
        <w:r w:rsidRPr="00611B65">
          <w:rPr>
            <w:rFonts w:asciiTheme="minorHAnsi" w:hAnsiTheme="minorHAnsi"/>
            <w:noProof/>
            <w:szCs w:val="24"/>
          </w:rPr>
          <w:t>2</w:t>
        </w:r>
        <w:r w:rsidRPr="00611B65">
          <w:rPr>
            <w:rFonts w:asciiTheme="minorHAnsi" w:hAnsiTheme="minorHAnsi"/>
            <w:noProof/>
            <w:szCs w:val="24"/>
          </w:rPr>
          <w:fldChar w:fldCharType="end"/>
        </w:r>
      </w:p>
    </w:sdtContent>
  </w:sdt>
  <w:p w14:paraId="62BAFEF2" w14:textId="77777777" w:rsidR="008E6B39" w:rsidRDefault="008E6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89445"/>
      <w:docPartObj>
        <w:docPartGallery w:val="Page Numbers (Bottom of Page)"/>
        <w:docPartUnique/>
      </w:docPartObj>
    </w:sdtPr>
    <w:sdtEndPr>
      <w:rPr>
        <w:rFonts w:asciiTheme="minorHAnsi" w:hAnsiTheme="minorHAnsi"/>
        <w:noProof/>
        <w:szCs w:val="24"/>
      </w:rPr>
    </w:sdtEndPr>
    <w:sdtContent>
      <w:p w14:paraId="691210B7" w14:textId="3CAC24F5" w:rsidR="008E6B39" w:rsidRPr="00611B65" w:rsidRDefault="008E6B39">
        <w:pPr>
          <w:pStyle w:val="Footer"/>
          <w:jc w:val="right"/>
          <w:rPr>
            <w:rFonts w:asciiTheme="minorHAnsi" w:hAnsiTheme="minorHAnsi"/>
            <w:szCs w:val="24"/>
          </w:rPr>
        </w:pPr>
        <w:r w:rsidRPr="00611B65">
          <w:rPr>
            <w:rFonts w:asciiTheme="minorHAnsi" w:hAnsiTheme="minorHAnsi"/>
            <w:szCs w:val="24"/>
          </w:rPr>
          <w:fldChar w:fldCharType="begin"/>
        </w:r>
        <w:r w:rsidRPr="00611B65">
          <w:rPr>
            <w:rFonts w:asciiTheme="minorHAnsi" w:hAnsiTheme="minorHAnsi"/>
            <w:szCs w:val="24"/>
          </w:rPr>
          <w:instrText xml:space="preserve"> PAGE   \* MERGEFORMAT </w:instrText>
        </w:r>
        <w:r w:rsidRPr="00611B65">
          <w:rPr>
            <w:rFonts w:asciiTheme="minorHAnsi" w:hAnsiTheme="minorHAnsi"/>
            <w:szCs w:val="24"/>
          </w:rPr>
          <w:fldChar w:fldCharType="separate"/>
        </w:r>
        <w:r w:rsidRPr="00611B65">
          <w:rPr>
            <w:rFonts w:asciiTheme="minorHAnsi" w:hAnsiTheme="minorHAnsi"/>
            <w:noProof/>
            <w:szCs w:val="24"/>
          </w:rPr>
          <w:t>2</w:t>
        </w:r>
        <w:r w:rsidRPr="00611B65">
          <w:rPr>
            <w:rFonts w:asciiTheme="minorHAnsi" w:hAnsiTheme="minorHAnsi"/>
            <w:noProof/>
            <w:szCs w:val="24"/>
          </w:rPr>
          <w:fldChar w:fldCharType="end"/>
        </w:r>
      </w:p>
    </w:sdtContent>
  </w:sdt>
  <w:p w14:paraId="7AEED58C" w14:textId="77777777" w:rsidR="008E6B39" w:rsidRDefault="008E6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9AA2" w14:textId="77777777" w:rsidR="00255D48" w:rsidRDefault="00255D48" w:rsidP="00FB6C1A">
      <w:r>
        <w:separator/>
      </w:r>
    </w:p>
  </w:footnote>
  <w:footnote w:type="continuationSeparator" w:id="0">
    <w:p w14:paraId="3116D274" w14:textId="77777777" w:rsidR="00255D48" w:rsidRDefault="00255D48" w:rsidP="00FB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5DB8" w14:textId="367BFA0B" w:rsidR="00B11038" w:rsidRPr="00FB6C1A" w:rsidRDefault="00B11038" w:rsidP="00FB6C1A">
    <w:pPr>
      <w:pStyle w:val="CustomHeader"/>
      <w:rPr>
        <w:sz w:val="32"/>
      </w:rPr>
    </w:pPr>
    <w:r w:rsidRPr="00D863A5">
      <w:t xml:space="preserve">UNIVERSITY OF MAINE SYSTEM – </w:t>
    </w:r>
    <w:r w:rsidR="00370505">
      <w:t>202</w:t>
    </w:r>
    <w:r w:rsidR="00A63E36">
      <w:t>2</w:t>
    </w:r>
    <w:r w:rsidR="00370505">
      <w:t xml:space="preserve"> </w:t>
    </w:r>
    <w:r w:rsidR="00A06EAA">
      <w:t>T</w:t>
    </w:r>
    <w:r w:rsidR="00370505">
      <w:t>ransfers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7926" w14:textId="4FD66E07" w:rsidR="00FC2ADA" w:rsidRDefault="00923215" w:rsidP="00FC2ADA">
    <w:pPr>
      <w:pStyle w:val="Header"/>
      <w:jc w:val="center"/>
    </w:pPr>
    <w:r>
      <w:rPr>
        <w:noProof/>
      </w:rPr>
      <w:drawing>
        <wp:inline distT="0" distB="0" distL="0" distR="0" wp14:anchorId="7047DCFB" wp14:editId="0FF56C3E">
          <wp:extent cx="3267341" cy="1563624"/>
          <wp:effectExtent l="0" t="0" r="0" b="0"/>
          <wp:docPr id="59" name="Picture 59"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27E"/>
    <w:multiLevelType w:val="hybridMultilevel"/>
    <w:tmpl w:val="EC74A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D36D9"/>
    <w:multiLevelType w:val="hybridMultilevel"/>
    <w:tmpl w:val="B4C0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6D4"/>
    <w:multiLevelType w:val="hybridMultilevel"/>
    <w:tmpl w:val="4B849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231773"/>
    <w:multiLevelType w:val="hybridMultilevel"/>
    <w:tmpl w:val="D362E25C"/>
    <w:lvl w:ilvl="0" w:tplc="2AE6194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410447"/>
    <w:multiLevelType w:val="hybridMultilevel"/>
    <w:tmpl w:val="9BE05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7C40C3"/>
    <w:multiLevelType w:val="hybridMultilevel"/>
    <w:tmpl w:val="65CCB4B6"/>
    <w:lvl w:ilvl="0" w:tplc="7DD6DCB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9B03D2"/>
    <w:multiLevelType w:val="hybridMultilevel"/>
    <w:tmpl w:val="5C78E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060A5A"/>
    <w:multiLevelType w:val="hybridMultilevel"/>
    <w:tmpl w:val="BC7090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580A28"/>
    <w:multiLevelType w:val="hybridMultilevel"/>
    <w:tmpl w:val="727A37C8"/>
    <w:lvl w:ilvl="0" w:tplc="7DD6DC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44028"/>
    <w:multiLevelType w:val="hybridMultilevel"/>
    <w:tmpl w:val="131EE6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224681742">
    <w:abstractNumId w:val="0"/>
  </w:num>
  <w:num w:numId="2" w16cid:durableId="626084063">
    <w:abstractNumId w:val="3"/>
  </w:num>
  <w:num w:numId="3" w16cid:durableId="201401269">
    <w:abstractNumId w:val="8"/>
  </w:num>
  <w:num w:numId="4" w16cid:durableId="462889969">
    <w:abstractNumId w:val="5"/>
  </w:num>
  <w:num w:numId="5" w16cid:durableId="1694571604">
    <w:abstractNumId w:val="7"/>
  </w:num>
  <w:num w:numId="6" w16cid:durableId="576135936">
    <w:abstractNumId w:val="9"/>
  </w:num>
  <w:num w:numId="7" w16cid:durableId="113016550">
    <w:abstractNumId w:val="6"/>
  </w:num>
  <w:num w:numId="8" w16cid:durableId="1129980006">
    <w:abstractNumId w:val="1"/>
  </w:num>
  <w:num w:numId="9" w16cid:durableId="1941837846">
    <w:abstractNumId w:val="4"/>
  </w:num>
  <w:num w:numId="10" w16cid:durableId="35187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1A"/>
    <w:rsid w:val="00015190"/>
    <w:rsid w:val="000159D2"/>
    <w:rsid w:val="0001607D"/>
    <w:rsid w:val="000236C1"/>
    <w:rsid w:val="00026B20"/>
    <w:rsid w:val="000270E3"/>
    <w:rsid w:val="00031026"/>
    <w:rsid w:val="00041394"/>
    <w:rsid w:val="000428D1"/>
    <w:rsid w:val="0005097D"/>
    <w:rsid w:val="00056F70"/>
    <w:rsid w:val="00080888"/>
    <w:rsid w:val="00087D30"/>
    <w:rsid w:val="00094B28"/>
    <w:rsid w:val="000B4E57"/>
    <w:rsid w:val="000C7890"/>
    <w:rsid w:val="000E33A3"/>
    <w:rsid w:val="000F5405"/>
    <w:rsid w:val="00104DD4"/>
    <w:rsid w:val="0011005F"/>
    <w:rsid w:val="001224D1"/>
    <w:rsid w:val="00126495"/>
    <w:rsid w:val="00161F29"/>
    <w:rsid w:val="001726DC"/>
    <w:rsid w:val="0018596E"/>
    <w:rsid w:val="001A497D"/>
    <w:rsid w:val="001A78C2"/>
    <w:rsid w:val="001B4333"/>
    <w:rsid w:val="001B6BC2"/>
    <w:rsid w:val="001E2EE2"/>
    <w:rsid w:val="001E3125"/>
    <w:rsid w:val="001F0605"/>
    <w:rsid w:val="001F062D"/>
    <w:rsid w:val="00224DF8"/>
    <w:rsid w:val="00241DA4"/>
    <w:rsid w:val="00246445"/>
    <w:rsid w:val="00255D48"/>
    <w:rsid w:val="00262D52"/>
    <w:rsid w:val="00266E34"/>
    <w:rsid w:val="0027110D"/>
    <w:rsid w:val="00273C45"/>
    <w:rsid w:val="002756ED"/>
    <w:rsid w:val="00282689"/>
    <w:rsid w:val="00284049"/>
    <w:rsid w:val="00287FAC"/>
    <w:rsid w:val="002B273D"/>
    <w:rsid w:val="002D5492"/>
    <w:rsid w:val="002D559A"/>
    <w:rsid w:val="002F561B"/>
    <w:rsid w:val="002F592F"/>
    <w:rsid w:val="00306EEC"/>
    <w:rsid w:val="0031592C"/>
    <w:rsid w:val="00326363"/>
    <w:rsid w:val="00330EF4"/>
    <w:rsid w:val="00332A31"/>
    <w:rsid w:val="00336959"/>
    <w:rsid w:val="00337C96"/>
    <w:rsid w:val="00344059"/>
    <w:rsid w:val="00370505"/>
    <w:rsid w:val="00371346"/>
    <w:rsid w:val="003805D8"/>
    <w:rsid w:val="003806C5"/>
    <w:rsid w:val="0038219A"/>
    <w:rsid w:val="0038535D"/>
    <w:rsid w:val="00395902"/>
    <w:rsid w:val="003A4800"/>
    <w:rsid w:val="003A5895"/>
    <w:rsid w:val="003B1CAB"/>
    <w:rsid w:val="003E3318"/>
    <w:rsid w:val="003E47FF"/>
    <w:rsid w:val="00403F23"/>
    <w:rsid w:val="004121FB"/>
    <w:rsid w:val="0041767E"/>
    <w:rsid w:val="00427B0C"/>
    <w:rsid w:val="004362E1"/>
    <w:rsid w:val="00450ABA"/>
    <w:rsid w:val="00461665"/>
    <w:rsid w:val="004A67A7"/>
    <w:rsid w:val="004B373E"/>
    <w:rsid w:val="004C1576"/>
    <w:rsid w:val="004C3DB2"/>
    <w:rsid w:val="004C7AA7"/>
    <w:rsid w:val="004E2FCF"/>
    <w:rsid w:val="004F55D4"/>
    <w:rsid w:val="004F63AF"/>
    <w:rsid w:val="004F7973"/>
    <w:rsid w:val="00500CCF"/>
    <w:rsid w:val="0051306F"/>
    <w:rsid w:val="00521D57"/>
    <w:rsid w:val="0054321B"/>
    <w:rsid w:val="005460E2"/>
    <w:rsid w:val="00553023"/>
    <w:rsid w:val="00554278"/>
    <w:rsid w:val="00560920"/>
    <w:rsid w:val="00570BE2"/>
    <w:rsid w:val="00574320"/>
    <w:rsid w:val="00583E90"/>
    <w:rsid w:val="00592CCD"/>
    <w:rsid w:val="0059693F"/>
    <w:rsid w:val="00596FA9"/>
    <w:rsid w:val="005A66A1"/>
    <w:rsid w:val="005C38C0"/>
    <w:rsid w:val="005D743E"/>
    <w:rsid w:val="005E4CFC"/>
    <w:rsid w:val="005F2109"/>
    <w:rsid w:val="005F7F51"/>
    <w:rsid w:val="00606AD5"/>
    <w:rsid w:val="00611B65"/>
    <w:rsid w:val="006121B3"/>
    <w:rsid w:val="00616EFF"/>
    <w:rsid w:val="00620FD8"/>
    <w:rsid w:val="0062297E"/>
    <w:rsid w:val="006255C1"/>
    <w:rsid w:val="00631F0F"/>
    <w:rsid w:val="00634968"/>
    <w:rsid w:val="00681254"/>
    <w:rsid w:val="006834D3"/>
    <w:rsid w:val="00686035"/>
    <w:rsid w:val="00687C17"/>
    <w:rsid w:val="00696BA2"/>
    <w:rsid w:val="006A1095"/>
    <w:rsid w:val="006A5278"/>
    <w:rsid w:val="006C56CB"/>
    <w:rsid w:val="006D439F"/>
    <w:rsid w:val="006D480B"/>
    <w:rsid w:val="006D6E87"/>
    <w:rsid w:val="0070775D"/>
    <w:rsid w:val="00721526"/>
    <w:rsid w:val="0072512C"/>
    <w:rsid w:val="00740ABF"/>
    <w:rsid w:val="00742C01"/>
    <w:rsid w:val="007534DB"/>
    <w:rsid w:val="00766286"/>
    <w:rsid w:val="00771050"/>
    <w:rsid w:val="0077539E"/>
    <w:rsid w:val="00777E41"/>
    <w:rsid w:val="00797FD1"/>
    <w:rsid w:val="007A1A48"/>
    <w:rsid w:val="007C5238"/>
    <w:rsid w:val="007F4754"/>
    <w:rsid w:val="00800339"/>
    <w:rsid w:val="00802178"/>
    <w:rsid w:val="00803D93"/>
    <w:rsid w:val="00804639"/>
    <w:rsid w:val="00817AD1"/>
    <w:rsid w:val="00826A69"/>
    <w:rsid w:val="008350A6"/>
    <w:rsid w:val="0085393C"/>
    <w:rsid w:val="00853F5A"/>
    <w:rsid w:val="00854286"/>
    <w:rsid w:val="00862B80"/>
    <w:rsid w:val="00881FD5"/>
    <w:rsid w:val="008912A5"/>
    <w:rsid w:val="00894142"/>
    <w:rsid w:val="0089517C"/>
    <w:rsid w:val="00895888"/>
    <w:rsid w:val="008A1246"/>
    <w:rsid w:val="008A1AF4"/>
    <w:rsid w:val="008A3655"/>
    <w:rsid w:val="008C584A"/>
    <w:rsid w:val="008C7BFE"/>
    <w:rsid w:val="008E484C"/>
    <w:rsid w:val="008E6B39"/>
    <w:rsid w:val="008E707C"/>
    <w:rsid w:val="008F3D47"/>
    <w:rsid w:val="00921B89"/>
    <w:rsid w:val="00923215"/>
    <w:rsid w:val="00926061"/>
    <w:rsid w:val="00927776"/>
    <w:rsid w:val="00927BD3"/>
    <w:rsid w:val="00937329"/>
    <w:rsid w:val="0094523C"/>
    <w:rsid w:val="0096470B"/>
    <w:rsid w:val="00970397"/>
    <w:rsid w:val="0097159C"/>
    <w:rsid w:val="00972EBB"/>
    <w:rsid w:val="0098472D"/>
    <w:rsid w:val="00985A03"/>
    <w:rsid w:val="0098665A"/>
    <w:rsid w:val="009A2135"/>
    <w:rsid w:val="009B504A"/>
    <w:rsid w:val="009C7509"/>
    <w:rsid w:val="00A03002"/>
    <w:rsid w:val="00A06EAA"/>
    <w:rsid w:val="00A37A65"/>
    <w:rsid w:val="00A41A23"/>
    <w:rsid w:val="00A43507"/>
    <w:rsid w:val="00A44152"/>
    <w:rsid w:val="00A5540F"/>
    <w:rsid w:val="00A63E36"/>
    <w:rsid w:val="00A738BD"/>
    <w:rsid w:val="00A827D8"/>
    <w:rsid w:val="00A829F8"/>
    <w:rsid w:val="00A85965"/>
    <w:rsid w:val="00A8737B"/>
    <w:rsid w:val="00A93201"/>
    <w:rsid w:val="00A93DA6"/>
    <w:rsid w:val="00AA33FE"/>
    <w:rsid w:val="00AA39B7"/>
    <w:rsid w:val="00AB0485"/>
    <w:rsid w:val="00AD54A7"/>
    <w:rsid w:val="00AD6861"/>
    <w:rsid w:val="00AE0785"/>
    <w:rsid w:val="00AF0DDF"/>
    <w:rsid w:val="00B11038"/>
    <w:rsid w:val="00B44BAD"/>
    <w:rsid w:val="00B44CC9"/>
    <w:rsid w:val="00B632C8"/>
    <w:rsid w:val="00B675E6"/>
    <w:rsid w:val="00B7381D"/>
    <w:rsid w:val="00B74020"/>
    <w:rsid w:val="00B7483F"/>
    <w:rsid w:val="00B8272A"/>
    <w:rsid w:val="00B85B6C"/>
    <w:rsid w:val="00B8731E"/>
    <w:rsid w:val="00B92522"/>
    <w:rsid w:val="00B9453B"/>
    <w:rsid w:val="00BB16CA"/>
    <w:rsid w:val="00BB1842"/>
    <w:rsid w:val="00BB2705"/>
    <w:rsid w:val="00BC02A9"/>
    <w:rsid w:val="00BC6491"/>
    <w:rsid w:val="00BE6563"/>
    <w:rsid w:val="00BF77C0"/>
    <w:rsid w:val="00C332E8"/>
    <w:rsid w:val="00C333EC"/>
    <w:rsid w:val="00C44063"/>
    <w:rsid w:val="00C50FF2"/>
    <w:rsid w:val="00C67EF1"/>
    <w:rsid w:val="00C72894"/>
    <w:rsid w:val="00C72F89"/>
    <w:rsid w:val="00C8315C"/>
    <w:rsid w:val="00C914F6"/>
    <w:rsid w:val="00CC0AED"/>
    <w:rsid w:val="00CD65AA"/>
    <w:rsid w:val="00CE1FD0"/>
    <w:rsid w:val="00D25E2E"/>
    <w:rsid w:val="00D42A0F"/>
    <w:rsid w:val="00D67FC7"/>
    <w:rsid w:val="00D70D83"/>
    <w:rsid w:val="00D76291"/>
    <w:rsid w:val="00D77332"/>
    <w:rsid w:val="00D8535A"/>
    <w:rsid w:val="00D87A6C"/>
    <w:rsid w:val="00D93758"/>
    <w:rsid w:val="00DA083F"/>
    <w:rsid w:val="00DB6365"/>
    <w:rsid w:val="00DB6CE1"/>
    <w:rsid w:val="00DC0407"/>
    <w:rsid w:val="00DD430D"/>
    <w:rsid w:val="00DE2995"/>
    <w:rsid w:val="00DF4C8F"/>
    <w:rsid w:val="00E010E5"/>
    <w:rsid w:val="00E02C40"/>
    <w:rsid w:val="00E03E4A"/>
    <w:rsid w:val="00E215FA"/>
    <w:rsid w:val="00E220EC"/>
    <w:rsid w:val="00E271F8"/>
    <w:rsid w:val="00E43835"/>
    <w:rsid w:val="00E44857"/>
    <w:rsid w:val="00E52398"/>
    <w:rsid w:val="00E64798"/>
    <w:rsid w:val="00E733C2"/>
    <w:rsid w:val="00E74D17"/>
    <w:rsid w:val="00E87989"/>
    <w:rsid w:val="00EB4A6F"/>
    <w:rsid w:val="00EC73A4"/>
    <w:rsid w:val="00ED61CF"/>
    <w:rsid w:val="00EE18E3"/>
    <w:rsid w:val="00EE58EF"/>
    <w:rsid w:val="00EE6D22"/>
    <w:rsid w:val="00EF1ABD"/>
    <w:rsid w:val="00EF3A85"/>
    <w:rsid w:val="00F01FB5"/>
    <w:rsid w:val="00F02B10"/>
    <w:rsid w:val="00F0701B"/>
    <w:rsid w:val="00F13DAD"/>
    <w:rsid w:val="00F3203F"/>
    <w:rsid w:val="00F329C5"/>
    <w:rsid w:val="00F5240B"/>
    <w:rsid w:val="00F54E37"/>
    <w:rsid w:val="00F65318"/>
    <w:rsid w:val="00F81DD1"/>
    <w:rsid w:val="00F849CB"/>
    <w:rsid w:val="00F8609A"/>
    <w:rsid w:val="00F87D72"/>
    <w:rsid w:val="00FA51CC"/>
    <w:rsid w:val="00FA5E16"/>
    <w:rsid w:val="00FB6C1A"/>
    <w:rsid w:val="00FC2ADA"/>
    <w:rsid w:val="00FD6B8E"/>
    <w:rsid w:val="00FF103D"/>
    <w:rsid w:val="00FF6AC7"/>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8C22"/>
  <w15:chartTrackingRefBased/>
  <w15:docId w15:val="{30BBF324-79C0-4AC9-98F0-BB28757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1A"/>
    <w:pPr>
      <w:spacing w:after="0" w:line="240" w:lineRule="auto"/>
    </w:pPr>
    <w:rPr>
      <w:rFonts w:ascii="Times New Roman" w:hAnsi="Times New Roman"/>
      <w:sz w:val="24"/>
    </w:rPr>
  </w:style>
  <w:style w:type="paragraph" w:styleId="Heading1">
    <w:name w:val="heading 1"/>
    <w:basedOn w:val="Normal"/>
    <w:next w:val="Normal"/>
    <w:link w:val="Heading1Char"/>
    <w:qFormat/>
    <w:rsid w:val="00FB6C1A"/>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056F70"/>
    <w:pPr>
      <w:keepNext/>
      <w:keepLines/>
      <w:spacing w:before="40"/>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C1A"/>
    <w:rPr>
      <w:rFonts w:ascii="Calibri" w:eastAsia="Times New Roman" w:hAnsi="Calibri" w:cs="Times New Roman"/>
      <w:b/>
      <w:caps/>
      <w:spacing w:val="-3"/>
      <w:sz w:val="28"/>
      <w:szCs w:val="20"/>
    </w:rPr>
  </w:style>
  <w:style w:type="paragraph" w:styleId="ListParagraph">
    <w:name w:val="List Paragraph"/>
    <w:basedOn w:val="Normal"/>
    <w:uiPriority w:val="34"/>
    <w:qFormat/>
    <w:rsid w:val="00FB6C1A"/>
    <w:pPr>
      <w:ind w:left="720"/>
      <w:contextualSpacing/>
    </w:pPr>
  </w:style>
  <w:style w:type="paragraph" w:styleId="Header">
    <w:name w:val="header"/>
    <w:basedOn w:val="Normal"/>
    <w:link w:val="HeaderChar"/>
    <w:uiPriority w:val="99"/>
    <w:unhideWhenUsed/>
    <w:rsid w:val="00FB6C1A"/>
    <w:pPr>
      <w:tabs>
        <w:tab w:val="center" w:pos="4680"/>
        <w:tab w:val="right" w:pos="9360"/>
      </w:tabs>
    </w:pPr>
  </w:style>
  <w:style w:type="character" w:customStyle="1" w:styleId="HeaderChar">
    <w:name w:val="Header Char"/>
    <w:basedOn w:val="DefaultParagraphFont"/>
    <w:link w:val="Header"/>
    <w:uiPriority w:val="99"/>
    <w:rsid w:val="00FB6C1A"/>
    <w:rPr>
      <w:rFonts w:ascii="Times New Roman" w:hAnsi="Times New Roman"/>
      <w:sz w:val="24"/>
    </w:rPr>
  </w:style>
  <w:style w:type="paragraph" w:styleId="Footer">
    <w:name w:val="footer"/>
    <w:basedOn w:val="Normal"/>
    <w:link w:val="FooterChar"/>
    <w:uiPriority w:val="99"/>
    <w:unhideWhenUsed/>
    <w:rsid w:val="00FB6C1A"/>
    <w:pPr>
      <w:tabs>
        <w:tab w:val="center" w:pos="4680"/>
        <w:tab w:val="right" w:pos="9360"/>
      </w:tabs>
    </w:pPr>
  </w:style>
  <w:style w:type="character" w:customStyle="1" w:styleId="FooterChar">
    <w:name w:val="Footer Char"/>
    <w:basedOn w:val="DefaultParagraphFont"/>
    <w:link w:val="Footer"/>
    <w:uiPriority w:val="99"/>
    <w:rsid w:val="00FB6C1A"/>
    <w:rPr>
      <w:rFonts w:ascii="Times New Roman" w:hAnsi="Times New Roman"/>
      <w:sz w:val="24"/>
    </w:rPr>
  </w:style>
  <w:style w:type="paragraph" w:customStyle="1" w:styleId="CustomHeader">
    <w:name w:val="Custom Header"/>
    <w:basedOn w:val="Heading1"/>
    <w:link w:val="CustomHeaderChar"/>
    <w:qFormat/>
    <w:rsid w:val="00FB6C1A"/>
    <w:pPr>
      <w:pBdr>
        <w:top w:val="single" w:sz="18" w:space="1" w:color="auto"/>
        <w:bottom w:val="single" w:sz="18" w:space="1" w:color="auto"/>
      </w:pBdr>
    </w:pPr>
  </w:style>
  <w:style w:type="character" w:customStyle="1" w:styleId="CustomHeaderChar">
    <w:name w:val="Custom Header Char"/>
    <w:basedOn w:val="Heading1Char"/>
    <w:link w:val="CustomHeader"/>
    <w:rsid w:val="00FB6C1A"/>
    <w:rPr>
      <w:rFonts w:ascii="Calibri" w:eastAsia="Times New Roman" w:hAnsi="Calibri" w:cs="Times New Roman"/>
      <w:b/>
      <w:caps/>
      <w:spacing w:val="-3"/>
      <w:sz w:val="28"/>
      <w:szCs w:val="20"/>
    </w:rPr>
  </w:style>
  <w:style w:type="character" w:styleId="Hyperlink">
    <w:name w:val="Hyperlink"/>
    <w:basedOn w:val="DefaultParagraphFont"/>
    <w:uiPriority w:val="99"/>
    <w:unhideWhenUsed/>
    <w:rsid w:val="00FB6C1A"/>
    <w:rPr>
      <w:color w:val="0563C1" w:themeColor="hyperlink"/>
      <w:u w:val="single"/>
    </w:rPr>
  </w:style>
  <w:style w:type="character" w:styleId="UnresolvedMention">
    <w:name w:val="Unresolved Mention"/>
    <w:basedOn w:val="DefaultParagraphFont"/>
    <w:uiPriority w:val="99"/>
    <w:semiHidden/>
    <w:unhideWhenUsed/>
    <w:rsid w:val="00FB6C1A"/>
    <w:rPr>
      <w:color w:val="605E5C"/>
      <w:shd w:val="clear" w:color="auto" w:fill="E1DFDD"/>
    </w:rPr>
  </w:style>
  <w:style w:type="paragraph" w:styleId="BalloonText">
    <w:name w:val="Balloon Text"/>
    <w:basedOn w:val="Normal"/>
    <w:link w:val="BalloonTextChar"/>
    <w:uiPriority w:val="99"/>
    <w:semiHidden/>
    <w:unhideWhenUsed/>
    <w:rsid w:val="00596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A9"/>
    <w:rPr>
      <w:rFonts w:ascii="Segoe UI" w:hAnsi="Segoe UI" w:cs="Segoe UI"/>
      <w:sz w:val="18"/>
      <w:szCs w:val="18"/>
    </w:rPr>
  </w:style>
  <w:style w:type="paragraph" w:styleId="Title">
    <w:name w:val="Title"/>
    <w:basedOn w:val="Normal"/>
    <w:next w:val="Normal"/>
    <w:link w:val="TitleChar"/>
    <w:uiPriority w:val="10"/>
    <w:qFormat/>
    <w:rsid w:val="00FC2ADA"/>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FC2ADA"/>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FC2ADA"/>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FC2ADA"/>
    <w:rPr>
      <w:rFonts w:eastAsiaTheme="minorEastAsia"/>
      <w:spacing w:val="15"/>
      <w:sz w:val="24"/>
    </w:rPr>
  </w:style>
  <w:style w:type="table" w:styleId="GridTable4-Accent1">
    <w:name w:val="Grid Table 4 Accent 1"/>
    <w:basedOn w:val="TableNormal"/>
    <w:uiPriority w:val="49"/>
    <w:rsid w:val="00FC2ADA"/>
    <w:pPr>
      <w:spacing w:after="0" w:line="240" w:lineRule="auto"/>
    </w:pPr>
    <w:rPr>
      <w:rFonts w:ascii="Times New Roman" w:hAnsi="Times New Roman"/>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056F70"/>
    <w:rPr>
      <w:rFonts w:ascii="Calibri" w:eastAsiaTheme="majorEastAsia" w:hAnsi="Calibri" w:cstheme="majorBidi"/>
      <w:b/>
      <w:sz w:val="24"/>
      <w:szCs w:val="26"/>
    </w:rPr>
  </w:style>
  <w:style w:type="paragraph" w:styleId="TOCHeading">
    <w:name w:val="TOC Heading"/>
    <w:basedOn w:val="Heading1"/>
    <w:next w:val="Normal"/>
    <w:uiPriority w:val="39"/>
    <w:unhideWhenUsed/>
    <w:qFormat/>
    <w:rsid w:val="00370505"/>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1">
    <w:name w:val="toc 1"/>
    <w:basedOn w:val="Normal"/>
    <w:next w:val="Normal"/>
    <w:autoRedefine/>
    <w:uiPriority w:val="39"/>
    <w:unhideWhenUsed/>
    <w:rsid w:val="00370505"/>
    <w:pPr>
      <w:spacing w:after="100"/>
    </w:pPr>
    <w:rPr>
      <w:rFonts w:ascii="Calibri" w:hAnsi="Calibri"/>
      <w:sz w:val="22"/>
    </w:rPr>
  </w:style>
  <w:style w:type="paragraph" w:styleId="TOC2">
    <w:name w:val="toc 2"/>
    <w:basedOn w:val="Normal"/>
    <w:next w:val="Normal"/>
    <w:autoRedefine/>
    <w:uiPriority w:val="39"/>
    <w:unhideWhenUsed/>
    <w:rsid w:val="00FF6AC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9281">
      <w:bodyDiv w:val="1"/>
      <w:marLeft w:val="0"/>
      <w:marRight w:val="0"/>
      <w:marTop w:val="0"/>
      <w:marBottom w:val="0"/>
      <w:divBdr>
        <w:top w:val="none" w:sz="0" w:space="0" w:color="auto"/>
        <w:left w:val="none" w:sz="0" w:space="0" w:color="auto"/>
        <w:bottom w:val="none" w:sz="0" w:space="0" w:color="auto"/>
        <w:right w:val="none" w:sz="0" w:space="0" w:color="auto"/>
      </w:divBdr>
    </w:div>
    <w:div w:id="148863052">
      <w:bodyDiv w:val="1"/>
      <w:marLeft w:val="0"/>
      <w:marRight w:val="0"/>
      <w:marTop w:val="0"/>
      <w:marBottom w:val="0"/>
      <w:divBdr>
        <w:top w:val="none" w:sz="0" w:space="0" w:color="auto"/>
        <w:left w:val="none" w:sz="0" w:space="0" w:color="auto"/>
        <w:bottom w:val="none" w:sz="0" w:space="0" w:color="auto"/>
        <w:right w:val="none" w:sz="0" w:space="0" w:color="auto"/>
      </w:divBdr>
    </w:div>
    <w:div w:id="169032734">
      <w:bodyDiv w:val="1"/>
      <w:marLeft w:val="0"/>
      <w:marRight w:val="0"/>
      <w:marTop w:val="0"/>
      <w:marBottom w:val="0"/>
      <w:divBdr>
        <w:top w:val="none" w:sz="0" w:space="0" w:color="auto"/>
        <w:left w:val="none" w:sz="0" w:space="0" w:color="auto"/>
        <w:bottom w:val="none" w:sz="0" w:space="0" w:color="auto"/>
        <w:right w:val="none" w:sz="0" w:space="0" w:color="auto"/>
      </w:divBdr>
    </w:div>
    <w:div w:id="172570013">
      <w:bodyDiv w:val="1"/>
      <w:marLeft w:val="0"/>
      <w:marRight w:val="0"/>
      <w:marTop w:val="0"/>
      <w:marBottom w:val="0"/>
      <w:divBdr>
        <w:top w:val="none" w:sz="0" w:space="0" w:color="auto"/>
        <w:left w:val="none" w:sz="0" w:space="0" w:color="auto"/>
        <w:bottom w:val="none" w:sz="0" w:space="0" w:color="auto"/>
        <w:right w:val="none" w:sz="0" w:space="0" w:color="auto"/>
      </w:divBdr>
    </w:div>
    <w:div w:id="393238755">
      <w:bodyDiv w:val="1"/>
      <w:marLeft w:val="0"/>
      <w:marRight w:val="0"/>
      <w:marTop w:val="0"/>
      <w:marBottom w:val="0"/>
      <w:divBdr>
        <w:top w:val="none" w:sz="0" w:space="0" w:color="auto"/>
        <w:left w:val="none" w:sz="0" w:space="0" w:color="auto"/>
        <w:bottom w:val="none" w:sz="0" w:space="0" w:color="auto"/>
        <w:right w:val="none" w:sz="0" w:space="0" w:color="auto"/>
      </w:divBdr>
    </w:div>
    <w:div w:id="446389521">
      <w:bodyDiv w:val="1"/>
      <w:marLeft w:val="0"/>
      <w:marRight w:val="0"/>
      <w:marTop w:val="0"/>
      <w:marBottom w:val="0"/>
      <w:divBdr>
        <w:top w:val="none" w:sz="0" w:space="0" w:color="auto"/>
        <w:left w:val="none" w:sz="0" w:space="0" w:color="auto"/>
        <w:bottom w:val="none" w:sz="0" w:space="0" w:color="auto"/>
        <w:right w:val="none" w:sz="0" w:space="0" w:color="auto"/>
      </w:divBdr>
    </w:div>
    <w:div w:id="519465257">
      <w:bodyDiv w:val="1"/>
      <w:marLeft w:val="0"/>
      <w:marRight w:val="0"/>
      <w:marTop w:val="0"/>
      <w:marBottom w:val="0"/>
      <w:divBdr>
        <w:top w:val="none" w:sz="0" w:space="0" w:color="auto"/>
        <w:left w:val="none" w:sz="0" w:space="0" w:color="auto"/>
        <w:bottom w:val="none" w:sz="0" w:space="0" w:color="auto"/>
        <w:right w:val="none" w:sz="0" w:space="0" w:color="auto"/>
      </w:divBdr>
    </w:div>
    <w:div w:id="544027680">
      <w:bodyDiv w:val="1"/>
      <w:marLeft w:val="0"/>
      <w:marRight w:val="0"/>
      <w:marTop w:val="0"/>
      <w:marBottom w:val="0"/>
      <w:divBdr>
        <w:top w:val="none" w:sz="0" w:space="0" w:color="auto"/>
        <w:left w:val="none" w:sz="0" w:space="0" w:color="auto"/>
        <w:bottom w:val="none" w:sz="0" w:space="0" w:color="auto"/>
        <w:right w:val="none" w:sz="0" w:space="0" w:color="auto"/>
      </w:divBdr>
    </w:div>
    <w:div w:id="563420132">
      <w:bodyDiv w:val="1"/>
      <w:marLeft w:val="0"/>
      <w:marRight w:val="0"/>
      <w:marTop w:val="0"/>
      <w:marBottom w:val="0"/>
      <w:divBdr>
        <w:top w:val="none" w:sz="0" w:space="0" w:color="auto"/>
        <w:left w:val="none" w:sz="0" w:space="0" w:color="auto"/>
        <w:bottom w:val="none" w:sz="0" w:space="0" w:color="auto"/>
        <w:right w:val="none" w:sz="0" w:space="0" w:color="auto"/>
      </w:divBdr>
    </w:div>
    <w:div w:id="696739752">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22125126">
      <w:bodyDiv w:val="1"/>
      <w:marLeft w:val="0"/>
      <w:marRight w:val="0"/>
      <w:marTop w:val="0"/>
      <w:marBottom w:val="0"/>
      <w:divBdr>
        <w:top w:val="none" w:sz="0" w:space="0" w:color="auto"/>
        <w:left w:val="none" w:sz="0" w:space="0" w:color="auto"/>
        <w:bottom w:val="none" w:sz="0" w:space="0" w:color="auto"/>
        <w:right w:val="none" w:sz="0" w:space="0" w:color="auto"/>
      </w:divBdr>
    </w:div>
    <w:div w:id="1124075799">
      <w:bodyDiv w:val="1"/>
      <w:marLeft w:val="0"/>
      <w:marRight w:val="0"/>
      <w:marTop w:val="0"/>
      <w:marBottom w:val="0"/>
      <w:divBdr>
        <w:top w:val="none" w:sz="0" w:space="0" w:color="auto"/>
        <w:left w:val="none" w:sz="0" w:space="0" w:color="auto"/>
        <w:bottom w:val="none" w:sz="0" w:space="0" w:color="auto"/>
        <w:right w:val="none" w:sz="0" w:space="0" w:color="auto"/>
      </w:divBdr>
    </w:div>
    <w:div w:id="1140073878">
      <w:bodyDiv w:val="1"/>
      <w:marLeft w:val="0"/>
      <w:marRight w:val="0"/>
      <w:marTop w:val="0"/>
      <w:marBottom w:val="0"/>
      <w:divBdr>
        <w:top w:val="none" w:sz="0" w:space="0" w:color="auto"/>
        <w:left w:val="none" w:sz="0" w:space="0" w:color="auto"/>
        <w:bottom w:val="none" w:sz="0" w:space="0" w:color="auto"/>
        <w:right w:val="none" w:sz="0" w:space="0" w:color="auto"/>
      </w:divBdr>
    </w:div>
    <w:div w:id="1180122205">
      <w:bodyDiv w:val="1"/>
      <w:marLeft w:val="0"/>
      <w:marRight w:val="0"/>
      <w:marTop w:val="0"/>
      <w:marBottom w:val="0"/>
      <w:divBdr>
        <w:top w:val="none" w:sz="0" w:space="0" w:color="auto"/>
        <w:left w:val="none" w:sz="0" w:space="0" w:color="auto"/>
        <w:bottom w:val="none" w:sz="0" w:space="0" w:color="auto"/>
        <w:right w:val="none" w:sz="0" w:space="0" w:color="auto"/>
      </w:divBdr>
    </w:div>
    <w:div w:id="1329359226">
      <w:bodyDiv w:val="1"/>
      <w:marLeft w:val="0"/>
      <w:marRight w:val="0"/>
      <w:marTop w:val="0"/>
      <w:marBottom w:val="0"/>
      <w:divBdr>
        <w:top w:val="none" w:sz="0" w:space="0" w:color="auto"/>
        <w:left w:val="none" w:sz="0" w:space="0" w:color="auto"/>
        <w:bottom w:val="none" w:sz="0" w:space="0" w:color="auto"/>
        <w:right w:val="none" w:sz="0" w:space="0" w:color="auto"/>
      </w:divBdr>
    </w:div>
    <w:div w:id="1455251821">
      <w:bodyDiv w:val="1"/>
      <w:marLeft w:val="0"/>
      <w:marRight w:val="0"/>
      <w:marTop w:val="0"/>
      <w:marBottom w:val="0"/>
      <w:divBdr>
        <w:top w:val="none" w:sz="0" w:space="0" w:color="auto"/>
        <w:left w:val="none" w:sz="0" w:space="0" w:color="auto"/>
        <w:bottom w:val="none" w:sz="0" w:space="0" w:color="auto"/>
        <w:right w:val="none" w:sz="0" w:space="0" w:color="auto"/>
      </w:divBdr>
    </w:div>
    <w:div w:id="1837069447">
      <w:bodyDiv w:val="1"/>
      <w:marLeft w:val="0"/>
      <w:marRight w:val="0"/>
      <w:marTop w:val="0"/>
      <w:marBottom w:val="0"/>
      <w:divBdr>
        <w:top w:val="none" w:sz="0" w:space="0" w:color="auto"/>
        <w:left w:val="none" w:sz="0" w:space="0" w:color="auto"/>
        <w:bottom w:val="none" w:sz="0" w:space="0" w:color="auto"/>
        <w:right w:val="none" w:sz="0" w:space="0" w:color="auto"/>
      </w:divBdr>
    </w:div>
    <w:div w:id="2056812390">
      <w:bodyDiv w:val="1"/>
      <w:marLeft w:val="0"/>
      <w:marRight w:val="0"/>
      <w:marTop w:val="0"/>
      <w:marBottom w:val="0"/>
      <w:divBdr>
        <w:top w:val="none" w:sz="0" w:space="0" w:color="auto"/>
        <w:left w:val="none" w:sz="0" w:space="0" w:color="auto"/>
        <w:bottom w:val="none" w:sz="0" w:space="0" w:color="auto"/>
        <w:right w:val="none" w:sz="0" w:space="0" w:color="auto"/>
      </w:divBdr>
    </w:div>
    <w:div w:id="20674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chart" Target="charts/chart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Outcome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Outcome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Outcome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Outcome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Outcome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MCCS%20Transfers%20Report\2210\2022%20MCCS%20Transfers%20Report%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a:solidFill>
                  <a:sysClr val="windowText" lastClr="000000"/>
                </a:solidFill>
              </a:rPr>
              <a:t>HEADCOUNT OF ENTERING TRANSFER STUDENTS </a:t>
            </a:r>
          </a:p>
          <a:p>
            <a:pPr>
              <a:defRPr>
                <a:solidFill>
                  <a:sysClr val="windowText" lastClr="000000"/>
                </a:solidFill>
              </a:defRPr>
            </a:pPr>
            <a:r>
              <a:rPr lang="en-US" b="1">
                <a:solidFill>
                  <a:sysClr val="windowText" lastClr="000000"/>
                </a:solidFill>
              </a:rPr>
              <a:t>BY OUTGOING INSTITUTION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Headcount!$I$26</c:f>
              <c:strCache>
                <c:ptCount val="1"/>
                <c:pt idx="0">
                  <c:v>MCCS Transfers</c:v>
                </c:pt>
              </c:strCache>
            </c:strRef>
          </c:tx>
          <c:spPr>
            <a:solidFill>
              <a:srgbClr val="4B773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2017</c:v>
                </c:pt>
                <c:pt idx="1">
                  <c:v>Fall 2018</c:v>
                </c:pt>
                <c:pt idx="2">
                  <c:v>Fall 2019</c:v>
                </c:pt>
                <c:pt idx="3">
                  <c:v>Fall 2020</c:v>
                </c:pt>
                <c:pt idx="4">
                  <c:v>Fall 2021</c:v>
                </c:pt>
              </c:strCache>
            </c:strRef>
          </c:cat>
          <c:val>
            <c:numRef>
              <c:f>Headcount!$J$26:$N$26</c:f>
              <c:numCache>
                <c:formatCode>#,##0</c:formatCode>
                <c:ptCount val="5"/>
                <c:pt idx="0">
                  <c:v>691</c:v>
                </c:pt>
                <c:pt idx="1">
                  <c:v>687</c:v>
                </c:pt>
                <c:pt idx="2">
                  <c:v>660</c:v>
                </c:pt>
                <c:pt idx="3">
                  <c:v>641</c:v>
                </c:pt>
                <c:pt idx="4">
                  <c:v>615</c:v>
                </c:pt>
              </c:numCache>
            </c:numRef>
          </c:val>
          <c:extLst>
            <c:ext xmlns:c16="http://schemas.microsoft.com/office/drawing/2014/chart" uri="{C3380CC4-5D6E-409C-BE32-E72D297353CC}">
              <c16:uniqueId val="{00000000-4C0A-4709-99AE-D97907BAEE23}"/>
            </c:ext>
          </c:extLst>
        </c:ser>
        <c:ser>
          <c:idx val="1"/>
          <c:order val="1"/>
          <c:tx>
            <c:strRef>
              <c:f>Headcount!$I$27</c:f>
              <c:strCache>
                <c:ptCount val="1"/>
                <c:pt idx="0">
                  <c:v>UMS Transfers</c:v>
                </c:pt>
              </c:strCache>
            </c:strRef>
          </c:tx>
          <c:spPr>
            <a:solidFill>
              <a:srgbClr val="0346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2017</c:v>
                </c:pt>
                <c:pt idx="1">
                  <c:v>Fall 2018</c:v>
                </c:pt>
                <c:pt idx="2">
                  <c:v>Fall 2019</c:v>
                </c:pt>
                <c:pt idx="3">
                  <c:v>Fall 2020</c:v>
                </c:pt>
                <c:pt idx="4">
                  <c:v>Fall 2021</c:v>
                </c:pt>
              </c:strCache>
            </c:strRef>
          </c:cat>
          <c:val>
            <c:numRef>
              <c:f>Headcount!$J$27:$N$27</c:f>
              <c:numCache>
                <c:formatCode>#,##0</c:formatCode>
                <c:ptCount val="5"/>
                <c:pt idx="0">
                  <c:v>449</c:v>
                </c:pt>
                <c:pt idx="1">
                  <c:v>366</c:v>
                </c:pt>
                <c:pt idx="2">
                  <c:v>347</c:v>
                </c:pt>
                <c:pt idx="3">
                  <c:v>330</c:v>
                </c:pt>
                <c:pt idx="4">
                  <c:v>337</c:v>
                </c:pt>
              </c:numCache>
            </c:numRef>
          </c:val>
          <c:extLst>
            <c:ext xmlns:c16="http://schemas.microsoft.com/office/drawing/2014/chart" uri="{C3380CC4-5D6E-409C-BE32-E72D297353CC}">
              <c16:uniqueId val="{00000001-4C0A-4709-99AE-D97907BAEE23}"/>
            </c:ext>
          </c:extLst>
        </c:ser>
        <c:ser>
          <c:idx val="2"/>
          <c:order val="2"/>
          <c:tx>
            <c:strRef>
              <c:f>Headcount!$I$28</c:f>
              <c:strCache>
                <c:ptCount val="1"/>
                <c:pt idx="0">
                  <c:v>External Transfers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2017</c:v>
                </c:pt>
                <c:pt idx="1">
                  <c:v>Fall 2018</c:v>
                </c:pt>
                <c:pt idx="2">
                  <c:v>Fall 2019</c:v>
                </c:pt>
                <c:pt idx="3">
                  <c:v>Fall 2020</c:v>
                </c:pt>
                <c:pt idx="4">
                  <c:v>Fall 2021</c:v>
                </c:pt>
              </c:strCache>
            </c:strRef>
          </c:cat>
          <c:val>
            <c:numRef>
              <c:f>Headcount!$J$28:$N$28</c:f>
              <c:numCache>
                <c:formatCode>#,##0</c:formatCode>
                <c:ptCount val="5"/>
                <c:pt idx="0">
                  <c:v>822</c:v>
                </c:pt>
                <c:pt idx="1">
                  <c:v>872</c:v>
                </c:pt>
                <c:pt idx="2">
                  <c:v>932</c:v>
                </c:pt>
                <c:pt idx="3">
                  <c:v>967</c:v>
                </c:pt>
                <c:pt idx="4">
                  <c:v>959</c:v>
                </c:pt>
              </c:numCache>
            </c:numRef>
          </c:val>
          <c:extLst>
            <c:ext xmlns:c16="http://schemas.microsoft.com/office/drawing/2014/chart" uri="{C3380CC4-5D6E-409C-BE32-E72D297353CC}">
              <c16:uniqueId val="{00000002-4C0A-4709-99AE-D97907BAEE23}"/>
            </c:ext>
          </c:extLst>
        </c:ser>
        <c:dLbls>
          <c:showLegendKey val="0"/>
          <c:showVal val="0"/>
          <c:showCatName val="0"/>
          <c:showSerName val="0"/>
          <c:showPercent val="0"/>
          <c:showBubbleSize val="0"/>
        </c:dLbls>
        <c:gapWidth val="175"/>
        <c:overlap val="-25"/>
        <c:axId val="591848416"/>
        <c:axId val="591844808"/>
      </c:barChart>
      <c:catAx>
        <c:axId val="59184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1844808"/>
        <c:crosses val="autoZero"/>
        <c:auto val="1"/>
        <c:lblAlgn val="ctr"/>
        <c:lblOffset val="100"/>
        <c:noMultiLvlLbl val="0"/>
      </c:catAx>
      <c:valAx>
        <c:axId val="591844808"/>
        <c:scaling>
          <c:orientation val="minMax"/>
          <c:max val="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184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UMS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Credits'!$M$6</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Credits'!$N$6:$R$6</c:f>
              <c:numCache>
                <c:formatCode>0.0</c:formatCode>
                <c:ptCount val="5"/>
                <c:pt idx="0">
                  <c:v>23.047884187082406</c:v>
                </c:pt>
                <c:pt idx="1">
                  <c:v>23.400273224043715</c:v>
                </c:pt>
                <c:pt idx="2">
                  <c:v>23.631123919308358</c:v>
                </c:pt>
                <c:pt idx="3">
                  <c:v>24.58079268292683</c:v>
                </c:pt>
                <c:pt idx="4">
                  <c:v>23.84077380952381</c:v>
                </c:pt>
              </c:numCache>
            </c:numRef>
          </c:val>
          <c:extLst>
            <c:ext xmlns:c16="http://schemas.microsoft.com/office/drawing/2014/chart" uri="{C3380CC4-5D6E-409C-BE32-E72D297353CC}">
              <c16:uniqueId val="{00000000-C521-4163-9718-36521B2C41DF}"/>
            </c:ext>
          </c:extLst>
        </c:ser>
        <c:ser>
          <c:idx val="1"/>
          <c:order val="1"/>
          <c:tx>
            <c:strRef>
              <c:f>'First Year Credits'!$M$7</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Credits'!$N$7:$R$7</c:f>
              <c:numCache>
                <c:formatCode>0.0</c:formatCode>
                <c:ptCount val="5"/>
                <c:pt idx="0">
                  <c:v>19.648106904231625</c:v>
                </c:pt>
                <c:pt idx="1">
                  <c:v>19.855191256830601</c:v>
                </c:pt>
                <c:pt idx="2">
                  <c:v>20.092219020172912</c:v>
                </c:pt>
                <c:pt idx="3">
                  <c:v>20.868902439024389</c:v>
                </c:pt>
                <c:pt idx="4">
                  <c:v>20.416666666666668</c:v>
                </c:pt>
              </c:numCache>
            </c:numRef>
          </c:val>
          <c:extLst>
            <c:ext xmlns:c16="http://schemas.microsoft.com/office/drawing/2014/chart" uri="{C3380CC4-5D6E-409C-BE32-E72D297353CC}">
              <c16:uniqueId val="{00000001-C521-4163-9718-36521B2C41DF}"/>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EXTERNAL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Credits'!$M$8</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Credits'!$N$8:$R$8</c:f>
              <c:numCache>
                <c:formatCode>0.0</c:formatCode>
                <c:ptCount val="5"/>
                <c:pt idx="0">
                  <c:v>25.368004866180048</c:v>
                </c:pt>
                <c:pt idx="1">
                  <c:v>24.801032110091743</c:v>
                </c:pt>
                <c:pt idx="2">
                  <c:v>24.659603004291846</c:v>
                </c:pt>
                <c:pt idx="3">
                  <c:v>25.082554517133957</c:v>
                </c:pt>
                <c:pt idx="4">
                  <c:v>25.45876826722338</c:v>
                </c:pt>
              </c:numCache>
            </c:numRef>
          </c:val>
          <c:extLst>
            <c:ext xmlns:c16="http://schemas.microsoft.com/office/drawing/2014/chart" uri="{C3380CC4-5D6E-409C-BE32-E72D297353CC}">
              <c16:uniqueId val="{00000000-C2AB-4164-8F16-4937D7E52B39}"/>
            </c:ext>
          </c:extLst>
        </c:ser>
        <c:ser>
          <c:idx val="1"/>
          <c:order val="1"/>
          <c:tx>
            <c:strRef>
              <c:f>'First Year Credits'!$M$9</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Credits'!$N$9:$R$9</c:f>
              <c:numCache>
                <c:formatCode>0.0</c:formatCode>
                <c:ptCount val="5"/>
                <c:pt idx="0">
                  <c:v>22.196472019464721</c:v>
                </c:pt>
                <c:pt idx="1">
                  <c:v>21.413417431192659</c:v>
                </c:pt>
                <c:pt idx="2">
                  <c:v>21.865611587982833</c:v>
                </c:pt>
                <c:pt idx="3">
                  <c:v>21.930425752855658</c:v>
                </c:pt>
                <c:pt idx="4">
                  <c:v>22.48016701461378</c:v>
                </c:pt>
              </c:numCache>
            </c:numRef>
          </c:val>
          <c:extLst>
            <c:ext xmlns:c16="http://schemas.microsoft.com/office/drawing/2014/chart" uri="{C3380CC4-5D6E-409C-BE32-E72D297353CC}">
              <c16:uniqueId val="{00000001-C2AB-4164-8F16-4937D7E52B39}"/>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All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Credits'!$M$10</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Credits'!$N$10:$R$10</c:f>
              <c:numCache>
                <c:formatCode>0.0</c:formatCode>
                <c:ptCount val="5"/>
                <c:pt idx="0">
                  <c:v>23.905963302752294</c:v>
                </c:pt>
                <c:pt idx="1">
                  <c:v>23.545974025974026</c:v>
                </c:pt>
                <c:pt idx="2">
                  <c:v>23.797962867457453</c:v>
                </c:pt>
                <c:pt idx="3">
                  <c:v>24.56658031088083</c:v>
                </c:pt>
                <c:pt idx="4">
                  <c:v>24.812205343111575</c:v>
                </c:pt>
              </c:numCache>
            </c:numRef>
          </c:val>
          <c:extLst>
            <c:ext xmlns:c16="http://schemas.microsoft.com/office/drawing/2014/chart" uri="{C3380CC4-5D6E-409C-BE32-E72D297353CC}">
              <c16:uniqueId val="{00000000-6F08-451C-864E-4F8AF8AA0FC4}"/>
            </c:ext>
          </c:extLst>
        </c:ser>
        <c:ser>
          <c:idx val="1"/>
          <c:order val="1"/>
          <c:tx>
            <c:strRef>
              <c:f>'First Year Credits'!$M$11</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Credits'!$N$11:$R$11</c:f>
              <c:numCache>
                <c:formatCode>0.0</c:formatCode>
                <c:ptCount val="5"/>
                <c:pt idx="0">
                  <c:v>20.647808358817532</c:v>
                </c:pt>
                <c:pt idx="1">
                  <c:v>20.151428571428571</c:v>
                </c:pt>
                <c:pt idx="2">
                  <c:v>20.631897885507993</c:v>
                </c:pt>
                <c:pt idx="3">
                  <c:v>21.218911917098445</c:v>
                </c:pt>
                <c:pt idx="4">
                  <c:v>21.772393923520166</c:v>
                </c:pt>
              </c:numCache>
            </c:numRef>
          </c:val>
          <c:extLst>
            <c:ext xmlns:c16="http://schemas.microsoft.com/office/drawing/2014/chart" uri="{C3380CC4-5D6E-409C-BE32-E72D297353CC}">
              <c16:uniqueId val="{00000001-6F08-451C-864E-4F8AF8AA0FC4}"/>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First-Time Undergraduates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Credits'!$M$12</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Credits'!$N$12:$R$12</c:f>
              <c:numCache>
                <c:formatCode>0.0</c:formatCode>
                <c:ptCount val="5"/>
                <c:pt idx="0">
                  <c:v>28.269257540603249</c:v>
                </c:pt>
                <c:pt idx="1">
                  <c:v>27.958323765786453</c:v>
                </c:pt>
                <c:pt idx="2">
                  <c:v>28.021767652671755</c:v>
                </c:pt>
                <c:pt idx="3">
                  <c:v>27.956892166836216</c:v>
                </c:pt>
                <c:pt idx="4">
                  <c:v>28.470012239902079</c:v>
                </c:pt>
              </c:numCache>
            </c:numRef>
          </c:val>
          <c:extLst>
            <c:ext xmlns:c16="http://schemas.microsoft.com/office/drawing/2014/chart" uri="{C3380CC4-5D6E-409C-BE32-E72D297353CC}">
              <c16:uniqueId val="{00000000-0D8C-4CF4-974A-62990434484D}"/>
            </c:ext>
          </c:extLst>
        </c:ser>
        <c:ser>
          <c:idx val="1"/>
          <c:order val="1"/>
          <c:tx>
            <c:strRef>
              <c:f>'First Year Credits'!$M$13</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Credits'!$N$13:$R$13</c:f>
              <c:numCache>
                <c:formatCode>0.0</c:formatCode>
                <c:ptCount val="5"/>
                <c:pt idx="0">
                  <c:v>23.781670533642693</c:v>
                </c:pt>
                <c:pt idx="1">
                  <c:v>23.340757749712974</c:v>
                </c:pt>
                <c:pt idx="2">
                  <c:v>24.192330629770993</c:v>
                </c:pt>
                <c:pt idx="3">
                  <c:v>22.996057985757883</c:v>
                </c:pt>
                <c:pt idx="4">
                  <c:v>23.930966952264381</c:v>
                </c:pt>
              </c:numCache>
            </c:numRef>
          </c:val>
          <c:extLst>
            <c:ext xmlns:c16="http://schemas.microsoft.com/office/drawing/2014/chart" uri="{C3380CC4-5D6E-409C-BE32-E72D297353CC}">
              <c16:uniqueId val="{00000001-0D8C-4CF4-974A-62990434484D}"/>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Return Rates by Entering Cohort Type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'Return Rate'!$A$21</c:f>
              <c:strCache>
                <c:ptCount val="1"/>
                <c:pt idx="0">
                  <c:v>MCCS Transfers</c:v>
                </c:pt>
              </c:strCache>
            </c:strRef>
          </c:tx>
          <c:spPr>
            <a:solidFill>
              <a:schemeClr val="accent1"/>
            </a:solidFill>
            <a:ln>
              <a:noFill/>
            </a:ln>
            <a:effectLst/>
          </c:spPr>
          <c:invertIfNegative val="0"/>
          <c:dLbls>
            <c:dLbl>
              <c:idx val="1"/>
              <c:tx>
                <c:rich>
                  <a:bodyPr/>
                  <a:lstStyle/>
                  <a:p>
                    <a:fld id="{A02A50AE-446E-430A-B614-15C20155B329}" type="VALUE">
                      <a:rPr lang="en-US">
                        <a:latin typeface="Calibri (Body)"/>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B90-47D6-A519-23E44337C92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2017</c:v>
                </c:pt>
                <c:pt idx="1">
                  <c:v>Fall 2018</c:v>
                </c:pt>
                <c:pt idx="2">
                  <c:v>Fall 2019</c:v>
                </c:pt>
                <c:pt idx="3">
                  <c:v>Fall 2020</c:v>
                </c:pt>
                <c:pt idx="4">
                  <c:v>Fall 2021</c:v>
                </c:pt>
              </c:strCache>
            </c:strRef>
          </c:cat>
          <c:val>
            <c:numRef>
              <c:f>'Return Rate'!$B$21:$F$21</c:f>
              <c:numCache>
                <c:formatCode>0.0%</c:formatCode>
                <c:ptCount val="5"/>
                <c:pt idx="0">
                  <c:v>0.72403560830860536</c:v>
                </c:pt>
                <c:pt idx="1">
                  <c:v>0.70331325301204817</c:v>
                </c:pt>
                <c:pt idx="2">
                  <c:v>0.70219435736677116</c:v>
                </c:pt>
                <c:pt idx="3">
                  <c:v>0.69854132901134525</c:v>
                </c:pt>
                <c:pt idx="4">
                  <c:v>0.71979865771812079</c:v>
                </c:pt>
              </c:numCache>
            </c:numRef>
          </c:val>
          <c:extLst>
            <c:ext xmlns:c16="http://schemas.microsoft.com/office/drawing/2014/chart" uri="{C3380CC4-5D6E-409C-BE32-E72D297353CC}">
              <c16:uniqueId val="{00000001-BB90-47D6-A519-23E44337C922}"/>
            </c:ext>
          </c:extLst>
        </c:ser>
        <c:ser>
          <c:idx val="1"/>
          <c:order val="1"/>
          <c:tx>
            <c:strRef>
              <c:f>'Return Rate'!$A$22</c:f>
              <c:strCache>
                <c:ptCount val="1"/>
                <c:pt idx="0">
                  <c:v>UMS Transfers</c:v>
                </c:pt>
              </c:strCache>
            </c:strRef>
          </c:tx>
          <c:spPr>
            <a:solidFill>
              <a:schemeClr val="accent6">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2017</c:v>
                </c:pt>
                <c:pt idx="1">
                  <c:v>Fall 2018</c:v>
                </c:pt>
                <c:pt idx="2">
                  <c:v>Fall 2019</c:v>
                </c:pt>
                <c:pt idx="3">
                  <c:v>Fall 2020</c:v>
                </c:pt>
                <c:pt idx="4">
                  <c:v>Fall 2021</c:v>
                </c:pt>
              </c:strCache>
            </c:strRef>
          </c:cat>
          <c:val>
            <c:numRef>
              <c:f>'Return Rate'!$B$22:$F$22</c:f>
              <c:numCache>
                <c:formatCode>0.0%</c:formatCode>
                <c:ptCount val="5"/>
                <c:pt idx="0">
                  <c:v>0.6820276497695853</c:v>
                </c:pt>
                <c:pt idx="1">
                  <c:v>0.72832369942196529</c:v>
                </c:pt>
                <c:pt idx="2">
                  <c:v>0.70820668693009114</c:v>
                </c:pt>
                <c:pt idx="3">
                  <c:v>0.65909090909090906</c:v>
                </c:pt>
                <c:pt idx="4">
                  <c:v>0.66457680250783702</c:v>
                </c:pt>
              </c:numCache>
            </c:numRef>
          </c:val>
          <c:extLst>
            <c:ext xmlns:c16="http://schemas.microsoft.com/office/drawing/2014/chart" uri="{C3380CC4-5D6E-409C-BE32-E72D297353CC}">
              <c16:uniqueId val="{00000002-BB90-47D6-A519-23E44337C922}"/>
            </c:ext>
          </c:extLst>
        </c:ser>
        <c:ser>
          <c:idx val="2"/>
          <c:order val="2"/>
          <c:tx>
            <c:strRef>
              <c:f>'Return Rate'!$A$23</c:f>
              <c:strCache>
                <c:ptCount val="1"/>
                <c:pt idx="0">
                  <c:v>External Transfers</c:v>
                </c:pt>
              </c:strCache>
            </c:strRef>
          </c:tx>
          <c:spPr>
            <a:solidFill>
              <a:schemeClr val="accent2">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2017</c:v>
                </c:pt>
                <c:pt idx="1">
                  <c:v>Fall 2018</c:v>
                </c:pt>
                <c:pt idx="2">
                  <c:v>Fall 2019</c:v>
                </c:pt>
                <c:pt idx="3">
                  <c:v>Fall 2020</c:v>
                </c:pt>
                <c:pt idx="4">
                  <c:v>Fall 2021</c:v>
                </c:pt>
              </c:strCache>
            </c:strRef>
          </c:cat>
          <c:val>
            <c:numRef>
              <c:f>'Return Rate'!$B$23:$F$23</c:f>
              <c:numCache>
                <c:formatCode>0.0%</c:formatCode>
                <c:ptCount val="5"/>
                <c:pt idx="0">
                  <c:v>0.71500630517023955</c:v>
                </c:pt>
                <c:pt idx="1">
                  <c:v>0.72574850299401195</c:v>
                </c:pt>
                <c:pt idx="2">
                  <c:v>0.69466515323496025</c:v>
                </c:pt>
                <c:pt idx="3">
                  <c:v>0.66522210184182018</c:v>
                </c:pt>
                <c:pt idx="4">
                  <c:v>0.68881118881118886</c:v>
                </c:pt>
              </c:numCache>
            </c:numRef>
          </c:val>
          <c:extLst>
            <c:ext xmlns:c16="http://schemas.microsoft.com/office/drawing/2014/chart" uri="{C3380CC4-5D6E-409C-BE32-E72D297353CC}">
              <c16:uniqueId val="{00000003-BB90-47D6-A519-23E44337C922}"/>
            </c:ext>
          </c:extLst>
        </c:ser>
        <c:ser>
          <c:idx val="3"/>
          <c:order val="3"/>
          <c:tx>
            <c:strRef>
              <c:f>'Return Rate'!$A$24</c:f>
              <c:strCache>
                <c:ptCount val="1"/>
                <c:pt idx="0">
                  <c:v>All Transfers</c:v>
                </c:pt>
              </c:strCache>
            </c:strRef>
          </c:tx>
          <c:spPr>
            <a:solidFill>
              <a:schemeClr val="accent4"/>
            </a:solidFill>
            <a:ln>
              <a:noFill/>
            </a:ln>
            <a:effectLst/>
          </c:spPr>
          <c:invertIfNegative val="0"/>
          <c:dLbls>
            <c:dLbl>
              <c:idx val="0"/>
              <c:tx>
                <c:rich>
                  <a:bodyPr/>
                  <a:lstStyle/>
                  <a:p>
                    <a:fld id="{47AA3B93-1661-4200-8EFD-0708A4CED74E}" type="VALUE">
                      <a:rPr lang="en-US" sz="8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B90-47D6-A519-23E44337C922}"/>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2017</c:v>
                </c:pt>
                <c:pt idx="1">
                  <c:v>Fall 2018</c:v>
                </c:pt>
                <c:pt idx="2">
                  <c:v>Fall 2019</c:v>
                </c:pt>
                <c:pt idx="3">
                  <c:v>Fall 2020</c:v>
                </c:pt>
                <c:pt idx="4">
                  <c:v>Fall 2021</c:v>
                </c:pt>
              </c:strCache>
            </c:strRef>
          </c:cat>
          <c:val>
            <c:numRef>
              <c:f>'Return Rate'!$B$24:$F$24</c:f>
              <c:numCache>
                <c:formatCode>0.0%</c:formatCode>
                <c:ptCount val="5"/>
                <c:pt idx="0">
                  <c:v>0.71067859021567592</c:v>
                </c:pt>
                <c:pt idx="1">
                  <c:v>0.71815718157181574</c:v>
                </c:pt>
                <c:pt idx="2">
                  <c:v>0.69967532467532467</c:v>
                </c:pt>
                <c:pt idx="3">
                  <c:v>0.67532467532467533</c:v>
                </c:pt>
                <c:pt idx="4">
                  <c:v>0.69486745628877611</c:v>
                </c:pt>
              </c:numCache>
            </c:numRef>
          </c:val>
          <c:extLst>
            <c:ext xmlns:c16="http://schemas.microsoft.com/office/drawing/2014/chart" uri="{C3380CC4-5D6E-409C-BE32-E72D297353CC}">
              <c16:uniqueId val="{00000005-BB90-47D6-A519-23E44337C922}"/>
            </c:ext>
          </c:extLst>
        </c:ser>
        <c:ser>
          <c:idx val="4"/>
          <c:order val="4"/>
          <c:tx>
            <c:strRef>
              <c:f>'Return Rate'!$A$25</c:f>
              <c:strCache>
                <c:ptCount val="1"/>
                <c:pt idx="0">
                  <c:v>First-Time</c:v>
                </c:pt>
              </c:strCache>
            </c:strRef>
          </c:tx>
          <c:spPr>
            <a:solidFill>
              <a:schemeClr val="tx1">
                <a:lumMod val="50000"/>
                <a:lumOff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2017</c:v>
                </c:pt>
                <c:pt idx="1">
                  <c:v>Fall 2018</c:v>
                </c:pt>
                <c:pt idx="2">
                  <c:v>Fall 2019</c:v>
                </c:pt>
                <c:pt idx="3">
                  <c:v>Fall 2020</c:v>
                </c:pt>
                <c:pt idx="4">
                  <c:v>Fall 2021</c:v>
                </c:pt>
              </c:strCache>
            </c:strRef>
          </c:cat>
          <c:val>
            <c:numRef>
              <c:f>'Return Rate'!$B$25:$F$25</c:f>
              <c:numCache>
                <c:formatCode>0.0%</c:formatCode>
                <c:ptCount val="5"/>
                <c:pt idx="0">
                  <c:v>0.71727019498607247</c:v>
                </c:pt>
                <c:pt idx="1">
                  <c:v>0.6874281774304758</c:v>
                </c:pt>
                <c:pt idx="2">
                  <c:v>0.71670644391408111</c:v>
                </c:pt>
                <c:pt idx="3">
                  <c:v>0.69479034307496823</c:v>
                </c:pt>
                <c:pt idx="4">
                  <c:v>0.68923227863625214</c:v>
                </c:pt>
              </c:numCache>
            </c:numRef>
          </c:val>
          <c:extLst>
            <c:ext xmlns:c16="http://schemas.microsoft.com/office/drawing/2014/chart" uri="{C3380CC4-5D6E-409C-BE32-E72D297353CC}">
              <c16:uniqueId val="{00000006-BB90-47D6-A519-23E44337C922}"/>
            </c:ext>
          </c:extLst>
        </c:ser>
        <c:dLbls>
          <c:dLblPos val="outEnd"/>
          <c:showLegendKey val="0"/>
          <c:showVal val="1"/>
          <c:showCatName val="0"/>
          <c:showSerName val="0"/>
          <c:showPercent val="0"/>
          <c:showBubbleSize val="0"/>
        </c:dLbls>
        <c:gapWidth val="150"/>
        <c:overlap val="-25"/>
        <c:axId val="316979920"/>
        <c:axId val="316983248"/>
      </c:barChart>
      <c:catAx>
        <c:axId val="31697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6983248"/>
        <c:crosses val="autoZero"/>
        <c:auto val="1"/>
        <c:lblAlgn val="ctr"/>
        <c:lblOffset val="100"/>
        <c:noMultiLvlLbl val="0"/>
      </c:catAx>
      <c:valAx>
        <c:axId val="3169832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697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Percentage of MCCS Transfers </a:t>
            </a:r>
          </a:p>
          <a:p>
            <a:pPr>
              <a:defRPr b="1" cap="all">
                <a:solidFill>
                  <a:sysClr val="windowText" lastClr="000000"/>
                </a:solidFill>
              </a:defRPr>
            </a:pPr>
            <a:r>
              <a:rPr lang="en-US" sz="1400" b="1" cap="all" baseline="0">
                <a:solidFill>
                  <a:sysClr val="windowText" lastClr="000000"/>
                </a:solidFill>
              </a:rPr>
              <a:t>by Year 4 Outcome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6741202488577817"/>
          <c:w val="0.6347366915674002"/>
          <c:h val="0.75677675707203251"/>
        </c:manualLayout>
      </c:layout>
      <c:barChart>
        <c:barDir val="col"/>
        <c:grouping val="percentStacked"/>
        <c:varyColors val="0"/>
        <c:ser>
          <c:idx val="0"/>
          <c:order val="0"/>
          <c:tx>
            <c:strRef>
              <c:f>Tables!$H$3</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2014</c:v>
                </c:pt>
                <c:pt idx="1">
                  <c:v>Fall 2015</c:v>
                </c:pt>
                <c:pt idx="2">
                  <c:v>Fall 2016</c:v>
                </c:pt>
                <c:pt idx="3">
                  <c:v>Fall 2017</c:v>
                </c:pt>
                <c:pt idx="4">
                  <c:v>Fall 2018</c:v>
                </c:pt>
              </c:strCache>
            </c:strRef>
          </c:cat>
          <c:val>
            <c:numRef>
              <c:f>Tables!$I$3:$M$3</c:f>
              <c:numCache>
                <c:formatCode>0.0%</c:formatCode>
                <c:ptCount val="5"/>
                <c:pt idx="0">
                  <c:v>0.42313117066290551</c:v>
                </c:pt>
                <c:pt idx="1">
                  <c:v>0.42527173913043476</c:v>
                </c:pt>
                <c:pt idx="2">
                  <c:v>0.48068669527896996</c:v>
                </c:pt>
                <c:pt idx="3">
                  <c:v>0.50800582241630277</c:v>
                </c:pt>
                <c:pt idx="4">
                  <c:v>0.48967551622418881</c:v>
                </c:pt>
              </c:numCache>
            </c:numRef>
          </c:val>
          <c:extLst>
            <c:ext xmlns:c16="http://schemas.microsoft.com/office/drawing/2014/chart" uri="{C3380CC4-5D6E-409C-BE32-E72D297353CC}">
              <c16:uniqueId val="{00000000-3E0F-4619-BDC7-2C221B4C1BB0}"/>
            </c:ext>
          </c:extLst>
        </c:ser>
        <c:ser>
          <c:idx val="1"/>
          <c:order val="1"/>
          <c:tx>
            <c:strRef>
              <c:f>Tables!$H$4</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2014</c:v>
                </c:pt>
                <c:pt idx="1">
                  <c:v>Fall 2015</c:v>
                </c:pt>
                <c:pt idx="2">
                  <c:v>Fall 2016</c:v>
                </c:pt>
                <c:pt idx="3">
                  <c:v>Fall 2017</c:v>
                </c:pt>
                <c:pt idx="4">
                  <c:v>Fall 2018</c:v>
                </c:pt>
              </c:strCache>
            </c:strRef>
          </c:cat>
          <c:val>
            <c:numRef>
              <c:f>Tables!$I$4:$M$4</c:f>
              <c:numCache>
                <c:formatCode>0.0%</c:formatCode>
                <c:ptCount val="5"/>
                <c:pt idx="0">
                  <c:v>1.5514809590973202E-2</c:v>
                </c:pt>
                <c:pt idx="1">
                  <c:v>1.6304347826086956E-2</c:v>
                </c:pt>
                <c:pt idx="2">
                  <c:v>1.7167381974248927E-2</c:v>
                </c:pt>
                <c:pt idx="3">
                  <c:v>2.0378457059679767E-2</c:v>
                </c:pt>
                <c:pt idx="4">
                  <c:v>2.2123893805309734E-2</c:v>
                </c:pt>
              </c:numCache>
            </c:numRef>
          </c:val>
          <c:extLst>
            <c:ext xmlns:c16="http://schemas.microsoft.com/office/drawing/2014/chart" uri="{C3380CC4-5D6E-409C-BE32-E72D297353CC}">
              <c16:uniqueId val="{00000001-3E0F-4619-BDC7-2C221B4C1BB0}"/>
            </c:ext>
          </c:extLst>
        </c:ser>
        <c:ser>
          <c:idx val="2"/>
          <c:order val="2"/>
          <c:tx>
            <c:strRef>
              <c:f>Tables!$H$5</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2014</c:v>
                </c:pt>
                <c:pt idx="1">
                  <c:v>Fall 2015</c:v>
                </c:pt>
                <c:pt idx="2">
                  <c:v>Fall 2016</c:v>
                </c:pt>
                <c:pt idx="3">
                  <c:v>Fall 2017</c:v>
                </c:pt>
                <c:pt idx="4">
                  <c:v>Fall 2018</c:v>
                </c:pt>
              </c:strCache>
            </c:strRef>
          </c:cat>
          <c:val>
            <c:numRef>
              <c:f>Tables!$I$5:$M$5</c:f>
              <c:numCache>
                <c:formatCode>0.0%</c:formatCode>
                <c:ptCount val="5"/>
                <c:pt idx="0">
                  <c:v>4.6544428772919602E-2</c:v>
                </c:pt>
                <c:pt idx="1">
                  <c:v>5.8423913043478264E-2</c:v>
                </c:pt>
                <c:pt idx="2">
                  <c:v>5.4363376251788269E-2</c:v>
                </c:pt>
                <c:pt idx="3">
                  <c:v>3.6390101892285295E-2</c:v>
                </c:pt>
                <c:pt idx="4">
                  <c:v>4.71976401179941E-2</c:v>
                </c:pt>
              </c:numCache>
            </c:numRef>
          </c:val>
          <c:extLst>
            <c:ext xmlns:c16="http://schemas.microsoft.com/office/drawing/2014/chart" uri="{C3380CC4-5D6E-409C-BE32-E72D297353CC}">
              <c16:uniqueId val="{00000002-3E0F-4619-BDC7-2C221B4C1BB0}"/>
            </c:ext>
          </c:extLst>
        </c:ser>
        <c:ser>
          <c:idx val="3"/>
          <c:order val="3"/>
          <c:tx>
            <c:strRef>
              <c:f>Tables!$H$6</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2014</c:v>
                </c:pt>
                <c:pt idx="1">
                  <c:v>Fall 2015</c:v>
                </c:pt>
                <c:pt idx="2">
                  <c:v>Fall 2016</c:v>
                </c:pt>
                <c:pt idx="3">
                  <c:v>Fall 2017</c:v>
                </c:pt>
                <c:pt idx="4">
                  <c:v>Fall 2018</c:v>
                </c:pt>
              </c:strCache>
            </c:strRef>
          </c:cat>
          <c:val>
            <c:numRef>
              <c:f>Tables!$I$6:$M$6</c:f>
              <c:numCache>
                <c:formatCode>0.0%</c:formatCode>
                <c:ptCount val="5"/>
                <c:pt idx="0">
                  <c:v>0.1466854724964739</c:v>
                </c:pt>
                <c:pt idx="1">
                  <c:v>0.15353260869565216</c:v>
                </c:pt>
                <c:pt idx="2">
                  <c:v>0.11444921316165951</c:v>
                </c:pt>
                <c:pt idx="3">
                  <c:v>0.11644832605531295</c:v>
                </c:pt>
                <c:pt idx="4">
                  <c:v>0.12536873156342182</c:v>
                </c:pt>
              </c:numCache>
            </c:numRef>
          </c:val>
          <c:extLst>
            <c:ext xmlns:c16="http://schemas.microsoft.com/office/drawing/2014/chart" uri="{C3380CC4-5D6E-409C-BE32-E72D297353CC}">
              <c16:uniqueId val="{00000003-3E0F-4619-BDC7-2C221B4C1BB0}"/>
            </c:ext>
          </c:extLst>
        </c:ser>
        <c:ser>
          <c:idx val="4"/>
          <c:order val="4"/>
          <c:tx>
            <c:strRef>
              <c:f>Tables!$H$7</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2014</c:v>
                </c:pt>
                <c:pt idx="1">
                  <c:v>Fall 2015</c:v>
                </c:pt>
                <c:pt idx="2">
                  <c:v>Fall 2016</c:v>
                </c:pt>
                <c:pt idx="3">
                  <c:v>Fall 2017</c:v>
                </c:pt>
                <c:pt idx="4">
                  <c:v>Fall 2018</c:v>
                </c:pt>
              </c:strCache>
            </c:strRef>
          </c:cat>
          <c:val>
            <c:numRef>
              <c:f>Tables!$I$7:$M$7</c:f>
              <c:numCache>
                <c:formatCode>0.0%</c:formatCode>
                <c:ptCount val="5"/>
                <c:pt idx="0">
                  <c:v>1.8335684062059238E-2</c:v>
                </c:pt>
                <c:pt idx="1">
                  <c:v>2.1739130434782608E-2</c:v>
                </c:pt>
                <c:pt idx="2">
                  <c:v>2.8612303290414878E-2</c:v>
                </c:pt>
                <c:pt idx="3">
                  <c:v>7.2780203784570596E-3</c:v>
                </c:pt>
                <c:pt idx="4">
                  <c:v>1.3274336283185841E-2</c:v>
                </c:pt>
              </c:numCache>
            </c:numRef>
          </c:val>
          <c:extLst>
            <c:ext xmlns:c16="http://schemas.microsoft.com/office/drawing/2014/chart" uri="{C3380CC4-5D6E-409C-BE32-E72D297353CC}">
              <c16:uniqueId val="{00000004-3E0F-4619-BDC7-2C221B4C1BB0}"/>
            </c:ext>
          </c:extLst>
        </c:ser>
        <c:ser>
          <c:idx val="5"/>
          <c:order val="5"/>
          <c:tx>
            <c:strRef>
              <c:f>Tables!$H$8</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2014</c:v>
                </c:pt>
                <c:pt idx="1">
                  <c:v>Fall 2015</c:v>
                </c:pt>
                <c:pt idx="2">
                  <c:v>Fall 2016</c:v>
                </c:pt>
                <c:pt idx="3">
                  <c:v>Fall 2017</c:v>
                </c:pt>
                <c:pt idx="4">
                  <c:v>Fall 2018</c:v>
                </c:pt>
              </c:strCache>
            </c:strRef>
          </c:cat>
          <c:val>
            <c:numRef>
              <c:f>Tables!$I$8:$M$8</c:f>
              <c:numCache>
                <c:formatCode>0.0%</c:formatCode>
                <c:ptCount val="5"/>
                <c:pt idx="0">
                  <c:v>3.1029619181946404E-2</c:v>
                </c:pt>
                <c:pt idx="1">
                  <c:v>4.4836956521739128E-2</c:v>
                </c:pt>
                <c:pt idx="2">
                  <c:v>4.2918454935622317E-2</c:v>
                </c:pt>
                <c:pt idx="3">
                  <c:v>2.9112081513828238E-2</c:v>
                </c:pt>
                <c:pt idx="4">
                  <c:v>2.5073746312684365E-2</c:v>
                </c:pt>
              </c:numCache>
            </c:numRef>
          </c:val>
          <c:extLst>
            <c:ext xmlns:c16="http://schemas.microsoft.com/office/drawing/2014/chart" uri="{C3380CC4-5D6E-409C-BE32-E72D297353CC}">
              <c16:uniqueId val="{00000005-3E0F-4619-BDC7-2C221B4C1BB0}"/>
            </c:ext>
          </c:extLst>
        </c:ser>
        <c:ser>
          <c:idx val="6"/>
          <c:order val="6"/>
          <c:tx>
            <c:strRef>
              <c:f>Tables!$H$9</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Tables!$I$2:$M$2</c:f>
              <c:strCache>
                <c:ptCount val="5"/>
                <c:pt idx="0">
                  <c:v>Fall 2014</c:v>
                </c:pt>
                <c:pt idx="1">
                  <c:v>Fall 2015</c:v>
                </c:pt>
                <c:pt idx="2">
                  <c:v>Fall 2016</c:v>
                </c:pt>
                <c:pt idx="3">
                  <c:v>Fall 2017</c:v>
                </c:pt>
                <c:pt idx="4">
                  <c:v>Fall 2018</c:v>
                </c:pt>
              </c:strCache>
            </c:strRef>
          </c:cat>
          <c:val>
            <c:numRef>
              <c:f>Tables!$I$9:$M$9</c:f>
              <c:numCache>
                <c:formatCode>0.0%</c:formatCode>
                <c:ptCount val="5"/>
                <c:pt idx="0">
                  <c:v>0.31875881523272215</c:v>
                </c:pt>
                <c:pt idx="1">
                  <c:v>0.27989130434782611</c:v>
                </c:pt>
                <c:pt idx="2">
                  <c:v>0.26180257510729615</c:v>
                </c:pt>
                <c:pt idx="3">
                  <c:v>0.28238719068413393</c:v>
                </c:pt>
                <c:pt idx="4">
                  <c:v>0.27728613569321536</c:v>
                </c:pt>
              </c:numCache>
            </c:numRef>
          </c:val>
          <c:extLst>
            <c:ext xmlns:c16="http://schemas.microsoft.com/office/drawing/2014/chart" uri="{C3380CC4-5D6E-409C-BE32-E72D297353CC}">
              <c16:uniqueId val="{00000006-3E0F-4619-BDC7-2C221B4C1BB0}"/>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81549528531"/>
          <c:w val="0.26798943401305608"/>
          <c:h val="0.2268678915135608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i="0" cap="all" baseline="0">
                <a:effectLst/>
              </a:rPr>
              <a:t>Percentage of UMS Transfers </a:t>
            </a:r>
          </a:p>
          <a:p>
            <a:pPr>
              <a:defRPr b="1" cap="all">
                <a:solidFill>
                  <a:sysClr val="windowText" lastClr="000000"/>
                </a:solidFill>
              </a:defRPr>
            </a:pPr>
            <a:r>
              <a:rPr lang="en-US" sz="1400" b="1" i="0" cap="all" baseline="0">
                <a:effectLst/>
              </a:rPr>
              <a:t>by Year 4 Outcome And Fall Term</a:t>
            </a:r>
            <a:endParaRPr lang="en-US" sz="1400">
              <a:effectLst/>
            </a:endParaRP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4889350636725965"/>
          <c:w val="0.6347366915674002"/>
          <c:h val="0.77529527559055111"/>
        </c:manualLayout>
      </c:layout>
      <c:barChart>
        <c:barDir val="col"/>
        <c:grouping val="percentStacked"/>
        <c:varyColors val="0"/>
        <c:ser>
          <c:idx val="0"/>
          <c:order val="0"/>
          <c:tx>
            <c:strRef>
              <c:f>Tables!$H$26</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2014</c:v>
                </c:pt>
                <c:pt idx="1">
                  <c:v>Fall 2015</c:v>
                </c:pt>
                <c:pt idx="2">
                  <c:v>Fall 2016</c:v>
                </c:pt>
                <c:pt idx="3">
                  <c:v>Fall 2017</c:v>
                </c:pt>
                <c:pt idx="4">
                  <c:v>Fall 2018</c:v>
                </c:pt>
              </c:strCache>
            </c:strRef>
          </c:cat>
          <c:val>
            <c:numRef>
              <c:f>Tables!$I$26:$M$26</c:f>
              <c:numCache>
                <c:formatCode>0.0%</c:formatCode>
                <c:ptCount val="5"/>
                <c:pt idx="0">
                  <c:v>0.43949044585987262</c:v>
                </c:pt>
                <c:pt idx="1">
                  <c:v>0.43632567849686849</c:v>
                </c:pt>
                <c:pt idx="2">
                  <c:v>0.4485294117647059</c:v>
                </c:pt>
                <c:pt idx="3">
                  <c:v>0.47309417040358742</c:v>
                </c:pt>
                <c:pt idx="4">
                  <c:v>0.52089136490250698</c:v>
                </c:pt>
              </c:numCache>
            </c:numRef>
          </c:val>
          <c:extLst>
            <c:ext xmlns:c16="http://schemas.microsoft.com/office/drawing/2014/chart" uri="{C3380CC4-5D6E-409C-BE32-E72D297353CC}">
              <c16:uniqueId val="{00000000-E3A2-43EA-A41C-C20E3E8D9F3D}"/>
            </c:ext>
          </c:extLst>
        </c:ser>
        <c:ser>
          <c:idx val="1"/>
          <c:order val="1"/>
          <c:tx>
            <c:strRef>
              <c:f>Tables!$H$27</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2014</c:v>
                </c:pt>
                <c:pt idx="1">
                  <c:v>Fall 2015</c:v>
                </c:pt>
                <c:pt idx="2">
                  <c:v>Fall 2016</c:v>
                </c:pt>
                <c:pt idx="3">
                  <c:v>Fall 2017</c:v>
                </c:pt>
                <c:pt idx="4">
                  <c:v>Fall 2018</c:v>
                </c:pt>
              </c:strCache>
            </c:strRef>
          </c:cat>
          <c:val>
            <c:numRef>
              <c:f>Tables!$I$27:$M$27</c:f>
              <c:numCache>
                <c:formatCode>0.0%</c:formatCode>
                <c:ptCount val="5"/>
                <c:pt idx="0">
                  <c:v>2.9723991507430998E-2</c:v>
                </c:pt>
                <c:pt idx="1">
                  <c:v>4.3841336116910233E-2</c:v>
                </c:pt>
                <c:pt idx="2">
                  <c:v>4.9019607843137254E-2</c:v>
                </c:pt>
                <c:pt idx="3">
                  <c:v>4.2600896860986545E-2</c:v>
                </c:pt>
                <c:pt idx="4">
                  <c:v>2.7855153203342618E-2</c:v>
                </c:pt>
              </c:numCache>
            </c:numRef>
          </c:val>
          <c:extLst>
            <c:ext xmlns:c16="http://schemas.microsoft.com/office/drawing/2014/chart" uri="{C3380CC4-5D6E-409C-BE32-E72D297353CC}">
              <c16:uniqueId val="{00000001-E3A2-43EA-A41C-C20E3E8D9F3D}"/>
            </c:ext>
          </c:extLst>
        </c:ser>
        <c:ser>
          <c:idx val="2"/>
          <c:order val="2"/>
          <c:tx>
            <c:strRef>
              <c:f>Tables!$H$28</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2014</c:v>
                </c:pt>
                <c:pt idx="1">
                  <c:v>Fall 2015</c:v>
                </c:pt>
                <c:pt idx="2">
                  <c:v>Fall 2016</c:v>
                </c:pt>
                <c:pt idx="3">
                  <c:v>Fall 2017</c:v>
                </c:pt>
                <c:pt idx="4">
                  <c:v>Fall 2018</c:v>
                </c:pt>
              </c:strCache>
            </c:strRef>
          </c:cat>
          <c:val>
            <c:numRef>
              <c:f>Tables!$I$28:$M$28</c:f>
              <c:numCache>
                <c:formatCode>0.0%</c:formatCode>
                <c:ptCount val="5"/>
                <c:pt idx="0">
                  <c:v>3.1847133757961783E-2</c:v>
                </c:pt>
                <c:pt idx="1">
                  <c:v>1.8789144050104383E-2</c:v>
                </c:pt>
                <c:pt idx="2">
                  <c:v>1.4705882352941176E-2</c:v>
                </c:pt>
                <c:pt idx="3">
                  <c:v>2.914798206278027E-2</c:v>
                </c:pt>
                <c:pt idx="4">
                  <c:v>1.6713091922005572E-2</c:v>
                </c:pt>
              </c:numCache>
            </c:numRef>
          </c:val>
          <c:extLst>
            <c:ext xmlns:c16="http://schemas.microsoft.com/office/drawing/2014/chart" uri="{C3380CC4-5D6E-409C-BE32-E72D297353CC}">
              <c16:uniqueId val="{00000002-E3A2-43EA-A41C-C20E3E8D9F3D}"/>
            </c:ext>
          </c:extLst>
        </c:ser>
        <c:ser>
          <c:idx val="3"/>
          <c:order val="3"/>
          <c:tx>
            <c:strRef>
              <c:f>Tables!$H$29</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2014</c:v>
                </c:pt>
                <c:pt idx="1">
                  <c:v>Fall 2015</c:v>
                </c:pt>
                <c:pt idx="2">
                  <c:v>Fall 2016</c:v>
                </c:pt>
                <c:pt idx="3">
                  <c:v>Fall 2017</c:v>
                </c:pt>
                <c:pt idx="4">
                  <c:v>Fall 2018</c:v>
                </c:pt>
              </c:strCache>
            </c:strRef>
          </c:cat>
          <c:val>
            <c:numRef>
              <c:f>Tables!$I$29:$M$29</c:f>
              <c:numCache>
                <c:formatCode>0.0%</c:formatCode>
                <c:ptCount val="5"/>
                <c:pt idx="0">
                  <c:v>0.13588110403397027</c:v>
                </c:pt>
                <c:pt idx="1">
                  <c:v>0.13152400835073069</c:v>
                </c:pt>
                <c:pt idx="2">
                  <c:v>0.14460784313725492</c:v>
                </c:pt>
                <c:pt idx="3">
                  <c:v>0.13228699551569506</c:v>
                </c:pt>
                <c:pt idx="4">
                  <c:v>0.10027855153203342</c:v>
                </c:pt>
              </c:numCache>
            </c:numRef>
          </c:val>
          <c:extLst>
            <c:ext xmlns:c16="http://schemas.microsoft.com/office/drawing/2014/chart" uri="{C3380CC4-5D6E-409C-BE32-E72D297353CC}">
              <c16:uniqueId val="{00000003-E3A2-43EA-A41C-C20E3E8D9F3D}"/>
            </c:ext>
          </c:extLst>
        </c:ser>
        <c:ser>
          <c:idx val="4"/>
          <c:order val="4"/>
          <c:tx>
            <c:strRef>
              <c:f>Tables!$H$30</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2014</c:v>
                </c:pt>
                <c:pt idx="1">
                  <c:v>Fall 2015</c:v>
                </c:pt>
                <c:pt idx="2">
                  <c:v>Fall 2016</c:v>
                </c:pt>
                <c:pt idx="3">
                  <c:v>Fall 2017</c:v>
                </c:pt>
                <c:pt idx="4">
                  <c:v>Fall 2018</c:v>
                </c:pt>
              </c:strCache>
            </c:strRef>
          </c:cat>
          <c:val>
            <c:numRef>
              <c:f>Tables!$I$30:$M$30</c:f>
              <c:numCache>
                <c:formatCode>0.0%</c:formatCode>
                <c:ptCount val="5"/>
                <c:pt idx="0">
                  <c:v>2.9723991507430998E-2</c:v>
                </c:pt>
                <c:pt idx="1">
                  <c:v>2.7139874739039668E-2</c:v>
                </c:pt>
                <c:pt idx="2">
                  <c:v>3.9215686274509803E-2</c:v>
                </c:pt>
                <c:pt idx="3">
                  <c:v>2.6905829596412557E-2</c:v>
                </c:pt>
                <c:pt idx="4">
                  <c:v>2.5069637883008356E-2</c:v>
                </c:pt>
              </c:numCache>
            </c:numRef>
          </c:val>
          <c:extLst>
            <c:ext xmlns:c16="http://schemas.microsoft.com/office/drawing/2014/chart" uri="{C3380CC4-5D6E-409C-BE32-E72D297353CC}">
              <c16:uniqueId val="{00000004-E3A2-43EA-A41C-C20E3E8D9F3D}"/>
            </c:ext>
          </c:extLst>
        </c:ser>
        <c:ser>
          <c:idx val="5"/>
          <c:order val="5"/>
          <c:tx>
            <c:strRef>
              <c:f>Tables!$H$31</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2014</c:v>
                </c:pt>
                <c:pt idx="1">
                  <c:v>Fall 2015</c:v>
                </c:pt>
                <c:pt idx="2">
                  <c:v>Fall 2016</c:v>
                </c:pt>
                <c:pt idx="3">
                  <c:v>Fall 2017</c:v>
                </c:pt>
                <c:pt idx="4">
                  <c:v>Fall 2018</c:v>
                </c:pt>
              </c:strCache>
            </c:strRef>
          </c:cat>
          <c:val>
            <c:numRef>
              <c:f>Tables!$I$31:$M$31</c:f>
              <c:numCache>
                <c:formatCode>0.0%</c:formatCode>
                <c:ptCount val="5"/>
                <c:pt idx="0">
                  <c:v>2.9723991507430998E-2</c:v>
                </c:pt>
                <c:pt idx="1">
                  <c:v>5.2192066805845511E-2</c:v>
                </c:pt>
                <c:pt idx="2">
                  <c:v>3.9215686274509803E-2</c:v>
                </c:pt>
                <c:pt idx="3">
                  <c:v>2.4663677130044841E-2</c:v>
                </c:pt>
                <c:pt idx="4">
                  <c:v>4.1782729805013928E-2</c:v>
                </c:pt>
              </c:numCache>
            </c:numRef>
          </c:val>
          <c:extLst>
            <c:ext xmlns:c16="http://schemas.microsoft.com/office/drawing/2014/chart" uri="{C3380CC4-5D6E-409C-BE32-E72D297353CC}">
              <c16:uniqueId val="{00000005-E3A2-43EA-A41C-C20E3E8D9F3D}"/>
            </c:ext>
          </c:extLst>
        </c:ser>
        <c:ser>
          <c:idx val="6"/>
          <c:order val="6"/>
          <c:tx>
            <c:strRef>
              <c:f>Tables!$H$32</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Tables!$I$25:$M$25</c:f>
              <c:strCache>
                <c:ptCount val="5"/>
                <c:pt idx="0">
                  <c:v>Fall 2014</c:v>
                </c:pt>
                <c:pt idx="1">
                  <c:v>Fall 2015</c:v>
                </c:pt>
                <c:pt idx="2">
                  <c:v>Fall 2016</c:v>
                </c:pt>
                <c:pt idx="3">
                  <c:v>Fall 2017</c:v>
                </c:pt>
                <c:pt idx="4">
                  <c:v>Fall 2018</c:v>
                </c:pt>
              </c:strCache>
            </c:strRef>
          </c:cat>
          <c:val>
            <c:numRef>
              <c:f>Tables!$I$32:$M$32</c:f>
              <c:numCache>
                <c:formatCode>0.0%</c:formatCode>
                <c:ptCount val="5"/>
                <c:pt idx="0">
                  <c:v>0.30360934182590232</c:v>
                </c:pt>
                <c:pt idx="1">
                  <c:v>0.29018789144050106</c:v>
                </c:pt>
                <c:pt idx="2">
                  <c:v>0.26470588235294118</c:v>
                </c:pt>
                <c:pt idx="3">
                  <c:v>0.27130044843049328</c:v>
                </c:pt>
                <c:pt idx="4">
                  <c:v>0.26740947075208915</c:v>
                </c:pt>
              </c:numCache>
            </c:numRef>
          </c:val>
          <c:extLst>
            <c:ext xmlns:c16="http://schemas.microsoft.com/office/drawing/2014/chart" uri="{C3380CC4-5D6E-409C-BE32-E72D297353CC}">
              <c16:uniqueId val="{00000006-E3A2-43EA-A41C-C20E3E8D9F3D}"/>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4256245747059396"/>
          <c:w val="0.27299825021872265"/>
          <c:h val="0.2419140662972684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i="0" cap="all" baseline="0">
                <a:effectLst/>
              </a:rPr>
              <a:t>Percentage of External TraNSFErs </a:t>
            </a:r>
          </a:p>
          <a:p>
            <a:pPr>
              <a:defRPr b="1" cap="all">
                <a:solidFill>
                  <a:sysClr val="windowText" lastClr="000000"/>
                </a:solidFill>
              </a:defRPr>
            </a:pPr>
            <a:r>
              <a:rPr lang="en-US" sz="1400" b="1" i="0" cap="all" baseline="0">
                <a:effectLst/>
              </a:rPr>
              <a:t>by Year 4 Outcome And Fall Term</a:t>
            </a:r>
            <a:endParaRPr lang="en-US" sz="1400">
              <a:effectLst/>
            </a:endParaRP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Tables!$H$45</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2014</c:v>
                </c:pt>
                <c:pt idx="1">
                  <c:v>Fall 2015</c:v>
                </c:pt>
                <c:pt idx="2">
                  <c:v>Fall 2016</c:v>
                </c:pt>
                <c:pt idx="3">
                  <c:v>Fall 2017</c:v>
                </c:pt>
                <c:pt idx="4">
                  <c:v>Fall 2018</c:v>
                </c:pt>
              </c:strCache>
            </c:strRef>
          </c:cat>
          <c:val>
            <c:numRef>
              <c:f>Tables!$I$45:$M$45</c:f>
              <c:numCache>
                <c:formatCode>0.0%</c:formatCode>
                <c:ptCount val="5"/>
                <c:pt idx="0">
                  <c:v>0.45598194130925507</c:v>
                </c:pt>
                <c:pt idx="1">
                  <c:v>0.44815668202764974</c:v>
                </c:pt>
                <c:pt idx="2">
                  <c:v>0.49311926605504586</c:v>
                </c:pt>
                <c:pt idx="3">
                  <c:v>0.52216748768472909</c:v>
                </c:pt>
                <c:pt idx="4">
                  <c:v>0.47404844290657439</c:v>
                </c:pt>
              </c:numCache>
            </c:numRef>
          </c:val>
          <c:extLst>
            <c:ext xmlns:c16="http://schemas.microsoft.com/office/drawing/2014/chart" uri="{C3380CC4-5D6E-409C-BE32-E72D297353CC}">
              <c16:uniqueId val="{00000000-2EF3-42D4-90FD-227CD212C88B}"/>
            </c:ext>
          </c:extLst>
        </c:ser>
        <c:ser>
          <c:idx val="1"/>
          <c:order val="1"/>
          <c:tx>
            <c:strRef>
              <c:f>Tables!$H$46</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2014</c:v>
                </c:pt>
                <c:pt idx="1">
                  <c:v>Fall 2015</c:v>
                </c:pt>
                <c:pt idx="2">
                  <c:v>Fall 2016</c:v>
                </c:pt>
                <c:pt idx="3">
                  <c:v>Fall 2017</c:v>
                </c:pt>
                <c:pt idx="4">
                  <c:v>Fall 2018</c:v>
                </c:pt>
              </c:strCache>
            </c:strRef>
          </c:cat>
          <c:val>
            <c:numRef>
              <c:f>Tables!$I$46:$M$46</c:f>
              <c:numCache>
                <c:formatCode>0.0%</c:formatCode>
                <c:ptCount val="5"/>
                <c:pt idx="0">
                  <c:v>9.0293453724604959E-3</c:v>
                </c:pt>
                <c:pt idx="1">
                  <c:v>1.2672811059907835E-2</c:v>
                </c:pt>
                <c:pt idx="2">
                  <c:v>1.3761467889908258E-2</c:v>
                </c:pt>
                <c:pt idx="3">
                  <c:v>7.3891625615763543E-3</c:v>
                </c:pt>
                <c:pt idx="4">
                  <c:v>4.61361014994233E-3</c:v>
                </c:pt>
              </c:numCache>
            </c:numRef>
          </c:val>
          <c:extLst>
            <c:ext xmlns:c16="http://schemas.microsoft.com/office/drawing/2014/chart" uri="{C3380CC4-5D6E-409C-BE32-E72D297353CC}">
              <c16:uniqueId val="{00000001-2EF3-42D4-90FD-227CD212C88B}"/>
            </c:ext>
          </c:extLst>
        </c:ser>
        <c:ser>
          <c:idx val="2"/>
          <c:order val="2"/>
          <c:tx>
            <c:strRef>
              <c:f>Tables!$H$47</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2014</c:v>
                </c:pt>
                <c:pt idx="1">
                  <c:v>Fall 2015</c:v>
                </c:pt>
                <c:pt idx="2">
                  <c:v>Fall 2016</c:v>
                </c:pt>
                <c:pt idx="3">
                  <c:v>Fall 2017</c:v>
                </c:pt>
                <c:pt idx="4">
                  <c:v>Fall 2018</c:v>
                </c:pt>
              </c:strCache>
            </c:strRef>
          </c:cat>
          <c:val>
            <c:numRef>
              <c:f>Tables!$I$47:$M$47</c:f>
              <c:numCache>
                <c:formatCode>0.0%</c:formatCode>
                <c:ptCount val="5"/>
                <c:pt idx="0">
                  <c:v>4.0632054176072234E-2</c:v>
                </c:pt>
                <c:pt idx="1">
                  <c:v>4.4930875576036866E-2</c:v>
                </c:pt>
                <c:pt idx="2">
                  <c:v>5.0458715596330278E-2</c:v>
                </c:pt>
                <c:pt idx="3">
                  <c:v>5.9113300492610835E-2</c:v>
                </c:pt>
                <c:pt idx="4">
                  <c:v>4.0369088811995385E-2</c:v>
                </c:pt>
              </c:numCache>
            </c:numRef>
          </c:val>
          <c:extLst>
            <c:ext xmlns:c16="http://schemas.microsoft.com/office/drawing/2014/chart" uri="{C3380CC4-5D6E-409C-BE32-E72D297353CC}">
              <c16:uniqueId val="{00000002-2EF3-42D4-90FD-227CD212C88B}"/>
            </c:ext>
          </c:extLst>
        </c:ser>
        <c:ser>
          <c:idx val="3"/>
          <c:order val="3"/>
          <c:tx>
            <c:strRef>
              <c:f>Tables!$H$48</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2014</c:v>
                </c:pt>
                <c:pt idx="1">
                  <c:v>Fall 2015</c:v>
                </c:pt>
                <c:pt idx="2">
                  <c:v>Fall 2016</c:v>
                </c:pt>
                <c:pt idx="3">
                  <c:v>Fall 2017</c:v>
                </c:pt>
                <c:pt idx="4">
                  <c:v>Fall 2018</c:v>
                </c:pt>
              </c:strCache>
            </c:strRef>
          </c:cat>
          <c:val>
            <c:numRef>
              <c:f>Tables!$I$48:$M$48</c:f>
              <c:numCache>
                <c:formatCode>0.0%</c:formatCode>
                <c:ptCount val="5"/>
                <c:pt idx="0">
                  <c:v>0.13318284424379231</c:v>
                </c:pt>
                <c:pt idx="1">
                  <c:v>0.13248847926267282</c:v>
                </c:pt>
                <c:pt idx="2">
                  <c:v>0.12155963302752294</c:v>
                </c:pt>
                <c:pt idx="3">
                  <c:v>0.10591133004926108</c:v>
                </c:pt>
                <c:pt idx="4">
                  <c:v>0.13264129181084197</c:v>
                </c:pt>
              </c:numCache>
            </c:numRef>
          </c:val>
          <c:extLst>
            <c:ext xmlns:c16="http://schemas.microsoft.com/office/drawing/2014/chart" uri="{C3380CC4-5D6E-409C-BE32-E72D297353CC}">
              <c16:uniqueId val="{00000003-2EF3-42D4-90FD-227CD212C88B}"/>
            </c:ext>
          </c:extLst>
        </c:ser>
        <c:ser>
          <c:idx val="4"/>
          <c:order val="4"/>
          <c:tx>
            <c:strRef>
              <c:f>Tables!$H$49</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2014</c:v>
                </c:pt>
                <c:pt idx="1">
                  <c:v>Fall 2015</c:v>
                </c:pt>
                <c:pt idx="2">
                  <c:v>Fall 2016</c:v>
                </c:pt>
                <c:pt idx="3">
                  <c:v>Fall 2017</c:v>
                </c:pt>
                <c:pt idx="4">
                  <c:v>Fall 2018</c:v>
                </c:pt>
              </c:strCache>
            </c:strRef>
          </c:cat>
          <c:val>
            <c:numRef>
              <c:f>Tables!$I$49:$M$49</c:f>
              <c:numCache>
                <c:formatCode>0.0%</c:formatCode>
                <c:ptCount val="5"/>
                <c:pt idx="0">
                  <c:v>1.580135440180587E-2</c:v>
                </c:pt>
                <c:pt idx="1">
                  <c:v>1.4976958525345621E-2</c:v>
                </c:pt>
                <c:pt idx="2">
                  <c:v>1.1467889908256881E-2</c:v>
                </c:pt>
                <c:pt idx="3">
                  <c:v>1.4778325123152709E-2</c:v>
                </c:pt>
                <c:pt idx="4">
                  <c:v>9.22722029988466E-3</c:v>
                </c:pt>
              </c:numCache>
            </c:numRef>
          </c:val>
          <c:extLst>
            <c:ext xmlns:c16="http://schemas.microsoft.com/office/drawing/2014/chart" uri="{C3380CC4-5D6E-409C-BE32-E72D297353CC}">
              <c16:uniqueId val="{00000004-2EF3-42D4-90FD-227CD212C88B}"/>
            </c:ext>
          </c:extLst>
        </c:ser>
        <c:ser>
          <c:idx val="5"/>
          <c:order val="5"/>
          <c:tx>
            <c:strRef>
              <c:f>Tables!$H$50</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2014</c:v>
                </c:pt>
                <c:pt idx="1">
                  <c:v>Fall 2015</c:v>
                </c:pt>
                <c:pt idx="2">
                  <c:v>Fall 2016</c:v>
                </c:pt>
                <c:pt idx="3">
                  <c:v>Fall 2017</c:v>
                </c:pt>
                <c:pt idx="4">
                  <c:v>Fall 2018</c:v>
                </c:pt>
              </c:strCache>
            </c:strRef>
          </c:cat>
          <c:val>
            <c:numRef>
              <c:f>Tables!$I$50:$M$50</c:f>
              <c:numCache>
                <c:formatCode>0.0%</c:formatCode>
                <c:ptCount val="5"/>
                <c:pt idx="0">
                  <c:v>6.9977426636568849E-2</c:v>
                </c:pt>
                <c:pt idx="1">
                  <c:v>5.8755760368663597E-2</c:v>
                </c:pt>
                <c:pt idx="2">
                  <c:v>6.3073394495412841E-2</c:v>
                </c:pt>
                <c:pt idx="3">
                  <c:v>5.6650246305418719E-2</c:v>
                </c:pt>
                <c:pt idx="4">
                  <c:v>5.0749711649365627E-2</c:v>
                </c:pt>
              </c:numCache>
            </c:numRef>
          </c:val>
          <c:extLst>
            <c:ext xmlns:c16="http://schemas.microsoft.com/office/drawing/2014/chart" uri="{C3380CC4-5D6E-409C-BE32-E72D297353CC}">
              <c16:uniqueId val="{00000005-2EF3-42D4-90FD-227CD212C88B}"/>
            </c:ext>
          </c:extLst>
        </c:ser>
        <c:ser>
          <c:idx val="6"/>
          <c:order val="6"/>
          <c:tx>
            <c:strRef>
              <c:f>Tables!$H$51</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Tables!$I$44:$M$44</c:f>
              <c:strCache>
                <c:ptCount val="5"/>
                <c:pt idx="0">
                  <c:v>Fall 2014</c:v>
                </c:pt>
                <c:pt idx="1">
                  <c:v>Fall 2015</c:v>
                </c:pt>
                <c:pt idx="2">
                  <c:v>Fall 2016</c:v>
                </c:pt>
                <c:pt idx="3">
                  <c:v>Fall 2017</c:v>
                </c:pt>
                <c:pt idx="4">
                  <c:v>Fall 2018</c:v>
                </c:pt>
              </c:strCache>
            </c:strRef>
          </c:cat>
          <c:val>
            <c:numRef>
              <c:f>Tables!$I$51:$M$51</c:f>
              <c:numCache>
                <c:formatCode>0.0%</c:formatCode>
                <c:ptCount val="5"/>
                <c:pt idx="0">
                  <c:v>0.27539503386004516</c:v>
                </c:pt>
                <c:pt idx="1">
                  <c:v>0.28801843317972348</c:v>
                </c:pt>
                <c:pt idx="2">
                  <c:v>0.24655963302752293</c:v>
                </c:pt>
                <c:pt idx="3">
                  <c:v>0.23399014778325122</c:v>
                </c:pt>
                <c:pt idx="4">
                  <c:v>0.28835063437139563</c:v>
                </c:pt>
              </c:numCache>
            </c:numRef>
          </c:val>
          <c:extLst>
            <c:ext xmlns:c16="http://schemas.microsoft.com/office/drawing/2014/chart" uri="{C3380CC4-5D6E-409C-BE32-E72D297353CC}">
              <c16:uniqueId val="{00000006-2EF3-42D4-90FD-227CD212C88B}"/>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57412267910955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PERCENTAGE OF ALL TRANSFERS</a:t>
            </a:r>
          </a:p>
          <a:p>
            <a:pPr>
              <a:defRPr b="1" cap="all">
                <a:solidFill>
                  <a:sysClr val="windowText" lastClr="000000"/>
                </a:solidFill>
              </a:defRPr>
            </a:pPr>
            <a:r>
              <a:rPr lang="en-US" sz="1400" b="1" cap="all" baseline="0">
                <a:solidFill>
                  <a:sysClr val="windowText" lastClr="000000"/>
                </a:solidFill>
              </a:rPr>
              <a:t>BY YEAR 4 OUTCOME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Tables!$H$66</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2014</c:v>
                </c:pt>
                <c:pt idx="1">
                  <c:v>Fall 2015</c:v>
                </c:pt>
                <c:pt idx="2">
                  <c:v>Fall 2016</c:v>
                </c:pt>
                <c:pt idx="3">
                  <c:v>Fall 2017</c:v>
                </c:pt>
                <c:pt idx="4">
                  <c:v>Fall 2018</c:v>
                </c:pt>
              </c:strCache>
            </c:strRef>
          </c:cat>
          <c:val>
            <c:numRef>
              <c:f>Tables!$I$66:$M$66</c:f>
              <c:numCache>
                <c:formatCode>0.0%</c:formatCode>
                <c:ptCount val="5"/>
                <c:pt idx="0">
                  <c:v>0.44094869312681512</c:v>
                </c:pt>
                <c:pt idx="1">
                  <c:v>0.43734997599615938</c:v>
                </c:pt>
                <c:pt idx="2">
                  <c:v>0.47953511874684185</c:v>
                </c:pt>
                <c:pt idx="3">
                  <c:v>0.50591259640102826</c:v>
                </c:pt>
                <c:pt idx="4">
                  <c:v>0.48844537815126049</c:v>
                </c:pt>
              </c:numCache>
            </c:numRef>
          </c:val>
          <c:extLst>
            <c:ext xmlns:c16="http://schemas.microsoft.com/office/drawing/2014/chart" uri="{C3380CC4-5D6E-409C-BE32-E72D297353CC}">
              <c16:uniqueId val="{00000000-6AD0-44F8-B380-00E6F68DEC97}"/>
            </c:ext>
          </c:extLst>
        </c:ser>
        <c:ser>
          <c:idx val="1"/>
          <c:order val="1"/>
          <c:tx>
            <c:strRef>
              <c:f>Tables!$H$67</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2014</c:v>
                </c:pt>
                <c:pt idx="1">
                  <c:v>Fall 2015</c:v>
                </c:pt>
                <c:pt idx="2">
                  <c:v>Fall 2016</c:v>
                </c:pt>
                <c:pt idx="3">
                  <c:v>Fall 2017</c:v>
                </c:pt>
                <c:pt idx="4">
                  <c:v>Fall 2018</c:v>
                </c:pt>
              </c:strCache>
            </c:strRef>
          </c:cat>
          <c:val>
            <c:numRef>
              <c:f>Tables!$I$67:$M$67</c:f>
              <c:numCache>
                <c:formatCode>0.0%</c:formatCode>
                <c:ptCount val="5"/>
                <c:pt idx="0">
                  <c:v>1.5972894482090997E-2</c:v>
                </c:pt>
                <c:pt idx="1">
                  <c:v>2.1123379740758522E-2</c:v>
                </c:pt>
                <c:pt idx="2">
                  <c:v>2.223345123799899E-2</c:v>
                </c:pt>
                <c:pt idx="3">
                  <c:v>2.0051413881748071E-2</c:v>
                </c:pt>
                <c:pt idx="4">
                  <c:v>1.523109243697479E-2</c:v>
                </c:pt>
              </c:numCache>
            </c:numRef>
          </c:val>
          <c:extLst>
            <c:ext xmlns:c16="http://schemas.microsoft.com/office/drawing/2014/chart" uri="{C3380CC4-5D6E-409C-BE32-E72D297353CC}">
              <c16:uniqueId val="{00000001-6AD0-44F8-B380-00E6F68DEC97}"/>
            </c:ext>
          </c:extLst>
        </c:ser>
        <c:ser>
          <c:idx val="2"/>
          <c:order val="2"/>
          <c:tx>
            <c:strRef>
              <c:f>Tables!$H$68</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2014</c:v>
                </c:pt>
                <c:pt idx="1">
                  <c:v>Fall 2015</c:v>
                </c:pt>
                <c:pt idx="2">
                  <c:v>Fall 2016</c:v>
                </c:pt>
                <c:pt idx="3">
                  <c:v>Fall 2017</c:v>
                </c:pt>
                <c:pt idx="4">
                  <c:v>Fall 2018</c:v>
                </c:pt>
              </c:strCache>
            </c:strRef>
          </c:cat>
          <c:val>
            <c:numRef>
              <c:f>Tables!$I$68:$M$68</c:f>
              <c:numCache>
                <c:formatCode>0.0%</c:formatCode>
                <c:ptCount val="5"/>
                <c:pt idx="0">
                  <c:v>4.0658276863504358E-2</c:v>
                </c:pt>
                <c:pt idx="1">
                  <c:v>4.3686989918386945E-2</c:v>
                </c:pt>
                <c:pt idx="2">
                  <c:v>4.446690247599798E-2</c:v>
                </c:pt>
                <c:pt idx="3">
                  <c:v>4.4215938303341903E-2</c:v>
                </c:pt>
                <c:pt idx="4">
                  <c:v>3.8340336134453784E-2</c:v>
                </c:pt>
              </c:numCache>
            </c:numRef>
          </c:val>
          <c:extLst>
            <c:ext xmlns:c16="http://schemas.microsoft.com/office/drawing/2014/chart" uri="{C3380CC4-5D6E-409C-BE32-E72D297353CC}">
              <c16:uniqueId val="{00000002-6AD0-44F8-B380-00E6F68DEC97}"/>
            </c:ext>
          </c:extLst>
        </c:ser>
        <c:ser>
          <c:idx val="3"/>
          <c:order val="3"/>
          <c:tx>
            <c:strRef>
              <c:f>Tables!$H$69</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2014</c:v>
                </c:pt>
                <c:pt idx="1">
                  <c:v>Fall 2015</c:v>
                </c:pt>
                <c:pt idx="2">
                  <c:v>Fall 2016</c:v>
                </c:pt>
                <c:pt idx="3">
                  <c:v>Fall 2017</c:v>
                </c:pt>
                <c:pt idx="4">
                  <c:v>Fall 2018</c:v>
                </c:pt>
              </c:strCache>
            </c:strRef>
          </c:cat>
          <c:val>
            <c:numRef>
              <c:f>Tables!$I$69:$M$69</c:f>
              <c:numCache>
                <c:formatCode>0.0%</c:formatCode>
                <c:ptCount val="5"/>
                <c:pt idx="0">
                  <c:v>0.13843175217812198</c:v>
                </c:pt>
                <c:pt idx="1">
                  <c:v>0.13970235237638023</c:v>
                </c:pt>
                <c:pt idx="2">
                  <c:v>0.12379989893885801</c:v>
                </c:pt>
                <c:pt idx="3">
                  <c:v>0.11568123393316196</c:v>
                </c:pt>
                <c:pt idx="4">
                  <c:v>0.12394957983193278</c:v>
                </c:pt>
              </c:numCache>
            </c:numRef>
          </c:val>
          <c:extLst>
            <c:ext xmlns:c16="http://schemas.microsoft.com/office/drawing/2014/chart" uri="{C3380CC4-5D6E-409C-BE32-E72D297353CC}">
              <c16:uniqueId val="{00000003-6AD0-44F8-B380-00E6F68DEC97}"/>
            </c:ext>
          </c:extLst>
        </c:ser>
        <c:ser>
          <c:idx val="4"/>
          <c:order val="4"/>
          <c:tx>
            <c:strRef>
              <c:f>Tables!$H$70</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2014</c:v>
                </c:pt>
                <c:pt idx="1">
                  <c:v>Fall 2015</c:v>
                </c:pt>
                <c:pt idx="2">
                  <c:v>Fall 2016</c:v>
                </c:pt>
                <c:pt idx="3">
                  <c:v>Fall 2017</c:v>
                </c:pt>
                <c:pt idx="4">
                  <c:v>Fall 2018</c:v>
                </c:pt>
              </c:strCache>
            </c:strRef>
          </c:cat>
          <c:val>
            <c:numRef>
              <c:f>Tables!$I$70:$M$70</c:f>
              <c:numCache>
                <c:formatCode>0.0%</c:formatCode>
                <c:ptCount val="5"/>
                <c:pt idx="0">
                  <c:v>1.9845111326234271E-2</c:v>
                </c:pt>
                <c:pt idx="1">
                  <c:v>2.0163226116178587E-2</c:v>
                </c:pt>
                <c:pt idx="2">
                  <c:v>2.3244062657908033E-2</c:v>
                </c:pt>
                <c:pt idx="3">
                  <c:v>1.4910025706940874E-2</c:v>
                </c:pt>
                <c:pt idx="4">
                  <c:v>1.365546218487395E-2</c:v>
                </c:pt>
              </c:numCache>
            </c:numRef>
          </c:val>
          <c:extLst>
            <c:ext xmlns:c16="http://schemas.microsoft.com/office/drawing/2014/chart" uri="{C3380CC4-5D6E-409C-BE32-E72D297353CC}">
              <c16:uniqueId val="{00000004-6AD0-44F8-B380-00E6F68DEC97}"/>
            </c:ext>
          </c:extLst>
        </c:ser>
        <c:ser>
          <c:idx val="5"/>
          <c:order val="5"/>
          <c:tx>
            <c:strRef>
              <c:f>Tables!$H$71</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2014</c:v>
                </c:pt>
                <c:pt idx="1">
                  <c:v>Fall 2015</c:v>
                </c:pt>
                <c:pt idx="2">
                  <c:v>Fall 2016</c:v>
                </c:pt>
                <c:pt idx="3">
                  <c:v>Fall 2017</c:v>
                </c:pt>
                <c:pt idx="4">
                  <c:v>Fall 2018</c:v>
                </c:pt>
              </c:strCache>
            </c:strRef>
          </c:cat>
          <c:val>
            <c:numRef>
              <c:f>Tables!$I$71:$M$71</c:f>
              <c:numCache>
                <c:formatCode>0.0%</c:formatCode>
                <c:ptCount val="5"/>
                <c:pt idx="0">
                  <c:v>4.7434656340755083E-2</c:v>
                </c:pt>
                <c:pt idx="1">
                  <c:v>5.2328372539606337E-2</c:v>
                </c:pt>
                <c:pt idx="2">
                  <c:v>5.1035876705406769E-2</c:v>
                </c:pt>
                <c:pt idx="3">
                  <c:v>3.9588688946015423E-2</c:v>
                </c:pt>
                <c:pt idx="4">
                  <c:v>3.9915966386554619E-2</c:v>
                </c:pt>
              </c:numCache>
            </c:numRef>
          </c:val>
          <c:extLst>
            <c:ext xmlns:c16="http://schemas.microsoft.com/office/drawing/2014/chart" uri="{C3380CC4-5D6E-409C-BE32-E72D297353CC}">
              <c16:uniqueId val="{00000005-6AD0-44F8-B380-00E6F68DEC97}"/>
            </c:ext>
          </c:extLst>
        </c:ser>
        <c:ser>
          <c:idx val="6"/>
          <c:order val="6"/>
          <c:tx>
            <c:strRef>
              <c:f>Tables!$H$72</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Tables!$I$65:$M$65</c:f>
              <c:strCache>
                <c:ptCount val="5"/>
                <c:pt idx="0">
                  <c:v>Fall 2014</c:v>
                </c:pt>
                <c:pt idx="1">
                  <c:v>Fall 2015</c:v>
                </c:pt>
                <c:pt idx="2">
                  <c:v>Fall 2016</c:v>
                </c:pt>
                <c:pt idx="3">
                  <c:v>Fall 2017</c:v>
                </c:pt>
                <c:pt idx="4">
                  <c:v>Fall 2018</c:v>
                </c:pt>
              </c:strCache>
            </c:strRef>
          </c:cat>
          <c:val>
            <c:numRef>
              <c:f>Tables!$I$72:$M$72</c:f>
              <c:numCache>
                <c:formatCode>0.0%</c:formatCode>
                <c:ptCount val="5"/>
                <c:pt idx="0">
                  <c:v>0.29670861568247819</c:v>
                </c:pt>
                <c:pt idx="1">
                  <c:v>0.28564570331253003</c:v>
                </c:pt>
                <c:pt idx="2">
                  <c:v>0.25568468923698839</c:v>
                </c:pt>
                <c:pt idx="3">
                  <c:v>0.25964010282776351</c:v>
                </c:pt>
                <c:pt idx="4">
                  <c:v>0.28046218487394958</c:v>
                </c:pt>
              </c:numCache>
            </c:numRef>
          </c:val>
          <c:extLst>
            <c:ext xmlns:c16="http://schemas.microsoft.com/office/drawing/2014/chart" uri="{C3380CC4-5D6E-409C-BE32-E72D297353CC}">
              <c16:uniqueId val="{00000006-6AD0-44F8-B380-00E6F68DEC97}"/>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57412267910955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Year 6 Outcomes for FIRST-TME UNDERGRADUATES</a:t>
            </a:r>
          </a:p>
          <a:p>
            <a:pPr>
              <a:defRPr b="1" cap="all">
                <a:solidFill>
                  <a:sysClr val="windowText" lastClr="000000"/>
                </a:solidFill>
              </a:defRPr>
            </a:pPr>
            <a:r>
              <a:rPr lang="en-US" sz="1400" b="1" cap="all" baseline="0">
                <a:solidFill>
                  <a:sysClr val="windowText" lastClr="000000"/>
                </a:solidFill>
              </a:rPr>
              <a:t>by Entering Cohort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Tables!$H$87</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4"/>
                <c:pt idx="0">
                  <c:v>Fall 2013</c:v>
                </c:pt>
                <c:pt idx="1">
                  <c:v>Fall 2014</c:v>
                </c:pt>
                <c:pt idx="2">
                  <c:v>Fall 2015</c:v>
                </c:pt>
                <c:pt idx="3">
                  <c:v>Fall 2016</c:v>
                </c:pt>
              </c:strCache>
            </c:strRef>
          </c:cat>
          <c:val>
            <c:numRef>
              <c:f>Tables!$I$87:$M$87</c:f>
              <c:numCache>
                <c:formatCode>0.0%</c:formatCode>
                <c:ptCount val="5"/>
                <c:pt idx="0">
                  <c:v>0.46610368285245135</c:v>
                </c:pt>
                <c:pt idx="1">
                  <c:v>0.46544817225838758</c:v>
                </c:pt>
                <c:pt idx="2">
                  <c:v>0.46482035928143711</c:v>
                </c:pt>
                <c:pt idx="3">
                  <c:v>0.4774024738344434</c:v>
                </c:pt>
              </c:numCache>
            </c:numRef>
          </c:val>
          <c:extLst>
            <c:ext xmlns:c16="http://schemas.microsoft.com/office/drawing/2014/chart" uri="{C3380CC4-5D6E-409C-BE32-E72D297353CC}">
              <c16:uniqueId val="{00000000-91DE-4599-9DF1-D76748F8D13A}"/>
            </c:ext>
          </c:extLst>
        </c:ser>
        <c:ser>
          <c:idx val="1"/>
          <c:order val="1"/>
          <c:tx>
            <c:strRef>
              <c:f>Tables!$H$88</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4"/>
                <c:pt idx="0">
                  <c:v>Fall 2013</c:v>
                </c:pt>
                <c:pt idx="1">
                  <c:v>Fall 2014</c:v>
                </c:pt>
                <c:pt idx="2">
                  <c:v>Fall 2015</c:v>
                </c:pt>
                <c:pt idx="3">
                  <c:v>Fall 2016</c:v>
                </c:pt>
              </c:strCache>
            </c:strRef>
          </c:cat>
          <c:val>
            <c:numRef>
              <c:f>Tables!$I$88:$M$88</c:f>
              <c:numCache>
                <c:formatCode>0.0%</c:formatCode>
                <c:ptCount val="5"/>
                <c:pt idx="0">
                  <c:v>2.9322073657049027E-2</c:v>
                </c:pt>
                <c:pt idx="1">
                  <c:v>3.229844767150726E-2</c:v>
                </c:pt>
                <c:pt idx="2">
                  <c:v>3.2435129740518959E-2</c:v>
                </c:pt>
                <c:pt idx="3">
                  <c:v>2.9971455756422453E-2</c:v>
                </c:pt>
              </c:numCache>
            </c:numRef>
          </c:val>
          <c:extLst>
            <c:ext xmlns:c16="http://schemas.microsoft.com/office/drawing/2014/chart" uri="{C3380CC4-5D6E-409C-BE32-E72D297353CC}">
              <c16:uniqueId val="{00000001-91DE-4599-9DF1-D76748F8D13A}"/>
            </c:ext>
          </c:extLst>
        </c:ser>
        <c:ser>
          <c:idx val="2"/>
          <c:order val="2"/>
          <c:tx>
            <c:strRef>
              <c:f>Tables!$H$89</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4"/>
                <c:pt idx="0">
                  <c:v>Fall 2013</c:v>
                </c:pt>
                <c:pt idx="1">
                  <c:v>Fall 2014</c:v>
                </c:pt>
                <c:pt idx="2">
                  <c:v>Fall 2015</c:v>
                </c:pt>
                <c:pt idx="3">
                  <c:v>Fall 2016</c:v>
                </c:pt>
              </c:strCache>
            </c:strRef>
          </c:cat>
          <c:val>
            <c:numRef>
              <c:f>Tables!$I$89:$M$89</c:f>
              <c:numCache>
                <c:formatCode>0.0%</c:formatCode>
                <c:ptCount val="5"/>
                <c:pt idx="0">
                  <c:v>9.078114004222379E-2</c:v>
                </c:pt>
                <c:pt idx="1">
                  <c:v>8.4126189283925887E-2</c:v>
                </c:pt>
                <c:pt idx="2">
                  <c:v>8.1087824351297411E-2</c:v>
                </c:pt>
                <c:pt idx="3">
                  <c:v>8.8962892483349196E-2</c:v>
                </c:pt>
              </c:numCache>
            </c:numRef>
          </c:val>
          <c:extLst>
            <c:ext xmlns:c16="http://schemas.microsoft.com/office/drawing/2014/chart" uri="{C3380CC4-5D6E-409C-BE32-E72D297353CC}">
              <c16:uniqueId val="{00000002-91DE-4599-9DF1-D76748F8D13A}"/>
            </c:ext>
          </c:extLst>
        </c:ser>
        <c:ser>
          <c:idx val="3"/>
          <c:order val="3"/>
          <c:tx>
            <c:strRef>
              <c:f>Tables!$H$90</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4"/>
                <c:pt idx="0">
                  <c:v>Fall 2013</c:v>
                </c:pt>
                <c:pt idx="1">
                  <c:v>Fall 2014</c:v>
                </c:pt>
                <c:pt idx="2">
                  <c:v>Fall 2015</c:v>
                </c:pt>
                <c:pt idx="3">
                  <c:v>Fall 2016</c:v>
                </c:pt>
              </c:strCache>
            </c:strRef>
          </c:cat>
          <c:val>
            <c:numRef>
              <c:f>Tables!$I$90:$M$90</c:f>
              <c:numCache>
                <c:formatCode>0.0%</c:formatCode>
                <c:ptCount val="5"/>
                <c:pt idx="0">
                  <c:v>3.9643443584330286E-2</c:v>
                </c:pt>
                <c:pt idx="1">
                  <c:v>3.780671006509765E-2</c:v>
                </c:pt>
                <c:pt idx="2">
                  <c:v>3.7175648702594807E-2</c:v>
                </c:pt>
                <c:pt idx="3">
                  <c:v>3.1160799238820171E-2</c:v>
                </c:pt>
              </c:numCache>
            </c:numRef>
          </c:val>
          <c:extLst>
            <c:ext xmlns:c16="http://schemas.microsoft.com/office/drawing/2014/chart" uri="{C3380CC4-5D6E-409C-BE32-E72D297353CC}">
              <c16:uniqueId val="{00000003-91DE-4599-9DF1-D76748F8D13A}"/>
            </c:ext>
          </c:extLst>
        </c:ser>
        <c:ser>
          <c:idx val="4"/>
          <c:order val="4"/>
          <c:tx>
            <c:strRef>
              <c:f>Tables!$H$91</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4"/>
                <c:pt idx="0">
                  <c:v>Fall 2013</c:v>
                </c:pt>
                <c:pt idx="1">
                  <c:v>Fall 2014</c:v>
                </c:pt>
                <c:pt idx="2">
                  <c:v>Fall 2015</c:v>
                </c:pt>
                <c:pt idx="3">
                  <c:v>Fall 2016</c:v>
                </c:pt>
              </c:strCache>
            </c:strRef>
          </c:cat>
          <c:val>
            <c:numRef>
              <c:f>Tables!$I$91:$M$91</c:f>
              <c:numCache>
                <c:formatCode>0.0%</c:formatCode>
                <c:ptCount val="5"/>
                <c:pt idx="0">
                  <c:v>1.5716631480178277E-2</c:v>
                </c:pt>
                <c:pt idx="1">
                  <c:v>1.4271407110665999E-2</c:v>
                </c:pt>
                <c:pt idx="2">
                  <c:v>1.1726546906187624E-2</c:v>
                </c:pt>
                <c:pt idx="3">
                  <c:v>9.7526165556612743E-3</c:v>
                </c:pt>
              </c:numCache>
            </c:numRef>
          </c:val>
          <c:extLst>
            <c:ext xmlns:c16="http://schemas.microsoft.com/office/drawing/2014/chart" uri="{C3380CC4-5D6E-409C-BE32-E72D297353CC}">
              <c16:uniqueId val="{00000004-91DE-4599-9DF1-D76748F8D13A}"/>
            </c:ext>
          </c:extLst>
        </c:ser>
        <c:ser>
          <c:idx val="5"/>
          <c:order val="5"/>
          <c:tx>
            <c:strRef>
              <c:f>Tables!$H$92</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4"/>
                <c:pt idx="0">
                  <c:v>Fall 2013</c:v>
                </c:pt>
                <c:pt idx="1">
                  <c:v>Fall 2014</c:v>
                </c:pt>
                <c:pt idx="2">
                  <c:v>Fall 2015</c:v>
                </c:pt>
                <c:pt idx="3">
                  <c:v>Fall 2016</c:v>
                </c:pt>
              </c:strCache>
            </c:strRef>
          </c:cat>
          <c:val>
            <c:numRef>
              <c:f>Tables!$I$92:$M$92</c:f>
              <c:numCache>
                <c:formatCode>0.0%</c:formatCode>
                <c:ptCount val="5"/>
                <c:pt idx="0">
                  <c:v>4.9026507154585973E-2</c:v>
                </c:pt>
                <c:pt idx="1">
                  <c:v>4.9073610415623435E-2</c:v>
                </c:pt>
                <c:pt idx="2">
                  <c:v>4.0419161676646706E-2</c:v>
                </c:pt>
                <c:pt idx="3">
                  <c:v>4.6622264509990484E-2</c:v>
                </c:pt>
              </c:numCache>
            </c:numRef>
          </c:val>
          <c:extLst>
            <c:ext xmlns:c16="http://schemas.microsoft.com/office/drawing/2014/chart" uri="{C3380CC4-5D6E-409C-BE32-E72D297353CC}">
              <c16:uniqueId val="{00000005-91DE-4599-9DF1-D76748F8D13A}"/>
            </c:ext>
          </c:extLst>
        </c:ser>
        <c:ser>
          <c:idx val="6"/>
          <c:order val="6"/>
          <c:tx>
            <c:strRef>
              <c:f>Tables!$H$93</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Tables!$I$86:$M$86</c:f>
              <c:strCache>
                <c:ptCount val="4"/>
                <c:pt idx="0">
                  <c:v>Fall 2013</c:v>
                </c:pt>
                <c:pt idx="1">
                  <c:v>Fall 2014</c:v>
                </c:pt>
                <c:pt idx="2">
                  <c:v>Fall 2015</c:v>
                </c:pt>
                <c:pt idx="3">
                  <c:v>Fall 2016</c:v>
                </c:pt>
              </c:strCache>
            </c:strRef>
          </c:cat>
          <c:val>
            <c:numRef>
              <c:f>Tables!$I$93:$M$93</c:f>
              <c:numCache>
                <c:formatCode>0.0%</c:formatCode>
                <c:ptCount val="5"/>
                <c:pt idx="0">
                  <c:v>0.30940652122918133</c:v>
                </c:pt>
                <c:pt idx="1">
                  <c:v>0.3169754631947922</c:v>
                </c:pt>
                <c:pt idx="2">
                  <c:v>0.33233532934131738</c:v>
                </c:pt>
                <c:pt idx="3">
                  <c:v>0.31612749762131304</c:v>
                </c:pt>
              </c:numCache>
            </c:numRef>
          </c:val>
          <c:extLst>
            <c:ext xmlns:c16="http://schemas.microsoft.com/office/drawing/2014/chart" uri="{C3380CC4-5D6E-409C-BE32-E72D297353CC}">
              <c16:uniqueId val="{00000006-91DE-4599-9DF1-D76748F8D13A}"/>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14974300087488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Fall 2021 Headcount of Entering MCCS Transfers </a:t>
            </a:r>
          </a:p>
          <a:p>
            <a:pPr>
              <a:defRPr b="1" cap="all">
                <a:solidFill>
                  <a:sysClr val="windowText" lastClr="000000"/>
                </a:solidFill>
              </a:defRPr>
            </a:pPr>
            <a:r>
              <a:rPr lang="en-US" b="1" cap="all" baseline="0">
                <a:solidFill>
                  <a:sysClr val="windowText" lastClr="000000"/>
                </a:solidFill>
              </a:rPr>
              <a:t>by Entering UMS Campus and Outgoing MCCS Campus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MCCS_Headcount_Crosstab!$A$3</c:f>
              <c:strCache>
                <c:ptCount val="1"/>
                <c:pt idx="0">
                  <c:v>CMCC</c:v>
                </c:pt>
              </c:strCache>
            </c:strRef>
          </c:tx>
          <c:spPr>
            <a:solidFill>
              <a:srgbClr val="F500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MCCS_Headcount_Crosstab!$B$3:$H$3</c:f>
              <c:numCache>
                <c:formatCode>General</c:formatCode>
                <c:ptCount val="7"/>
                <c:pt idx="0">
                  <c:v>11</c:v>
                </c:pt>
                <c:pt idx="1">
                  <c:v>37</c:v>
                </c:pt>
                <c:pt idx="2">
                  <c:v>9</c:v>
                </c:pt>
                <c:pt idx="3">
                  <c:v>10</c:v>
                </c:pt>
                <c:pt idx="4">
                  <c:v>0</c:v>
                </c:pt>
                <c:pt idx="5">
                  <c:v>1</c:v>
                </c:pt>
                <c:pt idx="6">
                  <c:v>38</c:v>
                </c:pt>
              </c:numCache>
            </c:numRef>
          </c:val>
          <c:extLst>
            <c:ext xmlns:c16="http://schemas.microsoft.com/office/drawing/2014/chart" uri="{C3380CC4-5D6E-409C-BE32-E72D297353CC}">
              <c16:uniqueId val="{00000000-A5A2-48ED-B601-52E5C52FEE50}"/>
            </c:ext>
          </c:extLst>
        </c:ser>
        <c:ser>
          <c:idx val="1"/>
          <c:order val="1"/>
          <c:tx>
            <c:strRef>
              <c:f>MCCS_Headcount_Crosstab!$A$4</c:f>
              <c:strCache>
                <c:ptCount val="1"/>
                <c:pt idx="0">
                  <c:v>EMCC</c:v>
                </c:pt>
              </c:strCache>
            </c:strRef>
          </c:tx>
          <c:spPr>
            <a:solidFill>
              <a:srgbClr val="F99B0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MCCS_Headcount_Crosstab!$B$4:$H$4</c:f>
              <c:numCache>
                <c:formatCode>General</c:formatCode>
                <c:ptCount val="7"/>
                <c:pt idx="0">
                  <c:v>26</c:v>
                </c:pt>
                <c:pt idx="1">
                  <c:v>21</c:v>
                </c:pt>
                <c:pt idx="2">
                  <c:v>2</c:v>
                </c:pt>
                <c:pt idx="3">
                  <c:v>9</c:v>
                </c:pt>
                <c:pt idx="4">
                  <c:v>2</c:v>
                </c:pt>
                <c:pt idx="5">
                  <c:v>4</c:v>
                </c:pt>
                <c:pt idx="6">
                  <c:v>3</c:v>
                </c:pt>
              </c:numCache>
            </c:numRef>
          </c:val>
          <c:extLst>
            <c:ext xmlns:c16="http://schemas.microsoft.com/office/drawing/2014/chart" uri="{C3380CC4-5D6E-409C-BE32-E72D297353CC}">
              <c16:uniqueId val="{00000001-A5A2-48ED-B601-52E5C52FEE50}"/>
            </c:ext>
          </c:extLst>
        </c:ser>
        <c:ser>
          <c:idx val="2"/>
          <c:order val="2"/>
          <c:tx>
            <c:strRef>
              <c:f>MCCS_Headcount_Crosstab!$A$5</c:f>
              <c:strCache>
                <c:ptCount val="1"/>
                <c:pt idx="0">
                  <c:v>KVCC</c:v>
                </c:pt>
              </c:strCache>
            </c:strRef>
          </c:tx>
          <c:spPr>
            <a:solidFill>
              <a:srgbClr val="830A3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MCCS_Headcount_Crosstab!$B$5:$H$5</c:f>
              <c:numCache>
                <c:formatCode>General</c:formatCode>
                <c:ptCount val="7"/>
                <c:pt idx="0">
                  <c:v>7</c:v>
                </c:pt>
                <c:pt idx="1">
                  <c:v>43</c:v>
                </c:pt>
                <c:pt idx="2">
                  <c:v>6</c:v>
                </c:pt>
                <c:pt idx="3">
                  <c:v>3</c:v>
                </c:pt>
                <c:pt idx="4">
                  <c:v>0</c:v>
                </c:pt>
                <c:pt idx="5">
                  <c:v>5</c:v>
                </c:pt>
                <c:pt idx="6">
                  <c:v>6</c:v>
                </c:pt>
              </c:numCache>
            </c:numRef>
          </c:val>
          <c:extLst>
            <c:ext xmlns:c16="http://schemas.microsoft.com/office/drawing/2014/chart" uri="{C3380CC4-5D6E-409C-BE32-E72D297353CC}">
              <c16:uniqueId val="{00000002-A5A2-48ED-B601-52E5C52FEE50}"/>
            </c:ext>
          </c:extLst>
        </c:ser>
        <c:ser>
          <c:idx val="3"/>
          <c:order val="3"/>
          <c:tx>
            <c:strRef>
              <c:f>MCCS_Headcount_Crosstab!$A$6</c:f>
              <c:strCache>
                <c:ptCount val="1"/>
                <c:pt idx="0">
                  <c:v>NMCC</c:v>
                </c:pt>
              </c:strCache>
            </c:strRef>
          </c:tx>
          <c:spPr>
            <a:solidFill>
              <a:srgbClr val="006F53"/>
            </a:solidFill>
            <a:ln>
              <a:noFill/>
            </a:ln>
            <a:effectLst/>
          </c:spPr>
          <c:invertIfNegative val="0"/>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MCCS_Headcount_Crosstab!$B$6:$H$6</c:f>
              <c:numCache>
                <c:formatCode>General</c:formatCode>
                <c:ptCount val="7"/>
                <c:pt idx="0">
                  <c:v>2</c:v>
                </c:pt>
                <c:pt idx="1">
                  <c:v>9</c:v>
                </c:pt>
                <c:pt idx="2">
                  <c:v>0</c:v>
                </c:pt>
                <c:pt idx="3">
                  <c:v>9</c:v>
                </c:pt>
                <c:pt idx="4">
                  <c:v>1</c:v>
                </c:pt>
                <c:pt idx="5">
                  <c:v>13</c:v>
                </c:pt>
                <c:pt idx="6">
                  <c:v>0</c:v>
                </c:pt>
              </c:numCache>
            </c:numRef>
          </c:val>
          <c:extLst>
            <c:ext xmlns:c16="http://schemas.microsoft.com/office/drawing/2014/chart" uri="{C3380CC4-5D6E-409C-BE32-E72D297353CC}">
              <c16:uniqueId val="{00000003-A5A2-48ED-B601-52E5C52FEE50}"/>
            </c:ext>
          </c:extLst>
        </c:ser>
        <c:ser>
          <c:idx val="4"/>
          <c:order val="4"/>
          <c:tx>
            <c:strRef>
              <c:f>MCCS_Headcount_Crosstab!$A$7</c:f>
              <c:strCache>
                <c:ptCount val="1"/>
                <c:pt idx="0">
                  <c:v>SMCC</c:v>
                </c:pt>
              </c:strCache>
            </c:strRef>
          </c:tx>
          <c:spPr>
            <a:solidFill>
              <a:srgbClr val="4E8A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MCCS_Headcount_Crosstab!$B$7:$H$7</c:f>
              <c:numCache>
                <c:formatCode>General</c:formatCode>
                <c:ptCount val="7"/>
                <c:pt idx="0">
                  <c:v>31</c:v>
                </c:pt>
                <c:pt idx="1">
                  <c:v>58</c:v>
                </c:pt>
                <c:pt idx="2">
                  <c:v>17</c:v>
                </c:pt>
                <c:pt idx="3">
                  <c:v>19</c:v>
                </c:pt>
                <c:pt idx="4">
                  <c:v>0</c:v>
                </c:pt>
                <c:pt idx="5">
                  <c:v>9</c:v>
                </c:pt>
                <c:pt idx="6">
                  <c:v>167</c:v>
                </c:pt>
              </c:numCache>
            </c:numRef>
          </c:val>
          <c:extLst>
            <c:ext xmlns:c16="http://schemas.microsoft.com/office/drawing/2014/chart" uri="{C3380CC4-5D6E-409C-BE32-E72D297353CC}">
              <c16:uniqueId val="{00000004-A5A2-48ED-B601-52E5C52FEE50}"/>
            </c:ext>
          </c:extLst>
        </c:ser>
        <c:ser>
          <c:idx val="5"/>
          <c:order val="5"/>
          <c:tx>
            <c:strRef>
              <c:f>MCCS_Headcount_Crosstab!$A$8</c:f>
              <c:strCache>
                <c:ptCount val="1"/>
                <c:pt idx="0">
                  <c:v>WCCC</c:v>
                </c:pt>
              </c:strCache>
            </c:strRef>
          </c:tx>
          <c:spPr>
            <a:solidFill>
              <a:srgbClr val="2062A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MCCS_Headcount_Crosstab!$B$8:$H$8</c:f>
              <c:numCache>
                <c:formatCode>General</c:formatCode>
                <c:ptCount val="7"/>
                <c:pt idx="0">
                  <c:v>1</c:v>
                </c:pt>
                <c:pt idx="1">
                  <c:v>4</c:v>
                </c:pt>
                <c:pt idx="2">
                  <c:v>0</c:v>
                </c:pt>
                <c:pt idx="3">
                  <c:v>1</c:v>
                </c:pt>
                <c:pt idx="4">
                  <c:v>1</c:v>
                </c:pt>
                <c:pt idx="5">
                  <c:v>0</c:v>
                </c:pt>
                <c:pt idx="6">
                  <c:v>0</c:v>
                </c:pt>
              </c:numCache>
            </c:numRef>
          </c:val>
          <c:extLst>
            <c:ext xmlns:c16="http://schemas.microsoft.com/office/drawing/2014/chart" uri="{C3380CC4-5D6E-409C-BE32-E72D297353CC}">
              <c16:uniqueId val="{00000005-A5A2-48ED-B601-52E5C52FEE50}"/>
            </c:ext>
          </c:extLst>
        </c:ser>
        <c:ser>
          <c:idx val="6"/>
          <c:order val="6"/>
          <c:tx>
            <c:strRef>
              <c:f>MCCS_Headcount_Crosstab!$A$9</c:f>
              <c:strCache>
                <c:ptCount val="1"/>
                <c:pt idx="0">
                  <c:v>YCCC</c:v>
                </c:pt>
              </c:strCache>
            </c:strRef>
          </c:tx>
          <c:spPr>
            <a:solidFill>
              <a:srgbClr val="C1AF7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MCCS_Headcount_Crosstab!$B$9:$H$9</c:f>
              <c:numCache>
                <c:formatCode>General</c:formatCode>
                <c:ptCount val="7"/>
                <c:pt idx="0">
                  <c:v>3</c:v>
                </c:pt>
                <c:pt idx="1">
                  <c:v>3</c:v>
                </c:pt>
                <c:pt idx="2">
                  <c:v>0</c:v>
                </c:pt>
                <c:pt idx="3">
                  <c:v>0</c:v>
                </c:pt>
                <c:pt idx="4">
                  <c:v>0</c:v>
                </c:pt>
                <c:pt idx="5">
                  <c:v>2</c:v>
                </c:pt>
                <c:pt idx="6">
                  <c:v>22</c:v>
                </c:pt>
              </c:numCache>
            </c:numRef>
          </c:val>
          <c:extLst>
            <c:ext xmlns:c16="http://schemas.microsoft.com/office/drawing/2014/chart" uri="{C3380CC4-5D6E-409C-BE32-E72D297353CC}">
              <c16:uniqueId val="{00000006-A5A2-48ED-B601-52E5C52FEE50}"/>
            </c:ext>
          </c:extLst>
        </c:ser>
        <c:dLbls>
          <c:showLegendKey val="0"/>
          <c:showVal val="0"/>
          <c:showCatName val="0"/>
          <c:showSerName val="0"/>
          <c:showPercent val="0"/>
          <c:showBubbleSize val="0"/>
        </c:dLbls>
        <c:gapWidth val="50"/>
        <c:overlap val="100"/>
        <c:axId val="1703030832"/>
        <c:axId val="1703031248"/>
      </c:barChart>
      <c:catAx>
        <c:axId val="170303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031248"/>
        <c:crosses val="autoZero"/>
        <c:auto val="1"/>
        <c:lblAlgn val="ctr"/>
        <c:lblOffset val="100"/>
        <c:noMultiLvlLbl val="0"/>
      </c:catAx>
      <c:valAx>
        <c:axId val="1703031248"/>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03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Percentage of First-Time Bachelor's Degree Recipients by Prior ENROLLMENT AT 2-YEAR PUBLIC INSTITUTION</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'Bach-Inst Attend'!$K$25</c:f>
              <c:strCache>
                <c:ptCount val="1"/>
                <c:pt idx="0">
                  <c:v>Previous 2-Year Enrollment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Attend'!$L$24:$P$24</c:f>
              <c:strCache>
                <c:ptCount val="5"/>
                <c:pt idx="0">
                  <c:v>2017-18</c:v>
                </c:pt>
                <c:pt idx="1">
                  <c:v>2018-19</c:v>
                </c:pt>
                <c:pt idx="2">
                  <c:v>2019-20</c:v>
                </c:pt>
                <c:pt idx="3">
                  <c:v>2020-21</c:v>
                </c:pt>
                <c:pt idx="4">
                  <c:v>2021-22</c:v>
                </c:pt>
              </c:strCache>
            </c:strRef>
          </c:cat>
          <c:val>
            <c:numRef>
              <c:f>'Bach-Inst Attend'!$L$25:$P$25</c:f>
              <c:numCache>
                <c:formatCode>0.0%</c:formatCode>
                <c:ptCount val="5"/>
                <c:pt idx="0">
                  <c:v>0.29029713384170391</c:v>
                </c:pt>
                <c:pt idx="1">
                  <c:v>0.31123686337914308</c:v>
                </c:pt>
                <c:pt idx="2">
                  <c:v>0.31213872832369943</c:v>
                </c:pt>
                <c:pt idx="3">
                  <c:v>0.31381381381381379</c:v>
                </c:pt>
                <c:pt idx="4">
                  <c:v>0.29423815620998722</c:v>
                </c:pt>
              </c:numCache>
            </c:numRef>
          </c:val>
          <c:extLst>
            <c:ext xmlns:c16="http://schemas.microsoft.com/office/drawing/2014/chart" uri="{C3380CC4-5D6E-409C-BE32-E72D297353CC}">
              <c16:uniqueId val="{00000000-2F84-4DC1-B646-47BA25026298}"/>
            </c:ext>
          </c:extLst>
        </c:ser>
        <c:ser>
          <c:idx val="1"/>
          <c:order val="1"/>
          <c:tx>
            <c:strRef>
              <c:f>'Bach-Inst Attend'!$K$26</c:f>
              <c:strCache>
                <c:ptCount val="1"/>
                <c:pt idx="0">
                  <c:v>No Previous 2-Year Enrollment</c:v>
                </c:pt>
              </c:strCache>
            </c:strRef>
          </c:tx>
          <c:spPr>
            <a:solidFill>
              <a:schemeClr val="bg1">
                <a:lumMod val="50000"/>
              </a:schemeClr>
            </a:solidFill>
            <a:ln>
              <a:noFill/>
            </a:ln>
            <a:effectLst/>
          </c:spPr>
          <c:invertIfNegative val="0"/>
          <c:cat>
            <c:strRef>
              <c:f>'Bach-Inst Attend'!$L$24:$P$24</c:f>
              <c:strCache>
                <c:ptCount val="5"/>
                <c:pt idx="0">
                  <c:v>2017-18</c:v>
                </c:pt>
                <c:pt idx="1">
                  <c:v>2018-19</c:v>
                </c:pt>
                <c:pt idx="2">
                  <c:v>2019-20</c:v>
                </c:pt>
                <c:pt idx="3">
                  <c:v>2020-21</c:v>
                </c:pt>
                <c:pt idx="4">
                  <c:v>2021-22</c:v>
                </c:pt>
              </c:strCache>
            </c:strRef>
          </c:cat>
          <c:val>
            <c:numRef>
              <c:f>'Bach-Inst Attend'!$L$26:$P$26</c:f>
              <c:numCache>
                <c:formatCode>0.0%</c:formatCode>
                <c:ptCount val="5"/>
                <c:pt idx="0">
                  <c:v>0.70970286615829603</c:v>
                </c:pt>
                <c:pt idx="1">
                  <c:v>0.68876313662085686</c:v>
                </c:pt>
                <c:pt idx="2">
                  <c:v>0.68786127167630062</c:v>
                </c:pt>
                <c:pt idx="3">
                  <c:v>0.68618618618618621</c:v>
                </c:pt>
                <c:pt idx="4">
                  <c:v>0.70576184379001283</c:v>
                </c:pt>
              </c:numCache>
            </c:numRef>
          </c:val>
          <c:extLst>
            <c:ext xmlns:c16="http://schemas.microsoft.com/office/drawing/2014/chart" uri="{C3380CC4-5D6E-409C-BE32-E72D297353CC}">
              <c16:uniqueId val="{00000001-2F84-4DC1-B646-47BA25026298}"/>
            </c:ext>
          </c:extLst>
        </c:ser>
        <c:dLbls>
          <c:showLegendKey val="0"/>
          <c:showVal val="0"/>
          <c:showCatName val="0"/>
          <c:showSerName val="0"/>
          <c:showPercent val="0"/>
          <c:showBubbleSize val="0"/>
        </c:dLbls>
        <c:gapWidth val="50"/>
        <c:overlap val="100"/>
        <c:axId val="1509750384"/>
        <c:axId val="1509730416"/>
      </c:barChart>
      <c:catAx>
        <c:axId val="15097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9730416"/>
        <c:crosses val="autoZero"/>
        <c:auto val="1"/>
        <c:lblAlgn val="ctr"/>
        <c:lblOffset val="100"/>
        <c:noMultiLvlLbl val="0"/>
      </c:catAx>
      <c:valAx>
        <c:axId val="150973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Percentage of First-Time Bachelor's Degree Recipients </a:t>
            </a:r>
          </a:p>
          <a:p>
            <a:pPr>
              <a:defRPr b="1" cap="all">
                <a:solidFill>
                  <a:sysClr val="windowText" lastClr="000000"/>
                </a:solidFill>
              </a:defRPr>
            </a:pPr>
            <a:r>
              <a:rPr lang="en-US" b="1" cap="all" baseline="0">
                <a:solidFill>
                  <a:sysClr val="windowText" lastClr="000000"/>
                </a:solidFill>
              </a:rPr>
              <a:t>by Prior  Associate Degree</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'Bach-Prior Assoc'!$A$9</c:f>
              <c:strCache>
                <c:ptCount val="1"/>
                <c:pt idx="0">
                  <c:v>Prior Associate Degree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'Bach-Prior Assoc'!$B$8:$F$8</c:f>
              <c:strCache>
                <c:ptCount val="5"/>
                <c:pt idx="0">
                  <c:v>2017-18</c:v>
                </c:pt>
                <c:pt idx="1">
                  <c:v>2018-19</c:v>
                </c:pt>
                <c:pt idx="2">
                  <c:v>2019-20</c:v>
                </c:pt>
                <c:pt idx="3">
                  <c:v>2020-21</c:v>
                </c:pt>
                <c:pt idx="4">
                  <c:v>2021-22</c:v>
                </c:pt>
              </c:strCache>
            </c:strRef>
          </c:cat>
          <c:val>
            <c:numRef>
              <c:f>'Bach-Prior Assoc'!$B$9:$F$9</c:f>
              <c:numCache>
                <c:formatCode>0.0%</c:formatCode>
                <c:ptCount val="5"/>
                <c:pt idx="0">
                  <c:v>0.1333158033131738</c:v>
                </c:pt>
                <c:pt idx="1">
                  <c:v>0.14443546213958502</c:v>
                </c:pt>
                <c:pt idx="2">
                  <c:v>0.13557540725170783</c:v>
                </c:pt>
                <c:pt idx="3">
                  <c:v>0.14289289289289289</c:v>
                </c:pt>
                <c:pt idx="4">
                  <c:v>0.14161331626120358</c:v>
                </c:pt>
              </c:numCache>
            </c:numRef>
          </c:val>
          <c:extLst>
            <c:ext xmlns:c16="http://schemas.microsoft.com/office/drawing/2014/chart" uri="{C3380CC4-5D6E-409C-BE32-E72D297353CC}">
              <c16:uniqueId val="{00000000-05D6-47BE-A2A5-5803B162D45A}"/>
            </c:ext>
          </c:extLst>
        </c:ser>
        <c:ser>
          <c:idx val="1"/>
          <c:order val="1"/>
          <c:tx>
            <c:strRef>
              <c:f>'Bach-Prior Assoc'!$A$10</c:f>
              <c:strCache>
                <c:ptCount val="1"/>
                <c:pt idx="0">
                  <c:v>No Prior Associate Degree</c:v>
                </c:pt>
              </c:strCache>
            </c:strRef>
          </c:tx>
          <c:spPr>
            <a:solidFill>
              <a:schemeClr val="bg1">
                <a:lumMod val="50000"/>
              </a:schemeClr>
            </a:solidFill>
            <a:ln>
              <a:noFill/>
            </a:ln>
            <a:effectLst/>
          </c:spPr>
          <c:invertIfNegative val="0"/>
          <c:cat>
            <c:strRef>
              <c:f>'Bach-Prior Assoc'!$B$8:$F$8</c:f>
              <c:strCache>
                <c:ptCount val="5"/>
                <c:pt idx="0">
                  <c:v>2017-18</c:v>
                </c:pt>
                <c:pt idx="1">
                  <c:v>2018-19</c:v>
                </c:pt>
                <c:pt idx="2">
                  <c:v>2019-20</c:v>
                </c:pt>
                <c:pt idx="3">
                  <c:v>2020-21</c:v>
                </c:pt>
                <c:pt idx="4">
                  <c:v>2021-22</c:v>
                </c:pt>
              </c:strCache>
            </c:strRef>
          </c:cat>
          <c:val>
            <c:numRef>
              <c:f>'Bach-Prior Assoc'!$B$10:$F$10</c:f>
              <c:numCache>
                <c:formatCode>0.0%</c:formatCode>
                <c:ptCount val="5"/>
                <c:pt idx="0">
                  <c:v>0.86668419668682617</c:v>
                </c:pt>
                <c:pt idx="1">
                  <c:v>0.85556453786041498</c:v>
                </c:pt>
                <c:pt idx="2">
                  <c:v>0.8644245927482922</c:v>
                </c:pt>
                <c:pt idx="3">
                  <c:v>0.85710710710710714</c:v>
                </c:pt>
                <c:pt idx="4">
                  <c:v>0.85838668373879645</c:v>
                </c:pt>
              </c:numCache>
            </c:numRef>
          </c:val>
          <c:extLst>
            <c:ext xmlns:c16="http://schemas.microsoft.com/office/drawing/2014/chart" uri="{C3380CC4-5D6E-409C-BE32-E72D297353CC}">
              <c16:uniqueId val="{00000001-05D6-47BE-A2A5-5803B162D45A}"/>
            </c:ext>
          </c:extLst>
        </c:ser>
        <c:dLbls>
          <c:showLegendKey val="0"/>
          <c:showVal val="0"/>
          <c:showCatName val="0"/>
          <c:showSerName val="0"/>
          <c:showPercent val="0"/>
          <c:showBubbleSize val="0"/>
        </c:dLbls>
        <c:gapWidth val="50"/>
        <c:overlap val="100"/>
        <c:axId val="1509750384"/>
        <c:axId val="1509730416"/>
      </c:barChart>
      <c:catAx>
        <c:axId val="15097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9730416"/>
        <c:crosses val="autoZero"/>
        <c:auto val="1"/>
        <c:lblAlgn val="ctr"/>
        <c:lblOffset val="100"/>
        <c:noMultiLvlLbl val="0"/>
      </c:catAx>
      <c:valAx>
        <c:axId val="150973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effectLst/>
              </a:rPr>
              <a:t>Count of First-Time Bachelor’s Degree Recipients by Number of Institutions Attended</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'Bach-Inst Attend'!$A$5</c:f>
              <c:strCache>
                <c:ptCount val="1"/>
                <c:pt idx="0">
                  <c:v>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2017-18</c:v>
                </c:pt>
                <c:pt idx="1">
                  <c:v>2018-19</c:v>
                </c:pt>
                <c:pt idx="2">
                  <c:v>2019-20</c:v>
                </c:pt>
                <c:pt idx="3">
                  <c:v>2020-21</c:v>
                </c:pt>
                <c:pt idx="4">
                  <c:v>2021-22</c:v>
                </c:pt>
              </c:strCache>
            </c:strRef>
          </c:cat>
          <c:val>
            <c:numRef>
              <c:f>'Bach-Inst Attend'!$B$5:$F$5</c:f>
              <c:numCache>
                <c:formatCode>#,##0</c:formatCode>
                <c:ptCount val="5"/>
                <c:pt idx="0">
                  <c:v>1787</c:v>
                </c:pt>
                <c:pt idx="1">
                  <c:v>1666</c:v>
                </c:pt>
                <c:pt idx="2">
                  <c:v>1734</c:v>
                </c:pt>
                <c:pt idx="3">
                  <c:v>1831</c:v>
                </c:pt>
                <c:pt idx="4">
                  <c:v>1873</c:v>
                </c:pt>
              </c:numCache>
            </c:numRef>
          </c:val>
          <c:extLst>
            <c:ext xmlns:c16="http://schemas.microsoft.com/office/drawing/2014/chart" uri="{C3380CC4-5D6E-409C-BE32-E72D297353CC}">
              <c16:uniqueId val="{00000000-F4EB-404B-8D2F-9B54EAFFB4CD}"/>
            </c:ext>
          </c:extLst>
        </c:ser>
        <c:ser>
          <c:idx val="1"/>
          <c:order val="1"/>
          <c:tx>
            <c:strRef>
              <c:f>'Bach-Inst Attend'!$A$6</c:f>
              <c:strCache>
                <c:ptCount val="1"/>
                <c:pt idx="0">
                  <c:v>2</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2017-18</c:v>
                </c:pt>
                <c:pt idx="1">
                  <c:v>2018-19</c:v>
                </c:pt>
                <c:pt idx="2">
                  <c:v>2019-20</c:v>
                </c:pt>
                <c:pt idx="3">
                  <c:v>2020-21</c:v>
                </c:pt>
                <c:pt idx="4">
                  <c:v>2021-22</c:v>
                </c:pt>
              </c:strCache>
            </c:strRef>
          </c:cat>
          <c:val>
            <c:numRef>
              <c:f>'Bach-Inst Attend'!$B$6:$F$6</c:f>
              <c:numCache>
                <c:formatCode>#,##0</c:formatCode>
                <c:ptCount val="5"/>
                <c:pt idx="0">
                  <c:v>1241</c:v>
                </c:pt>
                <c:pt idx="1">
                  <c:v>1153</c:v>
                </c:pt>
                <c:pt idx="2">
                  <c:v>1225</c:v>
                </c:pt>
                <c:pt idx="3">
                  <c:v>1250</c:v>
                </c:pt>
                <c:pt idx="4">
                  <c:v>1149</c:v>
                </c:pt>
              </c:numCache>
            </c:numRef>
          </c:val>
          <c:extLst>
            <c:ext xmlns:c16="http://schemas.microsoft.com/office/drawing/2014/chart" uri="{C3380CC4-5D6E-409C-BE32-E72D297353CC}">
              <c16:uniqueId val="{00000001-F4EB-404B-8D2F-9B54EAFFB4CD}"/>
            </c:ext>
          </c:extLst>
        </c:ser>
        <c:ser>
          <c:idx val="2"/>
          <c:order val="2"/>
          <c:tx>
            <c:strRef>
              <c:f>'Bach-Inst Attend'!$A$7</c:f>
              <c:strCache>
                <c:ptCount val="1"/>
                <c:pt idx="0">
                  <c:v>3 or More</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2017-18</c:v>
                </c:pt>
                <c:pt idx="1">
                  <c:v>2018-19</c:v>
                </c:pt>
                <c:pt idx="2">
                  <c:v>2019-20</c:v>
                </c:pt>
                <c:pt idx="3">
                  <c:v>2020-21</c:v>
                </c:pt>
                <c:pt idx="4">
                  <c:v>2021-22</c:v>
                </c:pt>
              </c:strCache>
            </c:strRef>
          </c:cat>
          <c:val>
            <c:numRef>
              <c:f>'Bach-Inst Attend'!$B$7:$F$7</c:f>
              <c:numCache>
                <c:formatCode>#,##0</c:formatCode>
                <c:ptCount val="5"/>
                <c:pt idx="0">
                  <c:v>775</c:v>
                </c:pt>
                <c:pt idx="1">
                  <c:v>892</c:v>
                </c:pt>
                <c:pt idx="2">
                  <c:v>847</c:v>
                </c:pt>
                <c:pt idx="3">
                  <c:v>915</c:v>
                </c:pt>
                <c:pt idx="4">
                  <c:v>883</c:v>
                </c:pt>
              </c:numCache>
            </c:numRef>
          </c:val>
          <c:extLst>
            <c:ext xmlns:c16="http://schemas.microsoft.com/office/drawing/2014/chart" uri="{C3380CC4-5D6E-409C-BE32-E72D297353CC}">
              <c16:uniqueId val="{00000002-F4EB-404B-8D2F-9B54EAFFB4CD}"/>
            </c:ext>
          </c:extLst>
        </c:ser>
        <c:dLbls>
          <c:showLegendKey val="0"/>
          <c:showVal val="0"/>
          <c:showCatName val="0"/>
          <c:showSerName val="0"/>
          <c:showPercent val="0"/>
          <c:showBubbleSize val="0"/>
        </c:dLbls>
        <c:gapWidth val="50"/>
        <c:overlap val="100"/>
        <c:axId val="1720508112"/>
        <c:axId val="1720503952"/>
      </c:barChart>
      <c:catAx>
        <c:axId val="17205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3952"/>
        <c:crosses val="autoZero"/>
        <c:auto val="1"/>
        <c:lblAlgn val="ctr"/>
        <c:lblOffset val="100"/>
        <c:noMultiLvlLbl val="0"/>
      </c:catAx>
      <c:valAx>
        <c:axId val="172050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effectLst/>
              </a:rPr>
              <a:t>Count of First-Time Bachelor’s Degree Recipients </a:t>
            </a:r>
          </a:p>
          <a:p>
            <a:pPr>
              <a:defRPr cap="all"/>
            </a:pPr>
            <a:r>
              <a:rPr lang="en-US" sz="1400" b="1" cap="all" baseline="0">
                <a:solidFill>
                  <a:sysClr val="windowText" lastClr="000000"/>
                </a:solidFill>
                <a:effectLst/>
              </a:rPr>
              <a:t>by Number of UMS Institutions Attended</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'Bach-Inst Attend'!$A$15</c:f>
              <c:strCache>
                <c:ptCount val="1"/>
                <c:pt idx="0">
                  <c:v>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2017-18</c:v>
                </c:pt>
                <c:pt idx="1">
                  <c:v>2018-19</c:v>
                </c:pt>
                <c:pt idx="2">
                  <c:v>2019-20</c:v>
                </c:pt>
                <c:pt idx="3">
                  <c:v>2020-21</c:v>
                </c:pt>
                <c:pt idx="4">
                  <c:v>2021-22</c:v>
                </c:pt>
              </c:strCache>
            </c:strRef>
          </c:cat>
          <c:val>
            <c:numRef>
              <c:f>'Bach-Inst Attend'!$B$15:$F$15</c:f>
              <c:numCache>
                <c:formatCode>#,##0</c:formatCode>
                <c:ptCount val="5"/>
                <c:pt idx="0">
                  <c:v>2965</c:v>
                </c:pt>
                <c:pt idx="1">
                  <c:v>2862</c:v>
                </c:pt>
                <c:pt idx="2">
                  <c:v>2979</c:v>
                </c:pt>
                <c:pt idx="3">
                  <c:v>3221</c:v>
                </c:pt>
                <c:pt idx="4">
                  <c:v>3154</c:v>
                </c:pt>
              </c:numCache>
            </c:numRef>
          </c:val>
          <c:extLst>
            <c:ext xmlns:c16="http://schemas.microsoft.com/office/drawing/2014/chart" uri="{C3380CC4-5D6E-409C-BE32-E72D297353CC}">
              <c16:uniqueId val="{00000000-E018-46DD-891E-0A70ED586DC5}"/>
            </c:ext>
          </c:extLst>
        </c:ser>
        <c:ser>
          <c:idx val="1"/>
          <c:order val="1"/>
          <c:tx>
            <c:strRef>
              <c:f>'Bach-Inst Attend'!$A$16</c:f>
              <c:strCache>
                <c:ptCount val="1"/>
                <c:pt idx="0">
                  <c:v>2</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2017-18</c:v>
                </c:pt>
                <c:pt idx="1">
                  <c:v>2018-19</c:v>
                </c:pt>
                <c:pt idx="2">
                  <c:v>2019-20</c:v>
                </c:pt>
                <c:pt idx="3">
                  <c:v>2020-21</c:v>
                </c:pt>
                <c:pt idx="4">
                  <c:v>2021-22</c:v>
                </c:pt>
              </c:strCache>
            </c:strRef>
          </c:cat>
          <c:val>
            <c:numRef>
              <c:f>'Bach-Inst Attend'!$B$16:$F$16</c:f>
              <c:numCache>
                <c:formatCode>#,##0</c:formatCode>
                <c:ptCount val="5"/>
                <c:pt idx="0">
                  <c:v>666</c:v>
                </c:pt>
                <c:pt idx="1">
                  <c:v>643</c:v>
                </c:pt>
                <c:pt idx="2">
                  <c:v>653</c:v>
                </c:pt>
                <c:pt idx="3">
                  <c:v>619</c:v>
                </c:pt>
                <c:pt idx="4">
                  <c:v>602</c:v>
                </c:pt>
              </c:numCache>
            </c:numRef>
          </c:val>
          <c:extLst>
            <c:ext xmlns:c16="http://schemas.microsoft.com/office/drawing/2014/chart" uri="{C3380CC4-5D6E-409C-BE32-E72D297353CC}">
              <c16:uniqueId val="{00000001-E018-46DD-891E-0A70ED586DC5}"/>
            </c:ext>
          </c:extLst>
        </c:ser>
        <c:ser>
          <c:idx val="2"/>
          <c:order val="2"/>
          <c:tx>
            <c:strRef>
              <c:f>'Bach-Inst Attend'!$A$17</c:f>
              <c:strCache>
                <c:ptCount val="1"/>
                <c:pt idx="0">
                  <c:v>3 or More</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2017-18</c:v>
                </c:pt>
                <c:pt idx="1">
                  <c:v>2018-19</c:v>
                </c:pt>
                <c:pt idx="2">
                  <c:v>2019-20</c:v>
                </c:pt>
                <c:pt idx="3">
                  <c:v>2020-21</c:v>
                </c:pt>
                <c:pt idx="4">
                  <c:v>2021-22</c:v>
                </c:pt>
              </c:strCache>
            </c:strRef>
          </c:cat>
          <c:val>
            <c:numRef>
              <c:f>'Bach-Inst Attend'!$B$17:$F$17</c:f>
              <c:numCache>
                <c:formatCode>#,##0</c:formatCode>
                <c:ptCount val="5"/>
                <c:pt idx="0">
                  <c:v>172</c:v>
                </c:pt>
                <c:pt idx="1">
                  <c:v>206</c:v>
                </c:pt>
                <c:pt idx="2">
                  <c:v>174</c:v>
                </c:pt>
                <c:pt idx="3">
                  <c:v>156</c:v>
                </c:pt>
                <c:pt idx="4">
                  <c:v>149</c:v>
                </c:pt>
              </c:numCache>
            </c:numRef>
          </c:val>
          <c:extLst>
            <c:ext xmlns:c16="http://schemas.microsoft.com/office/drawing/2014/chart" uri="{C3380CC4-5D6E-409C-BE32-E72D297353CC}">
              <c16:uniqueId val="{00000002-E018-46DD-891E-0A70ED586DC5}"/>
            </c:ext>
          </c:extLst>
        </c:ser>
        <c:dLbls>
          <c:showLegendKey val="0"/>
          <c:showVal val="0"/>
          <c:showCatName val="0"/>
          <c:showSerName val="0"/>
          <c:showPercent val="0"/>
          <c:showBubbleSize val="0"/>
        </c:dLbls>
        <c:gapWidth val="50"/>
        <c:overlap val="100"/>
        <c:axId val="1720508112"/>
        <c:axId val="1720503952"/>
      </c:barChart>
      <c:catAx>
        <c:axId val="17205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3952"/>
        <c:crosses val="autoZero"/>
        <c:auto val="1"/>
        <c:lblAlgn val="ctr"/>
        <c:lblOffset val="100"/>
        <c:noMultiLvlLbl val="0"/>
      </c:catAx>
      <c:valAx>
        <c:axId val="172050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effectLst/>
              </a:rPr>
              <a:t>Count of First-Time Bachelor’s Degree Recipients </a:t>
            </a:r>
          </a:p>
          <a:p>
            <a:pPr>
              <a:defRPr cap="all">
                <a:solidFill>
                  <a:sysClr val="windowText" lastClr="000000"/>
                </a:solidFill>
              </a:defRPr>
            </a:pPr>
            <a:r>
              <a:rPr lang="en-US" sz="1400" b="1" cap="all" baseline="0">
                <a:solidFill>
                  <a:sysClr val="windowText" lastClr="000000"/>
                </a:solidFill>
                <a:effectLst/>
              </a:rPr>
              <a:t>by Number of Stop Outs</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'Bach-Stop Out'!$A$4</c:f>
              <c:strCache>
                <c:ptCount val="1"/>
                <c:pt idx="0">
                  <c:v>0</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2017-18</c:v>
                </c:pt>
                <c:pt idx="1">
                  <c:v>2018-19</c:v>
                </c:pt>
                <c:pt idx="2">
                  <c:v>2019-20</c:v>
                </c:pt>
                <c:pt idx="3">
                  <c:v>2020-21</c:v>
                </c:pt>
                <c:pt idx="4">
                  <c:v>2021-22</c:v>
                </c:pt>
              </c:strCache>
            </c:strRef>
          </c:cat>
          <c:val>
            <c:numRef>
              <c:f>'Bach-Stop Out'!$B$4:$F$4</c:f>
              <c:numCache>
                <c:formatCode>#,##0</c:formatCode>
                <c:ptCount val="5"/>
                <c:pt idx="0">
                  <c:v>2620</c:v>
                </c:pt>
                <c:pt idx="1">
                  <c:v>2519</c:v>
                </c:pt>
                <c:pt idx="2">
                  <c:v>2627</c:v>
                </c:pt>
                <c:pt idx="3">
                  <c:v>2747</c:v>
                </c:pt>
                <c:pt idx="4">
                  <c:v>2680</c:v>
                </c:pt>
              </c:numCache>
            </c:numRef>
          </c:val>
          <c:extLst>
            <c:ext xmlns:c16="http://schemas.microsoft.com/office/drawing/2014/chart" uri="{C3380CC4-5D6E-409C-BE32-E72D297353CC}">
              <c16:uniqueId val="{00000000-FB12-4041-926C-17EB3770A5B2}"/>
            </c:ext>
          </c:extLst>
        </c:ser>
        <c:ser>
          <c:idx val="1"/>
          <c:order val="1"/>
          <c:tx>
            <c:strRef>
              <c:f>'Bach-Stop Out'!$A$5</c:f>
              <c:strCache>
                <c:ptCount val="1"/>
                <c:pt idx="0">
                  <c:v>1</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2017-18</c:v>
                </c:pt>
                <c:pt idx="1">
                  <c:v>2018-19</c:v>
                </c:pt>
                <c:pt idx="2">
                  <c:v>2019-20</c:v>
                </c:pt>
                <c:pt idx="3">
                  <c:v>2020-21</c:v>
                </c:pt>
                <c:pt idx="4">
                  <c:v>2021-22</c:v>
                </c:pt>
              </c:strCache>
            </c:strRef>
          </c:cat>
          <c:val>
            <c:numRef>
              <c:f>'Bach-Stop Out'!$B$5:$F$5</c:f>
              <c:numCache>
                <c:formatCode>#,##0</c:formatCode>
                <c:ptCount val="5"/>
                <c:pt idx="0">
                  <c:v>620</c:v>
                </c:pt>
                <c:pt idx="1">
                  <c:v>556</c:v>
                </c:pt>
                <c:pt idx="2">
                  <c:v>622</c:v>
                </c:pt>
                <c:pt idx="3">
                  <c:v>655</c:v>
                </c:pt>
                <c:pt idx="4">
                  <c:v>629</c:v>
                </c:pt>
              </c:numCache>
            </c:numRef>
          </c:val>
          <c:extLst>
            <c:ext xmlns:c16="http://schemas.microsoft.com/office/drawing/2014/chart" uri="{C3380CC4-5D6E-409C-BE32-E72D297353CC}">
              <c16:uniqueId val="{00000001-FB12-4041-926C-17EB3770A5B2}"/>
            </c:ext>
          </c:extLst>
        </c:ser>
        <c:ser>
          <c:idx val="2"/>
          <c:order val="2"/>
          <c:tx>
            <c:strRef>
              <c:f>'Bach-Stop Out'!$A$6</c:f>
              <c:strCache>
                <c:ptCount val="1"/>
                <c:pt idx="0">
                  <c:v>2+</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2017-18</c:v>
                </c:pt>
                <c:pt idx="1">
                  <c:v>2018-19</c:v>
                </c:pt>
                <c:pt idx="2">
                  <c:v>2019-20</c:v>
                </c:pt>
                <c:pt idx="3">
                  <c:v>2020-21</c:v>
                </c:pt>
                <c:pt idx="4">
                  <c:v>2021-22</c:v>
                </c:pt>
              </c:strCache>
            </c:strRef>
          </c:cat>
          <c:val>
            <c:numRef>
              <c:f>'Bach-Stop Out'!$B$6:$F$6</c:f>
              <c:numCache>
                <c:formatCode>#,##0</c:formatCode>
                <c:ptCount val="5"/>
                <c:pt idx="0">
                  <c:v>563</c:v>
                </c:pt>
                <c:pt idx="1">
                  <c:v>636</c:v>
                </c:pt>
                <c:pt idx="2">
                  <c:v>557</c:v>
                </c:pt>
                <c:pt idx="3">
                  <c:v>594</c:v>
                </c:pt>
                <c:pt idx="4">
                  <c:v>596</c:v>
                </c:pt>
              </c:numCache>
            </c:numRef>
          </c:val>
          <c:extLst>
            <c:ext xmlns:c16="http://schemas.microsoft.com/office/drawing/2014/chart" uri="{C3380CC4-5D6E-409C-BE32-E72D297353CC}">
              <c16:uniqueId val="{00000002-FB12-4041-926C-17EB3770A5B2}"/>
            </c:ext>
          </c:extLst>
        </c:ser>
        <c:dLbls>
          <c:showLegendKey val="0"/>
          <c:showVal val="0"/>
          <c:showCatName val="0"/>
          <c:showSerName val="0"/>
          <c:showPercent val="0"/>
          <c:showBubbleSize val="0"/>
        </c:dLbls>
        <c:gapWidth val="50"/>
        <c:overlap val="100"/>
        <c:axId val="1720490224"/>
        <c:axId val="1720491056"/>
      </c:barChart>
      <c:catAx>
        <c:axId val="172049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1056"/>
        <c:crosses val="autoZero"/>
        <c:auto val="1"/>
        <c:lblAlgn val="ctr"/>
        <c:lblOffset val="100"/>
        <c:noMultiLvlLbl val="0"/>
      </c:catAx>
      <c:valAx>
        <c:axId val="1720491056"/>
        <c:scaling>
          <c:orientation val="minMax"/>
          <c:max val="4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effectLst/>
              </a:rPr>
              <a:t>Average Time to Degree (Calendar Years) for First-Time Bachelor’s Degree Recipients by Student Type</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'Bach-TTD'!$A$12</c:f>
              <c:strCache>
                <c:ptCount val="1"/>
                <c:pt idx="0">
                  <c:v>No 2 Year Enrollment, No Associates</c:v>
                </c:pt>
              </c:strCache>
            </c:strRef>
          </c:tx>
          <c:spPr>
            <a:ln w="28575" cap="rnd">
              <a:solidFill>
                <a:schemeClr val="accent1">
                  <a:lumMod val="75000"/>
                </a:schemeClr>
              </a:solidFill>
              <a:round/>
            </a:ln>
            <a:effectLst/>
          </c:spPr>
          <c:marker>
            <c:symbol val="diamond"/>
            <c:size val="5"/>
            <c:spPr>
              <a:solidFill>
                <a:schemeClr val="accent1">
                  <a:lumMod val="75000"/>
                </a:schemeClr>
              </a:solidFill>
              <a:ln w="9525">
                <a:solidFill>
                  <a:schemeClr val="accent1">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2017-18</c:v>
                </c:pt>
                <c:pt idx="1">
                  <c:v>2018-19</c:v>
                </c:pt>
                <c:pt idx="2">
                  <c:v>2019-20</c:v>
                </c:pt>
                <c:pt idx="3">
                  <c:v>2020-21</c:v>
                </c:pt>
                <c:pt idx="4">
                  <c:v>2021-22</c:v>
                </c:pt>
              </c:strCache>
            </c:strRef>
          </c:cat>
          <c:val>
            <c:numRef>
              <c:f>'Bach-TTD'!$B$12:$F$12</c:f>
              <c:numCache>
                <c:formatCode>0.0</c:formatCode>
                <c:ptCount val="5"/>
                <c:pt idx="0">
                  <c:v>5.0083000000000002</c:v>
                </c:pt>
                <c:pt idx="1">
                  <c:v>5.2161999999999997</c:v>
                </c:pt>
                <c:pt idx="2">
                  <c:v>5.0233999999999996</c:v>
                </c:pt>
                <c:pt idx="3">
                  <c:v>4.9992999999999999</c:v>
                </c:pt>
                <c:pt idx="4">
                  <c:v>4.9150999999999998</c:v>
                </c:pt>
              </c:numCache>
            </c:numRef>
          </c:val>
          <c:smooth val="0"/>
          <c:extLst>
            <c:ext xmlns:c16="http://schemas.microsoft.com/office/drawing/2014/chart" uri="{C3380CC4-5D6E-409C-BE32-E72D297353CC}">
              <c16:uniqueId val="{00000000-8625-461E-9A0A-32BBBECE7BE4}"/>
            </c:ext>
          </c:extLst>
        </c:ser>
        <c:ser>
          <c:idx val="1"/>
          <c:order val="1"/>
          <c:tx>
            <c:strRef>
              <c:f>'Bach-TTD'!$A$13</c:f>
              <c:strCache>
                <c:ptCount val="1"/>
                <c:pt idx="0">
                  <c:v>Prior 2 Year Enrollment, No Associates</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2017-18</c:v>
                </c:pt>
                <c:pt idx="1">
                  <c:v>2018-19</c:v>
                </c:pt>
                <c:pt idx="2">
                  <c:v>2019-20</c:v>
                </c:pt>
                <c:pt idx="3">
                  <c:v>2020-21</c:v>
                </c:pt>
                <c:pt idx="4">
                  <c:v>2021-22</c:v>
                </c:pt>
              </c:strCache>
            </c:strRef>
          </c:cat>
          <c:val>
            <c:numRef>
              <c:f>'Bach-TTD'!$B$13:$F$13</c:f>
              <c:numCache>
                <c:formatCode>0.0</c:formatCode>
                <c:ptCount val="5"/>
                <c:pt idx="0">
                  <c:v>6.8887999999999998</c:v>
                </c:pt>
                <c:pt idx="1">
                  <c:v>7.2823000000000002</c:v>
                </c:pt>
                <c:pt idx="2">
                  <c:v>7.0476999999999999</c:v>
                </c:pt>
                <c:pt idx="3">
                  <c:v>7.4196</c:v>
                </c:pt>
                <c:pt idx="4">
                  <c:v>7.6643999999999997</c:v>
                </c:pt>
              </c:numCache>
            </c:numRef>
          </c:val>
          <c:smooth val="0"/>
          <c:extLst>
            <c:ext xmlns:c16="http://schemas.microsoft.com/office/drawing/2014/chart" uri="{C3380CC4-5D6E-409C-BE32-E72D297353CC}">
              <c16:uniqueId val="{00000001-8625-461E-9A0A-32BBBECE7BE4}"/>
            </c:ext>
          </c:extLst>
        </c:ser>
        <c:ser>
          <c:idx val="2"/>
          <c:order val="2"/>
          <c:tx>
            <c:strRef>
              <c:f>'Bach-TTD'!$A$14</c:f>
              <c:strCache>
                <c:ptCount val="1"/>
                <c:pt idx="0">
                  <c:v>Prior Associates</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2017-18</c:v>
                </c:pt>
                <c:pt idx="1">
                  <c:v>2018-19</c:v>
                </c:pt>
                <c:pt idx="2">
                  <c:v>2019-20</c:v>
                </c:pt>
                <c:pt idx="3">
                  <c:v>2020-21</c:v>
                </c:pt>
                <c:pt idx="4">
                  <c:v>2021-22</c:v>
                </c:pt>
              </c:strCache>
            </c:strRef>
          </c:cat>
          <c:val>
            <c:numRef>
              <c:f>'Bach-TTD'!$B$14:$F$14</c:f>
              <c:numCache>
                <c:formatCode>0.0</c:formatCode>
                <c:ptCount val="5"/>
                <c:pt idx="0">
                  <c:v>10.2546</c:v>
                </c:pt>
                <c:pt idx="1">
                  <c:v>10.112</c:v>
                </c:pt>
                <c:pt idx="2">
                  <c:v>10.1234</c:v>
                </c:pt>
                <c:pt idx="3">
                  <c:v>10.351000000000001</c:v>
                </c:pt>
                <c:pt idx="4">
                  <c:v>10.76</c:v>
                </c:pt>
              </c:numCache>
            </c:numRef>
          </c:val>
          <c:smooth val="0"/>
          <c:extLst>
            <c:ext xmlns:c16="http://schemas.microsoft.com/office/drawing/2014/chart" uri="{C3380CC4-5D6E-409C-BE32-E72D297353CC}">
              <c16:uniqueId val="{00000002-8625-461E-9A0A-32BBBECE7BE4}"/>
            </c:ext>
          </c:extLst>
        </c:ser>
        <c:ser>
          <c:idx val="3"/>
          <c:order val="3"/>
          <c:tx>
            <c:strRef>
              <c:f>'Bach-TTD'!$A$15</c:f>
              <c:strCache>
                <c:ptCount val="1"/>
                <c:pt idx="0">
                  <c:v>Total</c:v>
                </c:pt>
              </c:strCache>
            </c:strRef>
          </c:tx>
          <c:spPr>
            <a:ln w="28575" cap="rnd">
              <a:solidFill>
                <a:schemeClr val="tx1"/>
              </a:solidFill>
              <a:prstDash val="sysDot"/>
              <a:round/>
            </a:ln>
            <a:effectLst/>
          </c:spPr>
          <c:marker>
            <c:symbol val="diamond"/>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2017-18</c:v>
                </c:pt>
                <c:pt idx="1">
                  <c:v>2018-19</c:v>
                </c:pt>
                <c:pt idx="2">
                  <c:v>2019-20</c:v>
                </c:pt>
                <c:pt idx="3">
                  <c:v>2020-21</c:v>
                </c:pt>
                <c:pt idx="4">
                  <c:v>2021-22</c:v>
                </c:pt>
              </c:strCache>
            </c:strRef>
          </c:cat>
          <c:val>
            <c:numRef>
              <c:f>'Bach-TTD'!$B$15:$F$15</c:f>
              <c:numCache>
                <c:formatCode>0.0</c:formatCode>
                <c:ptCount val="5"/>
                <c:pt idx="0">
                  <c:v>6.0629999999999997</c:v>
                </c:pt>
                <c:pt idx="1">
                  <c:v>6.3333000000000004</c:v>
                </c:pt>
                <c:pt idx="2">
                  <c:v>6.1289999999999996</c:v>
                </c:pt>
                <c:pt idx="3">
                  <c:v>6.2478999999999996</c:v>
                </c:pt>
                <c:pt idx="4">
                  <c:v>6.2422000000000004</c:v>
                </c:pt>
              </c:numCache>
            </c:numRef>
          </c:val>
          <c:smooth val="0"/>
          <c:extLst>
            <c:ext xmlns:c16="http://schemas.microsoft.com/office/drawing/2014/chart" uri="{C3380CC4-5D6E-409C-BE32-E72D297353CC}">
              <c16:uniqueId val="{00000003-8625-461E-9A0A-32BBBECE7BE4}"/>
            </c:ext>
          </c:extLst>
        </c:ser>
        <c:dLbls>
          <c:showLegendKey val="0"/>
          <c:showVal val="0"/>
          <c:showCatName val="0"/>
          <c:showSerName val="0"/>
          <c:showPercent val="0"/>
          <c:showBubbleSize val="0"/>
        </c:dLbls>
        <c:marker val="1"/>
        <c:smooth val="0"/>
        <c:axId val="1697801248"/>
        <c:axId val="1697803744"/>
      </c:lineChart>
      <c:catAx>
        <c:axId val="169780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7803744"/>
        <c:crosses val="autoZero"/>
        <c:auto val="1"/>
        <c:lblAlgn val="ctr"/>
        <c:lblOffset val="100"/>
        <c:noMultiLvlLbl val="0"/>
      </c:catAx>
      <c:valAx>
        <c:axId val="1697803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780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Count of Entering Transfers by Number of Institutions Attended Prior to Entering the UMS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'Inst. Attended Count'!$A$4</c:f>
              <c:strCache>
                <c:ptCount val="1"/>
                <c:pt idx="0">
                  <c:v>Attended 1 Institution</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Attended Count'!$B$3:$F$3</c:f>
              <c:strCache>
                <c:ptCount val="5"/>
                <c:pt idx="0">
                  <c:v>Fall 2017</c:v>
                </c:pt>
                <c:pt idx="1">
                  <c:v>Fall 2018</c:v>
                </c:pt>
                <c:pt idx="2">
                  <c:v>Fall 2019</c:v>
                </c:pt>
                <c:pt idx="3">
                  <c:v>Fall 2020</c:v>
                </c:pt>
                <c:pt idx="4">
                  <c:v>Fall 2021</c:v>
                </c:pt>
              </c:strCache>
            </c:strRef>
          </c:cat>
          <c:val>
            <c:numRef>
              <c:f>'Inst. Attended Count'!$B$4:$F$4</c:f>
              <c:numCache>
                <c:formatCode>#,##0</c:formatCode>
                <c:ptCount val="5"/>
                <c:pt idx="0">
                  <c:v>969</c:v>
                </c:pt>
                <c:pt idx="1">
                  <c:v>900</c:v>
                </c:pt>
                <c:pt idx="2">
                  <c:v>869</c:v>
                </c:pt>
                <c:pt idx="3">
                  <c:v>828</c:v>
                </c:pt>
                <c:pt idx="4">
                  <c:v>862</c:v>
                </c:pt>
              </c:numCache>
            </c:numRef>
          </c:val>
          <c:smooth val="0"/>
          <c:extLst>
            <c:ext xmlns:c16="http://schemas.microsoft.com/office/drawing/2014/chart" uri="{C3380CC4-5D6E-409C-BE32-E72D297353CC}">
              <c16:uniqueId val="{00000000-033A-44D0-AC70-9468A270E9B0}"/>
            </c:ext>
          </c:extLst>
        </c:ser>
        <c:ser>
          <c:idx val="1"/>
          <c:order val="1"/>
          <c:tx>
            <c:strRef>
              <c:f>'Inst. Attended Count'!$A$5</c:f>
              <c:strCache>
                <c:ptCount val="1"/>
                <c:pt idx="0">
                  <c:v>Attended 2 Institutions</c:v>
                </c:pt>
              </c:strCache>
            </c:strRef>
          </c:tx>
          <c:spPr>
            <a:ln w="28575" cap="rnd">
              <a:solidFill>
                <a:schemeClr val="accent2">
                  <a:lumMod val="75000"/>
                </a:schemeClr>
              </a:solidFill>
              <a:round/>
            </a:ln>
            <a:effectLst/>
          </c:spPr>
          <c:marker>
            <c:symbol val="diamond"/>
            <c:size val="5"/>
            <c:spPr>
              <a:solidFill>
                <a:schemeClr val="accent2">
                  <a:lumMod val="75000"/>
                </a:schemeClr>
              </a:solidFill>
              <a:ln w="9525">
                <a:solidFill>
                  <a:schemeClr val="accent2">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Attended Count'!$B$3:$F$3</c:f>
              <c:strCache>
                <c:ptCount val="5"/>
                <c:pt idx="0">
                  <c:v>Fall 2017</c:v>
                </c:pt>
                <c:pt idx="1">
                  <c:v>Fall 2018</c:v>
                </c:pt>
                <c:pt idx="2">
                  <c:v>Fall 2019</c:v>
                </c:pt>
                <c:pt idx="3">
                  <c:v>Fall 2020</c:v>
                </c:pt>
                <c:pt idx="4">
                  <c:v>Fall 2021</c:v>
                </c:pt>
              </c:strCache>
            </c:strRef>
          </c:cat>
          <c:val>
            <c:numRef>
              <c:f>'Inst. Attended Count'!$B$5:$F$5</c:f>
              <c:numCache>
                <c:formatCode>#,##0</c:formatCode>
                <c:ptCount val="5"/>
                <c:pt idx="0">
                  <c:v>499</c:v>
                </c:pt>
                <c:pt idx="1">
                  <c:v>507</c:v>
                </c:pt>
                <c:pt idx="2">
                  <c:v>477</c:v>
                </c:pt>
                <c:pt idx="3">
                  <c:v>516</c:v>
                </c:pt>
                <c:pt idx="4">
                  <c:v>490</c:v>
                </c:pt>
              </c:numCache>
            </c:numRef>
          </c:val>
          <c:smooth val="0"/>
          <c:extLst>
            <c:ext xmlns:c16="http://schemas.microsoft.com/office/drawing/2014/chart" uri="{C3380CC4-5D6E-409C-BE32-E72D297353CC}">
              <c16:uniqueId val="{00000001-033A-44D0-AC70-9468A270E9B0}"/>
            </c:ext>
          </c:extLst>
        </c:ser>
        <c:ser>
          <c:idx val="2"/>
          <c:order val="2"/>
          <c:tx>
            <c:strRef>
              <c:f>'Inst. Attended Count'!$A$6</c:f>
              <c:strCache>
                <c:ptCount val="1"/>
                <c:pt idx="0">
                  <c:v>Attended 3 or More Institutions</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dLbl>
              <c:idx val="3"/>
              <c:layout>
                <c:manualLayout>
                  <c:x val="-4.157171138914792E-2"/>
                  <c:y val="3.0738701309281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3A-44D0-AC70-9468A270E9B0}"/>
                </c:ext>
              </c:extLst>
            </c:dLbl>
            <c:dLbl>
              <c:idx val="4"/>
              <c:layout>
                <c:manualLayout>
                  <c:x val="-4.1571711389148072E-2"/>
                  <c:y val="3.39718083251232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3A-44D0-AC70-9468A270E9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'Inst. Attended Count'!$B$3:$F$3</c:f>
              <c:strCache>
                <c:ptCount val="5"/>
                <c:pt idx="0">
                  <c:v>Fall 2017</c:v>
                </c:pt>
                <c:pt idx="1">
                  <c:v>Fall 2018</c:v>
                </c:pt>
                <c:pt idx="2">
                  <c:v>Fall 2019</c:v>
                </c:pt>
                <c:pt idx="3">
                  <c:v>Fall 2020</c:v>
                </c:pt>
                <c:pt idx="4">
                  <c:v>Fall 2021</c:v>
                </c:pt>
              </c:strCache>
            </c:strRef>
          </c:cat>
          <c:val>
            <c:numRef>
              <c:f>'Inst. Attended Count'!$B$6:$F$6</c:f>
              <c:numCache>
                <c:formatCode>#,##0</c:formatCode>
                <c:ptCount val="5"/>
                <c:pt idx="0">
                  <c:v>353</c:v>
                </c:pt>
                <c:pt idx="1">
                  <c:v>379</c:v>
                </c:pt>
                <c:pt idx="2">
                  <c:v>409</c:v>
                </c:pt>
                <c:pt idx="3">
                  <c:v>466</c:v>
                </c:pt>
                <c:pt idx="4">
                  <c:v>405</c:v>
                </c:pt>
              </c:numCache>
            </c:numRef>
          </c:val>
          <c:smooth val="0"/>
          <c:extLst>
            <c:ext xmlns:c16="http://schemas.microsoft.com/office/drawing/2014/chart" uri="{C3380CC4-5D6E-409C-BE32-E72D297353CC}">
              <c16:uniqueId val="{00000004-033A-44D0-AC70-9468A270E9B0}"/>
            </c:ext>
          </c:extLst>
        </c:ser>
        <c:ser>
          <c:idx val="3"/>
          <c:order val="3"/>
          <c:tx>
            <c:strRef>
              <c:f>'Inst. Attended Count'!$A$7</c:f>
              <c:strCache>
                <c:ptCount val="1"/>
                <c:pt idx="0">
                  <c:v>No Record Found</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dLbl>
              <c:idx val="3"/>
              <c:layout>
                <c:manualLayout>
                  <c:x val="-3.464749775182472E-2"/>
                  <c:y val="-2.4224117960036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3A-44D0-AC70-9468A270E9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Attended Count'!$B$3:$F$3</c:f>
              <c:strCache>
                <c:ptCount val="5"/>
                <c:pt idx="0">
                  <c:v>Fall 2017</c:v>
                </c:pt>
                <c:pt idx="1">
                  <c:v>Fall 2018</c:v>
                </c:pt>
                <c:pt idx="2">
                  <c:v>Fall 2019</c:v>
                </c:pt>
                <c:pt idx="3">
                  <c:v>Fall 2020</c:v>
                </c:pt>
                <c:pt idx="4">
                  <c:v>Fall 2021</c:v>
                </c:pt>
              </c:strCache>
            </c:strRef>
          </c:cat>
          <c:val>
            <c:numRef>
              <c:f>'Inst. Attended Count'!$B$7:$F$7</c:f>
              <c:numCache>
                <c:formatCode>#,##0</c:formatCode>
                <c:ptCount val="5"/>
                <c:pt idx="0">
                  <c:v>141</c:v>
                </c:pt>
                <c:pt idx="1">
                  <c:v>139</c:v>
                </c:pt>
                <c:pt idx="2">
                  <c:v>184</c:v>
                </c:pt>
                <c:pt idx="3">
                  <c:v>128</c:v>
                </c:pt>
                <c:pt idx="4">
                  <c:v>154</c:v>
                </c:pt>
              </c:numCache>
            </c:numRef>
          </c:val>
          <c:smooth val="0"/>
          <c:extLst>
            <c:ext xmlns:c16="http://schemas.microsoft.com/office/drawing/2014/chart" uri="{C3380CC4-5D6E-409C-BE32-E72D297353CC}">
              <c16:uniqueId val="{00000006-033A-44D0-AC70-9468A270E9B0}"/>
            </c:ext>
          </c:extLst>
        </c:ser>
        <c:dLbls>
          <c:dLblPos val="t"/>
          <c:showLegendKey val="0"/>
          <c:showVal val="1"/>
          <c:showCatName val="0"/>
          <c:showSerName val="0"/>
          <c:showPercent val="0"/>
          <c:showBubbleSize val="0"/>
        </c:dLbls>
        <c:marker val="1"/>
        <c:smooth val="0"/>
        <c:axId val="1994039375"/>
        <c:axId val="1994046863"/>
      </c:lineChart>
      <c:catAx>
        <c:axId val="199403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4046863"/>
        <c:crosses val="autoZero"/>
        <c:auto val="1"/>
        <c:lblAlgn val="ctr"/>
        <c:lblOffset val="100"/>
        <c:noMultiLvlLbl val="0"/>
      </c:catAx>
      <c:valAx>
        <c:axId val="1994046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4039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rPr>
              <a:t>Percentage of Entering Transfers by Type (2- or 4-Year) of First Post-Secondary Institution Attended</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'First Inst. Type Loc'!$K$7</c:f>
              <c:strCache>
                <c:ptCount val="1"/>
                <c:pt idx="0">
                  <c:v>2-Year Subtotal</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2017</c:v>
                </c:pt>
                <c:pt idx="1">
                  <c:v>Fall 2018</c:v>
                </c:pt>
                <c:pt idx="2">
                  <c:v>Fall 2019</c:v>
                </c:pt>
                <c:pt idx="3">
                  <c:v>Fall 2020</c:v>
                </c:pt>
                <c:pt idx="4">
                  <c:v>Fall 2021</c:v>
                </c:pt>
              </c:strCache>
            </c:strRef>
          </c:cat>
          <c:val>
            <c:numRef>
              <c:f>'First Inst. Type Loc'!$L$7:$P$7</c:f>
              <c:numCache>
                <c:formatCode>0.0%</c:formatCode>
                <c:ptCount val="5"/>
                <c:pt idx="0">
                  <c:v>0.38328236493374107</c:v>
                </c:pt>
                <c:pt idx="1">
                  <c:v>0.38805194805194804</c:v>
                </c:pt>
                <c:pt idx="2">
                  <c:v>0.36358947911294481</c:v>
                </c:pt>
                <c:pt idx="3">
                  <c:v>0.38906088751289991</c:v>
                </c:pt>
                <c:pt idx="4">
                  <c:v>0.39822082679225534</c:v>
                </c:pt>
              </c:numCache>
            </c:numRef>
          </c:val>
          <c:smooth val="0"/>
          <c:extLst>
            <c:ext xmlns:c16="http://schemas.microsoft.com/office/drawing/2014/chart" uri="{C3380CC4-5D6E-409C-BE32-E72D297353CC}">
              <c16:uniqueId val="{00000000-EDFF-4727-858F-D749092B38B0}"/>
            </c:ext>
          </c:extLst>
        </c:ser>
        <c:ser>
          <c:idx val="1"/>
          <c:order val="1"/>
          <c:tx>
            <c:strRef>
              <c:f>'First Inst. Type Loc'!$K$11</c:f>
              <c:strCache>
                <c:ptCount val="1"/>
                <c:pt idx="0">
                  <c:v>4-Year Subtotal</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2017</c:v>
                </c:pt>
                <c:pt idx="1">
                  <c:v>Fall 2018</c:v>
                </c:pt>
                <c:pt idx="2">
                  <c:v>Fall 2019</c:v>
                </c:pt>
                <c:pt idx="3">
                  <c:v>Fall 2020</c:v>
                </c:pt>
                <c:pt idx="4">
                  <c:v>Fall 2021</c:v>
                </c:pt>
              </c:strCache>
            </c:strRef>
          </c:cat>
          <c:val>
            <c:numRef>
              <c:f>'First Inst. Type Loc'!$L$11:$P$11</c:f>
              <c:numCache>
                <c:formatCode>0.0%</c:formatCode>
                <c:ptCount val="5"/>
                <c:pt idx="0">
                  <c:v>0.54485219164118248</c:v>
                </c:pt>
                <c:pt idx="1">
                  <c:v>0.53974025974025974</c:v>
                </c:pt>
                <c:pt idx="2">
                  <c:v>0.54151624548736466</c:v>
                </c:pt>
                <c:pt idx="3">
                  <c:v>0.54489164086687303</c:v>
                </c:pt>
                <c:pt idx="4">
                  <c:v>0.52119309262166402</c:v>
                </c:pt>
              </c:numCache>
            </c:numRef>
          </c:val>
          <c:smooth val="0"/>
          <c:extLst>
            <c:ext xmlns:c16="http://schemas.microsoft.com/office/drawing/2014/chart" uri="{C3380CC4-5D6E-409C-BE32-E72D297353CC}">
              <c16:uniqueId val="{00000001-EDFF-4727-858F-D749092B38B0}"/>
            </c:ext>
          </c:extLst>
        </c:ser>
        <c:ser>
          <c:idx val="2"/>
          <c:order val="2"/>
          <c:tx>
            <c:strRef>
              <c:f>'First Inst. Type Loc'!$K$12</c:f>
              <c:strCache>
                <c:ptCount val="1"/>
                <c:pt idx="0">
                  <c:v>Other/Unknown</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2017</c:v>
                </c:pt>
                <c:pt idx="1">
                  <c:v>Fall 2018</c:v>
                </c:pt>
                <c:pt idx="2">
                  <c:v>Fall 2019</c:v>
                </c:pt>
                <c:pt idx="3">
                  <c:v>Fall 2020</c:v>
                </c:pt>
                <c:pt idx="4">
                  <c:v>Fall 2021</c:v>
                </c:pt>
              </c:strCache>
            </c:strRef>
          </c:cat>
          <c:val>
            <c:numRef>
              <c:f>'First Inst. Type Loc'!$L$12:$P$12</c:f>
              <c:numCache>
                <c:formatCode>0.0%</c:formatCode>
                <c:ptCount val="5"/>
                <c:pt idx="0">
                  <c:v>7.1865443425076447E-2</c:v>
                </c:pt>
                <c:pt idx="1">
                  <c:v>7.2207792207792207E-2</c:v>
                </c:pt>
                <c:pt idx="2">
                  <c:v>9.4894275399690559E-2</c:v>
                </c:pt>
                <c:pt idx="3">
                  <c:v>6.6047471620227033E-2</c:v>
                </c:pt>
                <c:pt idx="4">
                  <c:v>8.0586080586080591E-2</c:v>
                </c:pt>
              </c:numCache>
            </c:numRef>
          </c:val>
          <c:smooth val="0"/>
          <c:extLst>
            <c:ext xmlns:c16="http://schemas.microsoft.com/office/drawing/2014/chart" uri="{C3380CC4-5D6E-409C-BE32-E72D297353CC}">
              <c16:uniqueId val="{00000002-EDFF-4727-858F-D749092B38B0}"/>
            </c:ext>
          </c:extLst>
        </c:ser>
        <c:dLbls>
          <c:showLegendKey val="0"/>
          <c:showVal val="0"/>
          <c:showCatName val="0"/>
          <c:showSerName val="0"/>
          <c:showPercent val="0"/>
          <c:showBubbleSize val="0"/>
        </c:dLbls>
        <c:marker val="1"/>
        <c:smooth val="0"/>
        <c:axId val="1963306991"/>
        <c:axId val="1963307407"/>
      </c:lineChart>
      <c:catAx>
        <c:axId val="1963306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307407"/>
        <c:crosses val="autoZero"/>
        <c:auto val="1"/>
        <c:lblAlgn val="ctr"/>
        <c:lblOffset val="100"/>
        <c:noMultiLvlLbl val="0"/>
      </c:catAx>
      <c:valAx>
        <c:axId val="1963307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306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1" i="0" cap="all" baseline="0">
                <a:solidFill>
                  <a:sysClr val="windowText" lastClr="000000"/>
                </a:solidFill>
                <a:effectLst/>
              </a:rPr>
              <a:t>Percentage of Entering Transfers by Type (PUBLIC or PRIVATE) of First Post-Secondary Institution Attended</a:t>
            </a:r>
            <a:endParaRPr lang="en-US"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'First Inst. Type Loc'!$R$4</c:f>
              <c:strCache>
                <c:ptCount val="1"/>
                <c:pt idx="0">
                  <c:v>Public</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2017</c:v>
                </c:pt>
                <c:pt idx="1">
                  <c:v>Fall 2018</c:v>
                </c:pt>
                <c:pt idx="2">
                  <c:v>Fall 2019</c:v>
                </c:pt>
                <c:pt idx="3">
                  <c:v>Fall 2020</c:v>
                </c:pt>
                <c:pt idx="4">
                  <c:v>Fall 2021</c:v>
                </c:pt>
              </c:strCache>
            </c:strRef>
          </c:cat>
          <c:val>
            <c:numRef>
              <c:f>'First Inst. Type Loc'!$S$4:$W$4</c:f>
              <c:numCache>
                <c:formatCode>0.0%</c:formatCode>
                <c:ptCount val="5"/>
                <c:pt idx="0">
                  <c:v>0.74108053007135566</c:v>
                </c:pt>
                <c:pt idx="1">
                  <c:v>0.70337662337662343</c:v>
                </c:pt>
                <c:pt idx="2">
                  <c:v>0.68540484785972156</c:v>
                </c:pt>
                <c:pt idx="3">
                  <c:v>0.72084623323013419</c:v>
                </c:pt>
                <c:pt idx="4">
                  <c:v>0.71533228676085825</c:v>
                </c:pt>
              </c:numCache>
            </c:numRef>
          </c:val>
          <c:smooth val="0"/>
          <c:extLst>
            <c:ext xmlns:c16="http://schemas.microsoft.com/office/drawing/2014/chart" uri="{C3380CC4-5D6E-409C-BE32-E72D297353CC}">
              <c16:uniqueId val="{00000000-9BFE-4852-8CDB-8A907FAE881E}"/>
            </c:ext>
          </c:extLst>
        </c:ser>
        <c:ser>
          <c:idx val="1"/>
          <c:order val="1"/>
          <c:tx>
            <c:strRef>
              <c:f>'First Inst. Type Loc'!$R$5</c:f>
              <c:strCache>
                <c:ptCount val="1"/>
                <c:pt idx="0">
                  <c:v>Private</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2017</c:v>
                </c:pt>
                <c:pt idx="1">
                  <c:v>Fall 2018</c:v>
                </c:pt>
                <c:pt idx="2">
                  <c:v>Fall 2019</c:v>
                </c:pt>
                <c:pt idx="3">
                  <c:v>Fall 2020</c:v>
                </c:pt>
                <c:pt idx="4">
                  <c:v>Fall 2021</c:v>
                </c:pt>
              </c:strCache>
            </c:strRef>
          </c:cat>
          <c:val>
            <c:numRef>
              <c:f>'First Inst. Type Loc'!$S$5:$W$5</c:f>
              <c:numCache>
                <c:formatCode>0.0%</c:formatCode>
                <c:ptCount val="5"/>
                <c:pt idx="0">
                  <c:v>0.18705402650356778</c:v>
                </c:pt>
                <c:pt idx="1">
                  <c:v>0.2244155844155844</c:v>
                </c:pt>
                <c:pt idx="2">
                  <c:v>0.21970087674058791</c:v>
                </c:pt>
                <c:pt idx="3">
                  <c:v>0.2131062951496388</c:v>
                </c:pt>
                <c:pt idx="4">
                  <c:v>0.20408163265306123</c:v>
                </c:pt>
              </c:numCache>
            </c:numRef>
          </c:val>
          <c:smooth val="0"/>
          <c:extLst>
            <c:ext xmlns:c16="http://schemas.microsoft.com/office/drawing/2014/chart" uri="{C3380CC4-5D6E-409C-BE32-E72D297353CC}">
              <c16:uniqueId val="{00000001-9BFE-4852-8CDB-8A907FAE881E}"/>
            </c:ext>
          </c:extLst>
        </c:ser>
        <c:ser>
          <c:idx val="2"/>
          <c:order val="2"/>
          <c:tx>
            <c:strRef>
              <c:f>'First Inst. Type Loc'!$R$12</c:f>
              <c:strCache>
                <c:ptCount val="1"/>
                <c:pt idx="0">
                  <c:v>Other/Unknown</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2017</c:v>
                </c:pt>
                <c:pt idx="1">
                  <c:v>Fall 2018</c:v>
                </c:pt>
                <c:pt idx="2">
                  <c:v>Fall 2019</c:v>
                </c:pt>
                <c:pt idx="3">
                  <c:v>Fall 2020</c:v>
                </c:pt>
                <c:pt idx="4">
                  <c:v>Fall 2021</c:v>
                </c:pt>
              </c:strCache>
            </c:strRef>
          </c:cat>
          <c:val>
            <c:numRef>
              <c:f>'First Inst. Type Loc'!$S$12:$W$12</c:f>
              <c:numCache>
                <c:formatCode>0.0%</c:formatCode>
                <c:ptCount val="5"/>
                <c:pt idx="0">
                  <c:v>7.1865443425076447E-2</c:v>
                </c:pt>
                <c:pt idx="1">
                  <c:v>7.2207792207792207E-2</c:v>
                </c:pt>
                <c:pt idx="2">
                  <c:v>9.4894275399690559E-2</c:v>
                </c:pt>
                <c:pt idx="3">
                  <c:v>6.6047471620227033E-2</c:v>
                </c:pt>
                <c:pt idx="4">
                  <c:v>8.0586080586080591E-2</c:v>
                </c:pt>
              </c:numCache>
            </c:numRef>
          </c:val>
          <c:smooth val="0"/>
          <c:extLst>
            <c:ext xmlns:c16="http://schemas.microsoft.com/office/drawing/2014/chart" uri="{C3380CC4-5D6E-409C-BE32-E72D297353CC}">
              <c16:uniqueId val="{00000002-9BFE-4852-8CDB-8A907FAE881E}"/>
            </c:ext>
          </c:extLst>
        </c:ser>
        <c:dLbls>
          <c:showLegendKey val="0"/>
          <c:showVal val="0"/>
          <c:showCatName val="0"/>
          <c:showSerName val="0"/>
          <c:showPercent val="0"/>
          <c:showBubbleSize val="0"/>
        </c:dLbls>
        <c:marker val="1"/>
        <c:smooth val="0"/>
        <c:axId val="1963257487"/>
        <c:axId val="1963261231"/>
      </c:lineChart>
      <c:catAx>
        <c:axId val="1963257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261231"/>
        <c:crosses val="autoZero"/>
        <c:auto val="1"/>
        <c:lblAlgn val="ctr"/>
        <c:lblOffset val="100"/>
        <c:noMultiLvlLbl val="0"/>
      </c:catAx>
      <c:valAx>
        <c:axId val="19632612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257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Count of Entering Transfers by Location (Region) of </a:t>
            </a:r>
          </a:p>
          <a:p>
            <a:pPr>
              <a:defRPr b="1" cap="all">
                <a:solidFill>
                  <a:sysClr val="windowText" lastClr="000000"/>
                </a:solidFill>
              </a:defRPr>
            </a:pPr>
            <a:r>
              <a:rPr lang="en-US" b="1" cap="all" baseline="0">
                <a:solidFill>
                  <a:sysClr val="windowText" lastClr="000000"/>
                </a:solidFill>
              </a:rPr>
              <a:t>First Post-Secondary Institution Attended</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'First Inst. Type Loc'!$A$38</c:f>
              <c:strCache>
                <c:ptCount val="1"/>
                <c:pt idx="0">
                  <c:v>Maine</c:v>
                </c:pt>
              </c:strCache>
            </c:strRef>
          </c:tx>
          <c:spPr>
            <a:solidFill>
              <a:srgbClr val="2062A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2017</c:v>
                </c:pt>
                <c:pt idx="1">
                  <c:v>Fall 2018</c:v>
                </c:pt>
                <c:pt idx="2">
                  <c:v>Fall 2019</c:v>
                </c:pt>
                <c:pt idx="3">
                  <c:v>Fall 2020</c:v>
                </c:pt>
                <c:pt idx="4">
                  <c:v>Fall 2021</c:v>
                </c:pt>
              </c:strCache>
            </c:strRef>
          </c:cat>
          <c:val>
            <c:numRef>
              <c:f>'First Inst. Type Loc'!$B$38:$F$38</c:f>
              <c:numCache>
                <c:formatCode>#,##0</c:formatCode>
                <c:ptCount val="5"/>
                <c:pt idx="0">
                  <c:v>1133</c:v>
                </c:pt>
                <c:pt idx="1">
                  <c:v>1039</c:v>
                </c:pt>
                <c:pt idx="2">
                  <c:v>1001</c:v>
                </c:pt>
                <c:pt idx="3">
                  <c:v>1021</c:v>
                </c:pt>
                <c:pt idx="4">
                  <c:v>959</c:v>
                </c:pt>
              </c:numCache>
            </c:numRef>
          </c:val>
          <c:extLst>
            <c:ext xmlns:c16="http://schemas.microsoft.com/office/drawing/2014/chart" uri="{C3380CC4-5D6E-409C-BE32-E72D297353CC}">
              <c16:uniqueId val="{00000000-632A-49CB-9DF0-0D63614F5263}"/>
            </c:ext>
          </c:extLst>
        </c:ser>
        <c:ser>
          <c:idx val="1"/>
          <c:order val="1"/>
          <c:tx>
            <c:strRef>
              <c:f>'First Inst. Type Loc'!$A$39</c:f>
              <c:strCache>
                <c:ptCount val="1"/>
                <c:pt idx="0">
                  <c:v>Other Northeast</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2017</c:v>
                </c:pt>
                <c:pt idx="1">
                  <c:v>Fall 2018</c:v>
                </c:pt>
                <c:pt idx="2">
                  <c:v>Fall 2019</c:v>
                </c:pt>
                <c:pt idx="3">
                  <c:v>Fall 2020</c:v>
                </c:pt>
                <c:pt idx="4">
                  <c:v>Fall 2021</c:v>
                </c:pt>
              </c:strCache>
            </c:strRef>
          </c:cat>
          <c:val>
            <c:numRef>
              <c:f>'First Inst. Type Loc'!$B$39:$F$39</c:f>
              <c:numCache>
                <c:formatCode>#,##0</c:formatCode>
                <c:ptCount val="5"/>
                <c:pt idx="0">
                  <c:v>400</c:v>
                </c:pt>
                <c:pt idx="1">
                  <c:v>401</c:v>
                </c:pt>
                <c:pt idx="2">
                  <c:v>388</c:v>
                </c:pt>
                <c:pt idx="3">
                  <c:v>403</c:v>
                </c:pt>
                <c:pt idx="4">
                  <c:v>435</c:v>
                </c:pt>
              </c:numCache>
            </c:numRef>
          </c:val>
          <c:extLst>
            <c:ext xmlns:c16="http://schemas.microsoft.com/office/drawing/2014/chart" uri="{C3380CC4-5D6E-409C-BE32-E72D297353CC}">
              <c16:uniqueId val="{00000001-632A-49CB-9DF0-0D63614F5263}"/>
            </c:ext>
          </c:extLst>
        </c:ser>
        <c:ser>
          <c:idx val="2"/>
          <c:order val="2"/>
          <c:tx>
            <c:strRef>
              <c:f>'First Inst. Type Loc'!$A$40</c:f>
              <c:strCache>
                <c:ptCount val="1"/>
                <c:pt idx="0">
                  <c:v>South</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2017</c:v>
                </c:pt>
                <c:pt idx="1">
                  <c:v>Fall 2018</c:v>
                </c:pt>
                <c:pt idx="2">
                  <c:v>Fall 2019</c:v>
                </c:pt>
                <c:pt idx="3">
                  <c:v>Fall 2020</c:v>
                </c:pt>
                <c:pt idx="4">
                  <c:v>Fall 2021</c:v>
                </c:pt>
              </c:strCache>
            </c:strRef>
          </c:cat>
          <c:val>
            <c:numRef>
              <c:f>'First Inst. Type Loc'!$B$40:$F$40</c:f>
              <c:numCache>
                <c:formatCode>#,##0</c:formatCode>
                <c:ptCount val="5"/>
                <c:pt idx="0">
                  <c:v>116</c:v>
                </c:pt>
                <c:pt idx="1">
                  <c:v>174</c:v>
                </c:pt>
                <c:pt idx="2">
                  <c:v>161</c:v>
                </c:pt>
                <c:pt idx="3">
                  <c:v>193</c:v>
                </c:pt>
                <c:pt idx="4">
                  <c:v>162</c:v>
                </c:pt>
              </c:numCache>
            </c:numRef>
          </c:val>
          <c:extLst>
            <c:ext xmlns:c16="http://schemas.microsoft.com/office/drawing/2014/chart" uri="{C3380CC4-5D6E-409C-BE32-E72D297353CC}">
              <c16:uniqueId val="{00000002-632A-49CB-9DF0-0D63614F5263}"/>
            </c:ext>
          </c:extLst>
        </c:ser>
        <c:ser>
          <c:idx val="3"/>
          <c:order val="3"/>
          <c:tx>
            <c:strRef>
              <c:f>'First Inst. Type Loc'!$A$41</c:f>
              <c:strCache>
                <c:ptCount val="1"/>
                <c:pt idx="0">
                  <c:v>Midwest</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2017</c:v>
                </c:pt>
                <c:pt idx="1">
                  <c:v>Fall 2018</c:v>
                </c:pt>
                <c:pt idx="2">
                  <c:v>Fall 2019</c:v>
                </c:pt>
                <c:pt idx="3">
                  <c:v>Fall 2020</c:v>
                </c:pt>
                <c:pt idx="4">
                  <c:v>Fall 2021</c:v>
                </c:pt>
              </c:strCache>
            </c:strRef>
          </c:cat>
          <c:val>
            <c:numRef>
              <c:f>'First Inst. Type Loc'!$B$41:$F$41</c:f>
              <c:numCache>
                <c:formatCode>#,##0</c:formatCode>
                <c:ptCount val="5"/>
                <c:pt idx="0">
                  <c:v>50</c:v>
                </c:pt>
                <c:pt idx="1">
                  <c:v>82</c:v>
                </c:pt>
                <c:pt idx="2">
                  <c:v>79</c:v>
                </c:pt>
                <c:pt idx="3">
                  <c:v>92</c:v>
                </c:pt>
                <c:pt idx="4">
                  <c:v>88</c:v>
                </c:pt>
              </c:numCache>
            </c:numRef>
          </c:val>
          <c:extLst>
            <c:ext xmlns:c16="http://schemas.microsoft.com/office/drawing/2014/chart" uri="{C3380CC4-5D6E-409C-BE32-E72D297353CC}">
              <c16:uniqueId val="{00000003-632A-49CB-9DF0-0D63614F5263}"/>
            </c:ext>
          </c:extLst>
        </c:ser>
        <c:ser>
          <c:idx val="4"/>
          <c:order val="4"/>
          <c:tx>
            <c:strRef>
              <c:f>'First Inst. Type Loc'!$A$42</c:f>
              <c:strCache>
                <c:ptCount val="1"/>
                <c:pt idx="0">
                  <c:v>West</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2017</c:v>
                </c:pt>
                <c:pt idx="1">
                  <c:v>Fall 2018</c:v>
                </c:pt>
                <c:pt idx="2">
                  <c:v>Fall 2019</c:v>
                </c:pt>
                <c:pt idx="3">
                  <c:v>Fall 2020</c:v>
                </c:pt>
                <c:pt idx="4">
                  <c:v>Fall 2021</c:v>
                </c:pt>
              </c:strCache>
            </c:strRef>
          </c:cat>
          <c:val>
            <c:numRef>
              <c:f>'First Inst. Type Loc'!$B$42:$F$42</c:f>
              <c:numCache>
                <c:formatCode>#,##0</c:formatCode>
                <c:ptCount val="5"/>
                <c:pt idx="0">
                  <c:v>122</c:v>
                </c:pt>
                <c:pt idx="1">
                  <c:v>90</c:v>
                </c:pt>
                <c:pt idx="2">
                  <c:v>126</c:v>
                </c:pt>
                <c:pt idx="3">
                  <c:v>100</c:v>
                </c:pt>
                <c:pt idx="4">
                  <c:v>113</c:v>
                </c:pt>
              </c:numCache>
            </c:numRef>
          </c:val>
          <c:extLst>
            <c:ext xmlns:c16="http://schemas.microsoft.com/office/drawing/2014/chart" uri="{C3380CC4-5D6E-409C-BE32-E72D297353CC}">
              <c16:uniqueId val="{00000004-632A-49CB-9DF0-0D63614F5263}"/>
            </c:ext>
          </c:extLst>
        </c:ser>
        <c:ser>
          <c:idx val="5"/>
          <c:order val="5"/>
          <c:tx>
            <c:strRef>
              <c:f>'First Inst. Type Loc'!$A$43</c:f>
              <c:strCache>
                <c:ptCount val="1"/>
                <c:pt idx="0">
                  <c:v>Other/Unknown</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2017</c:v>
                </c:pt>
                <c:pt idx="1">
                  <c:v>Fall 2018</c:v>
                </c:pt>
                <c:pt idx="2">
                  <c:v>Fall 2019</c:v>
                </c:pt>
                <c:pt idx="3">
                  <c:v>Fall 2020</c:v>
                </c:pt>
                <c:pt idx="4">
                  <c:v>Fall 2021</c:v>
                </c:pt>
              </c:strCache>
            </c:strRef>
          </c:cat>
          <c:val>
            <c:numRef>
              <c:f>'First Inst. Type Loc'!$B$43:$F$43</c:f>
              <c:numCache>
                <c:formatCode>#,##0</c:formatCode>
                <c:ptCount val="5"/>
                <c:pt idx="0">
                  <c:v>141</c:v>
                </c:pt>
                <c:pt idx="1">
                  <c:v>139</c:v>
                </c:pt>
                <c:pt idx="2">
                  <c:v>184</c:v>
                </c:pt>
                <c:pt idx="3">
                  <c:v>129</c:v>
                </c:pt>
                <c:pt idx="4">
                  <c:v>154</c:v>
                </c:pt>
              </c:numCache>
            </c:numRef>
          </c:val>
          <c:extLst>
            <c:ext xmlns:c16="http://schemas.microsoft.com/office/drawing/2014/chart" uri="{C3380CC4-5D6E-409C-BE32-E72D297353CC}">
              <c16:uniqueId val="{00000005-632A-49CB-9DF0-0D63614F5263}"/>
            </c:ext>
          </c:extLst>
        </c:ser>
        <c:dLbls>
          <c:showLegendKey val="0"/>
          <c:showVal val="0"/>
          <c:showCatName val="0"/>
          <c:showSerName val="0"/>
          <c:showPercent val="0"/>
          <c:showBubbleSize val="0"/>
        </c:dLbls>
        <c:gapWidth val="50"/>
        <c:overlap val="100"/>
        <c:axId val="1720486064"/>
        <c:axId val="1720498544"/>
      </c:barChart>
      <c:catAx>
        <c:axId val="172048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8544"/>
        <c:crosses val="autoZero"/>
        <c:auto val="1"/>
        <c:lblAlgn val="ctr"/>
        <c:lblOffset val="100"/>
        <c:noMultiLvlLbl val="0"/>
      </c:catAx>
      <c:valAx>
        <c:axId val="1720498544"/>
        <c:scaling>
          <c:orientation val="minMax"/>
          <c:max val="22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86064"/>
        <c:crosses val="autoZero"/>
        <c:crossBetween val="between"/>
        <c:majorUnit val="2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cap="all" baseline="0">
                <a:solidFill>
                  <a:sysClr val="windowText" lastClr="000000"/>
                </a:solidFill>
              </a:rPr>
              <a:t>Percentage of Entering Transfers Who Completed an Academic Award Prior To Transferring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'Highest Prior Award'!$A$57</c:f>
              <c:strCache>
                <c:ptCount val="1"/>
                <c:pt idx="0">
                  <c:v>MCCS Transfers</c:v>
                </c:pt>
              </c:strCache>
            </c:strRef>
          </c:tx>
          <c:spPr>
            <a:solidFill>
              <a:srgbClr val="4B773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2017</c:v>
                </c:pt>
                <c:pt idx="1">
                  <c:v>Fall 2018</c:v>
                </c:pt>
                <c:pt idx="2">
                  <c:v>Fall 2019</c:v>
                </c:pt>
                <c:pt idx="3">
                  <c:v>Fall 2020</c:v>
                </c:pt>
                <c:pt idx="4">
                  <c:v>Fall 2021</c:v>
                </c:pt>
              </c:strCache>
            </c:strRef>
          </c:cat>
          <c:val>
            <c:numRef>
              <c:f>'Highest Prior Award'!$B$57:$F$57</c:f>
              <c:numCache>
                <c:formatCode>0.0%</c:formatCode>
                <c:ptCount val="5"/>
                <c:pt idx="0">
                  <c:v>0.49782923299565845</c:v>
                </c:pt>
                <c:pt idx="1">
                  <c:v>0.50072780203784573</c:v>
                </c:pt>
                <c:pt idx="2">
                  <c:v>0.4681818181818182</c:v>
                </c:pt>
                <c:pt idx="3">
                  <c:v>0.54134165366614662</c:v>
                </c:pt>
                <c:pt idx="4">
                  <c:v>0.50569105691056915</c:v>
                </c:pt>
              </c:numCache>
            </c:numRef>
          </c:val>
          <c:extLst>
            <c:ext xmlns:c16="http://schemas.microsoft.com/office/drawing/2014/chart" uri="{C3380CC4-5D6E-409C-BE32-E72D297353CC}">
              <c16:uniqueId val="{00000000-602B-45F3-9C5D-3E82418338EC}"/>
            </c:ext>
          </c:extLst>
        </c:ser>
        <c:ser>
          <c:idx val="1"/>
          <c:order val="1"/>
          <c:tx>
            <c:strRef>
              <c:f>'Highest Prior Award'!$A$58</c:f>
              <c:strCache>
                <c:ptCount val="1"/>
                <c:pt idx="0">
                  <c:v>UMS Transfers</c:v>
                </c:pt>
              </c:strCache>
            </c:strRef>
          </c:tx>
          <c:spPr>
            <a:solidFill>
              <a:srgbClr val="0346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2017</c:v>
                </c:pt>
                <c:pt idx="1">
                  <c:v>Fall 2018</c:v>
                </c:pt>
                <c:pt idx="2">
                  <c:v>Fall 2019</c:v>
                </c:pt>
                <c:pt idx="3">
                  <c:v>Fall 2020</c:v>
                </c:pt>
                <c:pt idx="4">
                  <c:v>Fall 2021</c:v>
                </c:pt>
              </c:strCache>
            </c:strRef>
          </c:cat>
          <c:val>
            <c:numRef>
              <c:f>'Highest Prior Award'!$B$58:$F$58</c:f>
              <c:numCache>
                <c:formatCode>0.0%</c:formatCode>
                <c:ptCount val="5"/>
                <c:pt idx="0">
                  <c:v>0.24276169265033407</c:v>
                </c:pt>
                <c:pt idx="1">
                  <c:v>0.20218579234972678</c:v>
                </c:pt>
                <c:pt idx="2">
                  <c:v>0.19020172910662825</c:v>
                </c:pt>
                <c:pt idx="3">
                  <c:v>0.26060606060606062</c:v>
                </c:pt>
                <c:pt idx="4">
                  <c:v>0.24925816023738873</c:v>
                </c:pt>
              </c:numCache>
            </c:numRef>
          </c:val>
          <c:extLst>
            <c:ext xmlns:c16="http://schemas.microsoft.com/office/drawing/2014/chart" uri="{C3380CC4-5D6E-409C-BE32-E72D297353CC}">
              <c16:uniqueId val="{00000001-602B-45F3-9C5D-3E82418338EC}"/>
            </c:ext>
          </c:extLst>
        </c:ser>
        <c:ser>
          <c:idx val="2"/>
          <c:order val="2"/>
          <c:tx>
            <c:strRef>
              <c:f>'Highest Prior Award'!$A$59</c:f>
              <c:strCache>
                <c:ptCount val="1"/>
                <c:pt idx="0">
                  <c:v>External Transfers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2017</c:v>
                </c:pt>
                <c:pt idx="1">
                  <c:v>Fall 2018</c:v>
                </c:pt>
                <c:pt idx="2">
                  <c:v>Fall 2019</c:v>
                </c:pt>
                <c:pt idx="3">
                  <c:v>Fall 2020</c:v>
                </c:pt>
                <c:pt idx="4">
                  <c:v>Fall 2021</c:v>
                </c:pt>
              </c:strCache>
            </c:strRef>
          </c:cat>
          <c:val>
            <c:numRef>
              <c:f>'Highest Prior Award'!$B$59:$F$59</c:f>
              <c:numCache>
                <c:formatCode>0.0%</c:formatCode>
                <c:ptCount val="5"/>
                <c:pt idx="0">
                  <c:v>0.2518248175182482</c:v>
                </c:pt>
                <c:pt idx="1">
                  <c:v>0.27637614678899081</c:v>
                </c:pt>
                <c:pt idx="2">
                  <c:v>0.28969957081545067</c:v>
                </c:pt>
                <c:pt idx="3">
                  <c:v>0.31540847983453979</c:v>
                </c:pt>
                <c:pt idx="4">
                  <c:v>0.29197080291970801</c:v>
                </c:pt>
              </c:numCache>
            </c:numRef>
          </c:val>
          <c:extLst>
            <c:ext xmlns:c16="http://schemas.microsoft.com/office/drawing/2014/chart" uri="{C3380CC4-5D6E-409C-BE32-E72D297353CC}">
              <c16:uniqueId val="{00000002-602B-45F3-9C5D-3E82418338EC}"/>
            </c:ext>
          </c:extLst>
        </c:ser>
        <c:ser>
          <c:idx val="3"/>
          <c:order val="3"/>
          <c:tx>
            <c:strRef>
              <c:f>'Highest Prior Award'!$A$60</c:f>
              <c:strCache>
                <c:ptCount val="1"/>
                <c:pt idx="0">
                  <c:v>All Transfers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2017</c:v>
                </c:pt>
                <c:pt idx="1">
                  <c:v>Fall 2018</c:v>
                </c:pt>
                <c:pt idx="2">
                  <c:v>Fall 2019</c:v>
                </c:pt>
                <c:pt idx="3">
                  <c:v>Fall 2020</c:v>
                </c:pt>
                <c:pt idx="4">
                  <c:v>Fall 2021</c:v>
                </c:pt>
              </c:strCache>
            </c:strRef>
          </c:cat>
          <c:val>
            <c:numRef>
              <c:f>'Highest Prior Award'!$B$60:$F$60</c:f>
              <c:numCache>
                <c:formatCode>0.0%</c:formatCode>
                <c:ptCount val="5"/>
                <c:pt idx="0">
                  <c:v>0.3363914373088685</c:v>
                </c:pt>
                <c:pt idx="1">
                  <c:v>0.34233766233766233</c:v>
                </c:pt>
                <c:pt idx="2">
                  <c:v>0.33264569365652397</c:v>
                </c:pt>
                <c:pt idx="3">
                  <c:v>0.38080495356037153</c:v>
                </c:pt>
                <c:pt idx="4">
                  <c:v>0.35321821036106749</c:v>
                </c:pt>
              </c:numCache>
            </c:numRef>
          </c:val>
          <c:extLst>
            <c:ext xmlns:c16="http://schemas.microsoft.com/office/drawing/2014/chart" uri="{C3380CC4-5D6E-409C-BE32-E72D297353CC}">
              <c16:uniqueId val="{00000003-602B-45F3-9C5D-3E82418338EC}"/>
            </c:ext>
          </c:extLst>
        </c:ser>
        <c:dLbls>
          <c:dLblPos val="outEnd"/>
          <c:showLegendKey val="0"/>
          <c:showVal val="1"/>
          <c:showCatName val="0"/>
          <c:showSerName val="0"/>
          <c:showPercent val="0"/>
          <c:showBubbleSize val="0"/>
        </c:dLbls>
        <c:gapWidth val="150"/>
        <c:overlap val="-27"/>
        <c:axId val="471146488"/>
        <c:axId val="471146160"/>
      </c:barChart>
      <c:catAx>
        <c:axId val="47114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146160"/>
        <c:crosses val="autoZero"/>
        <c:auto val="1"/>
        <c:lblAlgn val="ctr"/>
        <c:lblOffset val="100"/>
        <c:noMultiLvlLbl val="0"/>
      </c:catAx>
      <c:valAx>
        <c:axId val="47114616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146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Term GPA by Entering Cohort Type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GPA!$A$4</c:f>
              <c:strCache>
                <c:ptCount val="1"/>
                <c:pt idx="0">
                  <c:v>MCCS Transfers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2017</c:v>
                </c:pt>
                <c:pt idx="1">
                  <c:v>Fall 2018</c:v>
                </c:pt>
                <c:pt idx="2">
                  <c:v>Fall 2019</c:v>
                </c:pt>
                <c:pt idx="3">
                  <c:v>Fall 2020</c:v>
                </c:pt>
                <c:pt idx="4">
                  <c:v>Fall 2021</c:v>
                </c:pt>
              </c:strCache>
            </c:strRef>
          </c:cat>
          <c:val>
            <c:numRef>
              <c:f>GPA!$B$4:$F$4</c:f>
              <c:numCache>
                <c:formatCode>#,##0.00</c:formatCode>
                <c:ptCount val="5"/>
                <c:pt idx="0">
                  <c:v>2.9348842257597672</c:v>
                </c:pt>
                <c:pt idx="1">
                  <c:v>2.94809024745269</c:v>
                </c:pt>
                <c:pt idx="2">
                  <c:v>2.9046212121212127</c:v>
                </c:pt>
                <c:pt idx="3">
                  <c:v>3.0153962558502347</c:v>
                </c:pt>
                <c:pt idx="4">
                  <c:v>3.1499544715447145</c:v>
                </c:pt>
              </c:numCache>
            </c:numRef>
          </c:val>
          <c:extLst>
            <c:ext xmlns:c16="http://schemas.microsoft.com/office/drawing/2014/chart" uri="{C3380CC4-5D6E-409C-BE32-E72D297353CC}">
              <c16:uniqueId val="{00000000-4565-4F92-8050-48190329251C}"/>
            </c:ext>
          </c:extLst>
        </c:ser>
        <c:ser>
          <c:idx val="1"/>
          <c:order val="1"/>
          <c:tx>
            <c:strRef>
              <c:f>GPA!$A$5</c:f>
              <c:strCache>
                <c:ptCount val="1"/>
                <c:pt idx="0">
                  <c:v>UMS Transfers</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2017</c:v>
                </c:pt>
                <c:pt idx="1">
                  <c:v>Fall 2018</c:v>
                </c:pt>
                <c:pt idx="2">
                  <c:v>Fall 2019</c:v>
                </c:pt>
                <c:pt idx="3">
                  <c:v>Fall 2020</c:v>
                </c:pt>
                <c:pt idx="4">
                  <c:v>Fall 2021</c:v>
                </c:pt>
              </c:strCache>
            </c:strRef>
          </c:cat>
          <c:val>
            <c:numRef>
              <c:f>GPA!$B$5:$F$5</c:f>
              <c:numCache>
                <c:formatCode>#,##0.00</c:formatCode>
                <c:ptCount val="5"/>
                <c:pt idx="0">
                  <c:v>2.997743875278394</c:v>
                </c:pt>
                <c:pt idx="1">
                  <c:v>2.9334125683060099</c:v>
                </c:pt>
                <c:pt idx="2">
                  <c:v>2.8915446685878976</c:v>
                </c:pt>
                <c:pt idx="3">
                  <c:v>3.0123303030303021</c:v>
                </c:pt>
                <c:pt idx="4">
                  <c:v>2.951715133531156</c:v>
                </c:pt>
              </c:numCache>
            </c:numRef>
          </c:val>
          <c:extLst>
            <c:ext xmlns:c16="http://schemas.microsoft.com/office/drawing/2014/chart" uri="{C3380CC4-5D6E-409C-BE32-E72D297353CC}">
              <c16:uniqueId val="{00000001-4565-4F92-8050-48190329251C}"/>
            </c:ext>
          </c:extLst>
        </c:ser>
        <c:ser>
          <c:idx val="2"/>
          <c:order val="2"/>
          <c:tx>
            <c:strRef>
              <c:f>GPA!$A$6</c:f>
              <c:strCache>
                <c:ptCount val="1"/>
                <c:pt idx="0">
                  <c:v>External Transfers</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2017</c:v>
                </c:pt>
                <c:pt idx="1">
                  <c:v>Fall 2018</c:v>
                </c:pt>
                <c:pt idx="2">
                  <c:v>Fall 2019</c:v>
                </c:pt>
                <c:pt idx="3">
                  <c:v>Fall 2020</c:v>
                </c:pt>
                <c:pt idx="4">
                  <c:v>Fall 2021</c:v>
                </c:pt>
              </c:strCache>
            </c:strRef>
          </c:cat>
          <c:val>
            <c:numRef>
              <c:f>GPA!$B$6:$F$6</c:f>
              <c:numCache>
                <c:formatCode>#,##0.00</c:formatCode>
                <c:ptCount val="5"/>
                <c:pt idx="0">
                  <c:v>3.0693323657474618</c:v>
                </c:pt>
                <c:pt idx="1">
                  <c:v>2.9593960000000026</c:v>
                </c:pt>
                <c:pt idx="2">
                  <c:v>3.0351624040920737</c:v>
                </c:pt>
                <c:pt idx="3">
                  <c:v>3.1404346793349212</c:v>
                </c:pt>
                <c:pt idx="4">
                  <c:v>3.1125672575599586</c:v>
                </c:pt>
              </c:numCache>
            </c:numRef>
          </c:val>
          <c:extLst>
            <c:ext xmlns:c16="http://schemas.microsoft.com/office/drawing/2014/chart" uri="{C3380CC4-5D6E-409C-BE32-E72D297353CC}">
              <c16:uniqueId val="{00000002-4565-4F92-8050-48190329251C}"/>
            </c:ext>
          </c:extLst>
        </c:ser>
        <c:ser>
          <c:idx val="3"/>
          <c:order val="3"/>
          <c:tx>
            <c:strRef>
              <c:f>GPA!$A$7</c:f>
              <c:strCache>
                <c:ptCount val="1"/>
                <c:pt idx="0">
                  <c:v>All Tranfers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2017</c:v>
                </c:pt>
                <c:pt idx="1">
                  <c:v>Fall 2018</c:v>
                </c:pt>
                <c:pt idx="2">
                  <c:v>Fall 2019</c:v>
                </c:pt>
                <c:pt idx="3">
                  <c:v>Fall 2020</c:v>
                </c:pt>
                <c:pt idx="4">
                  <c:v>Fall 2021</c:v>
                </c:pt>
              </c:strCache>
            </c:strRef>
          </c:cat>
          <c:val>
            <c:numRef>
              <c:f>GPA!$B$7:$F$7</c:f>
              <c:numCache>
                <c:formatCode>#,##0.00</c:formatCode>
                <c:ptCount val="5"/>
                <c:pt idx="0">
                  <c:v>3.000963367960634</c:v>
                </c:pt>
                <c:pt idx="1">
                  <c:v>2.9498136439267872</c:v>
                </c:pt>
                <c:pt idx="2">
                  <c:v>2.9591464505310201</c:v>
                </c:pt>
                <c:pt idx="3">
                  <c:v>3.0729089906232763</c:v>
                </c:pt>
                <c:pt idx="4">
                  <c:v>3.0962333856619599</c:v>
                </c:pt>
              </c:numCache>
            </c:numRef>
          </c:val>
          <c:extLst>
            <c:ext xmlns:c16="http://schemas.microsoft.com/office/drawing/2014/chart" uri="{C3380CC4-5D6E-409C-BE32-E72D297353CC}">
              <c16:uniqueId val="{00000003-4565-4F92-8050-48190329251C}"/>
            </c:ext>
          </c:extLst>
        </c:ser>
        <c:ser>
          <c:idx val="4"/>
          <c:order val="4"/>
          <c:tx>
            <c:strRef>
              <c:f>GPA!$A$8</c:f>
              <c:strCache>
                <c:ptCount val="1"/>
                <c:pt idx="0">
                  <c:v>First-Time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2017</c:v>
                </c:pt>
                <c:pt idx="1">
                  <c:v>Fall 2018</c:v>
                </c:pt>
                <c:pt idx="2">
                  <c:v>Fall 2019</c:v>
                </c:pt>
                <c:pt idx="3">
                  <c:v>Fall 2020</c:v>
                </c:pt>
                <c:pt idx="4">
                  <c:v>Fall 2021</c:v>
                </c:pt>
              </c:strCache>
            </c:strRef>
          </c:cat>
          <c:val>
            <c:numRef>
              <c:f>GPA!$B$8:$F$8</c:f>
              <c:numCache>
                <c:formatCode>#,##0.00</c:formatCode>
                <c:ptCount val="5"/>
                <c:pt idx="0">
                  <c:v>2.7155396751740106</c:v>
                </c:pt>
                <c:pt idx="1">
                  <c:v>2.7127623421354699</c:v>
                </c:pt>
                <c:pt idx="2">
                  <c:v>2.8264098282442687</c:v>
                </c:pt>
                <c:pt idx="3">
                  <c:v>2.8118463296926617</c:v>
                </c:pt>
                <c:pt idx="4">
                  <c:v>2.7805270501836001</c:v>
                </c:pt>
              </c:numCache>
            </c:numRef>
          </c:val>
          <c:extLst>
            <c:ext xmlns:c16="http://schemas.microsoft.com/office/drawing/2014/chart" uri="{C3380CC4-5D6E-409C-BE32-E72D297353CC}">
              <c16:uniqueId val="{00000004-4565-4F92-8050-48190329251C}"/>
            </c:ext>
          </c:extLst>
        </c:ser>
        <c:dLbls>
          <c:showLegendKey val="0"/>
          <c:showVal val="0"/>
          <c:showCatName val="0"/>
          <c:showSerName val="0"/>
          <c:showPercent val="0"/>
          <c:showBubbleSize val="0"/>
        </c:dLbls>
        <c:gapWidth val="150"/>
        <c:overlap val="-25"/>
        <c:axId val="489300048"/>
        <c:axId val="489290064"/>
      </c:barChart>
      <c:catAx>
        <c:axId val="48930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290064"/>
        <c:crosses val="autoZero"/>
        <c:auto val="1"/>
        <c:lblAlgn val="ctr"/>
        <c:lblOffset val="100"/>
        <c:noMultiLvlLbl val="0"/>
      </c:catAx>
      <c:valAx>
        <c:axId val="4892900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30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MCCS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Credits'!$M$4</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Credits'!$N$4:$R$4</c:f>
              <c:numCache>
                <c:formatCode>0.0</c:formatCode>
                <c:ptCount val="5"/>
                <c:pt idx="0">
                  <c:v>22.724312590448626</c:v>
                </c:pt>
                <c:pt idx="1">
                  <c:v>22.030567685589521</c:v>
                </c:pt>
                <c:pt idx="2">
                  <c:v>22.668939393939393</c:v>
                </c:pt>
                <c:pt idx="3">
                  <c:v>23.781690140845072</c:v>
                </c:pt>
                <c:pt idx="4">
                  <c:v>24.335772357723577</c:v>
                </c:pt>
              </c:numCache>
            </c:numRef>
          </c:val>
          <c:extLst>
            <c:ext xmlns:c16="http://schemas.microsoft.com/office/drawing/2014/chart" uri="{C3380CC4-5D6E-409C-BE32-E72D297353CC}">
              <c16:uniqueId val="{00000000-9C04-4234-A8EE-5C8AF34DE802}"/>
            </c:ext>
          </c:extLst>
        </c:ser>
        <c:ser>
          <c:idx val="1"/>
          <c:order val="1"/>
          <c:tx>
            <c:strRef>
              <c:f>'First Year Credits'!$M$5</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2017</c:v>
                </c:pt>
                <c:pt idx="1">
                  <c:v>Fall 2018</c:v>
                </c:pt>
                <c:pt idx="2">
                  <c:v>Fall 2019</c:v>
                </c:pt>
                <c:pt idx="3">
                  <c:v>Fall 2020</c:v>
                </c:pt>
                <c:pt idx="4">
                  <c:v>Fall 2021</c:v>
                </c:pt>
              </c:strCache>
            </c:strRef>
          </c:cat>
          <c:val>
            <c:numRef>
              <c:f>'First Year Credits'!$N$5:$R$5</c:f>
              <c:numCache>
                <c:formatCode>0.0</c:formatCode>
                <c:ptCount val="5"/>
                <c:pt idx="0">
                  <c:v>19.455137481910274</c:v>
                </c:pt>
                <c:pt idx="1">
                  <c:v>18.707423580786028</c:v>
                </c:pt>
                <c:pt idx="2">
                  <c:v>19.173484848484847</c:v>
                </c:pt>
                <c:pt idx="3">
                  <c:v>20.326291079812208</c:v>
                </c:pt>
                <c:pt idx="4">
                  <c:v>21.410569105691057</c:v>
                </c:pt>
              </c:numCache>
            </c:numRef>
          </c:val>
          <c:extLst>
            <c:ext xmlns:c16="http://schemas.microsoft.com/office/drawing/2014/chart" uri="{C3380CC4-5D6E-409C-BE32-E72D297353CC}">
              <c16:uniqueId val="{00000001-9C04-4234-A8EE-5C8AF34DE802}"/>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7A20-7BEB-4CC1-AB5F-EC4F90A5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32</Pages>
  <Words>5650</Words>
  <Characters>32207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Transfers Report</dc:title>
  <dc:subject/>
  <dc:creator>Robert Zuercher</dc:creator>
  <cp:keywords/>
  <dc:description/>
  <cp:lastModifiedBy>Robert Zuercher</cp:lastModifiedBy>
  <cp:revision>56</cp:revision>
  <cp:lastPrinted>2021-07-09T17:25:00Z</cp:lastPrinted>
  <dcterms:created xsi:type="dcterms:W3CDTF">2021-07-19T18:04:00Z</dcterms:created>
  <dcterms:modified xsi:type="dcterms:W3CDTF">2022-12-08T16:35:00Z</dcterms:modified>
</cp:coreProperties>
</file>