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sz w:val="22"/>
          <w:lang w:eastAsia="ja-JP"/>
        </w:rPr>
        <w:id w:val="444973141"/>
        <w:docPartObj>
          <w:docPartGallery w:val="Cover Pages"/>
          <w:docPartUnique/>
        </w:docPartObj>
      </w:sdtPr>
      <w:sdtEndPr>
        <w:rPr>
          <w:rFonts w:ascii="Cambria" w:eastAsiaTheme="minorHAnsi" w:hAnsi="Cambria"/>
          <w:b/>
          <w:sz w:val="24"/>
          <w:u w:val="single"/>
          <w:lang w:eastAsia="en-US"/>
        </w:rPr>
      </w:sdtEndPr>
      <w:sdtContent>
        <w:p w14:paraId="76DE254B" w14:textId="77777777" w:rsidR="00C50CAE" w:rsidRDefault="00C50CAE" w:rsidP="00C50CAE"/>
        <w:p w14:paraId="4349AA8D" w14:textId="77777777" w:rsidR="00C50CAE" w:rsidRDefault="00C50CAE" w:rsidP="00C50CAE"/>
        <w:p w14:paraId="7C20CA3F" w14:textId="77777777" w:rsidR="00C50CAE" w:rsidRPr="00D863A5" w:rsidRDefault="00000000" w:rsidP="00C50CAE">
          <w:pPr>
            <w:rPr>
              <w:b/>
              <w:u w:val="single"/>
            </w:rPr>
          </w:pPr>
        </w:p>
      </w:sdtContent>
    </w:sdt>
    <w:p w14:paraId="10FBC9BA" w14:textId="77777777" w:rsidR="00C50CAE" w:rsidRDefault="00C50CAE" w:rsidP="00C50CAE"/>
    <w:p w14:paraId="26769B58" w14:textId="77777777" w:rsidR="00C50CAE" w:rsidRDefault="00C50CAE" w:rsidP="00C50CAE"/>
    <w:p w14:paraId="2F325058" w14:textId="77777777" w:rsidR="00C50CAE" w:rsidRPr="009E274E" w:rsidRDefault="00C50CAE" w:rsidP="00C50CAE">
      <w:pPr>
        <w:rPr>
          <w:sz w:val="32"/>
        </w:rPr>
      </w:pPr>
    </w:p>
    <w:p w14:paraId="3840FD7C" w14:textId="77777777" w:rsidR="00C50CAE" w:rsidRPr="009E274E" w:rsidRDefault="00C50CAE" w:rsidP="00C50CAE">
      <w:pPr>
        <w:pStyle w:val="Title"/>
        <w:rPr>
          <w:color w:val="4472C4" w:themeColor="accent1"/>
          <w:sz w:val="24"/>
          <w:szCs w:val="20"/>
        </w:rPr>
      </w:pPr>
      <w:r w:rsidRPr="009E274E">
        <w:rPr>
          <w:noProof/>
          <w:sz w:val="24"/>
          <w:szCs w:val="20"/>
        </w:rPr>
        <mc:AlternateContent>
          <mc:Choice Requires="wps">
            <w:drawing>
              <wp:inline distT="0" distB="0" distL="0" distR="0" wp14:anchorId="3C02E278" wp14:editId="55B6DE33">
                <wp:extent cx="0" cy="5319305"/>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53AAE6"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zD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GVUbMM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30495CC2" w14:textId="71B5AAF3" w:rsidR="00BA48AC" w:rsidRDefault="00BA48AC" w:rsidP="00C50CAE">
      <w:pPr>
        <w:pStyle w:val="Title"/>
        <w:rPr>
          <w:color w:val="4472C4" w:themeColor="accent1"/>
        </w:rPr>
      </w:pPr>
      <w:r>
        <w:rPr>
          <w:color w:val="4472C4" w:themeColor="accent1"/>
        </w:rPr>
        <w:t>20</w:t>
      </w:r>
      <w:r w:rsidR="009F0A10">
        <w:rPr>
          <w:color w:val="4472C4" w:themeColor="accent1"/>
        </w:rPr>
        <w:t>2</w:t>
      </w:r>
      <w:r w:rsidR="00C60217">
        <w:rPr>
          <w:color w:val="4472C4" w:themeColor="accent1"/>
        </w:rPr>
        <w:t>1</w:t>
      </w:r>
      <w:r w:rsidR="009F0A10">
        <w:rPr>
          <w:color w:val="4472C4" w:themeColor="accent1"/>
        </w:rPr>
        <w:t>-2</w:t>
      </w:r>
      <w:r w:rsidR="00C60217">
        <w:rPr>
          <w:color w:val="4472C4" w:themeColor="accent1"/>
        </w:rPr>
        <w:t>2</w:t>
      </w:r>
      <w:r>
        <w:rPr>
          <w:color w:val="4472C4" w:themeColor="accent1"/>
        </w:rPr>
        <w:t xml:space="preserve"> </w:t>
      </w:r>
    </w:p>
    <w:p w14:paraId="097848BC" w14:textId="77777777" w:rsidR="00C50CAE" w:rsidRDefault="00BA48AC" w:rsidP="00C50CAE">
      <w:pPr>
        <w:pStyle w:val="Title"/>
        <w:rPr>
          <w:color w:val="4472C4" w:themeColor="accent1"/>
        </w:rPr>
      </w:pPr>
      <w:r>
        <w:rPr>
          <w:color w:val="4472C4" w:themeColor="accent1"/>
        </w:rPr>
        <w:t>Financial Aid Report</w:t>
      </w:r>
    </w:p>
    <w:p w14:paraId="668B07FF" w14:textId="77777777" w:rsidR="00C50CAE" w:rsidRPr="009E274E" w:rsidRDefault="00C50CAE" w:rsidP="00C50CAE">
      <w:pPr>
        <w:pStyle w:val="Title"/>
        <w:rPr>
          <w:sz w:val="12"/>
          <w:szCs w:val="20"/>
        </w:rPr>
      </w:pPr>
      <w:r w:rsidRPr="009E274E">
        <w:rPr>
          <w:noProof/>
          <w:sz w:val="12"/>
          <w:szCs w:val="20"/>
        </w:rPr>
        <mc:AlternateContent>
          <mc:Choice Requires="wps">
            <w:drawing>
              <wp:inline distT="0" distB="0" distL="0" distR="0" wp14:anchorId="637724BD" wp14:editId="6CC95B2C">
                <wp:extent cx="0" cy="5319305"/>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489576"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sL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PZjuws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7EBEA836" w14:textId="77777777" w:rsidR="00C50CAE" w:rsidRPr="009E274E" w:rsidRDefault="00C50CAE" w:rsidP="00C50CAE">
      <w:pPr>
        <w:pStyle w:val="Title"/>
        <w:rPr>
          <w:sz w:val="12"/>
          <w:szCs w:val="20"/>
        </w:rPr>
      </w:pPr>
    </w:p>
    <w:p w14:paraId="73481301" w14:textId="77777777" w:rsidR="00C50CAE" w:rsidRPr="009E274E" w:rsidRDefault="00C50CAE" w:rsidP="00C50CAE">
      <w:pPr>
        <w:pStyle w:val="Title"/>
        <w:rPr>
          <w:sz w:val="12"/>
          <w:szCs w:val="20"/>
        </w:rPr>
      </w:pPr>
    </w:p>
    <w:p w14:paraId="2F0E0314" w14:textId="77777777" w:rsidR="00C50CAE" w:rsidRPr="009E274E" w:rsidRDefault="00C50CAE" w:rsidP="00C50CAE">
      <w:pPr>
        <w:rPr>
          <w:sz w:val="16"/>
        </w:rPr>
      </w:pPr>
    </w:p>
    <w:p w14:paraId="4798D787" w14:textId="77777777" w:rsidR="00C50CAE" w:rsidRPr="009E274E" w:rsidRDefault="00C50CAE" w:rsidP="00C50CAE">
      <w:pPr>
        <w:rPr>
          <w:sz w:val="16"/>
        </w:rPr>
      </w:pPr>
    </w:p>
    <w:p w14:paraId="4D9137E6" w14:textId="77777777" w:rsidR="00C50CAE" w:rsidRDefault="00C50CAE" w:rsidP="00C50CAE"/>
    <w:p w14:paraId="571A54EF" w14:textId="77777777" w:rsidR="00C50CAE" w:rsidRDefault="00C50CAE" w:rsidP="00C50CAE"/>
    <w:p w14:paraId="2839419F" w14:textId="77777777" w:rsidR="00C50CAE" w:rsidRDefault="00C50CAE" w:rsidP="00C50CAE"/>
    <w:p w14:paraId="379740B6" w14:textId="77777777" w:rsidR="00C50CAE" w:rsidRDefault="00C50CAE" w:rsidP="00C50CAE"/>
    <w:p w14:paraId="409A58B0" w14:textId="77777777" w:rsidR="00C50CAE" w:rsidRDefault="00C50CAE" w:rsidP="00C50CAE"/>
    <w:p w14:paraId="7C493838" w14:textId="77777777" w:rsidR="00C50CAE" w:rsidRDefault="00C50CAE" w:rsidP="00C50CAE"/>
    <w:p w14:paraId="1FFEA5D8" w14:textId="77777777" w:rsidR="00C50CAE" w:rsidRDefault="00C50CAE" w:rsidP="00C50CAE"/>
    <w:p w14:paraId="072D1FB9" w14:textId="77777777" w:rsidR="00C50CAE" w:rsidRDefault="00C50CAE" w:rsidP="00C50CAE"/>
    <w:p w14:paraId="69269DEC" w14:textId="77777777" w:rsidR="00C50CAE" w:rsidRDefault="00C50CAE" w:rsidP="00C50CAE"/>
    <w:p w14:paraId="09855CE6" w14:textId="77777777" w:rsidR="00C50CAE" w:rsidRDefault="00C50CAE" w:rsidP="00C50CAE"/>
    <w:p w14:paraId="5C49A830" w14:textId="77777777" w:rsidR="00C50CAE" w:rsidRDefault="00C50CAE" w:rsidP="00C50CAE"/>
    <w:p w14:paraId="10C621F7" w14:textId="77777777" w:rsidR="00C50CAE" w:rsidRDefault="00C50CAE" w:rsidP="00C50CAE"/>
    <w:p w14:paraId="1C11C31F" w14:textId="77777777" w:rsidR="00C50CAE" w:rsidRDefault="00C50CAE" w:rsidP="00C50CAE"/>
    <w:p w14:paraId="70772D30" w14:textId="77777777" w:rsidR="00C50CAE" w:rsidRDefault="00C50CAE" w:rsidP="00C50CAE"/>
    <w:p w14:paraId="270D7BBB" w14:textId="77777777" w:rsidR="00C50CAE" w:rsidRDefault="00C50CAE" w:rsidP="00C50CAE"/>
    <w:p w14:paraId="4B5080FC" w14:textId="77777777" w:rsidR="00C50CAE" w:rsidRPr="000726AB" w:rsidRDefault="00C50CAE" w:rsidP="00C50CAE"/>
    <w:p w14:paraId="6A712B65" w14:textId="77777777" w:rsidR="00C50CAE" w:rsidRDefault="00C50CAE" w:rsidP="00C50CAE">
      <w:pPr>
        <w:pStyle w:val="Title"/>
      </w:pPr>
    </w:p>
    <w:p w14:paraId="129AB875" w14:textId="77777777" w:rsidR="00BA48AC" w:rsidRDefault="00BA48AC" w:rsidP="00C50CAE">
      <w:pPr>
        <w:pStyle w:val="Subtitle"/>
      </w:pPr>
    </w:p>
    <w:p w14:paraId="54A31028" w14:textId="77777777" w:rsidR="00C50CAE" w:rsidRDefault="00C50CAE" w:rsidP="00C50CAE">
      <w:pPr>
        <w:pStyle w:val="Subtitle"/>
      </w:pPr>
      <w:r>
        <w:t>Robert Zuercher, UMS Senior Institutional Research &amp; Planning Analyst</w:t>
      </w:r>
    </w:p>
    <w:p w14:paraId="0EAFBC74" w14:textId="0E15672F" w:rsidR="00C50CAE" w:rsidRDefault="00C60217" w:rsidP="00A552CE">
      <w:pPr>
        <w:pStyle w:val="Subtitle"/>
        <w:tabs>
          <w:tab w:val="left" w:pos="6948"/>
        </w:tabs>
      </w:pPr>
      <w:r>
        <w:t xml:space="preserve">August </w:t>
      </w:r>
      <w:r w:rsidR="00433F46">
        <w:t>30</w:t>
      </w:r>
      <w:r>
        <w:t>, 2022</w:t>
      </w:r>
      <w:r w:rsidR="00A552CE">
        <w:tab/>
      </w:r>
    </w:p>
    <w:sdt>
      <w:sdtPr>
        <w:rPr>
          <w:rFonts w:asciiTheme="minorHAnsi" w:eastAsiaTheme="minorHAnsi" w:hAnsiTheme="minorHAnsi" w:cstheme="minorHAnsi"/>
          <w:color w:val="auto"/>
          <w:sz w:val="24"/>
          <w:szCs w:val="22"/>
        </w:rPr>
        <w:id w:val="-106440495"/>
        <w:docPartObj>
          <w:docPartGallery w:val="Table of Contents"/>
          <w:docPartUnique/>
        </w:docPartObj>
      </w:sdtPr>
      <w:sdtContent>
        <w:p w14:paraId="6855F94A" w14:textId="77777777" w:rsidR="00264930" w:rsidRPr="005416F5" w:rsidRDefault="004628CF" w:rsidP="004628CF">
          <w:pPr>
            <w:pStyle w:val="TOCHeading"/>
            <w:jc w:val="center"/>
            <w:rPr>
              <w:rFonts w:asciiTheme="minorHAnsi" w:hAnsiTheme="minorHAnsi" w:cstheme="minorHAnsi"/>
              <w:noProof/>
            </w:rPr>
          </w:pPr>
          <w:r w:rsidRPr="005416F5">
            <w:rPr>
              <w:rStyle w:val="Heading1Char"/>
              <w:rFonts w:asciiTheme="minorHAnsi" w:eastAsiaTheme="majorEastAsia" w:hAnsiTheme="minorHAnsi" w:cstheme="minorHAnsi"/>
              <w:color w:val="auto"/>
              <w:szCs w:val="28"/>
            </w:rPr>
            <w:t>Table of Contents</w:t>
          </w:r>
          <w:r w:rsidRPr="005416F5">
            <w:rPr>
              <w:rStyle w:val="Heading1Char"/>
              <w:rFonts w:asciiTheme="minorHAnsi" w:eastAsiaTheme="majorEastAsia" w:hAnsiTheme="minorHAnsi" w:cstheme="minorHAnsi"/>
              <w:szCs w:val="28"/>
            </w:rPr>
            <w:fldChar w:fldCharType="begin"/>
          </w:r>
          <w:r w:rsidRPr="005416F5">
            <w:rPr>
              <w:rStyle w:val="Heading1Char"/>
              <w:rFonts w:asciiTheme="minorHAnsi" w:eastAsiaTheme="majorEastAsia" w:hAnsiTheme="minorHAnsi" w:cstheme="minorHAnsi"/>
              <w:color w:val="auto"/>
              <w:szCs w:val="28"/>
            </w:rPr>
            <w:instrText xml:space="preserve"> TOC \o "1-1" \h \z \u </w:instrText>
          </w:r>
          <w:r w:rsidRPr="005416F5">
            <w:rPr>
              <w:rStyle w:val="Heading1Char"/>
              <w:rFonts w:asciiTheme="minorHAnsi" w:eastAsiaTheme="majorEastAsia" w:hAnsiTheme="minorHAnsi" w:cstheme="minorHAnsi"/>
              <w:szCs w:val="28"/>
            </w:rPr>
            <w:fldChar w:fldCharType="separate"/>
          </w:r>
        </w:p>
        <w:p w14:paraId="2F4B53CA" w14:textId="4674D082"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53" w:history="1">
            <w:r w:rsidR="00264930" w:rsidRPr="005416F5">
              <w:rPr>
                <w:rStyle w:val="Hyperlink"/>
                <w:rFonts w:asciiTheme="minorHAnsi" w:hAnsiTheme="minorHAnsi" w:cstheme="minorHAnsi"/>
                <w:noProof/>
              </w:rPr>
              <w:t>Introduction</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_Toc112675853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2</w:t>
            </w:r>
            <w:r w:rsidR="00264930" w:rsidRPr="005416F5">
              <w:rPr>
                <w:rFonts w:asciiTheme="minorHAnsi" w:hAnsiTheme="minorHAnsi" w:cstheme="minorHAnsi"/>
                <w:noProof/>
                <w:webHidden/>
              </w:rPr>
              <w:fldChar w:fldCharType="end"/>
            </w:r>
          </w:hyperlink>
        </w:p>
        <w:p w14:paraId="77DA3A3B" w14:textId="33835243"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54" w:history="1">
            <w:r w:rsidR="00264930" w:rsidRPr="005416F5">
              <w:rPr>
                <w:rStyle w:val="Hyperlink"/>
                <w:rFonts w:asciiTheme="minorHAnsi" w:hAnsiTheme="minorHAnsi" w:cstheme="minorHAnsi"/>
                <w:noProof/>
              </w:rPr>
              <w:t>Highlights</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_Toc112675854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3</w:t>
            </w:r>
            <w:r w:rsidR="00264930" w:rsidRPr="005416F5">
              <w:rPr>
                <w:rFonts w:asciiTheme="minorHAnsi" w:hAnsiTheme="minorHAnsi" w:cstheme="minorHAnsi"/>
                <w:noProof/>
                <w:webHidden/>
              </w:rPr>
              <w:fldChar w:fldCharType="end"/>
            </w:r>
          </w:hyperlink>
        </w:p>
        <w:p w14:paraId="09F8DF13" w14:textId="6A18E0F1"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55" w:history="1">
            <w:r w:rsidR="00264930" w:rsidRPr="005416F5">
              <w:rPr>
                <w:rStyle w:val="Hyperlink"/>
                <w:rFonts w:asciiTheme="minorHAnsi" w:hAnsiTheme="minorHAnsi" w:cstheme="minorHAnsi"/>
                <w:noProof/>
              </w:rPr>
              <w:t>Total Financial Aid by Campus</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_Toc112675855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4</w:t>
            </w:r>
            <w:r w:rsidR="00264930" w:rsidRPr="005416F5">
              <w:rPr>
                <w:rFonts w:asciiTheme="minorHAnsi" w:hAnsiTheme="minorHAnsi" w:cstheme="minorHAnsi"/>
                <w:noProof/>
                <w:webHidden/>
              </w:rPr>
              <w:fldChar w:fldCharType="end"/>
            </w:r>
          </w:hyperlink>
        </w:p>
        <w:p w14:paraId="2B929646" w14:textId="119BC243"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56" w:history="1">
            <w:r w:rsidR="00264930" w:rsidRPr="005416F5">
              <w:rPr>
                <w:rStyle w:val="Hyperlink"/>
                <w:rFonts w:asciiTheme="minorHAnsi" w:hAnsiTheme="minorHAnsi" w:cstheme="minorHAnsi"/>
                <w:noProof/>
              </w:rPr>
              <w:t>Total Headcount of Financial Aid Recipients</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_Toc112675856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4</w:t>
            </w:r>
            <w:r w:rsidR="00264930" w:rsidRPr="005416F5">
              <w:rPr>
                <w:rFonts w:asciiTheme="minorHAnsi" w:hAnsiTheme="minorHAnsi" w:cstheme="minorHAnsi"/>
                <w:noProof/>
                <w:webHidden/>
              </w:rPr>
              <w:fldChar w:fldCharType="end"/>
            </w:r>
          </w:hyperlink>
        </w:p>
        <w:p w14:paraId="319BC203" w14:textId="63526F77"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57" w:history="1">
            <w:r w:rsidR="00264930" w:rsidRPr="005416F5">
              <w:rPr>
                <w:rStyle w:val="Hyperlink"/>
                <w:rFonts w:asciiTheme="minorHAnsi" w:hAnsiTheme="minorHAnsi" w:cstheme="minorHAnsi"/>
                <w:noProof/>
              </w:rPr>
              <w:t>Average Financial Aid Award Package per Student by Campus</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_Toc112675857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4</w:t>
            </w:r>
            <w:r w:rsidR="00264930" w:rsidRPr="005416F5">
              <w:rPr>
                <w:rFonts w:asciiTheme="minorHAnsi" w:hAnsiTheme="minorHAnsi" w:cstheme="minorHAnsi"/>
                <w:noProof/>
                <w:webHidden/>
              </w:rPr>
              <w:fldChar w:fldCharType="end"/>
            </w:r>
          </w:hyperlink>
        </w:p>
        <w:p w14:paraId="3F6ECAFA" w14:textId="2E454268"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58" w:history="1">
            <w:r w:rsidR="00264930" w:rsidRPr="005416F5">
              <w:rPr>
                <w:rStyle w:val="Hyperlink"/>
                <w:rFonts w:asciiTheme="minorHAnsi" w:hAnsiTheme="minorHAnsi" w:cstheme="minorHAnsi"/>
                <w:noProof/>
              </w:rPr>
              <w:t>Summary of Financial Aid by Source and Type</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_Toc112675858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6</w:t>
            </w:r>
            <w:r w:rsidR="00264930" w:rsidRPr="005416F5">
              <w:rPr>
                <w:rFonts w:asciiTheme="minorHAnsi" w:hAnsiTheme="minorHAnsi" w:cstheme="minorHAnsi"/>
                <w:noProof/>
                <w:webHidden/>
              </w:rPr>
              <w:fldChar w:fldCharType="end"/>
            </w:r>
          </w:hyperlink>
        </w:p>
        <w:p w14:paraId="186DA327" w14:textId="6072916A"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59" w:history="1">
            <w:r w:rsidR="00264930" w:rsidRPr="005416F5">
              <w:rPr>
                <w:rStyle w:val="Hyperlink"/>
                <w:rFonts w:asciiTheme="minorHAnsi" w:hAnsiTheme="minorHAnsi" w:cstheme="minorHAnsi"/>
                <w:noProof/>
              </w:rPr>
              <w:t>2021-22 Financial Aid by Source, Type, and Campus</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_Toc112675859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8</w:t>
            </w:r>
            <w:r w:rsidR="00264930" w:rsidRPr="005416F5">
              <w:rPr>
                <w:rFonts w:asciiTheme="minorHAnsi" w:hAnsiTheme="minorHAnsi" w:cstheme="minorHAnsi"/>
                <w:noProof/>
                <w:webHidden/>
              </w:rPr>
              <w:fldChar w:fldCharType="end"/>
            </w:r>
          </w:hyperlink>
        </w:p>
        <w:p w14:paraId="4118C9D6" w14:textId="3AFC98C2"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60" w:history="1">
            <w:r w:rsidR="00264930" w:rsidRPr="005416F5">
              <w:rPr>
                <w:rStyle w:val="Hyperlink"/>
                <w:rFonts w:asciiTheme="minorHAnsi" w:hAnsiTheme="minorHAnsi" w:cstheme="minorHAnsi"/>
                <w:noProof/>
              </w:rPr>
              <w:t>Federal Financial Aid by Type and Program</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_Toc112675860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10</w:t>
            </w:r>
            <w:r w:rsidR="00264930" w:rsidRPr="005416F5">
              <w:rPr>
                <w:rFonts w:asciiTheme="minorHAnsi" w:hAnsiTheme="minorHAnsi" w:cstheme="minorHAnsi"/>
                <w:noProof/>
                <w:webHidden/>
              </w:rPr>
              <w:fldChar w:fldCharType="end"/>
            </w:r>
          </w:hyperlink>
        </w:p>
        <w:p w14:paraId="6F03F932" w14:textId="648B6441"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61" w:history="1">
            <w:r w:rsidR="00264930" w:rsidRPr="005416F5">
              <w:rPr>
                <w:rStyle w:val="Hyperlink"/>
                <w:rFonts w:asciiTheme="minorHAnsi" w:hAnsiTheme="minorHAnsi" w:cstheme="minorHAnsi"/>
                <w:noProof/>
              </w:rPr>
              <w:t>2021-22 Federal Financial Aid by Type, Program, and Campus</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_Toc112675861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11</w:t>
            </w:r>
            <w:r w:rsidR="00264930" w:rsidRPr="005416F5">
              <w:rPr>
                <w:rFonts w:asciiTheme="minorHAnsi" w:hAnsiTheme="minorHAnsi" w:cstheme="minorHAnsi"/>
                <w:noProof/>
                <w:webHidden/>
              </w:rPr>
              <w:fldChar w:fldCharType="end"/>
            </w:r>
          </w:hyperlink>
        </w:p>
        <w:p w14:paraId="067BE6EF" w14:textId="46276E9A"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62" w:history="1">
            <w:r w:rsidR="00264930" w:rsidRPr="005416F5">
              <w:rPr>
                <w:rStyle w:val="Hyperlink"/>
                <w:rFonts w:asciiTheme="minorHAnsi" w:hAnsiTheme="minorHAnsi" w:cstheme="minorHAnsi"/>
                <w:noProof/>
              </w:rPr>
              <w:t>State Financial Aid by Type and Program</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_Toc112675862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12</w:t>
            </w:r>
            <w:r w:rsidR="00264930" w:rsidRPr="005416F5">
              <w:rPr>
                <w:rFonts w:asciiTheme="minorHAnsi" w:hAnsiTheme="minorHAnsi" w:cstheme="minorHAnsi"/>
                <w:noProof/>
                <w:webHidden/>
              </w:rPr>
              <w:fldChar w:fldCharType="end"/>
            </w:r>
          </w:hyperlink>
        </w:p>
        <w:p w14:paraId="5A57045D" w14:textId="0F0D2DA5"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63" w:history="1">
            <w:r w:rsidR="00264930" w:rsidRPr="005416F5">
              <w:rPr>
                <w:rStyle w:val="Hyperlink"/>
                <w:rFonts w:asciiTheme="minorHAnsi" w:hAnsiTheme="minorHAnsi" w:cstheme="minorHAnsi"/>
                <w:noProof/>
              </w:rPr>
              <w:t>2021-22 State Financial Aid by Type, Program, and Campus</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_Toc112675863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13</w:t>
            </w:r>
            <w:r w:rsidR="00264930" w:rsidRPr="005416F5">
              <w:rPr>
                <w:rFonts w:asciiTheme="minorHAnsi" w:hAnsiTheme="minorHAnsi" w:cstheme="minorHAnsi"/>
                <w:noProof/>
                <w:webHidden/>
              </w:rPr>
              <w:fldChar w:fldCharType="end"/>
            </w:r>
          </w:hyperlink>
        </w:p>
        <w:p w14:paraId="574F3DB3" w14:textId="240D4D33"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64" w:history="1">
            <w:r w:rsidR="00264930" w:rsidRPr="005416F5">
              <w:rPr>
                <w:rStyle w:val="Hyperlink"/>
                <w:rFonts w:asciiTheme="minorHAnsi" w:hAnsiTheme="minorHAnsi" w:cstheme="minorHAnsi"/>
                <w:noProof/>
              </w:rPr>
              <w:t>Institutional Financial Aid by Type and Program</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_Toc112675864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14</w:t>
            </w:r>
            <w:r w:rsidR="00264930" w:rsidRPr="005416F5">
              <w:rPr>
                <w:rFonts w:asciiTheme="minorHAnsi" w:hAnsiTheme="minorHAnsi" w:cstheme="minorHAnsi"/>
                <w:noProof/>
                <w:webHidden/>
              </w:rPr>
              <w:fldChar w:fldCharType="end"/>
            </w:r>
          </w:hyperlink>
        </w:p>
        <w:p w14:paraId="15FED4AC" w14:textId="0EB66C65"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65" w:history="1">
            <w:r w:rsidR="00264930" w:rsidRPr="005416F5">
              <w:rPr>
                <w:rStyle w:val="Hyperlink"/>
                <w:rFonts w:asciiTheme="minorHAnsi" w:hAnsiTheme="minorHAnsi" w:cstheme="minorHAnsi"/>
                <w:noProof/>
              </w:rPr>
              <w:t>2021-22 Institutional Financial Aid by Type, Program, and Campus</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_Toc112675865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15</w:t>
            </w:r>
            <w:r w:rsidR="00264930" w:rsidRPr="005416F5">
              <w:rPr>
                <w:rFonts w:asciiTheme="minorHAnsi" w:hAnsiTheme="minorHAnsi" w:cstheme="minorHAnsi"/>
                <w:noProof/>
                <w:webHidden/>
              </w:rPr>
              <w:fldChar w:fldCharType="end"/>
            </w:r>
          </w:hyperlink>
        </w:p>
        <w:p w14:paraId="6C317963" w14:textId="648ED16E"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66" w:history="1">
            <w:r w:rsidR="00264930" w:rsidRPr="005416F5">
              <w:rPr>
                <w:rStyle w:val="Hyperlink"/>
                <w:rFonts w:asciiTheme="minorHAnsi" w:hAnsiTheme="minorHAnsi" w:cstheme="minorHAnsi"/>
                <w:noProof/>
              </w:rPr>
              <w:t>Loans by Program</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_Toc112675866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16</w:t>
            </w:r>
            <w:r w:rsidR="00264930" w:rsidRPr="005416F5">
              <w:rPr>
                <w:rFonts w:asciiTheme="minorHAnsi" w:hAnsiTheme="minorHAnsi" w:cstheme="minorHAnsi"/>
                <w:noProof/>
                <w:webHidden/>
              </w:rPr>
              <w:fldChar w:fldCharType="end"/>
            </w:r>
          </w:hyperlink>
        </w:p>
        <w:p w14:paraId="410ABFEE" w14:textId="255327F4"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67" w:history="1">
            <w:r w:rsidR="00264930" w:rsidRPr="005416F5">
              <w:rPr>
                <w:rStyle w:val="Hyperlink"/>
                <w:rFonts w:asciiTheme="minorHAnsi" w:hAnsiTheme="minorHAnsi" w:cstheme="minorHAnsi"/>
                <w:noProof/>
              </w:rPr>
              <w:t>Scholarships, Grants, &amp; Waivers by Program</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_Toc112675867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17</w:t>
            </w:r>
            <w:r w:rsidR="00264930" w:rsidRPr="005416F5">
              <w:rPr>
                <w:rFonts w:asciiTheme="minorHAnsi" w:hAnsiTheme="minorHAnsi" w:cstheme="minorHAnsi"/>
                <w:noProof/>
                <w:webHidden/>
              </w:rPr>
              <w:fldChar w:fldCharType="end"/>
            </w:r>
          </w:hyperlink>
        </w:p>
        <w:p w14:paraId="5471D5C4" w14:textId="1A6AFDCF" w:rsidR="00264930" w:rsidRPr="005416F5" w:rsidRDefault="00000000">
          <w:pPr>
            <w:pStyle w:val="TOC1"/>
            <w:tabs>
              <w:tab w:val="right" w:leader="dot" w:pos="10790"/>
            </w:tabs>
            <w:rPr>
              <w:rFonts w:asciiTheme="minorHAnsi" w:eastAsiaTheme="minorEastAsia" w:hAnsiTheme="minorHAnsi" w:cstheme="minorHAnsi"/>
              <w:noProof/>
              <w:sz w:val="22"/>
            </w:rPr>
          </w:pPr>
          <w:hyperlink w:anchor="_Toc112675868" w:history="1">
            <w:r w:rsidR="00264930" w:rsidRPr="005416F5">
              <w:rPr>
                <w:rStyle w:val="Hyperlink"/>
                <w:rFonts w:asciiTheme="minorHAnsi" w:hAnsiTheme="minorHAnsi" w:cstheme="minorHAnsi"/>
                <w:noProof/>
              </w:rPr>
              <w:t>Work Study by Program</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_Toc112675868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18</w:t>
            </w:r>
            <w:r w:rsidR="00264930" w:rsidRPr="005416F5">
              <w:rPr>
                <w:rFonts w:asciiTheme="minorHAnsi" w:hAnsiTheme="minorHAnsi" w:cstheme="minorHAnsi"/>
                <w:noProof/>
                <w:webHidden/>
              </w:rPr>
              <w:fldChar w:fldCharType="end"/>
            </w:r>
          </w:hyperlink>
        </w:p>
        <w:p w14:paraId="04B7DB93" w14:textId="78B46965" w:rsidR="004628CF" w:rsidRPr="00DD4059" w:rsidRDefault="00000000" w:rsidP="00DE5ED8">
          <w:pPr>
            <w:pStyle w:val="TOC1"/>
            <w:tabs>
              <w:tab w:val="right" w:leader="dot" w:pos="10790"/>
            </w:tabs>
            <w:rPr>
              <w:rFonts w:asciiTheme="minorHAnsi" w:eastAsiaTheme="minorEastAsia" w:hAnsiTheme="minorHAnsi" w:cstheme="minorHAnsi"/>
              <w:sz w:val="22"/>
            </w:rPr>
          </w:pPr>
          <w:hyperlink w:anchor="_Toc112675869" w:history="1">
            <w:r w:rsidR="00264930" w:rsidRPr="005416F5">
              <w:rPr>
                <w:rStyle w:val="Hyperlink"/>
                <w:rFonts w:asciiTheme="minorHAnsi" w:hAnsiTheme="minorHAnsi" w:cstheme="minorHAnsi"/>
                <w:noProof/>
              </w:rPr>
              <w:t>Glossary of Student Aid Programs</w:t>
            </w:r>
            <w:r w:rsidR="00264930" w:rsidRPr="005416F5">
              <w:rPr>
                <w:rFonts w:asciiTheme="minorHAnsi" w:hAnsiTheme="minorHAnsi" w:cstheme="minorHAnsi"/>
                <w:noProof/>
                <w:webHidden/>
              </w:rPr>
              <w:tab/>
            </w:r>
            <w:r w:rsidR="00264930" w:rsidRPr="005416F5">
              <w:rPr>
                <w:rFonts w:asciiTheme="minorHAnsi" w:hAnsiTheme="minorHAnsi" w:cstheme="minorHAnsi"/>
                <w:noProof/>
                <w:webHidden/>
              </w:rPr>
              <w:fldChar w:fldCharType="begin"/>
            </w:r>
            <w:r w:rsidR="00264930" w:rsidRPr="005416F5">
              <w:rPr>
                <w:rFonts w:asciiTheme="minorHAnsi" w:hAnsiTheme="minorHAnsi" w:cstheme="minorHAnsi"/>
                <w:noProof/>
                <w:webHidden/>
              </w:rPr>
              <w:instrText xml:space="preserve"> PAGEREF _Toc112675869 \h </w:instrText>
            </w:r>
            <w:r w:rsidR="00264930" w:rsidRPr="005416F5">
              <w:rPr>
                <w:rFonts w:asciiTheme="minorHAnsi" w:hAnsiTheme="minorHAnsi" w:cstheme="minorHAnsi"/>
                <w:noProof/>
                <w:webHidden/>
              </w:rPr>
            </w:r>
            <w:r w:rsidR="00264930" w:rsidRPr="005416F5">
              <w:rPr>
                <w:rFonts w:asciiTheme="minorHAnsi" w:hAnsiTheme="minorHAnsi" w:cstheme="minorHAnsi"/>
                <w:noProof/>
                <w:webHidden/>
              </w:rPr>
              <w:fldChar w:fldCharType="separate"/>
            </w:r>
            <w:r w:rsidR="005416F5" w:rsidRPr="005416F5">
              <w:rPr>
                <w:rFonts w:asciiTheme="minorHAnsi" w:hAnsiTheme="minorHAnsi" w:cstheme="minorHAnsi"/>
                <w:noProof/>
                <w:webHidden/>
              </w:rPr>
              <w:t>19</w:t>
            </w:r>
            <w:r w:rsidR="00264930" w:rsidRPr="005416F5">
              <w:rPr>
                <w:rFonts w:asciiTheme="minorHAnsi" w:hAnsiTheme="minorHAnsi" w:cstheme="minorHAnsi"/>
                <w:noProof/>
                <w:webHidden/>
              </w:rPr>
              <w:fldChar w:fldCharType="end"/>
            </w:r>
          </w:hyperlink>
          <w:r w:rsidR="004628CF" w:rsidRPr="005416F5">
            <w:rPr>
              <w:rFonts w:asciiTheme="minorHAnsi" w:hAnsiTheme="minorHAnsi" w:cstheme="minorHAnsi"/>
              <w:sz w:val="28"/>
              <w:szCs w:val="28"/>
            </w:rPr>
            <w:fldChar w:fldCharType="end"/>
          </w:r>
        </w:p>
      </w:sdtContent>
    </w:sdt>
    <w:p w14:paraId="72E84020" w14:textId="77777777" w:rsidR="00BA48AC" w:rsidRDefault="00BA48AC" w:rsidP="00DE5ED8"/>
    <w:p w14:paraId="02AD8938" w14:textId="77777777" w:rsidR="003F2DAF" w:rsidRPr="00E834CE" w:rsidRDefault="00AF647D" w:rsidP="00BA48AC">
      <w:pPr>
        <w:pStyle w:val="Heading1"/>
      </w:pPr>
      <w:bookmarkStart w:id="0" w:name="_Toc112675853"/>
      <w:r>
        <w:t>Introduction</w:t>
      </w:r>
      <w:bookmarkEnd w:id="0"/>
    </w:p>
    <w:p w14:paraId="5675E4D6" w14:textId="77777777" w:rsidR="003F2DAF" w:rsidRPr="00881BCE" w:rsidRDefault="003F2DAF" w:rsidP="003F2DAF">
      <w:pPr>
        <w:rPr>
          <w:rFonts w:asciiTheme="minorHAnsi" w:hAnsiTheme="minorHAnsi"/>
        </w:rPr>
      </w:pPr>
    </w:p>
    <w:p w14:paraId="03D8C821" w14:textId="77777777" w:rsidR="005E05BC" w:rsidRPr="00881BCE" w:rsidRDefault="003A3852" w:rsidP="003F2DAF">
      <w:pPr>
        <w:rPr>
          <w:rFonts w:asciiTheme="minorHAnsi" w:hAnsiTheme="minorHAnsi"/>
          <w:szCs w:val="24"/>
        </w:rPr>
      </w:pPr>
      <w:r w:rsidRPr="00881BCE">
        <w:rPr>
          <w:rFonts w:asciiTheme="minorHAnsi" w:hAnsiTheme="minorHAnsi"/>
          <w:szCs w:val="24"/>
        </w:rPr>
        <w:t>The following financial aid report provides an overview of financial aid types and funding sources within the University of Maine System</w:t>
      </w:r>
      <w:r w:rsidR="00674E38">
        <w:rPr>
          <w:rFonts w:asciiTheme="minorHAnsi" w:hAnsiTheme="minorHAnsi"/>
          <w:szCs w:val="24"/>
        </w:rPr>
        <w:t xml:space="preserve"> (UMS)</w:t>
      </w:r>
      <w:r w:rsidRPr="00881BCE">
        <w:rPr>
          <w:rFonts w:asciiTheme="minorHAnsi" w:hAnsiTheme="minorHAnsi"/>
          <w:szCs w:val="24"/>
        </w:rPr>
        <w:t xml:space="preserve">. </w:t>
      </w:r>
    </w:p>
    <w:p w14:paraId="2E825110" w14:textId="77777777" w:rsidR="00211524" w:rsidRPr="00881BCE" w:rsidRDefault="00211524" w:rsidP="003F2DAF">
      <w:pPr>
        <w:rPr>
          <w:rFonts w:asciiTheme="minorHAnsi" w:hAnsiTheme="minorHAnsi"/>
          <w:b/>
          <w:szCs w:val="24"/>
        </w:rPr>
      </w:pPr>
    </w:p>
    <w:p w14:paraId="586C99B2" w14:textId="77777777" w:rsidR="006A3771" w:rsidRPr="00557564" w:rsidRDefault="003A3852" w:rsidP="00E27EDF">
      <w:pPr>
        <w:rPr>
          <w:rFonts w:asciiTheme="minorHAnsi" w:hAnsiTheme="minorHAnsi"/>
          <w:b/>
          <w:szCs w:val="24"/>
        </w:rPr>
      </w:pPr>
      <w:r w:rsidRPr="00557564">
        <w:rPr>
          <w:rFonts w:asciiTheme="minorHAnsi" w:hAnsiTheme="minorHAnsi"/>
          <w:b/>
          <w:szCs w:val="24"/>
        </w:rPr>
        <w:t>Note</w:t>
      </w:r>
      <w:r w:rsidR="00E23AF9" w:rsidRPr="00557564">
        <w:rPr>
          <w:rFonts w:asciiTheme="minorHAnsi" w:hAnsiTheme="minorHAnsi"/>
          <w:b/>
          <w:szCs w:val="24"/>
        </w:rPr>
        <w:t>s</w:t>
      </w:r>
      <w:r w:rsidR="006A3771" w:rsidRPr="00557564">
        <w:rPr>
          <w:rFonts w:asciiTheme="minorHAnsi" w:hAnsiTheme="minorHAnsi"/>
          <w:b/>
          <w:szCs w:val="24"/>
        </w:rPr>
        <w:t>:</w:t>
      </w:r>
    </w:p>
    <w:p w14:paraId="5951150F" w14:textId="77777777" w:rsidR="00E23AF9" w:rsidRDefault="006A3771" w:rsidP="00E27EDF">
      <w:pPr>
        <w:pStyle w:val="ListParagraph"/>
        <w:numPr>
          <w:ilvl w:val="0"/>
          <w:numId w:val="23"/>
        </w:numPr>
        <w:rPr>
          <w:rFonts w:asciiTheme="minorHAnsi" w:hAnsiTheme="minorHAnsi"/>
          <w:szCs w:val="24"/>
        </w:rPr>
      </w:pPr>
      <w:r w:rsidRPr="00557564">
        <w:rPr>
          <w:rFonts w:asciiTheme="minorHAnsi" w:hAnsiTheme="minorHAnsi"/>
          <w:szCs w:val="24"/>
        </w:rPr>
        <w:t>As of 2013-14, all data is based on aid year for loans, scholarships, and grants and is based on fiscal ye</w:t>
      </w:r>
      <w:r w:rsidR="00BD5BFC" w:rsidRPr="00557564">
        <w:rPr>
          <w:rFonts w:asciiTheme="minorHAnsi" w:hAnsiTheme="minorHAnsi"/>
          <w:szCs w:val="24"/>
        </w:rPr>
        <w:t xml:space="preserve">ar for tuition waivers and work </w:t>
      </w:r>
      <w:r w:rsidRPr="00557564">
        <w:rPr>
          <w:rFonts w:asciiTheme="minorHAnsi" w:hAnsiTheme="minorHAnsi"/>
          <w:szCs w:val="24"/>
        </w:rPr>
        <w:t>study. Prior to 2013-14, all data was reconciled to the fiscal year. The UMS fiscal year runs from July 1 to June 30.</w:t>
      </w:r>
    </w:p>
    <w:p w14:paraId="16A1C0A9" w14:textId="77777777" w:rsidR="00557879" w:rsidRPr="00557564" w:rsidRDefault="00557879" w:rsidP="00E27EDF">
      <w:pPr>
        <w:pStyle w:val="ListParagraph"/>
        <w:numPr>
          <w:ilvl w:val="0"/>
          <w:numId w:val="23"/>
        </w:numPr>
        <w:rPr>
          <w:rFonts w:asciiTheme="minorHAnsi" w:hAnsiTheme="minorHAnsi"/>
          <w:szCs w:val="24"/>
        </w:rPr>
      </w:pPr>
      <w:r w:rsidRPr="00557564">
        <w:rPr>
          <w:rFonts w:asciiTheme="minorHAnsi" w:hAnsiTheme="minorHAnsi"/>
          <w:szCs w:val="24"/>
        </w:rPr>
        <w:t>All figures exclude private loans.</w:t>
      </w:r>
    </w:p>
    <w:p w14:paraId="5668CF90" w14:textId="77777777" w:rsidR="00E23AF9" w:rsidRPr="00557564" w:rsidRDefault="00E23AF9" w:rsidP="00557564">
      <w:pPr>
        <w:pStyle w:val="ListParagraph"/>
        <w:numPr>
          <w:ilvl w:val="0"/>
          <w:numId w:val="23"/>
        </w:numPr>
        <w:rPr>
          <w:rFonts w:asciiTheme="minorHAnsi" w:hAnsiTheme="minorHAnsi"/>
          <w:szCs w:val="24"/>
        </w:rPr>
      </w:pPr>
      <w:r w:rsidRPr="00557564">
        <w:rPr>
          <w:rFonts w:asciiTheme="minorHAnsi" w:hAnsiTheme="minorHAnsi"/>
          <w:szCs w:val="24"/>
        </w:rPr>
        <w:t>Some totals may not appear to sum correctly due to rounding.</w:t>
      </w:r>
    </w:p>
    <w:p w14:paraId="0DEF9BAF" w14:textId="77777777" w:rsidR="00C4392E" w:rsidRDefault="00C4392E" w:rsidP="00502EE4">
      <w:pPr>
        <w:jc w:val="center"/>
        <w:rPr>
          <w:rFonts w:asciiTheme="minorHAnsi" w:hAnsiTheme="minorHAnsi"/>
          <w:b/>
          <w:u w:val="single"/>
        </w:rPr>
      </w:pPr>
    </w:p>
    <w:p w14:paraId="3C345048" w14:textId="3083A549" w:rsidR="00881BCE" w:rsidRPr="00881BCE" w:rsidRDefault="00881BCE" w:rsidP="00881BCE">
      <w:pPr>
        <w:rPr>
          <w:rFonts w:asciiTheme="minorHAnsi" w:hAnsiTheme="minorHAnsi"/>
          <w:szCs w:val="24"/>
        </w:rPr>
      </w:pPr>
      <w:r w:rsidRPr="00881BCE">
        <w:rPr>
          <w:rFonts w:asciiTheme="minorHAnsi" w:hAnsiTheme="minorHAnsi"/>
          <w:b/>
          <w:szCs w:val="24"/>
          <w:u w:val="single"/>
        </w:rPr>
        <w:t>Data Source</w:t>
      </w:r>
      <w:r w:rsidRPr="00881BCE">
        <w:rPr>
          <w:rFonts w:asciiTheme="minorHAnsi" w:hAnsiTheme="minorHAnsi"/>
          <w:b/>
          <w:szCs w:val="24"/>
        </w:rPr>
        <w:t xml:space="preserve">: </w:t>
      </w:r>
      <w:r w:rsidRPr="00881BCE">
        <w:rPr>
          <w:rFonts w:asciiTheme="minorHAnsi" w:hAnsiTheme="minorHAnsi"/>
          <w:szCs w:val="24"/>
        </w:rPr>
        <w:t>PeopleSoft Database; the University of Maine System</w:t>
      </w:r>
      <w:r w:rsidR="00BA48AC">
        <w:rPr>
          <w:rFonts w:asciiTheme="minorHAnsi" w:hAnsiTheme="minorHAnsi"/>
          <w:szCs w:val="24"/>
        </w:rPr>
        <w:t>;</w:t>
      </w:r>
      <w:r w:rsidRPr="00881BCE">
        <w:rPr>
          <w:rFonts w:asciiTheme="minorHAnsi" w:hAnsiTheme="minorHAnsi"/>
          <w:szCs w:val="24"/>
        </w:rPr>
        <w:t xml:space="preserve"> </w:t>
      </w:r>
      <w:r w:rsidR="00C60217">
        <w:rPr>
          <w:rFonts w:asciiTheme="minorHAnsi" w:hAnsiTheme="minorHAnsi"/>
          <w:szCs w:val="24"/>
        </w:rPr>
        <w:t>8/29/2022.</w:t>
      </w:r>
    </w:p>
    <w:p w14:paraId="3DF8AD7A" w14:textId="77777777" w:rsidR="00FD58EB" w:rsidRPr="00881BCE" w:rsidRDefault="00FD58EB" w:rsidP="00502EE4">
      <w:pPr>
        <w:jc w:val="center"/>
        <w:rPr>
          <w:rFonts w:asciiTheme="minorHAnsi" w:hAnsiTheme="minorHAnsi"/>
          <w:b/>
          <w:u w:val="single"/>
        </w:rPr>
      </w:pPr>
    </w:p>
    <w:p w14:paraId="0823FA90" w14:textId="77777777" w:rsidR="00881BCE" w:rsidRDefault="00881BCE">
      <w:pPr>
        <w:rPr>
          <w:rFonts w:asciiTheme="minorHAnsi" w:hAnsiTheme="minorHAnsi"/>
          <w:b/>
          <w:sz w:val="28"/>
          <w:highlight w:val="yellow"/>
          <w:u w:val="single"/>
        </w:rPr>
      </w:pPr>
      <w:r>
        <w:rPr>
          <w:rFonts w:asciiTheme="minorHAnsi" w:hAnsiTheme="minorHAnsi"/>
          <w:b/>
          <w:sz w:val="28"/>
          <w:highlight w:val="yellow"/>
          <w:u w:val="single"/>
        </w:rPr>
        <w:br w:type="page"/>
      </w:r>
    </w:p>
    <w:p w14:paraId="5E2D897F" w14:textId="77777777" w:rsidR="00803827" w:rsidRPr="00E834CE" w:rsidRDefault="00803827" w:rsidP="00803827">
      <w:pPr>
        <w:pStyle w:val="Heading1"/>
      </w:pPr>
      <w:bookmarkStart w:id="1" w:name="_Toc112675854"/>
      <w:r>
        <w:lastRenderedPageBreak/>
        <w:t>Highlights</w:t>
      </w:r>
      <w:bookmarkEnd w:id="1"/>
    </w:p>
    <w:p w14:paraId="1400C6E6" w14:textId="77777777" w:rsidR="00803827" w:rsidRPr="008C2697" w:rsidRDefault="00803827" w:rsidP="00803827">
      <w:pPr>
        <w:pStyle w:val="Heading2"/>
        <w:jc w:val="left"/>
        <w:rPr>
          <w:rFonts w:eastAsia="Calibri"/>
        </w:rPr>
      </w:pPr>
      <w:r w:rsidRPr="008C2697">
        <w:rPr>
          <w:rFonts w:eastAsia="Calibri"/>
        </w:rPr>
        <w:t>Overview</w:t>
      </w:r>
    </w:p>
    <w:p w14:paraId="7CDB1F65" w14:textId="77777777" w:rsidR="00803827" w:rsidRPr="001C21C8" w:rsidRDefault="00803827" w:rsidP="00803827">
      <w:pPr>
        <w:pStyle w:val="ListParagraph"/>
        <w:numPr>
          <w:ilvl w:val="0"/>
          <w:numId w:val="20"/>
        </w:numPr>
        <w:rPr>
          <w:rFonts w:asciiTheme="minorHAnsi" w:eastAsia="Calibri" w:hAnsiTheme="minorHAnsi" w:cs="Times New Roman"/>
          <w:szCs w:val="24"/>
        </w:rPr>
      </w:pPr>
      <w:r w:rsidRPr="001C21C8">
        <w:rPr>
          <w:rFonts w:asciiTheme="minorHAnsi" w:eastAsia="Calibri" w:hAnsiTheme="minorHAnsi" w:cs="Times New Roman"/>
          <w:szCs w:val="24"/>
        </w:rPr>
        <w:t>Total financial aid in the University of Maine System (UMS) was $278.2 million in 2021-22. Financial aid decreased by -$0.5 million (or -0.2%) compared to last year. The total number of students receiving aid decreased by 803 students (or -3.5%) from last year to 22,333 students. The average award package was $12,458, an increase of $410 (or 3.4%) from the prior year.</w:t>
      </w:r>
    </w:p>
    <w:p w14:paraId="7D506E95" w14:textId="77777777" w:rsidR="00803827" w:rsidRPr="000F1AE3" w:rsidRDefault="00803827" w:rsidP="00803827">
      <w:pPr>
        <w:pStyle w:val="ListParagraph"/>
        <w:numPr>
          <w:ilvl w:val="0"/>
          <w:numId w:val="20"/>
        </w:numPr>
        <w:rPr>
          <w:rFonts w:asciiTheme="minorHAnsi" w:hAnsiTheme="minorHAnsi"/>
          <w:szCs w:val="24"/>
        </w:rPr>
      </w:pPr>
      <w:r w:rsidRPr="001C21C8">
        <w:rPr>
          <w:rFonts w:asciiTheme="minorHAnsi" w:hAnsiTheme="minorHAnsi"/>
          <w:szCs w:val="24"/>
        </w:rPr>
        <w:t xml:space="preserve">Federal aid comprised 50.4% of total aid awarded in 2021-22, while institutional aid accounted for 39.4%, </w:t>
      </w:r>
      <w:r w:rsidRPr="000F1AE3">
        <w:rPr>
          <w:rFonts w:asciiTheme="minorHAnsi" w:hAnsiTheme="minorHAnsi"/>
          <w:szCs w:val="24"/>
        </w:rPr>
        <w:t>state and private aid (scholarships) accounted for 5.6% and 4.7% respectively.</w:t>
      </w:r>
    </w:p>
    <w:p w14:paraId="11AF44F1" w14:textId="77777777" w:rsidR="00803827" w:rsidRPr="000F1AE3" w:rsidRDefault="00803827" w:rsidP="00803827">
      <w:pPr>
        <w:pStyle w:val="ListParagraph"/>
        <w:numPr>
          <w:ilvl w:val="0"/>
          <w:numId w:val="20"/>
        </w:numPr>
        <w:rPr>
          <w:rFonts w:asciiTheme="minorHAnsi" w:hAnsiTheme="minorHAnsi"/>
          <w:szCs w:val="24"/>
        </w:rPr>
      </w:pPr>
      <w:r w:rsidRPr="000F1AE3">
        <w:rPr>
          <w:rFonts w:asciiTheme="minorHAnsi" w:hAnsiTheme="minorHAnsi"/>
          <w:szCs w:val="24"/>
        </w:rPr>
        <w:t>From 2017-18, institutional aid grew by $16.5 million (or 17.7%) and federal aid dropped by -$35.5 million (-20.2%). State aid increased by $4.6 million (41.8%) from last year. Private aid (scholarships) increased by $1.3 million (10.7%) compared to last year and by $2.0 million (17.7%) compared to five years ago.</w:t>
      </w:r>
    </w:p>
    <w:p w14:paraId="0BF479F1" w14:textId="77777777" w:rsidR="00803827" w:rsidRPr="000F1AE3" w:rsidRDefault="00803827" w:rsidP="00803827">
      <w:pPr>
        <w:pStyle w:val="Header"/>
        <w:numPr>
          <w:ilvl w:val="0"/>
          <w:numId w:val="20"/>
        </w:numPr>
        <w:rPr>
          <w:rFonts w:asciiTheme="minorHAnsi" w:hAnsiTheme="minorHAnsi"/>
          <w:szCs w:val="24"/>
        </w:rPr>
      </w:pPr>
      <w:r w:rsidRPr="000F1AE3">
        <w:rPr>
          <w:rFonts w:asciiTheme="minorHAnsi" w:hAnsiTheme="minorHAnsi"/>
          <w:szCs w:val="24"/>
        </w:rPr>
        <w:t>Scholarships, grants, and waivers accounted for 63.8% of the total aid awarded in 2021-22. Loans made up 35.0% and work study made up the remaining 1.2% of all aid awarded.</w:t>
      </w:r>
    </w:p>
    <w:p w14:paraId="3CF6C25B" w14:textId="77777777" w:rsidR="00803827" w:rsidRPr="009F0A10" w:rsidRDefault="00803827" w:rsidP="00803827">
      <w:pPr>
        <w:rPr>
          <w:highlight w:val="yellow"/>
        </w:rPr>
      </w:pPr>
    </w:p>
    <w:p w14:paraId="618AF28D" w14:textId="77777777" w:rsidR="00803827" w:rsidRPr="00217244" w:rsidRDefault="00803827" w:rsidP="00803827">
      <w:pPr>
        <w:pStyle w:val="Heading2"/>
        <w:jc w:val="left"/>
      </w:pPr>
      <w:r w:rsidRPr="00217244">
        <w:t>Loans</w:t>
      </w:r>
    </w:p>
    <w:p w14:paraId="2A87EEBB" w14:textId="3A631A66" w:rsidR="00803827" w:rsidRPr="006D580B" w:rsidRDefault="00803827" w:rsidP="00803827">
      <w:pPr>
        <w:pStyle w:val="Header"/>
        <w:numPr>
          <w:ilvl w:val="0"/>
          <w:numId w:val="20"/>
        </w:numPr>
        <w:rPr>
          <w:rFonts w:asciiTheme="minorHAnsi" w:hAnsiTheme="minorHAnsi"/>
          <w:szCs w:val="24"/>
        </w:rPr>
      </w:pPr>
      <w:r w:rsidRPr="006D580B">
        <w:rPr>
          <w:rFonts w:asciiTheme="minorHAnsi" w:hAnsiTheme="minorHAnsi"/>
          <w:szCs w:val="24"/>
        </w:rPr>
        <w:t xml:space="preserve">In 2021-22, loans totaled $97.5 million, which is a decrease of -$6.4 million (or </w:t>
      </w:r>
      <w:r w:rsidR="00443BB4">
        <w:rPr>
          <w:rFonts w:asciiTheme="minorHAnsi" w:hAnsiTheme="minorHAnsi"/>
          <w:szCs w:val="24"/>
        </w:rPr>
        <w:t>-6.2</w:t>
      </w:r>
      <w:r w:rsidRPr="006D580B">
        <w:rPr>
          <w:rFonts w:asciiTheme="minorHAnsi" w:hAnsiTheme="minorHAnsi"/>
          <w:szCs w:val="24"/>
        </w:rPr>
        <w:t>%) relative to last year and a decrease of -$28.5 million (or -22.6%) from five years ago.</w:t>
      </w:r>
    </w:p>
    <w:p w14:paraId="3BDE37CD" w14:textId="1789AB32" w:rsidR="00803827" w:rsidRPr="00527F1E" w:rsidRDefault="00803827" w:rsidP="00803827">
      <w:pPr>
        <w:pStyle w:val="Header"/>
        <w:numPr>
          <w:ilvl w:val="0"/>
          <w:numId w:val="20"/>
        </w:numPr>
        <w:rPr>
          <w:rFonts w:asciiTheme="minorHAnsi" w:hAnsiTheme="minorHAnsi"/>
          <w:szCs w:val="24"/>
        </w:rPr>
      </w:pPr>
      <w:r w:rsidRPr="00527F1E">
        <w:rPr>
          <w:rFonts w:asciiTheme="minorHAnsi" w:hAnsiTheme="minorHAnsi"/>
          <w:szCs w:val="24"/>
        </w:rPr>
        <w:t>A total of 11,869 students participated in at least one loan program</w:t>
      </w:r>
      <w:r w:rsidR="00443BB4">
        <w:rPr>
          <w:rFonts w:asciiTheme="minorHAnsi" w:hAnsiTheme="minorHAnsi"/>
          <w:szCs w:val="24"/>
        </w:rPr>
        <w:t xml:space="preserve"> in 2021-22</w:t>
      </w:r>
      <w:r w:rsidRPr="00527F1E">
        <w:rPr>
          <w:rFonts w:asciiTheme="minorHAnsi" w:hAnsiTheme="minorHAnsi"/>
          <w:szCs w:val="24"/>
        </w:rPr>
        <w:t>. Of those who received loans, the average loan package was $8,212.</w:t>
      </w:r>
    </w:p>
    <w:p w14:paraId="570F9255" w14:textId="5E328698" w:rsidR="00803827" w:rsidRPr="00850F68" w:rsidRDefault="00803827" w:rsidP="00803827">
      <w:pPr>
        <w:pStyle w:val="Header"/>
        <w:numPr>
          <w:ilvl w:val="0"/>
          <w:numId w:val="20"/>
        </w:numPr>
        <w:rPr>
          <w:rFonts w:asciiTheme="minorHAnsi" w:hAnsiTheme="minorHAnsi"/>
          <w:szCs w:val="24"/>
        </w:rPr>
      </w:pPr>
      <w:r w:rsidRPr="00850F68">
        <w:rPr>
          <w:rFonts w:asciiTheme="minorHAnsi" w:hAnsiTheme="minorHAnsi"/>
          <w:szCs w:val="24"/>
        </w:rPr>
        <w:t>The average institutional loan increased 79.0% from $</w:t>
      </w:r>
      <w:r>
        <w:rPr>
          <w:rFonts w:asciiTheme="minorHAnsi" w:hAnsiTheme="minorHAnsi"/>
          <w:szCs w:val="24"/>
        </w:rPr>
        <w:t>2,774</w:t>
      </w:r>
      <w:r w:rsidRPr="00850F68">
        <w:rPr>
          <w:rFonts w:asciiTheme="minorHAnsi" w:hAnsiTheme="minorHAnsi"/>
          <w:szCs w:val="24"/>
        </w:rPr>
        <w:t xml:space="preserve"> in 2017-18 to $4,</w:t>
      </w:r>
      <w:r>
        <w:rPr>
          <w:rFonts w:asciiTheme="minorHAnsi" w:hAnsiTheme="minorHAnsi"/>
          <w:szCs w:val="24"/>
        </w:rPr>
        <w:t>967</w:t>
      </w:r>
      <w:r w:rsidRPr="00850F68">
        <w:rPr>
          <w:rFonts w:asciiTheme="minorHAnsi" w:hAnsiTheme="minorHAnsi"/>
          <w:szCs w:val="24"/>
        </w:rPr>
        <w:t xml:space="preserve"> in 202</w:t>
      </w:r>
      <w:r>
        <w:rPr>
          <w:rFonts w:asciiTheme="minorHAnsi" w:hAnsiTheme="minorHAnsi"/>
          <w:szCs w:val="24"/>
        </w:rPr>
        <w:t>1</w:t>
      </w:r>
      <w:r w:rsidRPr="00850F68">
        <w:rPr>
          <w:rFonts w:asciiTheme="minorHAnsi" w:hAnsiTheme="minorHAnsi"/>
          <w:szCs w:val="24"/>
        </w:rPr>
        <w:t>-2</w:t>
      </w:r>
      <w:r>
        <w:rPr>
          <w:rFonts w:asciiTheme="minorHAnsi" w:hAnsiTheme="minorHAnsi"/>
          <w:szCs w:val="24"/>
        </w:rPr>
        <w:t>2</w:t>
      </w:r>
      <w:r w:rsidRPr="00850F68">
        <w:rPr>
          <w:rFonts w:asciiTheme="minorHAnsi" w:hAnsiTheme="minorHAnsi"/>
          <w:szCs w:val="24"/>
        </w:rPr>
        <w:t xml:space="preserve"> and the average Educators for Maine loan increased 25.3% from $2,831 in 2017-18 to $3,547 in 2021-22. Notably, the number of federal loan recipients has decreased across all federal loan types from five years ago. In 2021-22, there were fewer recipients of PLUS loans (down -36.4%), Subsidized Loans (down -32.7%), and Unsubsidized Loans (down -20.0%) compared to five years ago.</w:t>
      </w:r>
    </w:p>
    <w:p w14:paraId="0B6D9F13" w14:textId="77777777" w:rsidR="00803827" w:rsidRPr="009F0A10" w:rsidRDefault="00803827" w:rsidP="00803827">
      <w:pPr>
        <w:rPr>
          <w:highlight w:val="yellow"/>
        </w:rPr>
      </w:pPr>
    </w:p>
    <w:p w14:paraId="077C475D" w14:textId="77777777" w:rsidR="00803827" w:rsidRPr="00D75072" w:rsidRDefault="00803827" w:rsidP="00803827">
      <w:pPr>
        <w:pStyle w:val="Heading2"/>
        <w:jc w:val="left"/>
      </w:pPr>
      <w:r w:rsidRPr="00D75072">
        <w:t>Scholarships, Grants, and Waivers</w:t>
      </w:r>
    </w:p>
    <w:p w14:paraId="45CA7BBF" w14:textId="77777777" w:rsidR="00803827" w:rsidRPr="002F0769" w:rsidRDefault="00803827" w:rsidP="00803827">
      <w:pPr>
        <w:pStyle w:val="ListParagraph"/>
        <w:numPr>
          <w:ilvl w:val="0"/>
          <w:numId w:val="20"/>
        </w:numPr>
        <w:rPr>
          <w:rFonts w:asciiTheme="minorHAnsi" w:hAnsiTheme="minorHAnsi"/>
          <w:szCs w:val="24"/>
        </w:rPr>
      </w:pPr>
      <w:r w:rsidRPr="002F0769">
        <w:rPr>
          <w:rFonts w:asciiTheme="minorHAnsi" w:hAnsiTheme="minorHAnsi"/>
          <w:szCs w:val="24"/>
        </w:rPr>
        <w:t>Scholarships, grants, and waivers totaled $177.4 million in 2021-22, an increase of $5.9 million (or 3.4%) compared to the previous year and an increase of $19.3 million (or 12.2%) from 2017-18.</w:t>
      </w:r>
    </w:p>
    <w:p w14:paraId="03FA3ABD" w14:textId="7055AD30" w:rsidR="00803827" w:rsidRPr="00353D84" w:rsidRDefault="00193E03" w:rsidP="00803827">
      <w:pPr>
        <w:pStyle w:val="ListParagraph"/>
        <w:numPr>
          <w:ilvl w:val="0"/>
          <w:numId w:val="20"/>
        </w:numPr>
        <w:rPr>
          <w:rFonts w:asciiTheme="minorHAnsi" w:hAnsiTheme="minorHAnsi"/>
          <w:szCs w:val="24"/>
        </w:rPr>
      </w:pPr>
      <w:r w:rsidRPr="00353D84">
        <w:rPr>
          <w:rFonts w:asciiTheme="minorHAnsi" w:hAnsiTheme="minorHAnsi"/>
          <w:szCs w:val="24"/>
        </w:rPr>
        <w:t xml:space="preserve">Scholarships and grants from the state increased from $9.8 million in 2017-18 to $15.2 million (an increase of 55.3%) in 2021-22. </w:t>
      </w:r>
      <w:r>
        <w:rPr>
          <w:rFonts w:asciiTheme="minorHAnsi" w:hAnsiTheme="minorHAnsi"/>
          <w:szCs w:val="24"/>
        </w:rPr>
        <w:t xml:space="preserve">This change is largely due to the increase in the maximum award for the Maine State Grant, which grew from $1,500 to $2,500. </w:t>
      </w:r>
      <w:r w:rsidR="00803827" w:rsidRPr="00353D84">
        <w:rPr>
          <w:rFonts w:asciiTheme="minorHAnsi" w:hAnsiTheme="minorHAnsi"/>
          <w:szCs w:val="24"/>
        </w:rPr>
        <w:t xml:space="preserve">Institutional scholarships, grants, and waivers increased from $91.7 million in 2017-18 to $108.8 million in 2021-22 (an increase of 18.6%). Private scholarships increased 17.7% from five years ago, increasing from $11.1 to $13.0 million. Federal scholarships, grants, and waivers dropped from $45.6 million in 2017-18 to $40.4 million in 2021-22 (a decrease of -11.3%). </w:t>
      </w:r>
    </w:p>
    <w:p w14:paraId="31AC0ACD" w14:textId="77777777" w:rsidR="00803827" w:rsidRPr="00353D84" w:rsidRDefault="00803827" w:rsidP="00803827">
      <w:pPr>
        <w:pStyle w:val="ListParagraph"/>
        <w:numPr>
          <w:ilvl w:val="0"/>
          <w:numId w:val="20"/>
        </w:numPr>
        <w:rPr>
          <w:rFonts w:asciiTheme="minorHAnsi" w:hAnsiTheme="minorHAnsi"/>
          <w:szCs w:val="24"/>
        </w:rPr>
      </w:pPr>
      <w:r w:rsidRPr="00353D84">
        <w:rPr>
          <w:rFonts w:asciiTheme="minorHAnsi" w:hAnsiTheme="minorHAnsi"/>
          <w:szCs w:val="24"/>
        </w:rPr>
        <w:t xml:space="preserve">The average scholarship, grant, and waiver package increased by $1,364 (or 18.3%) from five years ago, going from $7,465 in 2017-18 to $8,829 in 2021-22. </w:t>
      </w:r>
    </w:p>
    <w:p w14:paraId="30271F68" w14:textId="77777777" w:rsidR="00803827" w:rsidRPr="009F0A10" w:rsidRDefault="00803827" w:rsidP="00803827">
      <w:pPr>
        <w:rPr>
          <w:highlight w:val="yellow"/>
        </w:rPr>
      </w:pPr>
    </w:p>
    <w:p w14:paraId="67ECB6D0" w14:textId="77777777" w:rsidR="00803827" w:rsidRPr="005172DC" w:rsidRDefault="00803827" w:rsidP="00803827">
      <w:pPr>
        <w:pStyle w:val="Heading2"/>
        <w:jc w:val="left"/>
      </w:pPr>
      <w:r w:rsidRPr="005172DC">
        <w:t>Work Study</w:t>
      </w:r>
    </w:p>
    <w:p w14:paraId="7F2E4830" w14:textId="5A175AFE" w:rsidR="00803827" w:rsidRPr="005973F0" w:rsidRDefault="00803827" w:rsidP="00803827">
      <w:pPr>
        <w:pStyle w:val="ListParagraph"/>
        <w:numPr>
          <w:ilvl w:val="0"/>
          <w:numId w:val="20"/>
        </w:numPr>
        <w:rPr>
          <w:rFonts w:asciiTheme="minorHAnsi" w:hAnsiTheme="minorHAnsi"/>
          <w:szCs w:val="24"/>
        </w:rPr>
      </w:pPr>
      <w:r w:rsidRPr="005973F0">
        <w:rPr>
          <w:rFonts w:asciiTheme="minorHAnsi" w:hAnsiTheme="minorHAnsi"/>
          <w:szCs w:val="24"/>
        </w:rPr>
        <w:t xml:space="preserve">In 2021-22, students received a total of $3.4 million under the Federal Work Study program, $2.6 million of which originated from the </w:t>
      </w:r>
      <w:r w:rsidR="00C355BB">
        <w:rPr>
          <w:rFonts w:asciiTheme="minorHAnsi" w:hAnsiTheme="minorHAnsi"/>
          <w:szCs w:val="24"/>
        </w:rPr>
        <w:t>f</w:t>
      </w:r>
      <w:r w:rsidRPr="005973F0">
        <w:rPr>
          <w:rFonts w:asciiTheme="minorHAnsi" w:hAnsiTheme="minorHAnsi"/>
          <w:szCs w:val="24"/>
        </w:rPr>
        <w:t xml:space="preserve">ederal </w:t>
      </w:r>
      <w:r w:rsidR="00C355BB">
        <w:rPr>
          <w:rFonts w:asciiTheme="minorHAnsi" w:hAnsiTheme="minorHAnsi"/>
          <w:szCs w:val="24"/>
        </w:rPr>
        <w:t>g</w:t>
      </w:r>
      <w:r w:rsidRPr="005973F0">
        <w:rPr>
          <w:rFonts w:asciiTheme="minorHAnsi" w:hAnsiTheme="minorHAnsi"/>
          <w:szCs w:val="24"/>
        </w:rPr>
        <w:t>overnment and $0.7 million in matching funds from UMS institutions.</w:t>
      </w:r>
    </w:p>
    <w:p w14:paraId="7A2E7473" w14:textId="411AB856" w:rsidR="00450C09" w:rsidRPr="00803827" w:rsidRDefault="00803827" w:rsidP="00450C09">
      <w:pPr>
        <w:pStyle w:val="ListParagraph"/>
        <w:numPr>
          <w:ilvl w:val="0"/>
          <w:numId w:val="20"/>
        </w:numPr>
        <w:rPr>
          <w:rFonts w:asciiTheme="minorHAnsi" w:hAnsiTheme="minorHAnsi"/>
          <w:szCs w:val="24"/>
        </w:rPr>
      </w:pPr>
      <w:r w:rsidRPr="00166843">
        <w:rPr>
          <w:rFonts w:asciiTheme="minorHAnsi" w:hAnsiTheme="minorHAnsi"/>
          <w:szCs w:val="24"/>
        </w:rPr>
        <w:t>Although the number of participants in the Federal Work Study program declined -47.</w:t>
      </w:r>
      <w:r w:rsidR="003D0904">
        <w:rPr>
          <w:rFonts w:asciiTheme="minorHAnsi" w:hAnsiTheme="minorHAnsi"/>
          <w:szCs w:val="24"/>
        </w:rPr>
        <w:t>3</w:t>
      </w:r>
      <w:r w:rsidRPr="00166843">
        <w:rPr>
          <w:rFonts w:asciiTheme="minorHAnsi" w:hAnsiTheme="minorHAnsi"/>
          <w:szCs w:val="24"/>
        </w:rPr>
        <w:t xml:space="preserve">% from </w:t>
      </w:r>
      <w:r w:rsidR="003D0904">
        <w:rPr>
          <w:rFonts w:asciiTheme="minorHAnsi" w:hAnsiTheme="minorHAnsi"/>
          <w:szCs w:val="24"/>
        </w:rPr>
        <w:t>3,026</w:t>
      </w:r>
      <w:r w:rsidRPr="00166843">
        <w:rPr>
          <w:rFonts w:asciiTheme="minorHAnsi" w:hAnsiTheme="minorHAnsi"/>
          <w:szCs w:val="24"/>
        </w:rPr>
        <w:t xml:space="preserve"> in 2017-18 to 1,5</w:t>
      </w:r>
      <w:r w:rsidR="003D0904">
        <w:rPr>
          <w:rFonts w:asciiTheme="minorHAnsi" w:hAnsiTheme="minorHAnsi"/>
          <w:szCs w:val="24"/>
        </w:rPr>
        <w:t>94</w:t>
      </w:r>
      <w:r w:rsidRPr="00166843">
        <w:rPr>
          <w:rFonts w:asciiTheme="minorHAnsi" w:hAnsiTheme="minorHAnsi"/>
          <w:szCs w:val="24"/>
        </w:rPr>
        <w:t xml:space="preserve"> in 2021-22 (partially due to lower student enrollment, but also the impact COVID-19 had on the Federal Work Study program), the average work study package increased by $222 (or 11.8%) from $1,882 to $2,104 in the same </w:t>
      </w:r>
      <w:r w:rsidRPr="00166843">
        <w:rPr>
          <w:rFonts w:asciiTheme="minorHAnsi" w:hAnsiTheme="minorHAnsi"/>
          <w:szCs w:val="24"/>
        </w:rPr>
        <w:t>period</w:t>
      </w:r>
      <w:r w:rsidRPr="00166843">
        <w:rPr>
          <w:rFonts w:asciiTheme="minorHAnsi" w:hAnsiTheme="minorHAnsi"/>
          <w:szCs w:val="24"/>
        </w:rPr>
        <w:t>.</w:t>
      </w:r>
    </w:p>
    <w:p w14:paraId="633654BD" w14:textId="77777777" w:rsidR="001C35C3" w:rsidRPr="009F0A10" w:rsidRDefault="001C35C3" w:rsidP="00E54086">
      <w:pPr>
        <w:pStyle w:val="ListParagraph"/>
        <w:numPr>
          <w:ilvl w:val="0"/>
          <w:numId w:val="22"/>
        </w:numPr>
        <w:spacing w:after="160" w:line="259" w:lineRule="auto"/>
        <w:rPr>
          <w:b/>
          <w:highlight w:val="yellow"/>
        </w:rPr>
      </w:pPr>
      <w:r w:rsidRPr="009F0A10">
        <w:rPr>
          <w:b/>
          <w:highlight w:val="yellow"/>
        </w:rPr>
        <w:br w:type="page"/>
      </w:r>
    </w:p>
    <w:p w14:paraId="365DC555" w14:textId="77777777" w:rsidR="00AB5796" w:rsidRPr="008B1544" w:rsidRDefault="00AB5796" w:rsidP="003C75D5">
      <w:pPr>
        <w:pStyle w:val="Heading1"/>
      </w:pPr>
      <w:bookmarkStart w:id="2" w:name="_Toc112675855"/>
      <w:r w:rsidRPr="008B1544">
        <w:lastRenderedPageBreak/>
        <w:t>Total Financial Aid</w:t>
      </w:r>
      <w:r w:rsidR="00DB6C07">
        <w:t xml:space="preserve"> by Campus</w:t>
      </w:r>
      <w:bookmarkEnd w:id="2"/>
    </w:p>
    <w:tbl>
      <w:tblPr>
        <w:tblStyle w:val="GridTable4-Accent1"/>
        <w:tblW w:w="10795" w:type="dxa"/>
        <w:tblLayout w:type="fixed"/>
        <w:tblLook w:val="04E0" w:firstRow="1" w:lastRow="1" w:firstColumn="1" w:lastColumn="0" w:noHBand="0" w:noVBand="1"/>
      </w:tblPr>
      <w:tblGrid>
        <w:gridCol w:w="900"/>
        <w:gridCol w:w="1413"/>
        <w:gridCol w:w="1414"/>
        <w:gridCol w:w="1413"/>
        <w:gridCol w:w="1414"/>
        <w:gridCol w:w="1413"/>
        <w:gridCol w:w="1414"/>
        <w:gridCol w:w="1414"/>
      </w:tblGrid>
      <w:tr w:rsidR="00766CB8" w:rsidRPr="00DB6C07" w14:paraId="40DF4F28" w14:textId="77777777" w:rsidTr="002962D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6680C38" w14:textId="77777777" w:rsidR="00766CB8" w:rsidRPr="003F1BB0" w:rsidRDefault="00766CB8" w:rsidP="00766CB8">
            <w:pPr>
              <w:rPr>
                <w:rFonts w:ascii="Calibri" w:hAnsi="Calibri" w:cs="Calibri"/>
                <w:b w:val="0"/>
                <w:bCs w:val="0"/>
                <w:sz w:val="20"/>
                <w:szCs w:val="20"/>
              </w:rPr>
            </w:pPr>
            <w:r w:rsidRPr="003F1BB0">
              <w:rPr>
                <w:rFonts w:ascii="Calibri" w:hAnsi="Calibri" w:cs="Calibri"/>
                <w:sz w:val="20"/>
                <w:szCs w:val="20"/>
              </w:rPr>
              <w:t>Campus</w:t>
            </w:r>
          </w:p>
        </w:tc>
        <w:tc>
          <w:tcPr>
            <w:tcW w:w="1413" w:type="dxa"/>
            <w:noWrap/>
            <w:hideMark/>
          </w:tcPr>
          <w:p w14:paraId="20A99EFB" w14:textId="4890A5B4" w:rsidR="00766CB8" w:rsidRPr="002962DA"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2017-18</w:t>
            </w:r>
          </w:p>
        </w:tc>
        <w:tc>
          <w:tcPr>
            <w:tcW w:w="1414" w:type="dxa"/>
            <w:noWrap/>
            <w:hideMark/>
          </w:tcPr>
          <w:p w14:paraId="2644C679" w14:textId="3E78D1AB" w:rsidR="00766CB8" w:rsidRPr="002962DA"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2018-19</w:t>
            </w:r>
          </w:p>
        </w:tc>
        <w:tc>
          <w:tcPr>
            <w:tcW w:w="1413" w:type="dxa"/>
            <w:noWrap/>
            <w:hideMark/>
          </w:tcPr>
          <w:p w14:paraId="377EC7C8" w14:textId="5CB23862" w:rsidR="00766CB8" w:rsidRPr="002962DA"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2019-20</w:t>
            </w:r>
          </w:p>
        </w:tc>
        <w:tc>
          <w:tcPr>
            <w:tcW w:w="1414" w:type="dxa"/>
            <w:noWrap/>
            <w:hideMark/>
          </w:tcPr>
          <w:p w14:paraId="15C30380" w14:textId="2E6CB5B5" w:rsidR="00766CB8" w:rsidRPr="002962DA"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w:t>
            </w:r>
            <w:r>
              <w:rPr>
                <w:rFonts w:ascii="Calibri" w:hAnsi="Calibri" w:cs="Calibri"/>
                <w:sz w:val="20"/>
                <w:szCs w:val="20"/>
              </w:rPr>
              <w:t>20-21</w:t>
            </w:r>
          </w:p>
        </w:tc>
        <w:tc>
          <w:tcPr>
            <w:tcW w:w="1413" w:type="dxa"/>
            <w:noWrap/>
            <w:hideMark/>
          </w:tcPr>
          <w:p w14:paraId="7569EFAF" w14:textId="4642DAD1" w:rsidR="00766CB8" w:rsidRPr="002962DA"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w:t>
            </w:r>
            <w:r>
              <w:rPr>
                <w:rFonts w:ascii="Calibri" w:hAnsi="Calibri" w:cs="Calibri"/>
                <w:sz w:val="20"/>
                <w:szCs w:val="20"/>
              </w:rPr>
              <w:t>21-22</w:t>
            </w:r>
          </w:p>
        </w:tc>
        <w:tc>
          <w:tcPr>
            <w:tcW w:w="1414" w:type="dxa"/>
            <w:hideMark/>
          </w:tcPr>
          <w:p w14:paraId="7C1CF086" w14:textId="366B5497" w:rsidR="00766CB8" w:rsidRPr="002962DA"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1-year Change</w:t>
            </w:r>
          </w:p>
        </w:tc>
        <w:tc>
          <w:tcPr>
            <w:tcW w:w="1414" w:type="dxa"/>
            <w:hideMark/>
          </w:tcPr>
          <w:p w14:paraId="7D4450DE" w14:textId="5C72FB3A" w:rsidR="00766CB8" w:rsidRPr="002962DA"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5-year Change</w:t>
            </w:r>
          </w:p>
        </w:tc>
      </w:tr>
      <w:tr w:rsidR="00766CB8" w:rsidRPr="00DB6C07" w14:paraId="7235F174"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51EC8AC5" w14:textId="77777777" w:rsidR="00766CB8" w:rsidRDefault="00766CB8" w:rsidP="00766CB8">
            <w:pPr>
              <w:rPr>
                <w:rFonts w:ascii="Calibri" w:hAnsi="Calibri" w:cs="Calibri"/>
                <w:b w:val="0"/>
                <w:bCs w:val="0"/>
                <w:color w:val="000000"/>
                <w:sz w:val="20"/>
                <w:szCs w:val="20"/>
              </w:rPr>
            </w:pPr>
            <w:r>
              <w:rPr>
                <w:rFonts w:ascii="Calibri" w:hAnsi="Calibri" w:cs="Calibri"/>
                <w:color w:val="000000"/>
                <w:sz w:val="20"/>
                <w:szCs w:val="20"/>
              </w:rPr>
              <w:t>UM</w:t>
            </w:r>
          </w:p>
        </w:tc>
        <w:tc>
          <w:tcPr>
            <w:tcW w:w="1413" w:type="dxa"/>
            <w:noWrap/>
            <w:hideMark/>
          </w:tcPr>
          <w:p w14:paraId="7A948E37" w14:textId="5F90AEDA"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$142,244,035</w:t>
            </w:r>
          </w:p>
        </w:tc>
        <w:tc>
          <w:tcPr>
            <w:tcW w:w="1414" w:type="dxa"/>
            <w:noWrap/>
            <w:hideMark/>
          </w:tcPr>
          <w:p w14:paraId="3020CE57" w14:textId="67AED694"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$144,102,987</w:t>
            </w:r>
          </w:p>
        </w:tc>
        <w:tc>
          <w:tcPr>
            <w:tcW w:w="1413" w:type="dxa"/>
            <w:noWrap/>
            <w:hideMark/>
          </w:tcPr>
          <w:p w14:paraId="7598AAE8" w14:textId="514B100C"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$146,093,645</w:t>
            </w:r>
          </w:p>
        </w:tc>
        <w:tc>
          <w:tcPr>
            <w:tcW w:w="1414" w:type="dxa"/>
            <w:noWrap/>
            <w:hideMark/>
          </w:tcPr>
          <w:p w14:paraId="7CE1752C" w14:textId="4C3483E7"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$142,976,719</w:t>
            </w:r>
          </w:p>
        </w:tc>
        <w:tc>
          <w:tcPr>
            <w:tcW w:w="1413" w:type="dxa"/>
            <w:noWrap/>
          </w:tcPr>
          <w:p w14:paraId="70591297" w14:textId="609EDC25"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$146,484,570</w:t>
            </w:r>
          </w:p>
        </w:tc>
        <w:tc>
          <w:tcPr>
            <w:tcW w:w="1414" w:type="dxa"/>
            <w:noWrap/>
            <w:hideMark/>
          </w:tcPr>
          <w:p w14:paraId="242B2391" w14:textId="754CC46E"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1414" w:type="dxa"/>
            <w:noWrap/>
            <w:hideMark/>
          </w:tcPr>
          <w:p w14:paraId="26003D21" w14:textId="5359B8F9"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r>
      <w:tr w:rsidR="00766CB8" w:rsidRPr="00DB6C07" w14:paraId="515D7BB8" w14:textId="77777777" w:rsidTr="00CA065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A7CE082" w14:textId="77777777" w:rsidR="00766CB8" w:rsidRDefault="00766CB8" w:rsidP="00766CB8">
            <w:pPr>
              <w:rPr>
                <w:rFonts w:ascii="Calibri" w:hAnsi="Calibri" w:cs="Calibri"/>
                <w:b w:val="0"/>
                <w:bCs w:val="0"/>
                <w:color w:val="000000"/>
                <w:sz w:val="20"/>
                <w:szCs w:val="20"/>
              </w:rPr>
            </w:pPr>
            <w:r>
              <w:rPr>
                <w:rFonts w:ascii="Calibri" w:hAnsi="Calibri" w:cs="Calibri"/>
                <w:color w:val="000000"/>
                <w:sz w:val="20"/>
                <w:szCs w:val="20"/>
              </w:rPr>
              <w:t>UMA</w:t>
            </w:r>
          </w:p>
        </w:tc>
        <w:tc>
          <w:tcPr>
            <w:tcW w:w="1413" w:type="dxa"/>
            <w:noWrap/>
            <w:hideMark/>
          </w:tcPr>
          <w:p w14:paraId="43BDAE52" w14:textId="68D3615E"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$28,229,362</w:t>
            </w:r>
          </w:p>
        </w:tc>
        <w:tc>
          <w:tcPr>
            <w:tcW w:w="1414" w:type="dxa"/>
            <w:noWrap/>
            <w:hideMark/>
          </w:tcPr>
          <w:p w14:paraId="5ED56A7C" w14:textId="33F1DF11"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$27,551,605</w:t>
            </w:r>
          </w:p>
        </w:tc>
        <w:tc>
          <w:tcPr>
            <w:tcW w:w="1413" w:type="dxa"/>
            <w:noWrap/>
            <w:hideMark/>
          </w:tcPr>
          <w:p w14:paraId="3C630A10" w14:textId="7496AD26"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$26,252,878</w:t>
            </w:r>
          </w:p>
        </w:tc>
        <w:tc>
          <w:tcPr>
            <w:tcW w:w="1414" w:type="dxa"/>
            <w:noWrap/>
            <w:hideMark/>
          </w:tcPr>
          <w:p w14:paraId="3E85DAAF" w14:textId="0F849D58"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$25,464,006</w:t>
            </w:r>
          </w:p>
        </w:tc>
        <w:tc>
          <w:tcPr>
            <w:tcW w:w="1413" w:type="dxa"/>
            <w:noWrap/>
          </w:tcPr>
          <w:p w14:paraId="3023415E" w14:textId="083F208F"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$25,958,290</w:t>
            </w:r>
          </w:p>
        </w:tc>
        <w:tc>
          <w:tcPr>
            <w:tcW w:w="1414" w:type="dxa"/>
            <w:noWrap/>
            <w:hideMark/>
          </w:tcPr>
          <w:p w14:paraId="538F8C2A" w14:textId="7D5F6FD5"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414" w:type="dxa"/>
            <w:noWrap/>
            <w:hideMark/>
          </w:tcPr>
          <w:p w14:paraId="4500F901" w14:textId="5B4EAAD7"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r>
      <w:tr w:rsidR="00766CB8" w:rsidRPr="00DB6C07" w14:paraId="1A45EC6E"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A603251" w14:textId="77777777" w:rsidR="00766CB8" w:rsidRDefault="00766CB8" w:rsidP="00766CB8">
            <w:pPr>
              <w:rPr>
                <w:rFonts w:ascii="Calibri" w:hAnsi="Calibri" w:cs="Calibri"/>
                <w:b w:val="0"/>
                <w:bCs w:val="0"/>
                <w:color w:val="000000"/>
                <w:sz w:val="20"/>
                <w:szCs w:val="20"/>
              </w:rPr>
            </w:pPr>
            <w:r>
              <w:rPr>
                <w:rFonts w:ascii="Calibri" w:hAnsi="Calibri" w:cs="Calibri"/>
                <w:color w:val="000000"/>
                <w:sz w:val="20"/>
                <w:szCs w:val="20"/>
              </w:rPr>
              <w:t>UMF</w:t>
            </w:r>
          </w:p>
        </w:tc>
        <w:tc>
          <w:tcPr>
            <w:tcW w:w="1413" w:type="dxa"/>
            <w:noWrap/>
            <w:hideMark/>
          </w:tcPr>
          <w:p w14:paraId="2776F331" w14:textId="4724C806"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$22,582,445</w:t>
            </w:r>
          </w:p>
        </w:tc>
        <w:tc>
          <w:tcPr>
            <w:tcW w:w="1414" w:type="dxa"/>
            <w:noWrap/>
            <w:hideMark/>
          </w:tcPr>
          <w:p w14:paraId="195C6742" w14:textId="34911F70"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$22,124,728</w:t>
            </w:r>
          </w:p>
        </w:tc>
        <w:tc>
          <w:tcPr>
            <w:tcW w:w="1413" w:type="dxa"/>
            <w:noWrap/>
            <w:hideMark/>
          </w:tcPr>
          <w:p w14:paraId="08F21B42" w14:textId="655DC25E"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$21,098,444</w:t>
            </w:r>
          </w:p>
        </w:tc>
        <w:tc>
          <w:tcPr>
            <w:tcW w:w="1414" w:type="dxa"/>
            <w:noWrap/>
            <w:hideMark/>
          </w:tcPr>
          <w:p w14:paraId="4B0C6301" w14:textId="0537E7F1"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$19,497,568</w:t>
            </w:r>
          </w:p>
        </w:tc>
        <w:tc>
          <w:tcPr>
            <w:tcW w:w="1413" w:type="dxa"/>
            <w:noWrap/>
          </w:tcPr>
          <w:p w14:paraId="353F07C3" w14:textId="71E32E5A"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$18,980,165</w:t>
            </w:r>
          </w:p>
        </w:tc>
        <w:tc>
          <w:tcPr>
            <w:tcW w:w="1414" w:type="dxa"/>
            <w:noWrap/>
            <w:hideMark/>
          </w:tcPr>
          <w:p w14:paraId="4E199AFB" w14:textId="553E5953"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1414" w:type="dxa"/>
            <w:noWrap/>
            <w:hideMark/>
          </w:tcPr>
          <w:p w14:paraId="475B728A" w14:textId="0F74385F"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w:t>
            </w:r>
          </w:p>
        </w:tc>
      </w:tr>
      <w:tr w:rsidR="00766CB8" w:rsidRPr="00DB6C07" w14:paraId="7DDB3813" w14:textId="77777777" w:rsidTr="00CA065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78BF8B4" w14:textId="77777777" w:rsidR="00766CB8" w:rsidRDefault="00766CB8" w:rsidP="00766CB8">
            <w:pPr>
              <w:rPr>
                <w:rFonts w:ascii="Calibri" w:hAnsi="Calibri" w:cs="Calibri"/>
                <w:b w:val="0"/>
                <w:bCs w:val="0"/>
                <w:color w:val="000000"/>
                <w:sz w:val="20"/>
                <w:szCs w:val="20"/>
              </w:rPr>
            </w:pPr>
            <w:r>
              <w:rPr>
                <w:rFonts w:ascii="Calibri" w:hAnsi="Calibri" w:cs="Calibri"/>
                <w:color w:val="000000"/>
                <w:sz w:val="20"/>
                <w:szCs w:val="20"/>
              </w:rPr>
              <w:t>UMFK</w:t>
            </w:r>
          </w:p>
        </w:tc>
        <w:tc>
          <w:tcPr>
            <w:tcW w:w="1413" w:type="dxa"/>
            <w:noWrap/>
            <w:hideMark/>
          </w:tcPr>
          <w:p w14:paraId="1FD0C279" w14:textId="2EADFCD0"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$8,183,557</w:t>
            </w:r>
          </w:p>
        </w:tc>
        <w:tc>
          <w:tcPr>
            <w:tcW w:w="1414" w:type="dxa"/>
            <w:noWrap/>
            <w:hideMark/>
          </w:tcPr>
          <w:p w14:paraId="26C14E76" w14:textId="1C6E5CE9"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$8,177,508</w:t>
            </w:r>
          </w:p>
        </w:tc>
        <w:tc>
          <w:tcPr>
            <w:tcW w:w="1413" w:type="dxa"/>
            <w:noWrap/>
            <w:hideMark/>
          </w:tcPr>
          <w:p w14:paraId="60EBC8AD" w14:textId="7CAC2135"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$7,272,073</w:t>
            </w:r>
          </w:p>
        </w:tc>
        <w:tc>
          <w:tcPr>
            <w:tcW w:w="1414" w:type="dxa"/>
            <w:noWrap/>
            <w:hideMark/>
          </w:tcPr>
          <w:p w14:paraId="507E7D72" w14:textId="2339994E"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$6,475,146</w:t>
            </w:r>
          </w:p>
        </w:tc>
        <w:tc>
          <w:tcPr>
            <w:tcW w:w="1413" w:type="dxa"/>
            <w:noWrap/>
          </w:tcPr>
          <w:p w14:paraId="1F9F6E22" w14:textId="6AE1A773"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$5,436,574</w:t>
            </w:r>
          </w:p>
        </w:tc>
        <w:tc>
          <w:tcPr>
            <w:tcW w:w="1414" w:type="dxa"/>
            <w:noWrap/>
            <w:hideMark/>
          </w:tcPr>
          <w:p w14:paraId="4250E186" w14:textId="0E2D7F85"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w:t>
            </w:r>
          </w:p>
        </w:tc>
        <w:tc>
          <w:tcPr>
            <w:tcW w:w="1414" w:type="dxa"/>
            <w:noWrap/>
            <w:hideMark/>
          </w:tcPr>
          <w:p w14:paraId="33E89CFC" w14:textId="493EDC35"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-33.6%</w:t>
            </w:r>
          </w:p>
        </w:tc>
      </w:tr>
      <w:tr w:rsidR="00766CB8" w:rsidRPr="00DB6C07" w14:paraId="01FF1D33"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5E032A82" w14:textId="77777777" w:rsidR="00766CB8" w:rsidRDefault="00766CB8" w:rsidP="00766CB8">
            <w:pPr>
              <w:rPr>
                <w:rFonts w:ascii="Calibri" w:hAnsi="Calibri" w:cs="Calibri"/>
                <w:b w:val="0"/>
                <w:bCs w:val="0"/>
                <w:color w:val="000000"/>
                <w:sz w:val="20"/>
                <w:szCs w:val="20"/>
              </w:rPr>
            </w:pPr>
            <w:r>
              <w:rPr>
                <w:rFonts w:ascii="Calibri" w:hAnsi="Calibri" w:cs="Calibri"/>
                <w:color w:val="000000"/>
                <w:sz w:val="20"/>
                <w:szCs w:val="20"/>
              </w:rPr>
              <w:t>UMM</w:t>
            </w:r>
          </w:p>
        </w:tc>
        <w:tc>
          <w:tcPr>
            <w:tcW w:w="1413" w:type="dxa"/>
            <w:noWrap/>
            <w:hideMark/>
          </w:tcPr>
          <w:p w14:paraId="3A82B5F0" w14:textId="18A923D3"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$5,946,326</w:t>
            </w:r>
          </w:p>
        </w:tc>
        <w:tc>
          <w:tcPr>
            <w:tcW w:w="1414" w:type="dxa"/>
            <w:noWrap/>
            <w:hideMark/>
          </w:tcPr>
          <w:p w14:paraId="438A8391" w14:textId="68F21207"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$5,411,254</w:t>
            </w:r>
          </w:p>
        </w:tc>
        <w:tc>
          <w:tcPr>
            <w:tcW w:w="1413" w:type="dxa"/>
            <w:noWrap/>
            <w:hideMark/>
          </w:tcPr>
          <w:p w14:paraId="33E6212D" w14:textId="0BBD04BB"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$5,170,644</w:t>
            </w:r>
          </w:p>
        </w:tc>
        <w:tc>
          <w:tcPr>
            <w:tcW w:w="1414" w:type="dxa"/>
            <w:noWrap/>
            <w:hideMark/>
          </w:tcPr>
          <w:p w14:paraId="1E938A79" w14:textId="46FE612F"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$4,121,405</w:t>
            </w:r>
          </w:p>
        </w:tc>
        <w:tc>
          <w:tcPr>
            <w:tcW w:w="1413" w:type="dxa"/>
            <w:noWrap/>
          </w:tcPr>
          <w:p w14:paraId="1D34169B" w14:textId="4E0C3187"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$3,847,716</w:t>
            </w:r>
          </w:p>
        </w:tc>
        <w:tc>
          <w:tcPr>
            <w:tcW w:w="1414" w:type="dxa"/>
            <w:noWrap/>
            <w:hideMark/>
          </w:tcPr>
          <w:p w14:paraId="7253F932" w14:textId="34D67931"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w:t>
            </w:r>
          </w:p>
        </w:tc>
        <w:tc>
          <w:tcPr>
            <w:tcW w:w="1414" w:type="dxa"/>
            <w:noWrap/>
            <w:hideMark/>
          </w:tcPr>
          <w:p w14:paraId="1A8BD88B" w14:textId="0776218D"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-35.3%</w:t>
            </w:r>
          </w:p>
        </w:tc>
      </w:tr>
      <w:tr w:rsidR="00766CB8" w:rsidRPr="00DB6C07" w14:paraId="2BF29149" w14:textId="77777777" w:rsidTr="00CA065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330FD2B1" w14:textId="77777777" w:rsidR="00766CB8" w:rsidRDefault="00766CB8" w:rsidP="00766CB8">
            <w:pPr>
              <w:rPr>
                <w:rFonts w:ascii="Calibri" w:hAnsi="Calibri" w:cs="Calibri"/>
                <w:b w:val="0"/>
                <w:bCs w:val="0"/>
                <w:color w:val="000000"/>
                <w:sz w:val="20"/>
                <w:szCs w:val="20"/>
              </w:rPr>
            </w:pPr>
            <w:r>
              <w:rPr>
                <w:rFonts w:ascii="Calibri" w:hAnsi="Calibri" w:cs="Calibri"/>
                <w:color w:val="000000"/>
                <w:sz w:val="20"/>
                <w:szCs w:val="20"/>
              </w:rPr>
              <w:t>UMPI</w:t>
            </w:r>
          </w:p>
        </w:tc>
        <w:tc>
          <w:tcPr>
            <w:tcW w:w="1413" w:type="dxa"/>
            <w:noWrap/>
            <w:hideMark/>
          </w:tcPr>
          <w:p w14:paraId="0112ADBE" w14:textId="2F95F437"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$7,701,738</w:t>
            </w:r>
          </w:p>
        </w:tc>
        <w:tc>
          <w:tcPr>
            <w:tcW w:w="1414" w:type="dxa"/>
            <w:noWrap/>
            <w:hideMark/>
          </w:tcPr>
          <w:p w14:paraId="44A0098C" w14:textId="2E3A9A54"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$7,968,967</w:t>
            </w:r>
          </w:p>
        </w:tc>
        <w:tc>
          <w:tcPr>
            <w:tcW w:w="1413" w:type="dxa"/>
            <w:noWrap/>
            <w:hideMark/>
          </w:tcPr>
          <w:p w14:paraId="4A9B0A30" w14:textId="2DF82264"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$7,994,110</w:t>
            </w:r>
          </w:p>
        </w:tc>
        <w:tc>
          <w:tcPr>
            <w:tcW w:w="1414" w:type="dxa"/>
            <w:noWrap/>
            <w:hideMark/>
          </w:tcPr>
          <w:p w14:paraId="38E2BFEF" w14:textId="38F2A08F"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$8,312,043</w:t>
            </w:r>
          </w:p>
        </w:tc>
        <w:tc>
          <w:tcPr>
            <w:tcW w:w="1413" w:type="dxa"/>
            <w:noWrap/>
          </w:tcPr>
          <w:p w14:paraId="6DEA0E43" w14:textId="41671D79"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$8,403,969</w:t>
            </w:r>
          </w:p>
        </w:tc>
        <w:tc>
          <w:tcPr>
            <w:tcW w:w="1414" w:type="dxa"/>
            <w:noWrap/>
            <w:hideMark/>
          </w:tcPr>
          <w:p w14:paraId="47320365" w14:textId="2AAEA790"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1414" w:type="dxa"/>
            <w:noWrap/>
            <w:hideMark/>
          </w:tcPr>
          <w:p w14:paraId="64B918A0" w14:textId="1B1EFAD9" w:rsidR="00766CB8" w:rsidRDefault="00766CB8" w:rsidP="00766C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w:t>
            </w:r>
          </w:p>
        </w:tc>
      </w:tr>
      <w:tr w:rsidR="00766CB8" w:rsidRPr="00DB6C07" w14:paraId="147A0A0A"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3BC6B39" w14:textId="77777777" w:rsidR="00766CB8" w:rsidRDefault="00766CB8" w:rsidP="00766CB8">
            <w:pPr>
              <w:rPr>
                <w:rFonts w:ascii="Calibri" w:hAnsi="Calibri" w:cs="Calibri"/>
                <w:b w:val="0"/>
                <w:bCs w:val="0"/>
                <w:color w:val="000000"/>
                <w:sz w:val="20"/>
                <w:szCs w:val="20"/>
              </w:rPr>
            </w:pPr>
            <w:r>
              <w:rPr>
                <w:rFonts w:ascii="Calibri" w:hAnsi="Calibri" w:cs="Calibri"/>
                <w:color w:val="000000"/>
                <w:sz w:val="20"/>
                <w:szCs w:val="20"/>
              </w:rPr>
              <w:t>USM</w:t>
            </w:r>
          </w:p>
        </w:tc>
        <w:tc>
          <w:tcPr>
            <w:tcW w:w="1413" w:type="dxa"/>
            <w:noWrap/>
            <w:hideMark/>
          </w:tcPr>
          <w:p w14:paraId="3E6A2B0C" w14:textId="6582D347"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$74,877,691</w:t>
            </w:r>
          </w:p>
        </w:tc>
        <w:tc>
          <w:tcPr>
            <w:tcW w:w="1414" w:type="dxa"/>
            <w:noWrap/>
            <w:hideMark/>
          </w:tcPr>
          <w:p w14:paraId="0A022DD3" w14:textId="27079D86"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$76,777,669</w:t>
            </w:r>
          </w:p>
        </w:tc>
        <w:tc>
          <w:tcPr>
            <w:tcW w:w="1413" w:type="dxa"/>
            <w:noWrap/>
            <w:hideMark/>
          </w:tcPr>
          <w:p w14:paraId="10A4AF8D" w14:textId="3D96DA49"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$76,569,011</w:t>
            </w:r>
          </w:p>
        </w:tc>
        <w:tc>
          <w:tcPr>
            <w:tcW w:w="1414" w:type="dxa"/>
            <w:noWrap/>
            <w:hideMark/>
          </w:tcPr>
          <w:p w14:paraId="18EF7B08" w14:textId="5B072821"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$71,898,779</w:t>
            </w:r>
          </w:p>
        </w:tc>
        <w:tc>
          <w:tcPr>
            <w:tcW w:w="1413" w:type="dxa"/>
            <w:noWrap/>
          </w:tcPr>
          <w:p w14:paraId="364FAE56" w14:textId="2D0B87C7"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$69,122,450</w:t>
            </w:r>
          </w:p>
        </w:tc>
        <w:tc>
          <w:tcPr>
            <w:tcW w:w="1414" w:type="dxa"/>
            <w:noWrap/>
            <w:hideMark/>
          </w:tcPr>
          <w:p w14:paraId="29DFD736" w14:textId="652F0EEC"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1414" w:type="dxa"/>
            <w:noWrap/>
            <w:hideMark/>
          </w:tcPr>
          <w:p w14:paraId="0B4FEE6A" w14:textId="49A7DD91" w:rsidR="00766CB8" w:rsidRDefault="00766CB8" w:rsidP="00766C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w:t>
            </w:r>
          </w:p>
        </w:tc>
      </w:tr>
      <w:tr w:rsidR="00766CB8" w:rsidRPr="003F1BB0" w14:paraId="23F5E1BC" w14:textId="77777777" w:rsidTr="00CA065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8DFD795" w14:textId="77777777" w:rsidR="00766CB8" w:rsidRPr="00F96043" w:rsidRDefault="00766CB8" w:rsidP="00766CB8">
            <w:pPr>
              <w:rPr>
                <w:rFonts w:ascii="Calibri" w:hAnsi="Calibri" w:cs="Calibri"/>
                <w:bCs w:val="0"/>
                <w:color w:val="000000"/>
                <w:sz w:val="20"/>
                <w:szCs w:val="20"/>
              </w:rPr>
            </w:pPr>
            <w:r w:rsidRPr="00F96043">
              <w:rPr>
                <w:rFonts w:ascii="Calibri" w:hAnsi="Calibri" w:cs="Calibri"/>
                <w:color w:val="000000"/>
                <w:sz w:val="20"/>
                <w:szCs w:val="20"/>
              </w:rPr>
              <w:t>Total</w:t>
            </w:r>
          </w:p>
        </w:tc>
        <w:tc>
          <w:tcPr>
            <w:tcW w:w="1413" w:type="dxa"/>
            <w:noWrap/>
            <w:hideMark/>
          </w:tcPr>
          <w:p w14:paraId="2E5E4094" w14:textId="40C5C9CB" w:rsidR="00766CB8" w:rsidRPr="00766CB8" w:rsidRDefault="00766CB8" w:rsidP="00766CB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66CB8">
              <w:rPr>
                <w:rFonts w:ascii="Calibri" w:hAnsi="Calibri" w:cs="Calibri"/>
                <w:color w:val="000000"/>
                <w:sz w:val="20"/>
                <w:szCs w:val="20"/>
              </w:rPr>
              <w:t>$289,765,154</w:t>
            </w:r>
          </w:p>
        </w:tc>
        <w:tc>
          <w:tcPr>
            <w:tcW w:w="1414" w:type="dxa"/>
            <w:noWrap/>
            <w:hideMark/>
          </w:tcPr>
          <w:p w14:paraId="70E0323F" w14:textId="3FDFD61C" w:rsidR="00766CB8" w:rsidRPr="00766CB8" w:rsidRDefault="00766CB8" w:rsidP="00766CB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66CB8">
              <w:rPr>
                <w:rFonts w:ascii="Calibri" w:hAnsi="Calibri" w:cs="Calibri"/>
                <w:color w:val="000000"/>
                <w:sz w:val="20"/>
                <w:szCs w:val="20"/>
              </w:rPr>
              <w:t>$292,114,719</w:t>
            </w:r>
          </w:p>
        </w:tc>
        <w:tc>
          <w:tcPr>
            <w:tcW w:w="1413" w:type="dxa"/>
            <w:noWrap/>
            <w:hideMark/>
          </w:tcPr>
          <w:p w14:paraId="63F49BD6" w14:textId="09CF263F" w:rsidR="00766CB8" w:rsidRPr="00766CB8" w:rsidRDefault="00766CB8" w:rsidP="00766CB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66CB8">
              <w:rPr>
                <w:rFonts w:ascii="Calibri" w:hAnsi="Calibri" w:cs="Calibri"/>
                <w:color w:val="000000"/>
                <w:sz w:val="20"/>
                <w:szCs w:val="20"/>
              </w:rPr>
              <w:t>$290,450,804</w:t>
            </w:r>
          </w:p>
        </w:tc>
        <w:tc>
          <w:tcPr>
            <w:tcW w:w="1414" w:type="dxa"/>
            <w:noWrap/>
            <w:hideMark/>
          </w:tcPr>
          <w:p w14:paraId="3A0B51CF" w14:textId="3B66C678" w:rsidR="00766CB8" w:rsidRPr="00766CB8" w:rsidRDefault="00766CB8" w:rsidP="00766CB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66CB8">
              <w:rPr>
                <w:rFonts w:ascii="Calibri" w:hAnsi="Calibri" w:cs="Calibri"/>
                <w:color w:val="000000"/>
                <w:sz w:val="20"/>
                <w:szCs w:val="20"/>
              </w:rPr>
              <w:t>$278,745,666</w:t>
            </w:r>
          </w:p>
        </w:tc>
        <w:tc>
          <w:tcPr>
            <w:tcW w:w="1413" w:type="dxa"/>
            <w:noWrap/>
          </w:tcPr>
          <w:p w14:paraId="5F4E4FB5" w14:textId="48553968" w:rsidR="00766CB8" w:rsidRPr="00766CB8" w:rsidRDefault="00766CB8" w:rsidP="00766CB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66CB8">
              <w:rPr>
                <w:rFonts w:ascii="Calibri" w:hAnsi="Calibri" w:cs="Calibri"/>
                <w:color w:val="000000"/>
                <w:sz w:val="20"/>
                <w:szCs w:val="20"/>
              </w:rPr>
              <w:t>$278,233,734</w:t>
            </w:r>
          </w:p>
        </w:tc>
        <w:tc>
          <w:tcPr>
            <w:tcW w:w="1414" w:type="dxa"/>
            <w:noWrap/>
            <w:hideMark/>
          </w:tcPr>
          <w:p w14:paraId="5A54C6F7" w14:textId="6C252015" w:rsidR="00766CB8" w:rsidRPr="00766CB8" w:rsidRDefault="00766CB8" w:rsidP="00766CB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66CB8">
              <w:rPr>
                <w:rFonts w:ascii="Calibri" w:hAnsi="Calibri" w:cs="Calibri"/>
                <w:color w:val="000000"/>
                <w:sz w:val="20"/>
                <w:szCs w:val="20"/>
              </w:rPr>
              <w:t>-0.2%</w:t>
            </w:r>
          </w:p>
        </w:tc>
        <w:tc>
          <w:tcPr>
            <w:tcW w:w="1414" w:type="dxa"/>
            <w:noWrap/>
            <w:hideMark/>
          </w:tcPr>
          <w:p w14:paraId="0161E75F" w14:textId="06EC9287" w:rsidR="00766CB8" w:rsidRPr="00766CB8" w:rsidRDefault="00766CB8" w:rsidP="00766CB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66CB8">
              <w:rPr>
                <w:rFonts w:ascii="Calibri" w:hAnsi="Calibri" w:cs="Calibri"/>
                <w:color w:val="000000"/>
                <w:sz w:val="20"/>
                <w:szCs w:val="20"/>
              </w:rPr>
              <w:t>-4.0%</w:t>
            </w:r>
          </w:p>
        </w:tc>
      </w:tr>
    </w:tbl>
    <w:p w14:paraId="2AE1A1F2" w14:textId="77777777" w:rsidR="008B1544" w:rsidRDefault="008B1544" w:rsidP="00416BB4">
      <w:pPr>
        <w:rPr>
          <w:rFonts w:asciiTheme="minorHAnsi" w:hAnsiTheme="minorHAnsi"/>
        </w:rPr>
      </w:pPr>
    </w:p>
    <w:p w14:paraId="2D0E8C2E" w14:textId="77777777" w:rsidR="00D234C0" w:rsidRDefault="00D234C0" w:rsidP="00D234C0">
      <w:pPr>
        <w:pStyle w:val="Heading1"/>
      </w:pPr>
      <w:bookmarkStart w:id="3" w:name="_Toc112675856"/>
      <w:r w:rsidRPr="008B1544">
        <w:t xml:space="preserve">Total </w:t>
      </w:r>
      <w:r w:rsidR="004E291D">
        <w:t>Headcount of Financial Aid Recipients</w:t>
      </w:r>
      <w:bookmarkEnd w:id="3"/>
    </w:p>
    <w:tbl>
      <w:tblPr>
        <w:tblStyle w:val="GridTable4-Accent1"/>
        <w:tblW w:w="10795" w:type="dxa"/>
        <w:tblLayout w:type="fixed"/>
        <w:tblLook w:val="04E0" w:firstRow="1" w:lastRow="1" w:firstColumn="1" w:lastColumn="0" w:noHBand="0" w:noVBand="1"/>
      </w:tblPr>
      <w:tblGrid>
        <w:gridCol w:w="900"/>
        <w:gridCol w:w="1413"/>
        <w:gridCol w:w="1414"/>
        <w:gridCol w:w="1413"/>
        <w:gridCol w:w="1414"/>
        <w:gridCol w:w="1413"/>
        <w:gridCol w:w="1414"/>
        <w:gridCol w:w="1414"/>
      </w:tblGrid>
      <w:tr w:rsidR="00766CB8" w:rsidRPr="003F1BB0" w14:paraId="36829B45" w14:textId="77777777" w:rsidTr="00766CB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22498F1" w14:textId="74E291D7" w:rsidR="00766CB8" w:rsidRPr="003F1BB0" w:rsidRDefault="00766CB8" w:rsidP="00766CB8">
            <w:pPr>
              <w:rPr>
                <w:rFonts w:ascii="Calibri" w:hAnsi="Calibri" w:cs="Calibri"/>
                <w:b w:val="0"/>
                <w:bCs w:val="0"/>
                <w:sz w:val="20"/>
                <w:szCs w:val="20"/>
              </w:rPr>
            </w:pPr>
            <w:r w:rsidRPr="003F1BB0">
              <w:rPr>
                <w:rFonts w:ascii="Calibri" w:hAnsi="Calibri" w:cs="Calibri"/>
                <w:sz w:val="20"/>
                <w:szCs w:val="20"/>
              </w:rPr>
              <w:t>Campus</w:t>
            </w:r>
          </w:p>
        </w:tc>
        <w:tc>
          <w:tcPr>
            <w:tcW w:w="1413" w:type="dxa"/>
            <w:noWrap/>
          </w:tcPr>
          <w:p w14:paraId="710C17AC" w14:textId="72823E4D"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2017-18</w:t>
            </w:r>
          </w:p>
        </w:tc>
        <w:tc>
          <w:tcPr>
            <w:tcW w:w="1414" w:type="dxa"/>
            <w:noWrap/>
          </w:tcPr>
          <w:p w14:paraId="77F519EE" w14:textId="099D0FBB"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2018-19</w:t>
            </w:r>
          </w:p>
        </w:tc>
        <w:tc>
          <w:tcPr>
            <w:tcW w:w="1413" w:type="dxa"/>
            <w:noWrap/>
          </w:tcPr>
          <w:p w14:paraId="10F0AC09" w14:textId="697120DE"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2019-20</w:t>
            </w:r>
          </w:p>
        </w:tc>
        <w:tc>
          <w:tcPr>
            <w:tcW w:w="1414" w:type="dxa"/>
            <w:noWrap/>
          </w:tcPr>
          <w:p w14:paraId="7C049062" w14:textId="3406DDBC"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w:t>
            </w:r>
            <w:r>
              <w:rPr>
                <w:rFonts w:ascii="Calibri" w:hAnsi="Calibri" w:cs="Calibri"/>
                <w:sz w:val="20"/>
                <w:szCs w:val="20"/>
              </w:rPr>
              <w:t>20-21</w:t>
            </w:r>
          </w:p>
        </w:tc>
        <w:tc>
          <w:tcPr>
            <w:tcW w:w="1413" w:type="dxa"/>
            <w:noWrap/>
          </w:tcPr>
          <w:p w14:paraId="56240BDE" w14:textId="06753D28"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w:t>
            </w:r>
            <w:r>
              <w:rPr>
                <w:rFonts w:ascii="Calibri" w:hAnsi="Calibri" w:cs="Calibri"/>
                <w:sz w:val="20"/>
                <w:szCs w:val="20"/>
              </w:rPr>
              <w:t>21-22</w:t>
            </w:r>
          </w:p>
        </w:tc>
        <w:tc>
          <w:tcPr>
            <w:tcW w:w="1414" w:type="dxa"/>
          </w:tcPr>
          <w:p w14:paraId="3FE81EB0" w14:textId="5AB7E26C"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1-year Change</w:t>
            </w:r>
          </w:p>
        </w:tc>
        <w:tc>
          <w:tcPr>
            <w:tcW w:w="1414" w:type="dxa"/>
          </w:tcPr>
          <w:p w14:paraId="46EE1403" w14:textId="5B764098"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5-year Change</w:t>
            </w:r>
          </w:p>
        </w:tc>
      </w:tr>
      <w:tr w:rsidR="00273E19" w:rsidRPr="00DB6C07" w14:paraId="1122A27F"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B8B7A49"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UM</w:t>
            </w:r>
          </w:p>
        </w:tc>
        <w:tc>
          <w:tcPr>
            <w:tcW w:w="1413" w:type="dxa"/>
            <w:noWrap/>
          </w:tcPr>
          <w:p w14:paraId="40DF22A7" w14:textId="09A34B23"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10,063</w:t>
            </w:r>
          </w:p>
        </w:tc>
        <w:tc>
          <w:tcPr>
            <w:tcW w:w="1414" w:type="dxa"/>
            <w:noWrap/>
          </w:tcPr>
          <w:p w14:paraId="4B413C3B" w14:textId="58863263"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10,349</w:t>
            </w:r>
          </w:p>
        </w:tc>
        <w:tc>
          <w:tcPr>
            <w:tcW w:w="1413" w:type="dxa"/>
            <w:noWrap/>
          </w:tcPr>
          <w:p w14:paraId="20B07BED" w14:textId="2F47F468"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10,868</w:t>
            </w:r>
          </w:p>
        </w:tc>
        <w:tc>
          <w:tcPr>
            <w:tcW w:w="1414" w:type="dxa"/>
            <w:noWrap/>
          </w:tcPr>
          <w:p w14:paraId="2D8EFA6E" w14:textId="7677F798"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10,131</w:t>
            </w:r>
          </w:p>
        </w:tc>
        <w:tc>
          <w:tcPr>
            <w:tcW w:w="1413" w:type="dxa"/>
            <w:noWrap/>
          </w:tcPr>
          <w:p w14:paraId="612A24CD" w14:textId="73627CCC"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10,081</w:t>
            </w:r>
          </w:p>
        </w:tc>
        <w:tc>
          <w:tcPr>
            <w:tcW w:w="1414" w:type="dxa"/>
            <w:noWrap/>
          </w:tcPr>
          <w:p w14:paraId="28D2BA52" w14:textId="245AA49C"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414" w:type="dxa"/>
            <w:noWrap/>
          </w:tcPr>
          <w:p w14:paraId="37429A35" w14:textId="4469A9F2"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r>
      <w:tr w:rsidR="00273E19" w:rsidRPr="00DB6C07" w14:paraId="32BFDCEF"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78C0A14C"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UMA</w:t>
            </w:r>
          </w:p>
        </w:tc>
        <w:tc>
          <w:tcPr>
            <w:tcW w:w="1413" w:type="dxa"/>
            <w:noWrap/>
          </w:tcPr>
          <w:p w14:paraId="10F8E589" w14:textId="24A98860"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3,694</w:t>
            </w:r>
          </w:p>
        </w:tc>
        <w:tc>
          <w:tcPr>
            <w:tcW w:w="1414" w:type="dxa"/>
            <w:noWrap/>
          </w:tcPr>
          <w:p w14:paraId="378A753D" w14:textId="16E18E17"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3,780</w:t>
            </w:r>
          </w:p>
        </w:tc>
        <w:tc>
          <w:tcPr>
            <w:tcW w:w="1413" w:type="dxa"/>
            <w:noWrap/>
          </w:tcPr>
          <w:p w14:paraId="55C06F0A" w14:textId="6614B935"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4,040</w:t>
            </w:r>
          </w:p>
        </w:tc>
        <w:tc>
          <w:tcPr>
            <w:tcW w:w="1414" w:type="dxa"/>
            <w:noWrap/>
          </w:tcPr>
          <w:p w14:paraId="5270B038" w14:textId="44121094"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2,981</w:t>
            </w:r>
          </w:p>
        </w:tc>
        <w:tc>
          <w:tcPr>
            <w:tcW w:w="1413" w:type="dxa"/>
            <w:noWrap/>
          </w:tcPr>
          <w:p w14:paraId="4825292A" w14:textId="0412CDF1"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3,082</w:t>
            </w:r>
          </w:p>
        </w:tc>
        <w:tc>
          <w:tcPr>
            <w:tcW w:w="1414" w:type="dxa"/>
            <w:noWrap/>
          </w:tcPr>
          <w:p w14:paraId="54A8FB69" w14:textId="607357A9"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1414" w:type="dxa"/>
            <w:noWrap/>
          </w:tcPr>
          <w:p w14:paraId="71C1CC19" w14:textId="43F6E8AD"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-16.6%</w:t>
            </w:r>
          </w:p>
        </w:tc>
      </w:tr>
      <w:tr w:rsidR="00273E19" w:rsidRPr="00DB6C07" w14:paraId="31261786"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58B8E6D"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UMF</w:t>
            </w:r>
          </w:p>
        </w:tc>
        <w:tc>
          <w:tcPr>
            <w:tcW w:w="1413" w:type="dxa"/>
            <w:noWrap/>
          </w:tcPr>
          <w:p w14:paraId="55E397A8" w14:textId="72491F78"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1,823</w:t>
            </w:r>
          </w:p>
        </w:tc>
        <w:tc>
          <w:tcPr>
            <w:tcW w:w="1414" w:type="dxa"/>
            <w:noWrap/>
          </w:tcPr>
          <w:p w14:paraId="173DDA61" w14:textId="7A492AA3"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1,847</w:t>
            </w:r>
          </w:p>
        </w:tc>
        <w:tc>
          <w:tcPr>
            <w:tcW w:w="1413" w:type="dxa"/>
            <w:noWrap/>
          </w:tcPr>
          <w:p w14:paraId="3AEF869E" w14:textId="63F5ACB8"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1,787</w:t>
            </w:r>
          </w:p>
        </w:tc>
        <w:tc>
          <w:tcPr>
            <w:tcW w:w="1414" w:type="dxa"/>
            <w:noWrap/>
          </w:tcPr>
          <w:p w14:paraId="120C2AE7" w14:textId="62EFF246"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1,684</w:t>
            </w:r>
          </w:p>
        </w:tc>
        <w:tc>
          <w:tcPr>
            <w:tcW w:w="1413" w:type="dxa"/>
            <w:noWrap/>
          </w:tcPr>
          <w:p w14:paraId="77D688AD" w14:textId="2A2E42B2"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1,716</w:t>
            </w:r>
          </w:p>
        </w:tc>
        <w:tc>
          <w:tcPr>
            <w:tcW w:w="1414" w:type="dxa"/>
            <w:noWrap/>
          </w:tcPr>
          <w:p w14:paraId="7C464DDA" w14:textId="4BC16348"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414" w:type="dxa"/>
            <w:noWrap/>
          </w:tcPr>
          <w:p w14:paraId="3025B1E3" w14:textId="550A98F9"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r>
      <w:tr w:rsidR="00273E19" w:rsidRPr="00DB6C07" w14:paraId="7FED5624"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D614327"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UMFK</w:t>
            </w:r>
          </w:p>
        </w:tc>
        <w:tc>
          <w:tcPr>
            <w:tcW w:w="1413" w:type="dxa"/>
            <w:noWrap/>
          </w:tcPr>
          <w:p w14:paraId="3759EFFB" w14:textId="129B5DCE"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884</w:t>
            </w:r>
          </w:p>
        </w:tc>
        <w:tc>
          <w:tcPr>
            <w:tcW w:w="1414" w:type="dxa"/>
            <w:noWrap/>
          </w:tcPr>
          <w:p w14:paraId="10584E99" w14:textId="6D6A570A"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868</w:t>
            </w:r>
          </w:p>
        </w:tc>
        <w:tc>
          <w:tcPr>
            <w:tcW w:w="1413" w:type="dxa"/>
            <w:noWrap/>
          </w:tcPr>
          <w:p w14:paraId="26CBF1F7" w14:textId="239A051C"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769</w:t>
            </w:r>
          </w:p>
        </w:tc>
        <w:tc>
          <w:tcPr>
            <w:tcW w:w="1414" w:type="dxa"/>
            <w:noWrap/>
          </w:tcPr>
          <w:p w14:paraId="790E54E9" w14:textId="66C2BAFE"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744</w:t>
            </w:r>
          </w:p>
        </w:tc>
        <w:tc>
          <w:tcPr>
            <w:tcW w:w="1413" w:type="dxa"/>
            <w:noWrap/>
          </w:tcPr>
          <w:p w14:paraId="35DC7A16" w14:textId="578C8879"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598</w:t>
            </w:r>
          </w:p>
        </w:tc>
        <w:tc>
          <w:tcPr>
            <w:tcW w:w="1414" w:type="dxa"/>
            <w:noWrap/>
          </w:tcPr>
          <w:p w14:paraId="6644792E" w14:textId="455C80DE"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-19.6%</w:t>
            </w:r>
          </w:p>
        </w:tc>
        <w:tc>
          <w:tcPr>
            <w:tcW w:w="1414" w:type="dxa"/>
            <w:noWrap/>
          </w:tcPr>
          <w:p w14:paraId="6BE9B5B8" w14:textId="08C8A89B"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-32.4%</w:t>
            </w:r>
          </w:p>
        </w:tc>
      </w:tr>
      <w:tr w:rsidR="00273E19" w:rsidRPr="00DB6C07" w14:paraId="40AEF461"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F0E9E7C"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UMM</w:t>
            </w:r>
          </w:p>
        </w:tc>
        <w:tc>
          <w:tcPr>
            <w:tcW w:w="1413" w:type="dxa"/>
            <w:noWrap/>
          </w:tcPr>
          <w:p w14:paraId="7EE2DB2D" w14:textId="14F901A0"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682</w:t>
            </w:r>
          </w:p>
        </w:tc>
        <w:tc>
          <w:tcPr>
            <w:tcW w:w="1414" w:type="dxa"/>
            <w:noWrap/>
          </w:tcPr>
          <w:p w14:paraId="5FFF4F46" w14:textId="2FC01D42"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729</w:t>
            </w:r>
          </w:p>
        </w:tc>
        <w:tc>
          <w:tcPr>
            <w:tcW w:w="1413" w:type="dxa"/>
            <w:noWrap/>
          </w:tcPr>
          <w:p w14:paraId="60910911" w14:textId="782F4769"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732</w:t>
            </w:r>
          </w:p>
        </w:tc>
        <w:tc>
          <w:tcPr>
            <w:tcW w:w="1414" w:type="dxa"/>
            <w:noWrap/>
          </w:tcPr>
          <w:p w14:paraId="3715CCCF" w14:textId="48D39090"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842</w:t>
            </w:r>
          </w:p>
        </w:tc>
        <w:tc>
          <w:tcPr>
            <w:tcW w:w="1413" w:type="dxa"/>
            <w:noWrap/>
          </w:tcPr>
          <w:p w14:paraId="5A5EEFCC" w14:textId="775DC33E"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352</w:t>
            </w:r>
          </w:p>
        </w:tc>
        <w:tc>
          <w:tcPr>
            <w:tcW w:w="1414" w:type="dxa"/>
            <w:noWrap/>
          </w:tcPr>
          <w:p w14:paraId="072253B5" w14:textId="6318270B"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-58.2%</w:t>
            </w:r>
          </w:p>
        </w:tc>
        <w:tc>
          <w:tcPr>
            <w:tcW w:w="1414" w:type="dxa"/>
            <w:noWrap/>
          </w:tcPr>
          <w:p w14:paraId="4AF1FE20" w14:textId="309EC536"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-48.4%</w:t>
            </w:r>
          </w:p>
        </w:tc>
      </w:tr>
      <w:tr w:rsidR="00273E19" w:rsidRPr="00DB6C07" w14:paraId="0E2390F8"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2E21684"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UMPI</w:t>
            </w:r>
          </w:p>
        </w:tc>
        <w:tc>
          <w:tcPr>
            <w:tcW w:w="1413" w:type="dxa"/>
            <w:noWrap/>
          </w:tcPr>
          <w:p w14:paraId="0686814D" w14:textId="560077E4"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812</w:t>
            </w:r>
          </w:p>
        </w:tc>
        <w:tc>
          <w:tcPr>
            <w:tcW w:w="1414" w:type="dxa"/>
            <w:noWrap/>
          </w:tcPr>
          <w:p w14:paraId="711B150D" w14:textId="6B044669"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803</w:t>
            </w:r>
          </w:p>
        </w:tc>
        <w:tc>
          <w:tcPr>
            <w:tcW w:w="1413" w:type="dxa"/>
            <w:noWrap/>
          </w:tcPr>
          <w:p w14:paraId="370388C3" w14:textId="1E0E0928"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818</w:t>
            </w:r>
          </w:p>
        </w:tc>
        <w:tc>
          <w:tcPr>
            <w:tcW w:w="1414" w:type="dxa"/>
            <w:noWrap/>
          </w:tcPr>
          <w:p w14:paraId="1DA27031" w14:textId="1B82034C"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903</w:t>
            </w:r>
          </w:p>
        </w:tc>
        <w:tc>
          <w:tcPr>
            <w:tcW w:w="1413" w:type="dxa"/>
            <w:noWrap/>
          </w:tcPr>
          <w:p w14:paraId="7BB6C8FC" w14:textId="65C54430"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973</w:t>
            </w:r>
          </w:p>
        </w:tc>
        <w:tc>
          <w:tcPr>
            <w:tcW w:w="1414" w:type="dxa"/>
            <w:noWrap/>
          </w:tcPr>
          <w:p w14:paraId="2E496CCD" w14:textId="5BD5CD83"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w:t>
            </w:r>
          </w:p>
        </w:tc>
        <w:tc>
          <w:tcPr>
            <w:tcW w:w="1414" w:type="dxa"/>
            <w:noWrap/>
          </w:tcPr>
          <w:p w14:paraId="51DFB4AF" w14:textId="3439FFE5"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w:t>
            </w:r>
          </w:p>
        </w:tc>
      </w:tr>
      <w:tr w:rsidR="00273E19" w:rsidRPr="00DB6C07" w14:paraId="332BF18D"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57D2315"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USM</w:t>
            </w:r>
          </w:p>
        </w:tc>
        <w:tc>
          <w:tcPr>
            <w:tcW w:w="1413" w:type="dxa"/>
            <w:noWrap/>
          </w:tcPr>
          <w:p w14:paraId="2CB79DD1" w14:textId="301ABDD9"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5,990</w:t>
            </w:r>
          </w:p>
        </w:tc>
        <w:tc>
          <w:tcPr>
            <w:tcW w:w="1414" w:type="dxa"/>
            <w:noWrap/>
          </w:tcPr>
          <w:p w14:paraId="1B2E35D1" w14:textId="0CF1F684"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6,241</w:t>
            </w:r>
          </w:p>
        </w:tc>
        <w:tc>
          <w:tcPr>
            <w:tcW w:w="1413" w:type="dxa"/>
            <w:noWrap/>
          </w:tcPr>
          <w:p w14:paraId="56D35310" w14:textId="398AE0C6"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6,239</w:t>
            </w:r>
          </w:p>
        </w:tc>
        <w:tc>
          <w:tcPr>
            <w:tcW w:w="1414" w:type="dxa"/>
            <w:noWrap/>
          </w:tcPr>
          <w:p w14:paraId="0426793D" w14:textId="1FDDD5F6"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5,851</w:t>
            </w:r>
          </w:p>
        </w:tc>
        <w:tc>
          <w:tcPr>
            <w:tcW w:w="1413" w:type="dxa"/>
            <w:noWrap/>
          </w:tcPr>
          <w:p w14:paraId="5305C644" w14:textId="1C660387"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5,531</w:t>
            </w:r>
          </w:p>
        </w:tc>
        <w:tc>
          <w:tcPr>
            <w:tcW w:w="1414" w:type="dxa"/>
            <w:noWrap/>
          </w:tcPr>
          <w:p w14:paraId="1F9405E2" w14:textId="10A21E9F"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w:t>
            </w:r>
          </w:p>
        </w:tc>
        <w:tc>
          <w:tcPr>
            <w:tcW w:w="1414" w:type="dxa"/>
            <w:noWrap/>
          </w:tcPr>
          <w:p w14:paraId="0CB26727" w14:textId="367D85AA"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w:t>
            </w:r>
          </w:p>
        </w:tc>
      </w:tr>
      <w:tr w:rsidR="00273E19" w:rsidRPr="003F1BB0" w14:paraId="17150B66" w14:textId="77777777" w:rsidTr="002962D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37DE7269" w14:textId="77777777" w:rsidR="00273E19" w:rsidRPr="00F96043" w:rsidRDefault="00273E19" w:rsidP="00273E19">
            <w:pPr>
              <w:rPr>
                <w:rFonts w:ascii="Calibri" w:hAnsi="Calibri" w:cs="Calibri"/>
                <w:bCs w:val="0"/>
                <w:color w:val="000000"/>
                <w:sz w:val="20"/>
                <w:szCs w:val="20"/>
              </w:rPr>
            </w:pPr>
            <w:r w:rsidRPr="00F96043">
              <w:rPr>
                <w:rFonts w:ascii="Calibri" w:hAnsi="Calibri" w:cs="Calibri"/>
                <w:color w:val="000000"/>
                <w:sz w:val="20"/>
                <w:szCs w:val="20"/>
              </w:rPr>
              <w:t>Total</w:t>
            </w:r>
          </w:p>
        </w:tc>
        <w:tc>
          <w:tcPr>
            <w:tcW w:w="1413" w:type="dxa"/>
            <w:noWrap/>
          </w:tcPr>
          <w:p w14:paraId="6BD7E4DB" w14:textId="087DA4AD"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23,948</w:t>
            </w:r>
          </w:p>
        </w:tc>
        <w:tc>
          <w:tcPr>
            <w:tcW w:w="1414" w:type="dxa"/>
            <w:noWrap/>
          </w:tcPr>
          <w:p w14:paraId="5473A709" w14:textId="57233320"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24,617</w:t>
            </w:r>
          </w:p>
        </w:tc>
        <w:tc>
          <w:tcPr>
            <w:tcW w:w="1413" w:type="dxa"/>
            <w:noWrap/>
          </w:tcPr>
          <w:p w14:paraId="73DBD94F" w14:textId="7C6D27E4"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25,253</w:t>
            </w:r>
          </w:p>
        </w:tc>
        <w:tc>
          <w:tcPr>
            <w:tcW w:w="1414" w:type="dxa"/>
            <w:noWrap/>
          </w:tcPr>
          <w:p w14:paraId="542CB21F" w14:textId="02A04ACC"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23,136</w:t>
            </w:r>
          </w:p>
        </w:tc>
        <w:tc>
          <w:tcPr>
            <w:tcW w:w="1413" w:type="dxa"/>
            <w:noWrap/>
          </w:tcPr>
          <w:p w14:paraId="51BA2401" w14:textId="5A62160D"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22,333</w:t>
            </w:r>
          </w:p>
        </w:tc>
        <w:tc>
          <w:tcPr>
            <w:tcW w:w="1414" w:type="dxa"/>
            <w:noWrap/>
          </w:tcPr>
          <w:p w14:paraId="6D0424E9" w14:textId="7FF4D56D"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-3.5%</w:t>
            </w:r>
          </w:p>
        </w:tc>
        <w:tc>
          <w:tcPr>
            <w:tcW w:w="1414" w:type="dxa"/>
            <w:noWrap/>
          </w:tcPr>
          <w:p w14:paraId="5308E3B9" w14:textId="6EACAC3C"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-6.7%</w:t>
            </w:r>
          </w:p>
        </w:tc>
      </w:tr>
    </w:tbl>
    <w:p w14:paraId="1D62FDB5" w14:textId="77777777" w:rsidR="00D234C0" w:rsidRPr="00D234C0" w:rsidRDefault="00D234C0" w:rsidP="00D234C0"/>
    <w:p w14:paraId="79ABBE53" w14:textId="77777777" w:rsidR="004E291D" w:rsidRDefault="004E291D" w:rsidP="004E291D">
      <w:pPr>
        <w:pStyle w:val="Heading1"/>
      </w:pPr>
      <w:bookmarkStart w:id="4" w:name="_Toc112675857"/>
      <w:r>
        <w:t>Average Financial Aid Award Package per Student by Campus</w:t>
      </w:r>
      <w:bookmarkEnd w:id="4"/>
    </w:p>
    <w:tbl>
      <w:tblPr>
        <w:tblStyle w:val="GridTable4-Accent1"/>
        <w:tblW w:w="10795" w:type="dxa"/>
        <w:tblLayout w:type="fixed"/>
        <w:tblLook w:val="04E0" w:firstRow="1" w:lastRow="1" w:firstColumn="1" w:lastColumn="0" w:noHBand="0" w:noVBand="1"/>
      </w:tblPr>
      <w:tblGrid>
        <w:gridCol w:w="900"/>
        <w:gridCol w:w="1413"/>
        <w:gridCol w:w="1414"/>
        <w:gridCol w:w="1413"/>
        <w:gridCol w:w="1414"/>
        <w:gridCol w:w="1413"/>
        <w:gridCol w:w="1414"/>
        <w:gridCol w:w="1414"/>
      </w:tblGrid>
      <w:tr w:rsidR="00766CB8" w:rsidRPr="003F1BB0" w14:paraId="64F56688" w14:textId="77777777" w:rsidTr="00766CB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CB1717C" w14:textId="6D2FCEA7" w:rsidR="00766CB8" w:rsidRPr="003F1BB0" w:rsidRDefault="00766CB8" w:rsidP="00766CB8">
            <w:pPr>
              <w:rPr>
                <w:rFonts w:ascii="Calibri" w:hAnsi="Calibri" w:cs="Calibri"/>
                <w:b w:val="0"/>
                <w:bCs w:val="0"/>
                <w:sz w:val="20"/>
                <w:szCs w:val="20"/>
              </w:rPr>
            </w:pPr>
            <w:r w:rsidRPr="003F1BB0">
              <w:rPr>
                <w:rFonts w:ascii="Calibri" w:hAnsi="Calibri" w:cs="Calibri"/>
                <w:sz w:val="20"/>
                <w:szCs w:val="20"/>
              </w:rPr>
              <w:t>Campus</w:t>
            </w:r>
          </w:p>
        </w:tc>
        <w:tc>
          <w:tcPr>
            <w:tcW w:w="1413" w:type="dxa"/>
            <w:noWrap/>
          </w:tcPr>
          <w:p w14:paraId="4E5B7B49" w14:textId="62C95ABB"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2017-18</w:t>
            </w:r>
          </w:p>
        </w:tc>
        <w:tc>
          <w:tcPr>
            <w:tcW w:w="1414" w:type="dxa"/>
            <w:noWrap/>
          </w:tcPr>
          <w:p w14:paraId="2695862C" w14:textId="61AAA1F5"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2018-19</w:t>
            </w:r>
          </w:p>
        </w:tc>
        <w:tc>
          <w:tcPr>
            <w:tcW w:w="1413" w:type="dxa"/>
            <w:noWrap/>
          </w:tcPr>
          <w:p w14:paraId="514919FA" w14:textId="6A140EAA"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2019-20</w:t>
            </w:r>
          </w:p>
        </w:tc>
        <w:tc>
          <w:tcPr>
            <w:tcW w:w="1414" w:type="dxa"/>
            <w:noWrap/>
          </w:tcPr>
          <w:p w14:paraId="7C767D69" w14:textId="1E8387B8"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w:t>
            </w:r>
            <w:r>
              <w:rPr>
                <w:rFonts w:ascii="Calibri" w:hAnsi="Calibri" w:cs="Calibri"/>
                <w:sz w:val="20"/>
                <w:szCs w:val="20"/>
              </w:rPr>
              <w:t>20-21</w:t>
            </w:r>
          </w:p>
        </w:tc>
        <w:tc>
          <w:tcPr>
            <w:tcW w:w="1413" w:type="dxa"/>
            <w:noWrap/>
          </w:tcPr>
          <w:p w14:paraId="68B60D11" w14:textId="36FA7044"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w:t>
            </w:r>
            <w:r>
              <w:rPr>
                <w:rFonts w:ascii="Calibri" w:hAnsi="Calibri" w:cs="Calibri"/>
                <w:sz w:val="20"/>
                <w:szCs w:val="20"/>
              </w:rPr>
              <w:t>21-22</w:t>
            </w:r>
          </w:p>
        </w:tc>
        <w:tc>
          <w:tcPr>
            <w:tcW w:w="1414" w:type="dxa"/>
          </w:tcPr>
          <w:p w14:paraId="2B2042FB" w14:textId="40B1B30D"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1-year Change</w:t>
            </w:r>
          </w:p>
        </w:tc>
        <w:tc>
          <w:tcPr>
            <w:tcW w:w="1414" w:type="dxa"/>
          </w:tcPr>
          <w:p w14:paraId="0FB6700D" w14:textId="7C2EC519" w:rsidR="00766CB8" w:rsidRPr="003F1BB0" w:rsidRDefault="00766CB8" w:rsidP="00766C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5-year Change</w:t>
            </w:r>
          </w:p>
        </w:tc>
      </w:tr>
      <w:tr w:rsidR="00273E19" w:rsidRPr="00DB6C07" w14:paraId="74815907"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356B5802"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UM</w:t>
            </w:r>
          </w:p>
        </w:tc>
        <w:tc>
          <w:tcPr>
            <w:tcW w:w="1413" w:type="dxa"/>
            <w:noWrap/>
          </w:tcPr>
          <w:p w14:paraId="721C0E14" w14:textId="5BF0E84F"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$14,135</w:t>
            </w:r>
          </w:p>
        </w:tc>
        <w:tc>
          <w:tcPr>
            <w:tcW w:w="1414" w:type="dxa"/>
            <w:noWrap/>
          </w:tcPr>
          <w:p w14:paraId="39550ECD" w14:textId="440D16CF"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$13,924</w:t>
            </w:r>
          </w:p>
        </w:tc>
        <w:tc>
          <w:tcPr>
            <w:tcW w:w="1413" w:type="dxa"/>
            <w:noWrap/>
          </w:tcPr>
          <w:p w14:paraId="0F2599EE" w14:textId="4530E38F"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$13,443</w:t>
            </w:r>
          </w:p>
        </w:tc>
        <w:tc>
          <w:tcPr>
            <w:tcW w:w="1414" w:type="dxa"/>
            <w:noWrap/>
          </w:tcPr>
          <w:p w14:paraId="308EEF91" w14:textId="7F96AF0D"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$14,113</w:t>
            </w:r>
          </w:p>
        </w:tc>
        <w:tc>
          <w:tcPr>
            <w:tcW w:w="1413" w:type="dxa"/>
            <w:noWrap/>
          </w:tcPr>
          <w:p w14:paraId="768958AD" w14:textId="52C67836"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$14,531</w:t>
            </w:r>
          </w:p>
        </w:tc>
        <w:tc>
          <w:tcPr>
            <w:tcW w:w="1414" w:type="dxa"/>
            <w:noWrap/>
          </w:tcPr>
          <w:p w14:paraId="0E1BDE3C" w14:textId="22FE9E70"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1414" w:type="dxa"/>
            <w:noWrap/>
          </w:tcPr>
          <w:p w14:paraId="5E296129" w14:textId="1D10FAF8"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r>
      <w:tr w:rsidR="00273E19" w:rsidRPr="00DB6C07" w14:paraId="16891A49"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1415A68"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UMA</w:t>
            </w:r>
          </w:p>
        </w:tc>
        <w:tc>
          <w:tcPr>
            <w:tcW w:w="1413" w:type="dxa"/>
            <w:noWrap/>
          </w:tcPr>
          <w:p w14:paraId="6335FACE" w14:textId="2F78AC20"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$7,642</w:t>
            </w:r>
          </w:p>
        </w:tc>
        <w:tc>
          <w:tcPr>
            <w:tcW w:w="1414" w:type="dxa"/>
            <w:noWrap/>
          </w:tcPr>
          <w:p w14:paraId="28E3A56D" w14:textId="43700BA9"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$7,289</w:t>
            </w:r>
          </w:p>
        </w:tc>
        <w:tc>
          <w:tcPr>
            <w:tcW w:w="1413" w:type="dxa"/>
            <w:noWrap/>
          </w:tcPr>
          <w:p w14:paraId="404E125A" w14:textId="3C7C2989"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$6,498</w:t>
            </w:r>
          </w:p>
        </w:tc>
        <w:tc>
          <w:tcPr>
            <w:tcW w:w="1414" w:type="dxa"/>
            <w:noWrap/>
          </w:tcPr>
          <w:p w14:paraId="0E22D2AD" w14:textId="02525021"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$8,542</w:t>
            </w:r>
          </w:p>
        </w:tc>
        <w:tc>
          <w:tcPr>
            <w:tcW w:w="1413" w:type="dxa"/>
            <w:noWrap/>
          </w:tcPr>
          <w:p w14:paraId="68F8F15D" w14:textId="2AD8AFEC"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$8,423</w:t>
            </w:r>
          </w:p>
        </w:tc>
        <w:tc>
          <w:tcPr>
            <w:tcW w:w="1414" w:type="dxa"/>
            <w:noWrap/>
          </w:tcPr>
          <w:p w14:paraId="315077AB" w14:textId="55E1B179"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414" w:type="dxa"/>
            <w:noWrap/>
          </w:tcPr>
          <w:p w14:paraId="770BB0C3" w14:textId="4E625D67"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r>
      <w:tr w:rsidR="00273E19" w:rsidRPr="00DB6C07" w14:paraId="13512CC6"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4C2164C"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UMF</w:t>
            </w:r>
          </w:p>
        </w:tc>
        <w:tc>
          <w:tcPr>
            <w:tcW w:w="1413" w:type="dxa"/>
            <w:noWrap/>
          </w:tcPr>
          <w:p w14:paraId="44DE28CB" w14:textId="2EA60838"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$12,388</w:t>
            </w:r>
          </w:p>
        </w:tc>
        <w:tc>
          <w:tcPr>
            <w:tcW w:w="1414" w:type="dxa"/>
            <w:noWrap/>
          </w:tcPr>
          <w:p w14:paraId="19CFBCA7" w14:textId="329610FB"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$11,979</w:t>
            </w:r>
          </w:p>
        </w:tc>
        <w:tc>
          <w:tcPr>
            <w:tcW w:w="1413" w:type="dxa"/>
            <w:noWrap/>
          </w:tcPr>
          <w:p w14:paraId="51852264" w14:textId="42162F58"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$11,807</w:t>
            </w:r>
          </w:p>
        </w:tc>
        <w:tc>
          <w:tcPr>
            <w:tcW w:w="1414" w:type="dxa"/>
            <w:noWrap/>
          </w:tcPr>
          <w:p w14:paraId="7B853A5B" w14:textId="68232BB7"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$11,578</w:t>
            </w:r>
          </w:p>
        </w:tc>
        <w:tc>
          <w:tcPr>
            <w:tcW w:w="1413" w:type="dxa"/>
            <w:noWrap/>
          </w:tcPr>
          <w:p w14:paraId="411CA1B4" w14:textId="28510923"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$11,061</w:t>
            </w:r>
          </w:p>
        </w:tc>
        <w:tc>
          <w:tcPr>
            <w:tcW w:w="1414" w:type="dxa"/>
            <w:noWrap/>
          </w:tcPr>
          <w:p w14:paraId="02745EEB" w14:textId="47D84EA5"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1414" w:type="dxa"/>
            <w:noWrap/>
          </w:tcPr>
          <w:p w14:paraId="456A1FC2" w14:textId="504DDBFE"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w:t>
            </w:r>
          </w:p>
        </w:tc>
      </w:tr>
      <w:tr w:rsidR="00273E19" w:rsidRPr="00DB6C07" w14:paraId="2FD8C6C7"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C2F6380"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UMFK</w:t>
            </w:r>
          </w:p>
        </w:tc>
        <w:tc>
          <w:tcPr>
            <w:tcW w:w="1413" w:type="dxa"/>
            <w:noWrap/>
          </w:tcPr>
          <w:p w14:paraId="3108E87D" w14:textId="55FD871F"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$9,257</w:t>
            </w:r>
          </w:p>
        </w:tc>
        <w:tc>
          <w:tcPr>
            <w:tcW w:w="1414" w:type="dxa"/>
            <w:noWrap/>
          </w:tcPr>
          <w:p w14:paraId="3DCBC5B9" w14:textId="7A35A705"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$9,421</w:t>
            </w:r>
          </w:p>
        </w:tc>
        <w:tc>
          <w:tcPr>
            <w:tcW w:w="1413" w:type="dxa"/>
            <w:noWrap/>
          </w:tcPr>
          <w:p w14:paraId="4D6D1A88" w14:textId="77556732"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$9,457</w:t>
            </w:r>
          </w:p>
        </w:tc>
        <w:tc>
          <w:tcPr>
            <w:tcW w:w="1414" w:type="dxa"/>
            <w:noWrap/>
          </w:tcPr>
          <w:p w14:paraId="6D9FA274" w14:textId="2264D716"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$8,703</w:t>
            </w:r>
          </w:p>
        </w:tc>
        <w:tc>
          <w:tcPr>
            <w:tcW w:w="1413" w:type="dxa"/>
            <w:noWrap/>
          </w:tcPr>
          <w:p w14:paraId="20282E2F" w14:textId="119C2C74"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$9,091</w:t>
            </w:r>
          </w:p>
        </w:tc>
        <w:tc>
          <w:tcPr>
            <w:tcW w:w="1414" w:type="dxa"/>
            <w:noWrap/>
          </w:tcPr>
          <w:p w14:paraId="4080863C" w14:textId="2F62203B"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1414" w:type="dxa"/>
            <w:noWrap/>
          </w:tcPr>
          <w:p w14:paraId="1DAA7860" w14:textId="627B32DA"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r>
      <w:tr w:rsidR="00273E19" w:rsidRPr="00DB6C07" w14:paraId="27BB0959"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A4E9A35"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UMM</w:t>
            </w:r>
          </w:p>
        </w:tc>
        <w:tc>
          <w:tcPr>
            <w:tcW w:w="1413" w:type="dxa"/>
            <w:noWrap/>
          </w:tcPr>
          <w:p w14:paraId="247EBBE5" w14:textId="2B5AB09C"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$8,719</w:t>
            </w:r>
          </w:p>
        </w:tc>
        <w:tc>
          <w:tcPr>
            <w:tcW w:w="1414" w:type="dxa"/>
            <w:noWrap/>
          </w:tcPr>
          <w:p w14:paraId="2CFB1576" w14:textId="51361B3A"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$7,423</w:t>
            </w:r>
          </w:p>
        </w:tc>
        <w:tc>
          <w:tcPr>
            <w:tcW w:w="1413" w:type="dxa"/>
            <w:noWrap/>
          </w:tcPr>
          <w:p w14:paraId="37731E78" w14:textId="23BF4FA5"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$7,064</w:t>
            </w:r>
          </w:p>
        </w:tc>
        <w:tc>
          <w:tcPr>
            <w:tcW w:w="1414" w:type="dxa"/>
            <w:noWrap/>
          </w:tcPr>
          <w:p w14:paraId="5664A9D3" w14:textId="7D5F4308"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$4,895</w:t>
            </w:r>
          </w:p>
        </w:tc>
        <w:tc>
          <w:tcPr>
            <w:tcW w:w="1413" w:type="dxa"/>
            <w:noWrap/>
          </w:tcPr>
          <w:p w14:paraId="6ED3E163" w14:textId="4A9B7ECB"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$10,931</w:t>
            </w:r>
          </w:p>
        </w:tc>
        <w:tc>
          <w:tcPr>
            <w:tcW w:w="1414" w:type="dxa"/>
            <w:noWrap/>
          </w:tcPr>
          <w:p w14:paraId="517A75B8" w14:textId="4A5C195F"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123.3%</w:t>
            </w:r>
          </w:p>
        </w:tc>
        <w:tc>
          <w:tcPr>
            <w:tcW w:w="1414" w:type="dxa"/>
            <w:noWrap/>
          </w:tcPr>
          <w:p w14:paraId="6202FD44" w14:textId="4A46335E"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25.4%</w:t>
            </w:r>
          </w:p>
        </w:tc>
      </w:tr>
      <w:tr w:rsidR="00273E19" w:rsidRPr="00DB6C07" w14:paraId="6A1435E4"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D626789"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UMPI</w:t>
            </w:r>
          </w:p>
        </w:tc>
        <w:tc>
          <w:tcPr>
            <w:tcW w:w="1413" w:type="dxa"/>
            <w:noWrap/>
          </w:tcPr>
          <w:p w14:paraId="532AC231" w14:textId="022D7F89"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$9,485</w:t>
            </w:r>
          </w:p>
        </w:tc>
        <w:tc>
          <w:tcPr>
            <w:tcW w:w="1414" w:type="dxa"/>
            <w:noWrap/>
          </w:tcPr>
          <w:p w14:paraId="2A68C052" w14:textId="26824AD7"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$9,924</w:t>
            </w:r>
          </w:p>
        </w:tc>
        <w:tc>
          <w:tcPr>
            <w:tcW w:w="1413" w:type="dxa"/>
            <w:noWrap/>
          </w:tcPr>
          <w:p w14:paraId="0FA6E08F" w14:textId="6F7DEA0E"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$9,773</w:t>
            </w:r>
          </w:p>
        </w:tc>
        <w:tc>
          <w:tcPr>
            <w:tcW w:w="1414" w:type="dxa"/>
            <w:noWrap/>
          </w:tcPr>
          <w:p w14:paraId="10018E77" w14:textId="4C8904A9"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$9,205</w:t>
            </w:r>
          </w:p>
        </w:tc>
        <w:tc>
          <w:tcPr>
            <w:tcW w:w="1413" w:type="dxa"/>
            <w:noWrap/>
          </w:tcPr>
          <w:p w14:paraId="26C32DC5" w14:textId="3F849EB0"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$8,637</w:t>
            </w:r>
          </w:p>
        </w:tc>
        <w:tc>
          <w:tcPr>
            <w:tcW w:w="1414" w:type="dxa"/>
            <w:noWrap/>
          </w:tcPr>
          <w:p w14:paraId="28BF9D6F" w14:textId="5DC890DD"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w:t>
            </w:r>
          </w:p>
        </w:tc>
        <w:tc>
          <w:tcPr>
            <w:tcW w:w="1414" w:type="dxa"/>
            <w:noWrap/>
          </w:tcPr>
          <w:p w14:paraId="5A076E02" w14:textId="726A60B3" w:rsidR="00273E19" w:rsidRDefault="00273E19" w:rsidP="00273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w:t>
            </w:r>
          </w:p>
        </w:tc>
      </w:tr>
      <w:tr w:rsidR="00273E19" w:rsidRPr="00DB6C07" w14:paraId="3315582B"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4644CA3" w14:textId="77777777" w:rsidR="00273E19" w:rsidRDefault="00273E19" w:rsidP="00273E19">
            <w:pPr>
              <w:rPr>
                <w:rFonts w:ascii="Calibri" w:hAnsi="Calibri" w:cs="Calibri"/>
                <w:b w:val="0"/>
                <w:bCs w:val="0"/>
                <w:color w:val="000000"/>
                <w:sz w:val="20"/>
                <w:szCs w:val="20"/>
              </w:rPr>
            </w:pPr>
            <w:r>
              <w:rPr>
                <w:rFonts w:ascii="Calibri" w:hAnsi="Calibri" w:cs="Calibri"/>
                <w:color w:val="000000"/>
                <w:sz w:val="20"/>
                <w:szCs w:val="20"/>
              </w:rPr>
              <w:t>USM</w:t>
            </w:r>
          </w:p>
        </w:tc>
        <w:tc>
          <w:tcPr>
            <w:tcW w:w="1413" w:type="dxa"/>
            <w:noWrap/>
          </w:tcPr>
          <w:p w14:paraId="36DCD6C4" w14:textId="760C9AE0"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$12,500</w:t>
            </w:r>
          </w:p>
        </w:tc>
        <w:tc>
          <w:tcPr>
            <w:tcW w:w="1414" w:type="dxa"/>
            <w:noWrap/>
          </w:tcPr>
          <w:p w14:paraId="5127F6F7" w14:textId="5C9E7A49"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$12,302</w:t>
            </w:r>
          </w:p>
        </w:tc>
        <w:tc>
          <w:tcPr>
            <w:tcW w:w="1413" w:type="dxa"/>
            <w:noWrap/>
          </w:tcPr>
          <w:p w14:paraId="053A52CD" w14:textId="46C6268C"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$12,273</w:t>
            </w:r>
          </w:p>
        </w:tc>
        <w:tc>
          <w:tcPr>
            <w:tcW w:w="1414" w:type="dxa"/>
            <w:noWrap/>
          </w:tcPr>
          <w:p w14:paraId="2987399F" w14:textId="3AC1B582"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$12,288</w:t>
            </w:r>
          </w:p>
        </w:tc>
        <w:tc>
          <w:tcPr>
            <w:tcW w:w="1413" w:type="dxa"/>
            <w:noWrap/>
          </w:tcPr>
          <w:p w14:paraId="43BA569D" w14:textId="345CFE3D"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$12,497</w:t>
            </w:r>
          </w:p>
        </w:tc>
        <w:tc>
          <w:tcPr>
            <w:tcW w:w="1414" w:type="dxa"/>
            <w:noWrap/>
          </w:tcPr>
          <w:p w14:paraId="5E99944F" w14:textId="6E9244F9"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1414" w:type="dxa"/>
            <w:noWrap/>
          </w:tcPr>
          <w:p w14:paraId="44DB7B48" w14:textId="7C6CE3FD" w:rsidR="00273E19" w:rsidRDefault="00273E19" w:rsidP="00273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r>
      <w:tr w:rsidR="00273E19" w:rsidRPr="003F1BB0" w14:paraId="7BD7F9F4" w14:textId="77777777" w:rsidTr="002962D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54E42962" w14:textId="77777777" w:rsidR="00273E19" w:rsidRPr="004460A0" w:rsidRDefault="00273E19" w:rsidP="00273E19">
            <w:pPr>
              <w:rPr>
                <w:rFonts w:ascii="Calibri" w:hAnsi="Calibri" w:cs="Calibri"/>
                <w:color w:val="000000"/>
                <w:sz w:val="20"/>
                <w:szCs w:val="20"/>
              </w:rPr>
            </w:pPr>
            <w:r w:rsidRPr="004460A0">
              <w:rPr>
                <w:rFonts w:ascii="Calibri" w:hAnsi="Calibri" w:cs="Calibri"/>
                <w:color w:val="000000"/>
                <w:sz w:val="20"/>
                <w:szCs w:val="20"/>
              </w:rPr>
              <w:t>Total*</w:t>
            </w:r>
          </w:p>
        </w:tc>
        <w:tc>
          <w:tcPr>
            <w:tcW w:w="1413" w:type="dxa"/>
            <w:noWrap/>
          </w:tcPr>
          <w:p w14:paraId="5014848B" w14:textId="78735186"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$12,100</w:t>
            </w:r>
          </w:p>
        </w:tc>
        <w:tc>
          <w:tcPr>
            <w:tcW w:w="1414" w:type="dxa"/>
            <w:noWrap/>
          </w:tcPr>
          <w:p w14:paraId="3E2DB092" w14:textId="7B0B822E"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$11,866</w:t>
            </w:r>
          </w:p>
        </w:tc>
        <w:tc>
          <w:tcPr>
            <w:tcW w:w="1413" w:type="dxa"/>
            <w:noWrap/>
          </w:tcPr>
          <w:p w14:paraId="79DBB657" w14:textId="038E0C56"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$11,502</w:t>
            </w:r>
          </w:p>
        </w:tc>
        <w:tc>
          <w:tcPr>
            <w:tcW w:w="1414" w:type="dxa"/>
            <w:noWrap/>
          </w:tcPr>
          <w:p w14:paraId="7CEF179F" w14:textId="7B7BE8D3"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$12,048</w:t>
            </w:r>
          </w:p>
        </w:tc>
        <w:tc>
          <w:tcPr>
            <w:tcW w:w="1413" w:type="dxa"/>
            <w:noWrap/>
          </w:tcPr>
          <w:p w14:paraId="7B6A1DE1" w14:textId="5B9FDF96"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$12,458</w:t>
            </w:r>
          </w:p>
        </w:tc>
        <w:tc>
          <w:tcPr>
            <w:tcW w:w="1414" w:type="dxa"/>
            <w:noWrap/>
          </w:tcPr>
          <w:p w14:paraId="310928F7" w14:textId="1F515DED"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3.4%</w:t>
            </w:r>
          </w:p>
        </w:tc>
        <w:tc>
          <w:tcPr>
            <w:tcW w:w="1414" w:type="dxa"/>
            <w:noWrap/>
          </w:tcPr>
          <w:p w14:paraId="477558AF" w14:textId="0F8D1E2C" w:rsidR="00273E19" w:rsidRPr="00273E19" w:rsidRDefault="00273E19" w:rsidP="00273E19">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E19">
              <w:rPr>
                <w:rFonts w:ascii="Calibri" w:hAnsi="Calibri" w:cs="Calibri"/>
                <w:color w:val="000000"/>
                <w:sz w:val="20"/>
                <w:szCs w:val="20"/>
              </w:rPr>
              <w:t>3.0%</w:t>
            </w:r>
          </w:p>
        </w:tc>
      </w:tr>
    </w:tbl>
    <w:p w14:paraId="279CF150" w14:textId="77777777" w:rsidR="008B1544" w:rsidRDefault="008B1544" w:rsidP="008B1544">
      <w:pPr>
        <w:jc w:val="center"/>
        <w:rPr>
          <w:sz w:val="22"/>
        </w:rPr>
      </w:pPr>
    </w:p>
    <w:p w14:paraId="4AE264A7" w14:textId="77777777" w:rsidR="004F019E" w:rsidRPr="003F1BB0" w:rsidRDefault="003F1BB0" w:rsidP="003F1BB0">
      <w:pPr>
        <w:rPr>
          <w:rFonts w:asciiTheme="minorHAnsi" w:hAnsiTheme="minorHAnsi" w:cstheme="minorHAnsi"/>
          <w:sz w:val="22"/>
        </w:rPr>
      </w:pPr>
      <w:r w:rsidRPr="003F1BB0">
        <w:rPr>
          <w:rFonts w:asciiTheme="minorHAnsi" w:hAnsiTheme="minorHAnsi" w:cstheme="minorHAnsi"/>
          <w:sz w:val="22"/>
        </w:rPr>
        <w:t>* Weighted average.</w:t>
      </w:r>
    </w:p>
    <w:p w14:paraId="6A3C254B" w14:textId="77777777" w:rsidR="00D35C9F" w:rsidRDefault="00D35C9F">
      <w:pPr>
        <w:rPr>
          <w:b/>
          <w:noProof/>
        </w:rPr>
      </w:pPr>
      <w:r>
        <w:rPr>
          <w:b/>
          <w:noProof/>
        </w:rPr>
        <w:br w:type="page"/>
      </w:r>
    </w:p>
    <w:p w14:paraId="206FAB27" w14:textId="54416D2D" w:rsidR="00D35C9F" w:rsidRDefault="00AB3EE5" w:rsidP="00A83913">
      <w:pPr>
        <w:jc w:val="center"/>
        <w:rPr>
          <w:b/>
        </w:rPr>
      </w:pPr>
      <w:r>
        <w:rPr>
          <w:noProof/>
        </w:rPr>
        <w:lastRenderedPageBreak/>
        <w:drawing>
          <wp:inline distT="0" distB="0" distL="0" distR="0" wp14:anchorId="6D0635E8" wp14:editId="470B4F31">
            <wp:extent cx="6858000" cy="2698115"/>
            <wp:effectExtent l="0" t="0" r="0" b="6985"/>
            <wp:docPr id="1" name="Chart 1" descr="Graph showing the total financial aid over the past five years.">
              <a:extLst xmlns:a="http://schemas.openxmlformats.org/drawingml/2006/main">
                <a:ext uri="{FF2B5EF4-FFF2-40B4-BE49-F238E27FC236}">
                  <a16:creationId xmlns:a16="http://schemas.microsoft.com/office/drawing/2014/main" id="{F8D4D424-E5BC-4A7D-B0EA-F39AC4E702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05C923" w14:textId="77777777" w:rsidR="00D35C9F" w:rsidRDefault="00D35C9F" w:rsidP="00D62619">
      <w:pPr>
        <w:jc w:val="center"/>
        <w:rPr>
          <w:b/>
        </w:rPr>
      </w:pPr>
    </w:p>
    <w:p w14:paraId="340238FB" w14:textId="4C353FC1" w:rsidR="00D35C9F" w:rsidRDefault="00AB3EE5" w:rsidP="00A77930">
      <w:pPr>
        <w:jc w:val="right"/>
        <w:rPr>
          <w:b/>
        </w:rPr>
      </w:pPr>
      <w:r>
        <w:rPr>
          <w:noProof/>
        </w:rPr>
        <w:drawing>
          <wp:inline distT="0" distB="0" distL="0" distR="0" wp14:anchorId="31DBB085" wp14:editId="34F93EDB">
            <wp:extent cx="6858000" cy="2698115"/>
            <wp:effectExtent l="0" t="0" r="0" b="6985"/>
            <wp:docPr id="2" name="Chart 2" descr="Graph showing the total headcount of financial aid recipients over the past five years.">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50B300" w14:textId="77777777" w:rsidR="00D35C9F" w:rsidRDefault="00D35C9F" w:rsidP="00D62619">
      <w:pPr>
        <w:jc w:val="center"/>
        <w:rPr>
          <w:b/>
        </w:rPr>
      </w:pPr>
    </w:p>
    <w:p w14:paraId="36EFDB38" w14:textId="40A21710" w:rsidR="000E454A" w:rsidRDefault="00AB3EE5" w:rsidP="00D62619">
      <w:pPr>
        <w:jc w:val="center"/>
        <w:rPr>
          <w:b/>
        </w:rPr>
      </w:pPr>
      <w:r>
        <w:rPr>
          <w:noProof/>
        </w:rPr>
        <w:drawing>
          <wp:inline distT="0" distB="0" distL="0" distR="0" wp14:anchorId="255B85AC" wp14:editId="38137165">
            <wp:extent cx="6858000" cy="2698115"/>
            <wp:effectExtent l="0" t="0" r="0" b="6985"/>
            <wp:docPr id="3" name="Chart 3" descr="Graph showing the average financial aid award package per student over the past five years.">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E454A">
        <w:rPr>
          <w:b/>
        </w:rPr>
        <w:br w:type="page"/>
      </w:r>
    </w:p>
    <w:p w14:paraId="2AB9D37A" w14:textId="77777777" w:rsidR="002962FE" w:rsidRDefault="00DF220C" w:rsidP="00617CB0">
      <w:pPr>
        <w:pStyle w:val="Heading1"/>
      </w:pPr>
      <w:bookmarkStart w:id="5" w:name="_Toc112675858"/>
      <w:r>
        <w:lastRenderedPageBreak/>
        <w:t xml:space="preserve">Summary of </w:t>
      </w:r>
      <w:r w:rsidR="00617CB0">
        <w:t>F</w:t>
      </w:r>
      <w:r w:rsidR="002962FE" w:rsidRPr="001C62B1">
        <w:t>inancial Aid by Source</w:t>
      </w:r>
      <w:r w:rsidR="00300BD8">
        <w:t xml:space="preserve"> </w:t>
      </w:r>
      <w:r>
        <w:t>and Type</w:t>
      </w:r>
      <w:bookmarkEnd w:id="5"/>
    </w:p>
    <w:p w14:paraId="35F2CAE2" w14:textId="77777777" w:rsidR="0090060F" w:rsidRPr="00243C49" w:rsidRDefault="0090060F" w:rsidP="00243C49">
      <w:pPr>
        <w:pStyle w:val="Heading2"/>
      </w:pPr>
      <w:r w:rsidRPr="0090060F">
        <w:t xml:space="preserve">Federal Financial Aid by </w:t>
      </w:r>
      <w:r w:rsidR="000973FC">
        <w:t>Type</w:t>
      </w:r>
      <w:r w:rsidR="00243C49" w:rsidRPr="00243C49">
        <w:t xml:space="preserve"> </w:t>
      </w:r>
      <w:r w:rsidRPr="00243C49">
        <w:t>(in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9F6413" w:rsidRPr="006F2BC6" w14:paraId="256520B0"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3E5E1898" w14:textId="77777777" w:rsidR="009F6413" w:rsidRPr="006F2BC6" w:rsidRDefault="009F6413" w:rsidP="009F6413">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3AE2468D" w14:textId="7DF79047" w:rsidR="009F6413" w:rsidRPr="006F2BC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89" w:type="dxa"/>
            <w:noWrap/>
            <w:vAlign w:val="bottom"/>
          </w:tcPr>
          <w:p w14:paraId="15B96611" w14:textId="1D66E4F0" w:rsidR="009F6413" w:rsidRPr="006F2BC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90" w:type="dxa"/>
            <w:noWrap/>
            <w:vAlign w:val="bottom"/>
          </w:tcPr>
          <w:p w14:paraId="048D61A9" w14:textId="0F698975" w:rsidR="009F6413" w:rsidRPr="006F2BC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89" w:type="dxa"/>
            <w:noWrap/>
            <w:vAlign w:val="bottom"/>
          </w:tcPr>
          <w:p w14:paraId="3EE84ECF" w14:textId="5ECAFECE" w:rsidR="009F6413" w:rsidRPr="006F2BC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9" w:type="dxa"/>
            <w:noWrap/>
            <w:vAlign w:val="bottom"/>
          </w:tcPr>
          <w:p w14:paraId="712440CD" w14:textId="2C9E129B" w:rsidR="009F6413" w:rsidRPr="006F2BC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90" w:type="dxa"/>
            <w:noWrap/>
            <w:vAlign w:val="bottom"/>
          </w:tcPr>
          <w:p w14:paraId="16D6DE01" w14:textId="3C165F69" w:rsidR="009F6413" w:rsidRPr="006F2BC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4C0F84A2" w14:textId="37B435D3" w:rsidR="009F6413" w:rsidRPr="006F2BC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0A602481" w14:textId="64ECDD02" w:rsidR="009F6413" w:rsidRPr="006F2BC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0C4032" w:rsidRPr="000973FC" w14:paraId="1698FA15"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3A3BFC7"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2C0105D8" w14:textId="5FA0E11C"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$125.7</w:t>
            </w:r>
          </w:p>
        </w:tc>
        <w:tc>
          <w:tcPr>
            <w:tcW w:w="989" w:type="dxa"/>
            <w:noWrap/>
          </w:tcPr>
          <w:p w14:paraId="3E49ED0F" w14:textId="39E8D886"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$119.2</w:t>
            </w:r>
          </w:p>
        </w:tc>
        <w:tc>
          <w:tcPr>
            <w:tcW w:w="990" w:type="dxa"/>
            <w:noWrap/>
          </w:tcPr>
          <w:p w14:paraId="35183E21" w14:textId="34C74EFE"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$113.1</w:t>
            </w:r>
          </w:p>
        </w:tc>
        <w:tc>
          <w:tcPr>
            <w:tcW w:w="989" w:type="dxa"/>
            <w:noWrap/>
          </w:tcPr>
          <w:p w14:paraId="7E143E1E" w14:textId="5D2E3698"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$103.5</w:t>
            </w:r>
          </w:p>
        </w:tc>
        <w:tc>
          <w:tcPr>
            <w:tcW w:w="989" w:type="dxa"/>
            <w:noWrap/>
          </w:tcPr>
          <w:p w14:paraId="69A005B3" w14:textId="50F15AA1"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$97.2</w:t>
            </w:r>
          </w:p>
        </w:tc>
        <w:tc>
          <w:tcPr>
            <w:tcW w:w="990" w:type="dxa"/>
            <w:noWrap/>
          </w:tcPr>
          <w:p w14:paraId="3B078728" w14:textId="562EC487"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69.3%</w:t>
            </w:r>
          </w:p>
        </w:tc>
        <w:tc>
          <w:tcPr>
            <w:tcW w:w="989" w:type="dxa"/>
            <w:noWrap/>
          </w:tcPr>
          <w:p w14:paraId="2AD8EF49" w14:textId="5B365A6A"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w:t>
            </w:r>
          </w:p>
        </w:tc>
        <w:tc>
          <w:tcPr>
            <w:tcW w:w="990" w:type="dxa"/>
            <w:noWrap/>
          </w:tcPr>
          <w:p w14:paraId="5F60909F" w14:textId="4F377983"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-22.7%</w:t>
            </w:r>
          </w:p>
        </w:tc>
      </w:tr>
      <w:tr w:rsidR="000C4032" w:rsidRPr="000973FC" w14:paraId="1DD153C0"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5BEB4B3"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0026EBEE" w14:textId="1E3D6ABD"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$45.6</w:t>
            </w:r>
          </w:p>
        </w:tc>
        <w:tc>
          <w:tcPr>
            <w:tcW w:w="989" w:type="dxa"/>
            <w:noWrap/>
          </w:tcPr>
          <w:p w14:paraId="7035C613" w14:textId="35348776"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$45.2</w:t>
            </w:r>
          </w:p>
        </w:tc>
        <w:tc>
          <w:tcPr>
            <w:tcW w:w="990" w:type="dxa"/>
            <w:noWrap/>
          </w:tcPr>
          <w:p w14:paraId="59FCC515" w14:textId="3B3D998D"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$43.0</w:t>
            </w:r>
          </w:p>
        </w:tc>
        <w:tc>
          <w:tcPr>
            <w:tcW w:w="989" w:type="dxa"/>
            <w:noWrap/>
          </w:tcPr>
          <w:p w14:paraId="51219A5C" w14:textId="45388E57"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w:t>
            </w:r>
          </w:p>
        </w:tc>
        <w:tc>
          <w:tcPr>
            <w:tcW w:w="989" w:type="dxa"/>
            <w:noWrap/>
          </w:tcPr>
          <w:p w14:paraId="112B8C33" w14:textId="25B96A76"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w:t>
            </w:r>
          </w:p>
        </w:tc>
        <w:tc>
          <w:tcPr>
            <w:tcW w:w="990" w:type="dxa"/>
            <w:noWrap/>
          </w:tcPr>
          <w:p w14:paraId="4EAE2CA9" w14:textId="5535F5F3"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28.8%</w:t>
            </w:r>
          </w:p>
        </w:tc>
        <w:tc>
          <w:tcPr>
            <w:tcW w:w="989" w:type="dxa"/>
            <w:noWrap/>
          </w:tcPr>
          <w:p w14:paraId="0AF428B6" w14:textId="12295741"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90" w:type="dxa"/>
            <w:noWrap/>
          </w:tcPr>
          <w:p w14:paraId="53CA9560" w14:textId="57050246"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w:t>
            </w:r>
          </w:p>
        </w:tc>
      </w:tr>
      <w:tr w:rsidR="000C4032" w:rsidRPr="000973FC" w14:paraId="457CE8D3"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286B85B"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Work Study</w:t>
            </w:r>
          </w:p>
        </w:tc>
        <w:tc>
          <w:tcPr>
            <w:tcW w:w="989" w:type="dxa"/>
            <w:noWrap/>
          </w:tcPr>
          <w:p w14:paraId="055B391A" w14:textId="763510F7"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989" w:type="dxa"/>
            <w:noWrap/>
          </w:tcPr>
          <w:p w14:paraId="17AA5D36" w14:textId="6CD8D641"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990" w:type="dxa"/>
            <w:noWrap/>
          </w:tcPr>
          <w:p w14:paraId="7DC6A504" w14:textId="55A065A3"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89" w:type="dxa"/>
            <w:noWrap/>
          </w:tcPr>
          <w:p w14:paraId="48B57530" w14:textId="0567F8F5"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9" w:type="dxa"/>
            <w:noWrap/>
          </w:tcPr>
          <w:p w14:paraId="745D95DD" w14:textId="00C68136"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90" w:type="dxa"/>
            <w:noWrap/>
          </w:tcPr>
          <w:p w14:paraId="454B40E9" w14:textId="5A579C8D"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989" w:type="dxa"/>
            <w:noWrap/>
          </w:tcPr>
          <w:p w14:paraId="73060DC6" w14:textId="6E1DC64E"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90" w:type="dxa"/>
            <w:noWrap/>
          </w:tcPr>
          <w:p w14:paraId="4A4B4AAF" w14:textId="074D9806"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-41.6%</w:t>
            </w:r>
          </w:p>
        </w:tc>
      </w:tr>
      <w:tr w:rsidR="000C4032" w:rsidRPr="006F2BC6" w14:paraId="3D152848"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3FCCAE8" w14:textId="77777777" w:rsidR="000C4032" w:rsidRPr="00970AA9" w:rsidRDefault="000C4032" w:rsidP="000C4032">
            <w:pPr>
              <w:rPr>
                <w:rFonts w:ascii="Calibri" w:hAnsi="Calibri" w:cs="Calibri"/>
                <w:bCs w:val="0"/>
                <w:color w:val="000000"/>
                <w:sz w:val="20"/>
                <w:szCs w:val="20"/>
              </w:rPr>
            </w:pPr>
            <w:r w:rsidRPr="00970AA9">
              <w:rPr>
                <w:rFonts w:ascii="Calibri" w:hAnsi="Calibri" w:cs="Calibri"/>
                <w:bCs w:val="0"/>
                <w:color w:val="000000"/>
                <w:sz w:val="20"/>
                <w:szCs w:val="20"/>
              </w:rPr>
              <w:t>Total</w:t>
            </w:r>
          </w:p>
        </w:tc>
        <w:tc>
          <w:tcPr>
            <w:tcW w:w="989" w:type="dxa"/>
            <w:noWrap/>
          </w:tcPr>
          <w:p w14:paraId="74010177" w14:textId="46CDD10E"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$175.7</w:t>
            </w:r>
          </w:p>
        </w:tc>
        <w:tc>
          <w:tcPr>
            <w:tcW w:w="989" w:type="dxa"/>
            <w:noWrap/>
          </w:tcPr>
          <w:p w14:paraId="65A2349B" w14:textId="60D9ECBC"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$168.6</w:t>
            </w:r>
          </w:p>
        </w:tc>
        <w:tc>
          <w:tcPr>
            <w:tcW w:w="990" w:type="dxa"/>
            <w:noWrap/>
          </w:tcPr>
          <w:p w14:paraId="1AC8FA40" w14:textId="235BE2A8"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$160.1</w:t>
            </w:r>
          </w:p>
        </w:tc>
        <w:tc>
          <w:tcPr>
            <w:tcW w:w="989" w:type="dxa"/>
            <w:noWrap/>
          </w:tcPr>
          <w:p w14:paraId="2B3517DB" w14:textId="17131243"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$146.7</w:t>
            </w:r>
          </w:p>
        </w:tc>
        <w:tc>
          <w:tcPr>
            <w:tcW w:w="989" w:type="dxa"/>
            <w:noWrap/>
          </w:tcPr>
          <w:p w14:paraId="2EE105A6" w14:textId="51B055E7"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$140.2</w:t>
            </w:r>
          </w:p>
        </w:tc>
        <w:tc>
          <w:tcPr>
            <w:tcW w:w="990" w:type="dxa"/>
            <w:noWrap/>
          </w:tcPr>
          <w:p w14:paraId="09A28A06" w14:textId="74DC5648"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100.0%</w:t>
            </w:r>
          </w:p>
        </w:tc>
        <w:tc>
          <w:tcPr>
            <w:tcW w:w="989" w:type="dxa"/>
            <w:noWrap/>
          </w:tcPr>
          <w:p w14:paraId="3B95BE0E" w14:textId="43E7006B"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-4.4%</w:t>
            </w:r>
          </w:p>
        </w:tc>
        <w:tc>
          <w:tcPr>
            <w:tcW w:w="990" w:type="dxa"/>
            <w:noWrap/>
          </w:tcPr>
          <w:p w14:paraId="7AA8E990" w14:textId="1007D0E1"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-20.2%</w:t>
            </w:r>
          </w:p>
        </w:tc>
      </w:tr>
    </w:tbl>
    <w:p w14:paraId="6FB72C71" w14:textId="77777777" w:rsidR="00291419" w:rsidRDefault="00291419" w:rsidP="00291419">
      <w:pPr>
        <w:jc w:val="center"/>
        <w:rPr>
          <w:b/>
        </w:rPr>
      </w:pPr>
    </w:p>
    <w:p w14:paraId="6130E688" w14:textId="77777777" w:rsidR="002962FE" w:rsidRPr="00BD2FF6" w:rsidRDefault="00617CB0" w:rsidP="00BD2FF6">
      <w:pPr>
        <w:pStyle w:val="Heading2"/>
      </w:pPr>
      <w:r w:rsidRPr="00BD2FF6">
        <w:t>State</w:t>
      </w:r>
      <w:r w:rsidR="002962FE" w:rsidRPr="00BD2FF6">
        <w:t xml:space="preserve"> Financial Aid by </w:t>
      </w:r>
      <w:r w:rsidR="000973FC">
        <w:t>Type</w:t>
      </w:r>
      <w:r w:rsidR="00BD2FF6" w:rsidRPr="00BD2FF6">
        <w:t xml:space="preserve"> </w:t>
      </w:r>
      <w:r w:rsidR="002962FE" w:rsidRPr="00BD2FF6">
        <w:t>(in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9F6413" w:rsidRPr="00D902B9" w14:paraId="28F79430"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C08D66F" w14:textId="22E07BD7" w:rsidR="009F6413" w:rsidRPr="00D902B9" w:rsidRDefault="009F6413" w:rsidP="009F6413">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6A1730CC" w14:textId="3D266849"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89" w:type="dxa"/>
            <w:noWrap/>
            <w:vAlign w:val="bottom"/>
          </w:tcPr>
          <w:p w14:paraId="16B7DF19" w14:textId="057B8C85"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90" w:type="dxa"/>
            <w:noWrap/>
            <w:vAlign w:val="bottom"/>
          </w:tcPr>
          <w:p w14:paraId="26F68585" w14:textId="6FCA6F2E"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89" w:type="dxa"/>
            <w:noWrap/>
            <w:vAlign w:val="bottom"/>
          </w:tcPr>
          <w:p w14:paraId="5A6D0513" w14:textId="44181FA3"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9" w:type="dxa"/>
            <w:noWrap/>
            <w:vAlign w:val="bottom"/>
          </w:tcPr>
          <w:p w14:paraId="236887DD" w14:textId="6C8287A7"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90" w:type="dxa"/>
            <w:noWrap/>
            <w:vAlign w:val="bottom"/>
          </w:tcPr>
          <w:p w14:paraId="7C30FA94" w14:textId="669B10E5"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7E0A0309" w14:textId="65E40B83"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61237976" w14:textId="789A9720"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0C4032" w:rsidRPr="000973FC" w14:paraId="5C241131"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CFCB3A1"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4583F830" w14:textId="0F1E7886"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9" w:type="dxa"/>
            <w:noWrap/>
          </w:tcPr>
          <w:p w14:paraId="72D514F6" w14:textId="1F0265B4"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90" w:type="dxa"/>
            <w:noWrap/>
          </w:tcPr>
          <w:p w14:paraId="7392252A" w14:textId="3A0466A2"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9" w:type="dxa"/>
            <w:noWrap/>
          </w:tcPr>
          <w:p w14:paraId="48A8A994" w14:textId="55E23030"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9" w:type="dxa"/>
            <w:noWrap/>
          </w:tcPr>
          <w:p w14:paraId="097E6D35" w14:textId="615F8B62"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90" w:type="dxa"/>
            <w:noWrap/>
          </w:tcPr>
          <w:p w14:paraId="523046F2" w14:textId="297328A9"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989" w:type="dxa"/>
            <w:noWrap/>
          </w:tcPr>
          <w:p w14:paraId="211E90B3" w14:textId="41EBB11D"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w:t>
            </w:r>
          </w:p>
        </w:tc>
        <w:tc>
          <w:tcPr>
            <w:tcW w:w="990" w:type="dxa"/>
            <w:noWrap/>
          </w:tcPr>
          <w:p w14:paraId="2CA1F440" w14:textId="09F67796"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72.1%</w:t>
            </w:r>
          </w:p>
        </w:tc>
      </w:tr>
      <w:tr w:rsidR="000C4032" w:rsidRPr="000973FC" w14:paraId="32BE5EE0"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EB46BC0"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1A96949F" w14:textId="4F5664FF"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w:t>
            </w:r>
          </w:p>
        </w:tc>
        <w:tc>
          <w:tcPr>
            <w:tcW w:w="989" w:type="dxa"/>
            <w:noWrap/>
          </w:tcPr>
          <w:p w14:paraId="1DD05295" w14:textId="406D6A9F"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c>
          <w:tcPr>
            <w:tcW w:w="990" w:type="dxa"/>
            <w:noWrap/>
          </w:tcPr>
          <w:p w14:paraId="5BFCE828" w14:textId="40A02363"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w:t>
            </w:r>
          </w:p>
        </w:tc>
        <w:tc>
          <w:tcPr>
            <w:tcW w:w="989" w:type="dxa"/>
            <w:noWrap/>
          </w:tcPr>
          <w:p w14:paraId="1063320E" w14:textId="5A7A6DB2"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89" w:type="dxa"/>
            <w:noWrap/>
          </w:tcPr>
          <w:p w14:paraId="48840FAA" w14:textId="25CF329D"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w:t>
            </w:r>
          </w:p>
        </w:tc>
        <w:tc>
          <w:tcPr>
            <w:tcW w:w="990" w:type="dxa"/>
            <w:noWrap/>
          </w:tcPr>
          <w:p w14:paraId="0D59B8AA" w14:textId="18D5688F"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98.1%</w:t>
            </w:r>
          </w:p>
        </w:tc>
        <w:tc>
          <w:tcPr>
            <w:tcW w:w="989" w:type="dxa"/>
            <w:noWrap/>
          </w:tcPr>
          <w:p w14:paraId="460E054F" w14:textId="4E190047"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43.5%</w:t>
            </w:r>
          </w:p>
        </w:tc>
        <w:tc>
          <w:tcPr>
            <w:tcW w:w="990" w:type="dxa"/>
            <w:noWrap/>
          </w:tcPr>
          <w:p w14:paraId="22EE8057" w14:textId="302C84D4"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55.3%</w:t>
            </w:r>
          </w:p>
        </w:tc>
      </w:tr>
      <w:tr w:rsidR="000C4032" w:rsidRPr="00D23987" w14:paraId="05D97F1D"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C4A85F9" w14:textId="77777777" w:rsidR="000C4032" w:rsidRPr="00D23987" w:rsidRDefault="000C4032" w:rsidP="000C4032">
            <w:pPr>
              <w:rPr>
                <w:rFonts w:ascii="Calibri" w:hAnsi="Calibri" w:cs="Calibri"/>
                <w:bCs w:val="0"/>
                <w:iCs/>
                <w:color w:val="000000"/>
                <w:sz w:val="20"/>
                <w:szCs w:val="20"/>
              </w:rPr>
            </w:pPr>
            <w:r w:rsidRPr="00D23987">
              <w:rPr>
                <w:rFonts w:ascii="Calibri" w:hAnsi="Calibri" w:cs="Calibri"/>
                <w:bCs w:val="0"/>
                <w:iCs/>
                <w:color w:val="000000"/>
                <w:sz w:val="20"/>
                <w:szCs w:val="20"/>
              </w:rPr>
              <w:t>Total</w:t>
            </w:r>
          </w:p>
        </w:tc>
        <w:tc>
          <w:tcPr>
            <w:tcW w:w="989" w:type="dxa"/>
            <w:noWrap/>
          </w:tcPr>
          <w:p w14:paraId="6202900D" w14:textId="36F0751C"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$9.9</w:t>
            </w:r>
          </w:p>
        </w:tc>
        <w:tc>
          <w:tcPr>
            <w:tcW w:w="989" w:type="dxa"/>
            <w:noWrap/>
          </w:tcPr>
          <w:p w14:paraId="175D2076" w14:textId="41C98093"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$10.4</w:t>
            </w:r>
          </w:p>
        </w:tc>
        <w:tc>
          <w:tcPr>
            <w:tcW w:w="990" w:type="dxa"/>
            <w:noWrap/>
          </w:tcPr>
          <w:p w14:paraId="6AB30B42" w14:textId="6A56533A"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$10.3</w:t>
            </w:r>
          </w:p>
        </w:tc>
        <w:tc>
          <w:tcPr>
            <w:tcW w:w="989" w:type="dxa"/>
            <w:noWrap/>
          </w:tcPr>
          <w:p w14:paraId="71C3CC40" w14:textId="0CC3D162"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$10.9</w:t>
            </w:r>
          </w:p>
        </w:tc>
        <w:tc>
          <w:tcPr>
            <w:tcW w:w="989" w:type="dxa"/>
            <w:noWrap/>
          </w:tcPr>
          <w:p w14:paraId="7F7F94F4" w14:textId="4F445300"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$15.5</w:t>
            </w:r>
          </w:p>
        </w:tc>
        <w:tc>
          <w:tcPr>
            <w:tcW w:w="990" w:type="dxa"/>
            <w:noWrap/>
          </w:tcPr>
          <w:p w14:paraId="5C824F72" w14:textId="0B30FBE6"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100.0%</w:t>
            </w:r>
          </w:p>
        </w:tc>
        <w:tc>
          <w:tcPr>
            <w:tcW w:w="989" w:type="dxa"/>
            <w:noWrap/>
          </w:tcPr>
          <w:p w14:paraId="0E2EBD88" w14:textId="713C524F"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41.8%</w:t>
            </w:r>
          </w:p>
        </w:tc>
        <w:tc>
          <w:tcPr>
            <w:tcW w:w="990" w:type="dxa"/>
            <w:noWrap/>
          </w:tcPr>
          <w:p w14:paraId="3229BA36" w14:textId="322EA3E6"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55.5%</w:t>
            </w:r>
          </w:p>
        </w:tc>
      </w:tr>
    </w:tbl>
    <w:p w14:paraId="03EE38AE" w14:textId="77777777" w:rsidR="00DE5F72" w:rsidRDefault="00DE5F72" w:rsidP="00DE5F72"/>
    <w:p w14:paraId="65012714" w14:textId="77777777" w:rsidR="00DE5F72" w:rsidRPr="00BD2FF6" w:rsidRDefault="00DE5F72" w:rsidP="00DE5F72">
      <w:pPr>
        <w:pStyle w:val="Heading2"/>
      </w:pPr>
      <w:r w:rsidRPr="00BD2FF6">
        <w:t xml:space="preserve">Institutional Financial Aid by </w:t>
      </w:r>
      <w:r>
        <w:t>Type</w:t>
      </w:r>
      <w:r w:rsidRPr="00BD2FF6">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9F6413" w:rsidRPr="00D23987" w14:paraId="4286F887"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7845091F" w14:textId="02C0A174" w:rsidR="009F6413" w:rsidRPr="00D902B9" w:rsidRDefault="009F6413" w:rsidP="009F6413">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0B7BE8D2" w14:textId="6F567E35"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89" w:type="dxa"/>
            <w:noWrap/>
            <w:vAlign w:val="bottom"/>
          </w:tcPr>
          <w:p w14:paraId="2B9F6BD3" w14:textId="6434AFA9"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90" w:type="dxa"/>
            <w:noWrap/>
            <w:vAlign w:val="bottom"/>
          </w:tcPr>
          <w:p w14:paraId="1DF84596" w14:textId="5443E2B3"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89" w:type="dxa"/>
            <w:noWrap/>
            <w:vAlign w:val="bottom"/>
          </w:tcPr>
          <w:p w14:paraId="58924D5A" w14:textId="4B5CD3FA"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9" w:type="dxa"/>
            <w:noWrap/>
            <w:vAlign w:val="bottom"/>
          </w:tcPr>
          <w:p w14:paraId="7FAE68EE" w14:textId="433D0DB0"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90" w:type="dxa"/>
            <w:noWrap/>
            <w:vAlign w:val="bottom"/>
          </w:tcPr>
          <w:p w14:paraId="60FC8099" w14:textId="1842FA0C"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51DE5D73" w14:textId="5C7F616B"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5AB3E5E2" w14:textId="1DC93584" w:rsidR="009F6413" w:rsidRPr="00D902B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0C4032" w:rsidRPr="000973FC" w14:paraId="1B06AD09"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EF91C52"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45C0685B" w14:textId="76516623"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89" w:type="dxa"/>
            <w:noWrap/>
          </w:tcPr>
          <w:p w14:paraId="01703A7D" w14:textId="2BC84460"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90" w:type="dxa"/>
            <w:noWrap/>
          </w:tcPr>
          <w:p w14:paraId="49806F34" w14:textId="3CF3F3DD"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89" w:type="dxa"/>
            <w:noWrap/>
          </w:tcPr>
          <w:p w14:paraId="5F36F4A8" w14:textId="75DF28B8"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89" w:type="dxa"/>
            <w:noWrap/>
          </w:tcPr>
          <w:p w14:paraId="5A54C35F" w14:textId="0D2A06F8"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90" w:type="dxa"/>
            <w:noWrap/>
          </w:tcPr>
          <w:p w14:paraId="00D7F466" w14:textId="205A0FC5"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989" w:type="dxa"/>
            <w:noWrap/>
          </w:tcPr>
          <w:p w14:paraId="77C79B35" w14:textId="3A1BAA78"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-18.2%</w:t>
            </w:r>
          </w:p>
        </w:tc>
        <w:tc>
          <w:tcPr>
            <w:tcW w:w="990" w:type="dxa"/>
            <w:noWrap/>
          </w:tcPr>
          <w:p w14:paraId="3F9A3C43" w14:textId="52679662"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-78.5%</w:t>
            </w:r>
          </w:p>
        </w:tc>
      </w:tr>
      <w:tr w:rsidR="000C4032" w:rsidRPr="000973FC" w14:paraId="5A809D72"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A28EBD0"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3EEB7795" w14:textId="6B0110CE"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$91.7</w:t>
            </w:r>
          </w:p>
        </w:tc>
        <w:tc>
          <w:tcPr>
            <w:tcW w:w="989" w:type="dxa"/>
            <w:noWrap/>
          </w:tcPr>
          <w:p w14:paraId="6A5773FB" w14:textId="22EE9B8F"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$99.9</w:t>
            </w:r>
          </w:p>
        </w:tc>
        <w:tc>
          <w:tcPr>
            <w:tcW w:w="990" w:type="dxa"/>
            <w:noWrap/>
          </w:tcPr>
          <w:p w14:paraId="380950C1" w14:textId="36D28601"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$106.7</w:t>
            </w:r>
          </w:p>
        </w:tc>
        <w:tc>
          <w:tcPr>
            <w:tcW w:w="989" w:type="dxa"/>
            <w:noWrap/>
          </w:tcPr>
          <w:p w14:paraId="586BDD85" w14:textId="456BB206"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w:t>
            </w:r>
          </w:p>
        </w:tc>
        <w:tc>
          <w:tcPr>
            <w:tcW w:w="989" w:type="dxa"/>
            <w:noWrap/>
          </w:tcPr>
          <w:p w14:paraId="3D1E1640" w14:textId="4F996BF7"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$108.8</w:t>
            </w:r>
          </w:p>
        </w:tc>
        <w:tc>
          <w:tcPr>
            <w:tcW w:w="990" w:type="dxa"/>
            <w:noWrap/>
          </w:tcPr>
          <w:p w14:paraId="46487469" w14:textId="4BCFD020"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99.3%</w:t>
            </w:r>
          </w:p>
        </w:tc>
        <w:tc>
          <w:tcPr>
            <w:tcW w:w="989" w:type="dxa"/>
            <w:noWrap/>
          </w:tcPr>
          <w:p w14:paraId="64A6ADD8" w14:textId="7E703CF4"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90" w:type="dxa"/>
            <w:noWrap/>
          </w:tcPr>
          <w:p w14:paraId="69681F2B" w14:textId="32DF5AF9"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18.6%</w:t>
            </w:r>
          </w:p>
        </w:tc>
      </w:tr>
      <w:tr w:rsidR="000C4032" w:rsidRPr="000973FC" w14:paraId="12C54477"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324FCAD"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Work Study (Matching)</w:t>
            </w:r>
          </w:p>
        </w:tc>
        <w:tc>
          <w:tcPr>
            <w:tcW w:w="989" w:type="dxa"/>
            <w:noWrap/>
          </w:tcPr>
          <w:p w14:paraId="0CFE3FA9" w14:textId="3DB1BF86"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89" w:type="dxa"/>
            <w:noWrap/>
          </w:tcPr>
          <w:p w14:paraId="10DCDC76" w14:textId="670D52F1"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990" w:type="dxa"/>
            <w:noWrap/>
          </w:tcPr>
          <w:p w14:paraId="040258D6" w14:textId="0533CA89"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89" w:type="dxa"/>
            <w:noWrap/>
          </w:tcPr>
          <w:p w14:paraId="6916C588" w14:textId="2EED9B39"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9" w:type="dxa"/>
            <w:noWrap/>
          </w:tcPr>
          <w:p w14:paraId="29A4F0A9" w14:textId="6C68AF0C"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90" w:type="dxa"/>
            <w:noWrap/>
          </w:tcPr>
          <w:p w14:paraId="37B15FB5" w14:textId="07105B4B"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9" w:type="dxa"/>
            <w:noWrap/>
          </w:tcPr>
          <w:p w14:paraId="2AB17434" w14:textId="198B1082"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90" w:type="dxa"/>
            <w:noWrap/>
          </w:tcPr>
          <w:p w14:paraId="74C3B35F" w14:textId="070510EA"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-39.4%</w:t>
            </w:r>
          </w:p>
        </w:tc>
      </w:tr>
      <w:tr w:rsidR="000C4032" w:rsidRPr="00D23987" w14:paraId="00580C70"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4E053EF" w14:textId="77777777" w:rsidR="000C4032" w:rsidRPr="00D23987" w:rsidRDefault="000C4032" w:rsidP="000C4032">
            <w:pPr>
              <w:rPr>
                <w:rFonts w:ascii="Calibri" w:hAnsi="Calibri" w:cs="Calibri"/>
                <w:bCs w:val="0"/>
                <w:iCs/>
                <w:color w:val="000000"/>
                <w:sz w:val="20"/>
                <w:szCs w:val="20"/>
              </w:rPr>
            </w:pPr>
            <w:r w:rsidRPr="00D23987">
              <w:rPr>
                <w:rFonts w:ascii="Calibri" w:hAnsi="Calibri" w:cs="Calibri"/>
                <w:bCs w:val="0"/>
                <w:iCs/>
                <w:color w:val="000000"/>
                <w:sz w:val="20"/>
                <w:szCs w:val="20"/>
              </w:rPr>
              <w:t>Total</w:t>
            </w:r>
          </w:p>
        </w:tc>
        <w:tc>
          <w:tcPr>
            <w:tcW w:w="989" w:type="dxa"/>
            <w:noWrap/>
          </w:tcPr>
          <w:p w14:paraId="1D00D556" w14:textId="686691A2"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$93.1</w:t>
            </w:r>
          </w:p>
        </w:tc>
        <w:tc>
          <w:tcPr>
            <w:tcW w:w="989" w:type="dxa"/>
            <w:noWrap/>
          </w:tcPr>
          <w:p w14:paraId="44051218" w14:textId="41EDEFA2"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$101.2</w:t>
            </w:r>
          </w:p>
        </w:tc>
        <w:tc>
          <w:tcPr>
            <w:tcW w:w="990" w:type="dxa"/>
            <w:noWrap/>
          </w:tcPr>
          <w:p w14:paraId="1193F1FF" w14:textId="600EF663"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$107.8</w:t>
            </w:r>
          </w:p>
        </w:tc>
        <w:tc>
          <w:tcPr>
            <w:tcW w:w="989" w:type="dxa"/>
            <w:noWrap/>
          </w:tcPr>
          <w:p w14:paraId="73B77DDA" w14:textId="390F1A51"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$109.4</w:t>
            </w:r>
          </w:p>
        </w:tc>
        <w:tc>
          <w:tcPr>
            <w:tcW w:w="989" w:type="dxa"/>
            <w:noWrap/>
          </w:tcPr>
          <w:p w14:paraId="61641991" w14:textId="137173EA"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$109.6</w:t>
            </w:r>
          </w:p>
        </w:tc>
        <w:tc>
          <w:tcPr>
            <w:tcW w:w="990" w:type="dxa"/>
            <w:noWrap/>
          </w:tcPr>
          <w:p w14:paraId="5835B5CD" w14:textId="02788D5C"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100.0%</w:t>
            </w:r>
          </w:p>
        </w:tc>
        <w:tc>
          <w:tcPr>
            <w:tcW w:w="989" w:type="dxa"/>
            <w:noWrap/>
          </w:tcPr>
          <w:p w14:paraId="1F8C696B" w14:textId="65D3C27C"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0.1%</w:t>
            </w:r>
          </w:p>
        </w:tc>
        <w:tc>
          <w:tcPr>
            <w:tcW w:w="990" w:type="dxa"/>
            <w:noWrap/>
          </w:tcPr>
          <w:p w14:paraId="68B4EF95" w14:textId="07D8F482"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17.7%</w:t>
            </w:r>
          </w:p>
        </w:tc>
      </w:tr>
    </w:tbl>
    <w:p w14:paraId="4CE1C7FA" w14:textId="77777777" w:rsidR="00617CB0" w:rsidRDefault="00617CB0" w:rsidP="00617CB0"/>
    <w:p w14:paraId="0CC1B0DE" w14:textId="77777777" w:rsidR="000973FC" w:rsidRPr="00BD2FF6" w:rsidRDefault="000973FC" w:rsidP="000973FC">
      <w:pPr>
        <w:pStyle w:val="Heading2"/>
      </w:pPr>
      <w:r>
        <w:t xml:space="preserve">Private </w:t>
      </w:r>
      <w:r w:rsidRPr="00BD2FF6">
        <w:t xml:space="preserve">Financial Aid by </w:t>
      </w:r>
      <w:r>
        <w:t>Type</w:t>
      </w:r>
      <w:r w:rsidRPr="00BD2FF6">
        <w:t xml:space="preserve"> (in Millions)</w:t>
      </w:r>
    </w:p>
    <w:tbl>
      <w:tblPr>
        <w:tblStyle w:val="GridTable4-Accent1"/>
        <w:tblW w:w="10790" w:type="dxa"/>
        <w:tblLayout w:type="fixed"/>
        <w:tblLook w:val="04A0" w:firstRow="1" w:lastRow="0" w:firstColumn="1" w:lastColumn="0" w:noHBand="0" w:noVBand="1"/>
      </w:tblPr>
      <w:tblGrid>
        <w:gridCol w:w="2875"/>
        <w:gridCol w:w="989"/>
        <w:gridCol w:w="989"/>
        <w:gridCol w:w="990"/>
        <w:gridCol w:w="989"/>
        <w:gridCol w:w="989"/>
        <w:gridCol w:w="990"/>
        <w:gridCol w:w="989"/>
        <w:gridCol w:w="990"/>
      </w:tblGrid>
      <w:tr w:rsidR="009F6413" w:rsidRPr="00096E32" w14:paraId="54C24E2B"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7DAAFDDA" w14:textId="646BC6EC" w:rsidR="009F6413" w:rsidRPr="00096E32" w:rsidRDefault="009F6413" w:rsidP="009F6413">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23D97FCB" w14:textId="33CA066C" w:rsidR="009F6413" w:rsidRPr="00096E32"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89" w:type="dxa"/>
            <w:noWrap/>
            <w:vAlign w:val="bottom"/>
          </w:tcPr>
          <w:p w14:paraId="6A08624A" w14:textId="68652DB5" w:rsidR="009F6413" w:rsidRPr="00096E32"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90" w:type="dxa"/>
            <w:noWrap/>
            <w:vAlign w:val="bottom"/>
          </w:tcPr>
          <w:p w14:paraId="5EAF9F07" w14:textId="0C9755BE" w:rsidR="009F6413" w:rsidRPr="00096E32"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89" w:type="dxa"/>
            <w:noWrap/>
            <w:vAlign w:val="bottom"/>
          </w:tcPr>
          <w:p w14:paraId="1274A9D6" w14:textId="24C11D76" w:rsidR="009F6413" w:rsidRPr="00096E32"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9" w:type="dxa"/>
            <w:noWrap/>
            <w:vAlign w:val="bottom"/>
          </w:tcPr>
          <w:p w14:paraId="20A42580" w14:textId="1F93FDA1" w:rsidR="009F6413" w:rsidRPr="00096E32"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90" w:type="dxa"/>
            <w:noWrap/>
            <w:vAlign w:val="bottom"/>
          </w:tcPr>
          <w:p w14:paraId="543F602A" w14:textId="0B75C117" w:rsidR="009F6413" w:rsidRPr="00096E32"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1E58FBBC" w14:textId="3F7D3A4A" w:rsidR="009F6413" w:rsidRPr="00096E32"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56BE11EB" w14:textId="423205CB" w:rsidR="009F6413" w:rsidRPr="00096E32"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0C4032" w:rsidRPr="000973FC" w14:paraId="09090A50"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D3DB3BE"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03255DFD" w14:textId="2D074FC3"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w:t>
            </w:r>
          </w:p>
        </w:tc>
        <w:tc>
          <w:tcPr>
            <w:tcW w:w="989" w:type="dxa"/>
            <w:noWrap/>
          </w:tcPr>
          <w:p w14:paraId="4B935DD8" w14:textId="0C8BB952"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w:t>
            </w:r>
          </w:p>
        </w:tc>
        <w:tc>
          <w:tcPr>
            <w:tcW w:w="990" w:type="dxa"/>
            <w:noWrap/>
          </w:tcPr>
          <w:p w14:paraId="6F840461" w14:textId="67512B38"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w:t>
            </w:r>
          </w:p>
        </w:tc>
        <w:tc>
          <w:tcPr>
            <w:tcW w:w="989" w:type="dxa"/>
            <w:noWrap/>
          </w:tcPr>
          <w:p w14:paraId="36A8F713" w14:textId="2FF3F888"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89" w:type="dxa"/>
            <w:noWrap/>
          </w:tcPr>
          <w:p w14:paraId="0B1B54DE" w14:textId="3D92568B"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990" w:type="dxa"/>
            <w:noWrap/>
          </w:tcPr>
          <w:p w14:paraId="32938EA2" w14:textId="320EE3DF"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89" w:type="dxa"/>
            <w:noWrap/>
          </w:tcPr>
          <w:p w14:paraId="61D3A95A" w14:textId="00489F88"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w:t>
            </w:r>
          </w:p>
        </w:tc>
        <w:tc>
          <w:tcPr>
            <w:tcW w:w="990" w:type="dxa"/>
            <w:noWrap/>
          </w:tcPr>
          <w:p w14:paraId="1014CCFF" w14:textId="7D1CDCC0"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w:t>
            </w:r>
          </w:p>
        </w:tc>
      </w:tr>
    </w:tbl>
    <w:p w14:paraId="3ADD50F7" w14:textId="77777777" w:rsidR="000973FC" w:rsidRDefault="000973FC"/>
    <w:p w14:paraId="5777EC85" w14:textId="77777777" w:rsidR="000973FC" w:rsidRPr="00243C49" w:rsidRDefault="000973FC" w:rsidP="000973FC">
      <w:pPr>
        <w:pStyle w:val="Heading2"/>
      </w:pPr>
      <w:r>
        <w:t>Total</w:t>
      </w:r>
      <w:r w:rsidRPr="0090060F">
        <w:t xml:space="preserve"> Financial Aid by </w:t>
      </w:r>
      <w:r>
        <w:t>Type</w:t>
      </w:r>
      <w:r w:rsidRPr="00243C49">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9F6413" w:rsidRPr="00BD3856" w14:paraId="5E82C3D6"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EB98D86" w14:textId="77777777" w:rsidR="009F6413" w:rsidRPr="00BD3856" w:rsidRDefault="009F6413" w:rsidP="009F6413">
            <w:pPr>
              <w:rPr>
                <w:rFonts w:ascii="Calibri" w:hAnsi="Calibri" w:cs="Calibri"/>
                <w:bCs w:val="0"/>
                <w:sz w:val="20"/>
                <w:szCs w:val="20"/>
              </w:rPr>
            </w:pPr>
            <w:r w:rsidRPr="00BD3856">
              <w:rPr>
                <w:rFonts w:ascii="Calibri" w:hAnsi="Calibri" w:cs="Calibri"/>
                <w:bCs w:val="0"/>
                <w:sz w:val="20"/>
                <w:szCs w:val="20"/>
              </w:rPr>
              <w:t>Type</w:t>
            </w:r>
          </w:p>
        </w:tc>
        <w:tc>
          <w:tcPr>
            <w:tcW w:w="989" w:type="dxa"/>
            <w:noWrap/>
            <w:vAlign w:val="bottom"/>
          </w:tcPr>
          <w:p w14:paraId="1F77140A" w14:textId="4AC70D70"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89" w:type="dxa"/>
            <w:noWrap/>
            <w:vAlign w:val="bottom"/>
          </w:tcPr>
          <w:p w14:paraId="36488C9D" w14:textId="515B62A5"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90" w:type="dxa"/>
            <w:noWrap/>
            <w:vAlign w:val="bottom"/>
          </w:tcPr>
          <w:p w14:paraId="184739BB" w14:textId="39E42F6E"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89" w:type="dxa"/>
            <w:noWrap/>
            <w:vAlign w:val="bottom"/>
          </w:tcPr>
          <w:p w14:paraId="7F7E747A" w14:textId="01FC607D"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9" w:type="dxa"/>
            <w:noWrap/>
            <w:vAlign w:val="bottom"/>
          </w:tcPr>
          <w:p w14:paraId="31475958" w14:textId="4A0E4080"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90" w:type="dxa"/>
            <w:noWrap/>
            <w:vAlign w:val="bottom"/>
          </w:tcPr>
          <w:p w14:paraId="193B4389" w14:textId="1FCD44F9"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119AABF3" w14:textId="20DBC01A"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75C34032" w14:textId="29656F67"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0C4032" w:rsidRPr="000973FC" w14:paraId="226AFAD7"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99FC461"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613D9CB2" w14:textId="58F78534"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$126.0</w:t>
            </w:r>
          </w:p>
        </w:tc>
        <w:tc>
          <w:tcPr>
            <w:tcW w:w="989" w:type="dxa"/>
            <w:noWrap/>
          </w:tcPr>
          <w:p w14:paraId="13B1423E" w14:textId="2ABE0850"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$119.5</w:t>
            </w:r>
          </w:p>
        </w:tc>
        <w:tc>
          <w:tcPr>
            <w:tcW w:w="990" w:type="dxa"/>
            <w:noWrap/>
          </w:tcPr>
          <w:p w14:paraId="1246F561" w14:textId="5751B888"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$113.5</w:t>
            </w:r>
          </w:p>
        </w:tc>
        <w:tc>
          <w:tcPr>
            <w:tcW w:w="989" w:type="dxa"/>
            <w:noWrap/>
          </w:tcPr>
          <w:p w14:paraId="47404E33" w14:textId="75212094"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$103.9</w:t>
            </w:r>
          </w:p>
        </w:tc>
        <w:tc>
          <w:tcPr>
            <w:tcW w:w="989" w:type="dxa"/>
            <w:noWrap/>
          </w:tcPr>
          <w:p w14:paraId="0904CAB4" w14:textId="12EBD28B"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$97.5</w:t>
            </w:r>
          </w:p>
        </w:tc>
        <w:tc>
          <w:tcPr>
            <w:tcW w:w="990" w:type="dxa"/>
            <w:noWrap/>
          </w:tcPr>
          <w:p w14:paraId="17E11C82" w14:textId="7BF8CCE0"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35.0%</w:t>
            </w:r>
          </w:p>
        </w:tc>
        <w:tc>
          <w:tcPr>
            <w:tcW w:w="989" w:type="dxa"/>
            <w:noWrap/>
          </w:tcPr>
          <w:p w14:paraId="320F54C9" w14:textId="12D897ED"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w:t>
            </w:r>
          </w:p>
        </w:tc>
        <w:tc>
          <w:tcPr>
            <w:tcW w:w="990" w:type="dxa"/>
            <w:noWrap/>
          </w:tcPr>
          <w:p w14:paraId="11346748" w14:textId="1A491DF7"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-22.6%</w:t>
            </w:r>
          </w:p>
        </w:tc>
      </w:tr>
      <w:tr w:rsidR="000C4032" w:rsidRPr="000973FC" w14:paraId="2A087DAA"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D25E118"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31395180" w14:textId="020F4F6C"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$158.1</w:t>
            </w:r>
          </w:p>
        </w:tc>
        <w:tc>
          <w:tcPr>
            <w:tcW w:w="989" w:type="dxa"/>
            <w:noWrap/>
          </w:tcPr>
          <w:p w14:paraId="7EF87808" w14:textId="206688AD"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$167.3</w:t>
            </w:r>
          </w:p>
        </w:tc>
        <w:tc>
          <w:tcPr>
            <w:tcW w:w="990" w:type="dxa"/>
            <w:noWrap/>
          </w:tcPr>
          <w:p w14:paraId="1D21D7A0" w14:textId="18960F4C"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$172.0</w:t>
            </w:r>
          </w:p>
        </w:tc>
        <w:tc>
          <w:tcPr>
            <w:tcW w:w="989" w:type="dxa"/>
            <w:noWrap/>
          </w:tcPr>
          <w:p w14:paraId="3659CD66" w14:textId="4FD594CD"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$171.5</w:t>
            </w:r>
          </w:p>
        </w:tc>
        <w:tc>
          <w:tcPr>
            <w:tcW w:w="989" w:type="dxa"/>
            <w:noWrap/>
          </w:tcPr>
          <w:p w14:paraId="2E298557" w14:textId="4FBA4D2B"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$177.4</w:t>
            </w:r>
          </w:p>
        </w:tc>
        <w:tc>
          <w:tcPr>
            <w:tcW w:w="990" w:type="dxa"/>
            <w:noWrap/>
          </w:tcPr>
          <w:p w14:paraId="09ED38CB" w14:textId="392F5C83"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63.8%</w:t>
            </w:r>
          </w:p>
        </w:tc>
        <w:tc>
          <w:tcPr>
            <w:tcW w:w="989" w:type="dxa"/>
            <w:noWrap/>
          </w:tcPr>
          <w:p w14:paraId="6CA88395" w14:textId="68FCEB06"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90" w:type="dxa"/>
            <w:noWrap/>
          </w:tcPr>
          <w:p w14:paraId="17CCE20B" w14:textId="49D1326D"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w:t>
            </w:r>
          </w:p>
        </w:tc>
      </w:tr>
      <w:tr w:rsidR="000C4032" w:rsidRPr="000973FC" w14:paraId="01D5CB4E"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2C9A90B"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Work Study</w:t>
            </w:r>
          </w:p>
        </w:tc>
        <w:tc>
          <w:tcPr>
            <w:tcW w:w="989" w:type="dxa"/>
            <w:noWrap/>
          </w:tcPr>
          <w:p w14:paraId="2D66CD02" w14:textId="798852FD"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989" w:type="dxa"/>
            <w:noWrap/>
          </w:tcPr>
          <w:p w14:paraId="5BD3A08A" w14:textId="7DE4BA7A"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w:t>
            </w:r>
          </w:p>
        </w:tc>
        <w:tc>
          <w:tcPr>
            <w:tcW w:w="990" w:type="dxa"/>
            <w:noWrap/>
          </w:tcPr>
          <w:p w14:paraId="60C2ADAA" w14:textId="4AD2E337"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89" w:type="dxa"/>
            <w:noWrap/>
          </w:tcPr>
          <w:p w14:paraId="278D434D" w14:textId="1763896D"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89" w:type="dxa"/>
            <w:noWrap/>
          </w:tcPr>
          <w:p w14:paraId="715BB411" w14:textId="609BE945"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90" w:type="dxa"/>
            <w:noWrap/>
          </w:tcPr>
          <w:p w14:paraId="6617DADF" w14:textId="5850F1A1"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89" w:type="dxa"/>
            <w:noWrap/>
          </w:tcPr>
          <w:p w14:paraId="3C349007" w14:textId="3452871B"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90" w:type="dxa"/>
            <w:noWrap/>
          </w:tcPr>
          <w:p w14:paraId="47862F6A" w14:textId="5D15D393"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-41.1%</w:t>
            </w:r>
          </w:p>
        </w:tc>
      </w:tr>
      <w:tr w:rsidR="000C4032" w:rsidRPr="00BD3856" w14:paraId="58318B90"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1E521FE" w14:textId="77777777" w:rsidR="000C4032" w:rsidRPr="00BD3856" w:rsidRDefault="000C4032" w:rsidP="000C4032">
            <w:pPr>
              <w:rPr>
                <w:rFonts w:ascii="Calibri" w:hAnsi="Calibri" w:cs="Calibri"/>
                <w:bCs w:val="0"/>
                <w:iCs/>
                <w:color w:val="000000"/>
                <w:sz w:val="20"/>
                <w:szCs w:val="20"/>
              </w:rPr>
            </w:pPr>
            <w:r w:rsidRPr="00BD3856">
              <w:rPr>
                <w:rFonts w:ascii="Calibri" w:hAnsi="Calibri" w:cs="Calibri"/>
                <w:bCs w:val="0"/>
                <w:iCs/>
                <w:color w:val="000000"/>
                <w:sz w:val="20"/>
                <w:szCs w:val="20"/>
              </w:rPr>
              <w:t>Total</w:t>
            </w:r>
          </w:p>
        </w:tc>
        <w:tc>
          <w:tcPr>
            <w:tcW w:w="989" w:type="dxa"/>
            <w:noWrap/>
          </w:tcPr>
          <w:p w14:paraId="4E55B8A9" w14:textId="29629428"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$289.8</w:t>
            </w:r>
          </w:p>
        </w:tc>
        <w:tc>
          <w:tcPr>
            <w:tcW w:w="989" w:type="dxa"/>
            <w:noWrap/>
          </w:tcPr>
          <w:p w14:paraId="4999FC63" w14:textId="45DA8FA2"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$292.1</w:t>
            </w:r>
          </w:p>
        </w:tc>
        <w:tc>
          <w:tcPr>
            <w:tcW w:w="990" w:type="dxa"/>
            <w:noWrap/>
          </w:tcPr>
          <w:p w14:paraId="337441B9" w14:textId="6CC5102B"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$290.5</w:t>
            </w:r>
          </w:p>
        </w:tc>
        <w:tc>
          <w:tcPr>
            <w:tcW w:w="989" w:type="dxa"/>
            <w:noWrap/>
          </w:tcPr>
          <w:p w14:paraId="0E0A354B" w14:textId="5F0A250D"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$278.7</w:t>
            </w:r>
          </w:p>
        </w:tc>
        <w:tc>
          <w:tcPr>
            <w:tcW w:w="989" w:type="dxa"/>
            <w:noWrap/>
          </w:tcPr>
          <w:p w14:paraId="38AB44FB" w14:textId="233C3F10"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$278.2</w:t>
            </w:r>
          </w:p>
        </w:tc>
        <w:tc>
          <w:tcPr>
            <w:tcW w:w="990" w:type="dxa"/>
            <w:noWrap/>
          </w:tcPr>
          <w:p w14:paraId="1D8216A5" w14:textId="594C0C66"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100.0%</w:t>
            </w:r>
          </w:p>
        </w:tc>
        <w:tc>
          <w:tcPr>
            <w:tcW w:w="989" w:type="dxa"/>
            <w:noWrap/>
          </w:tcPr>
          <w:p w14:paraId="22AB7A08" w14:textId="558478C0"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-0.2%</w:t>
            </w:r>
          </w:p>
        </w:tc>
        <w:tc>
          <w:tcPr>
            <w:tcW w:w="990" w:type="dxa"/>
            <w:noWrap/>
          </w:tcPr>
          <w:p w14:paraId="27754054" w14:textId="56193378"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-4.0%</w:t>
            </w:r>
          </w:p>
        </w:tc>
      </w:tr>
    </w:tbl>
    <w:p w14:paraId="7FC4043A" w14:textId="77777777" w:rsidR="000973FC" w:rsidRDefault="000973FC"/>
    <w:p w14:paraId="1DE31B03" w14:textId="77777777" w:rsidR="000973FC" w:rsidRDefault="000973FC" w:rsidP="000973FC">
      <w:pPr>
        <w:pStyle w:val="Heading2"/>
      </w:pPr>
      <w:r>
        <w:t>Total</w:t>
      </w:r>
      <w:r w:rsidRPr="0090060F">
        <w:t xml:space="preserve"> Financial Aid by </w:t>
      </w:r>
      <w:r>
        <w:t>Source</w:t>
      </w:r>
      <w:r w:rsidRPr="00243C49">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9F6413" w:rsidRPr="00BD3856" w14:paraId="2242678D"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C8FF1F8" w14:textId="77777777" w:rsidR="009F6413" w:rsidRPr="00BD3856" w:rsidRDefault="009F6413" w:rsidP="009F6413">
            <w:pPr>
              <w:rPr>
                <w:rFonts w:ascii="Calibri" w:hAnsi="Calibri" w:cs="Calibri"/>
                <w:bCs w:val="0"/>
                <w:sz w:val="20"/>
                <w:szCs w:val="20"/>
              </w:rPr>
            </w:pPr>
            <w:r w:rsidRPr="00BD3856">
              <w:rPr>
                <w:rFonts w:ascii="Calibri" w:hAnsi="Calibri" w:cs="Calibri"/>
                <w:bCs w:val="0"/>
                <w:sz w:val="20"/>
                <w:szCs w:val="20"/>
              </w:rPr>
              <w:t>Source</w:t>
            </w:r>
          </w:p>
        </w:tc>
        <w:tc>
          <w:tcPr>
            <w:tcW w:w="989" w:type="dxa"/>
            <w:noWrap/>
            <w:vAlign w:val="bottom"/>
          </w:tcPr>
          <w:p w14:paraId="2942938F" w14:textId="51BAFF6C"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89" w:type="dxa"/>
            <w:noWrap/>
            <w:vAlign w:val="bottom"/>
          </w:tcPr>
          <w:p w14:paraId="7A238DF7" w14:textId="0DE5A5A2"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90" w:type="dxa"/>
            <w:noWrap/>
            <w:vAlign w:val="bottom"/>
          </w:tcPr>
          <w:p w14:paraId="410A45B3" w14:textId="3E0FF1B2"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89" w:type="dxa"/>
            <w:noWrap/>
            <w:vAlign w:val="bottom"/>
          </w:tcPr>
          <w:p w14:paraId="4220BF5D" w14:textId="04B81C33"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9" w:type="dxa"/>
            <w:noWrap/>
            <w:vAlign w:val="bottom"/>
          </w:tcPr>
          <w:p w14:paraId="7D5A3CBB" w14:textId="261E7E89"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90" w:type="dxa"/>
            <w:noWrap/>
            <w:vAlign w:val="bottom"/>
          </w:tcPr>
          <w:p w14:paraId="09D8CBFF" w14:textId="7AE91579"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5D16A511" w14:textId="5AE9BCA4"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48C75631" w14:textId="53F6B8D1" w:rsidR="009F6413" w:rsidRPr="00BD3856"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0C4032" w:rsidRPr="000973FC" w14:paraId="75923496"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88B4637"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Federal</w:t>
            </w:r>
          </w:p>
        </w:tc>
        <w:tc>
          <w:tcPr>
            <w:tcW w:w="989" w:type="dxa"/>
            <w:noWrap/>
          </w:tcPr>
          <w:p w14:paraId="42119C73" w14:textId="0510EB37"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$175.7</w:t>
            </w:r>
          </w:p>
        </w:tc>
        <w:tc>
          <w:tcPr>
            <w:tcW w:w="989" w:type="dxa"/>
            <w:noWrap/>
          </w:tcPr>
          <w:p w14:paraId="38ABB3E8" w14:textId="751C5C5E"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$168.6</w:t>
            </w:r>
          </w:p>
        </w:tc>
        <w:tc>
          <w:tcPr>
            <w:tcW w:w="990" w:type="dxa"/>
            <w:noWrap/>
          </w:tcPr>
          <w:p w14:paraId="2E2193BD" w14:textId="5C10759D"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$160.1</w:t>
            </w:r>
          </w:p>
        </w:tc>
        <w:tc>
          <w:tcPr>
            <w:tcW w:w="989" w:type="dxa"/>
            <w:noWrap/>
          </w:tcPr>
          <w:p w14:paraId="592D85F0" w14:textId="7E7CDE6D"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$146.7</w:t>
            </w:r>
          </w:p>
        </w:tc>
        <w:tc>
          <w:tcPr>
            <w:tcW w:w="989" w:type="dxa"/>
            <w:noWrap/>
          </w:tcPr>
          <w:p w14:paraId="42781E94" w14:textId="176DE600"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$140.2</w:t>
            </w:r>
          </w:p>
        </w:tc>
        <w:tc>
          <w:tcPr>
            <w:tcW w:w="990" w:type="dxa"/>
            <w:noWrap/>
          </w:tcPr>
          <w:p w14:paraId="1539FE2B" w14:textId="6E1D3EC7"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50.4%</w:t>
            </w:r>
          </w:p>
        </w:tc>
        <w:tc>
          <w:tcPr>
            <w:tcW w:w="989" w:type="dxa"/>
            <w:noWrap/>
          </w:tcPr>
          <w:p w14:paraId="6CD86866" w14:textId="72FE3BA5"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990" w:type="dxa"/>
            <w:noWrap/>
          </w:tcPr>
          <w:p w14:paraId="4529F469" w14:textId="1E4323C0"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w:t>
            </w:r>
          </w:p>
        </w:tc>
      </w:tr>
      <w:tr w:rsidR="000C4032" w:rsidRPr="000973FC" w14:paraId="1E92EA39"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4F85389"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State</w:t>
            </w:r>
          </w:p>
        </w:tc>
        <w:tc>
          <w:tcPr>
            <w:tcW w:w="989" w:type="dxa"/>
            <w:noWrap/>
          </w:tcPr>
          <w:p w14:paraId="45A957C1" w14:textId="10BF4B81"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w:t>
            </w:r>
          </w:p>
        </w:tc>
        <w:tc>
          <w:tcPr>
            <w:tcW w:w="989" w:type="dxa"/>
            <w:noWrap/>
          </w:tcPr>
          <w:p w14:paraId="0C986EAB" w14:textId="15C043AC"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w:t>
            </w:r>
          </w:p>
        </w:tc>
        <w:tc>
          <w:tcPr>
            <w:tcW w:w="990" w:type="dxa"/>
            <w:noWrap/>
          </w:tcPr>
          <w:p w14:paraId="4EDA4AA5" w14:textId="0BF0CC9E"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w:t>
            </w:r>
          </w:p>
        </w:tc>
        <w:tc>
          <w:tcPr>
            <w:tcW w:w="989" w:type="dxa"/>
            <w:noWrap/>
          </w:tcPr>
          <w:p w14:paraId="276E8272" w14:textId="2FE6868B"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w:t>
            </w:r>
          </w:p>
        </w:tc>
        <w:tc>
          <w:tcPr>
            <w:tcW w:w="989" w:type="dxa"/>
            <w:noWrap/>
          </w:tcPr>
          <w:p w14:paraId="558F1579" w14:textId="39C43E5D"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w:t>
            </w:r>
          </w:p>
        </w:tc>
        <w:tc>
          <w:tcPr>
            <w:tcW w:w="990" w:type="dxa"/>
            <w:noWrap/>
          </w:tcPr>
          <w:p w14:paraId="6D37966D" w14:textId="389954A5"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989" w:type="dxa"/>
            <w:noWrap/>
          </w:tcPr>
          <w:p w14:paraId="0892BAC7" w14:textId="6D511621"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41.8%</w:t>
            </w:r>
          </w:p>
        </w:tc>
        <w:tc>
          <w:tcPr>
            <w:tcW w:w="990" w:type="dxa"/>
            <w:noWrap/>
          </w:tcPr>
          <w:p w14:paraId="00141C6B" w14:textId="5ACAE82C"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55.5%</w:t>
            </w:r>
          </w:p>
        </w:tc>
      </w:tr>
      <w:tr w:rsidR="000C4032" w:rsidRPr="000973FC" w14:paraId="135DE271"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5304CC7"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Institutional</w:t>
            </w:r>
          </w:p>
        </w:tc>
        <w:tc>
          <w:tcPr>
            <w:tcW w:w="989" w:type="dxa"/>
            <w:noWrap/>
          </w:tcPr>
          <w:p w14:paraId="28FE14A8" w14:textId="3539C750"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$93.1</w:t>
            </w:r>
          </w:p>
        </w:tc>
        <w:tc>
          <w:tcPr>
            <w:tcW w:w="989" w:type="dxa"/>
            <w:noWrap/>
          </w:tcPr>
          <w:p w14:paraId="366B4ADF" w14:textId="04A00E0D"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$101.2</w:t>
            </w:r>
          </w:p>
        </w:tc>
        <w:tc>
          <w:tcPr>
            <w:tcW w:w="990" w:type="dxa"/>
            <w:noWrap/>
          </w:tcPr>
          <w:p w14:paraId="4D241EAF" w14:textId="0B47AEDD"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$107.8</w:t>
            </w:r>
          </w:p>
        </w:tc>
        <w:tc>
          <w:tcPr>
            <w:tcW w:w="989" w:type="dxa"/>
            <w:noWrap/>
          </w:tcPr>
          <w:p w14:paraId="7DB9F8F6" w14:textId="580C1938"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$109.4</w:t>
            </w:r>
          </w:p>
        </w:tc>
        <w:tc>
          <w:tcPr>
            <w:tcW w:w="989" w:type="dxa"/>
            <w:noWrap/>
          </w:tcPr>
          <w:p w14:paraId="6290E9F4" w14:textId="63305760"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$109.6</w:t>
            </w:r>
          </w:p>
        </w:tc>
        <w:tc>
          <w:tcPr>
            <w:tcW w:w="990" w:type="dxa"/>
            <w:noWrap/>
          </w:tcPr>
          <w:p w14:paraId="6C6C27C1" w14:textId="5094FC81"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39.4%</w:t>
            </w:r>
          </w:p>
        </w:tc>
        <w:tc>
          <w:tcPr>
            <w:tcW w:w="989" w:type="dxa"/>
            <w:noWrap/>
          </w:tcPr>
          <w:p w14:paraId="0C3E0975" w14:textId="7EA7B9A6"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90" w:type="dxa"/>
            <w:noWrap/>
          </w:tcPr>
          <w:p w14:paraId="42FD882C" w14:textId="038A1EE1" w:rsidR="000C4032" w:rsidRDefault="000C4032" w:rsidP="000C40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w:t>
            </w:r>
          </w:p>
        </w:tc>
      </w:tr>
      <w:tr w:rsidR="000C4032" w:rsidRPr="000973FC" w14:paraId="26089092"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3C4D674" w14:textId="77777777" w:rsidR="000C4032" w:rsidRDefault="000C4032" w:rsidP="000C4032">
            <w:pPr>
              <w:rPr>
                <w:rFonts w:ascii="Calibri" w:hAnsi="Calibri" w:cs="Calibri"/>
                <w:color w:val="000000"/>
                <w:sz w:val="20"/>
                <w:szCs w:val="20"/>
              </w:rPr>
            </w:pPr>
            <w:r>
              <w:rPr>
                <w:rFonts w:ascii="Calibri" w:hAnsi="Calibri" w:cs="Calibri"/>
                <w:color w:val="000000"/>
                <w:sz w:val="20"/>
                <w:szCs w:val="20"/>
              </w:rPr>
              <w:t>Private</w:t>
            </w:r>
          </w:p>
        </w:tc>
        <w:tc>
          <w:tcPr>
            <w:tcW w:w="989" w:type="dxa"/>
            <w:noWrap/>
          </w:tcPr>
          <w:p w14:paraId="0163EBF9" w14:textId="64CF3DBB"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w:t>
            </w:r>
          </w:p>
        </w:tc>
        <w:tc>
          <w:tcPr>
            <w:tcW w:w="989" w:type="dxa"/>
            <w:noWrap/>
          </w:tcPr>
          <w:p w14:paraId="71605C09" w14:textId="7D801E46"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w:t>
            </w:r>
          </w:p>
        </w:tc>
        <w:tc>
          <w:tcPr>
            <w:tcW w:w="990" w:type="dxa"/>
            <w:noWrap/>
          </w:tcPr>
          <w:p w14:paraId="18B7C866" w14:textId="3716607C"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w:t>
            </w:r>
          </w:p>
        </w:tc>
        <w:tc>
          <w:tcPr>
            <w:tcW w:w="989" w:type="dxa"/>
            <w:noWrap/>
          </w:tcPr>
          <w:p w14:paraId="5D8FAB1F" w14:textId="70805507"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89" w:type="dxa"/>
            <w:noWrap/>
          </w:tcPr>
          <w:p w14:paraId="6BA4BBB2" w14:textId="064AE189"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990" w:type="dxa"/>
            <w:noWrap/>
          </w:tcPr>
          <w:p w14:paraId="29C18A09" w14:textId="01BAFF25"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w:t>
            </w:r>
          </w:p>
        </w:tc>
        <w:tc>
          <w:tcPr>
            <w:tcW w:w="989" w:type="dxa"/>
            <w:noWrap/>
          </w:tcPr>
          <w:p w14:paraId="00D9442E" w14:textId="7DDACEA8"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w:t>
            </w:r>
          </w:p>
        </w:tc>
        <w:tc>
          <w:tcPr>
            <w:tcW w:w="990" w:type="dxa"/>
            <w:noWrap/>
          </w:tcPr>
          <w:p w14:paraId="2A194213" w14:textId="4E370748" w:rsidR="000C4032" w:rsidRDefault="000C4032" w:rsidP="000C4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w:t>
            </w:r>
          </w:p>
        </w:tc>
      </w:tr>
      <w:tr w:rsidR="000C4032" w:rsidRPr="00BD3856" w14:paraId="1D7718B0" w14:textId="77777777" w:rsidTr="00BD3856">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tcPr>
          <w:p w14:paraId="319F02D3" w14:textId="77777777" w:rsidR="000C4032" w:rsidRPr="00BD3856" w:rsidRDefault="000C4032" w:rsidP="000C4032">
            <w:pPr>
              <w:rPr>
                <w:rFonts w:ascii="Calibri" w:hAnsi="Calibri" w:cs="Calibri"/>
                <w:bCs w:val="0"/>
                <w:iCs/>
                <w:color w:val="000000"/>
                <w:sz w:val="20"/>
                <w:szCs w:val="20"/>
              </w:rPr>
            </w:pPr>
            <w:r w:rsidRPr="00BD3856">
              <w:rPr>
                <w:rFonts w:ascii="Calibri" w:hAnsi="Calibri" w:cs="Calibri"/>
                <w:bCs w:val="0"/>
                <w:iCs/>
                <w:color w:val="000000"/>
                <w:sz w:val="20"/>
                <w:szCs w:val="20"/>
              </w:rPr>
              <w:t>Total</w:t>
            </w:r>
          </w:p>
        </w:tc>
        <w:tc>
          <w:tcPr>
            <w:tcW w:w="989" w:type="dxa"/>
            <w:noWrap/>
          </w:tcPr>
          <w:p w14:paraId="3C3C2950" w14:textId="301F367D"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$289.8</w:t>
            </w:r>
          </w:p>
        </w:tc>
        <w:tc>
          <w:tcPr>
            <w:tcW w:w="989" w:type="dxa"/>
            <w:noWrap/>
          </w:tcPr>
          <w:p w14:paraId="6B09BD49" w14:textId="387A3160"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$292.1</w:t>
            </w:r>
          </w:p>
        </w:tc>
        <w:tc>
          <w:tcPr>
            <w:tcW w:w="990" w:type="dxa"/>
            <w:noWrap/>
          </w:tcPr>
          <w:p w14:paraId="6FAF8C28" w14:textId="42C51328"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$290.5</w:t>
            </w:r>
          </w:p>
        </w:tc>
        <w:tc>
          <w:tcPr>
            <w:tcW w:w="989" w:type="dxa"/>
            <w:noWrap/>
          </w:tcPr>
          <w:p w14:paraId="3CA0D770" w14:textId="1D7CB2DC"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$278.7</w:t>
            </w:r>
          </w:p>
        </w:tc>
        <w:tc>
          <w:tcPr>
            <w:tcW w:w="989" w:type="dxa"/>
            <w:noWrap/>
          </w:tcPr>
          <w:p w14:paraId="0175B5BD" w14:textId="53E666C8"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$278.2</w:t>
            </w:r>
          </w:p>
        </w:tc>
        <w:tc>
          <w:tcPr>
            <w:tcW w:w="990" w:type="dxa"/>
            <w:noWrap/>
          </w:tcPr>
          <w:p w14:paraId="1BC9C32B" w14:textId="4901DDB9"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100.0%</w:t>
            </w:r>
          </w:p>
        </w:tc>
        <w:tc>
          <w:tcPr>
            <w:tcW w:w="989" w:type="dxa"/>
            <w:noWrap/>
          </w:tcPr>
          <w:p w14:paraId="2651023E" w14:textId="67A3DE97"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-0.2%</w:t>
            </w:r>
          </w:p>
        </w:tc>
        <w:tc>
          <w:tcPr>
            <w:tcW w:w="990" w:type="dxa"/>
            <w:noWrap/>
          </w:tcPr>
          <w:p w14:paraId="0CCFDDA7" w14:textId="149F45A3" w:rsidR="000C4032" w:rsidRPr="000C4032" w:rsidRDefault="000C4032" w:rsidP="000C403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C4032">
              <w:rPr>
                <w:rFonts w:ascii="Calibri" w:hAnsi="Calibri" w:cs="Calibri"/>
                <w:color w:val="000000"/>
                <w:sz w:val="20"/>
                <w:szCs w:val="20"/>
              </w:rPr>
              <w:t>-4.0%</w:t>
            </w:r>
          </w:p>
        </w:tc>
      </w:tr>
    </w:tbl>
    <w:p w14:paraId="7CFADEEE" w14:textId="77777777" w:rsidR="00043B3A" w:rsidRDefault="00043B3A">
      <w:pPr>
        <w:rPr>
          <w:rFonts w:ascii="Calibri" w:eastAsiaTheme="majorEastAsia" w:hAnsi="Calibri" w:cstheme="majorBidi"/>
          <w:b/>
          <w:szCs w:val="26"/>
        </w:rPr>
      </w:pPr>
      <w:r>
        <w:br w:type="page"/>
      </w:r>
    </w:p>
    <w:p w14:paraId="3F47417E" w14:textId="3D620FAC" w:rsidR="00E25D50" w:rsidRDefault="008C75B2" w:rsidP="00E25D50">
      <w:pPr>
        <w:jc w:val="center"/>
      </w:pPr>
      <w:r>
        <w:rPr>
          <w:noProof/>
        </w:rPr>
        <w:lastRenderedPageBreak/>
        <w:drawing>
          <wp:inline distT="0" distB="0" distL="0" distR="0" wp14:anchorId="760000AA" wp14:editId="65BE2FCD">
            <wp:extent cx="6858000" cy="4114800"/>
            <wp:effectExtent l="0" t="0" r="0" b="0"/>
            <wp:docPr id="4" name="Chart 4" descr="Graph showing the total financial aid by type (loans; scholarships, grants, and waivers); work study) over the past five years.">
              <a:extLst xmlns:a="http://schemas.openxmlformats.org/drawingml/2006/main">
                <a:ext uri="{FF2B5EF4-FFF2-40B4-BE49-F238E27FC236}">
                  <a16:creationId xmlns:a16="http://schemas.microsoft.com/office/drawing/2014/main" id="{C01EA7AF-92CA-42E1-AB20-FFDFC2BAF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A845BB" w14:textId="77777777" w:rsidR="00780EB1" w:rsidRDefault="00780EB1" w:rsidP="00E25D50">
      <w:pPr>
        <w:jc w:val="center"/>
      </w:pPr>
    </w:p>
    <w:p w14:paraId="7187F14B" w14:textId="0DEE0669" w:rsidR="00780EB1" w:rsidRDefault="008C75B2" w:rsidP="00E25D50">
      <w:pPr>
        <w:jc w:val="center"/>
      </w:pPr>
      <w:r>
        <w:rPr>
          <w:noProof/>
        </w:rPr>
        <w:drawing>
          <wp:inline distT="0" distB="0" distL="0" distR="0" wp14:anchorId="7F78A15D" wp14:editId="057CFC62">
            <wp:extent cx="6858000" cy="4282440"/>
            <wp:effectExtent l="0" t="0" r="0" b="3810"/>
            <wp:docPr id="13" name="Chart 13" descr="Graph showing the total financial aid by source (federal, state, institutional, private) over the past five years.">
              <a:extLst xmlns:a="http://schemas.openxmlformats.org/drawingml/2006/main">
                <a:ext uri="{FF2B5EF4-FFF2-40B4-BE49-F238E27FC236}">
                  <a16:creationId xmlns:a16="http://schemas.microsoft.com/office/drawing/2014/main" id="{8DF0B86E-0076-4FD0-9A53-F4EE3CCDE3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40CCB3" w14:textId="77777777" w:rsidR="00DD23C6" w:rsidRDefault="00DD23C6" w:rsidP="00300BD8"/>
    <w:p w14:paraId="5BF9ABA5" w14:textId="77777777" w:rsidR="00780EB1" w:rsidRDefault="00780EB1" w:rsidP="00300BD8"/>
    <w:p w14:paraId="143AB0C3" w14:textId="77777777" w:rsidR="00780EB1" w:rsidRDefault="00780EB1" w:rsidP="00300BD8">
      <w:pPr>
        <w:sectPr w:rsidR="00780EB1" w:rsidSect="009F0A10">
          <w:headerReference w:type="default" r:id="rId14"/>
          <w:footerReference w:type="default" r:id="rId15"/>
          <w:headerReference w:type="first" r:id="rId16"/>
          <w:pgSz w:w="12240" w:h="15840"/>
          <w:pgMar w:top="720" w:right="720" w:bottom="720" w:left="720" w:header="288" w:footer="288" w:gutter="0"/>
          <w:pgNumType w:start="1"/>
          <w:cols w:space="720"/>
          <w:titlePg/>
          <w:docGrid w:linePitch="360"/>
        </w:sectPr>
      </w:pPr>
    </w:p>
    <w:p w14:paraId="2A9BD7D2" w14:textId="0A329F93" w:rsidR="0073181C" w:rsidRDefault="0073181C" w:rsidP="0073181C">
      <w:pPr>
        <w:pStyle w:val="Heading1"/>
      </w:pPr>
      <w:bookmarkStart w:id="6" w:name="_Toc112675859"/>
      <w:r>
        <w:lastRenderedPageBreak/>
        <w:t>20</w:t>
      </w:r>
      <w:r w:rsidR="00F3484E">
        <w:t>2</w:t>
      </w:r>
      <w:r w:rsidR="00276086">
        <w:t>1</w:t>
      </w:r>
      <w:r w:rsidR="00B12AF5">
        <w:t>-2</w:t>
      </w:r>
      <w:r w:rsidR="00276086">
        <w:t>2</w:t>
      </w:r>
      <w:r>
        <w:t xml:space="preserve"> F</w:t>
      </w:r>
      <w:r w:rsidRPr="001C62B1">
        <w:t>inancial Aid by Source</w:t>
      </w:r>
      <w:r>
        <w:t>, Type, and Campus</w:t>
      </w:r>
      <w:bookmarkEnd w:id="6"/>
    </w:p>
    <w:p w14:paraId="37B368DC" w14:textId="77777777" w:rsidR="0073181C" w:rsidRPr="00243C49" w:rsidRDefault="0073181C" w:rsidP="0073181C">
      <w:pPr>
        <w:pStyle w:val="Heading2"/>
      </w:pPr>
      <w:r w:rsidRPr="0090060F">
        <w:t xml:space="preserve">Federal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AF7AAE" w:rsidRPr="00AF7AAE" w14:paraId="1C43D8C9" w14:textId="77777777" w:rsidTr="00AF7AA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8CA8407" w14:textId="77777777" w:rsidR="00DD23C6" w:rsidRPr="00AF7AAE" w:rsidRDefault="00DD23C6" w:rsidP="00DD23C6">
            <w:pPr>
              <w:rPr>
                <w:rFonts w:ascii="Calibri" w:eastAsia="Times New Roman" w:hAnsi="Calibri" w:cs="Calibri"/>
                <w:bCs w:val="0"/>
                <w:sz w:val="20"/>
                <w:szCs w:val="20"/>
              </w:rPr>
            </w:pPr>
            <w:r w:rsidRPr="00AF7AAE">
              <w:rPr>
                <w:rFonts w:ascii="Calibri" w:eastAsia="Times New Roman" w:hAnsi="Calibri" w:cs="Calibri"/>
                <w:bCs w:val="0"/>
                <w:sz w:val="20"/>
                <w:szCs w:val="20"/>
              </w:rPr>
              <w:t>Type</w:t>
            </w:r>
          </w:p>
        </w:tc>
        <w:tc>
          <w:tcPr>
            <w:tcW w:w="1440" w:type="dxa"/>
            <w:noWrap/>
            <w:hideMark/>
          </w:tcPr>
          <w:p w14:paraId="0C380505"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w:t>
            </w:r>
          </w:p>
        </w:tc>
        <w:tc>
          <w:tcPr>
            <w:tcW w:w="1441" w:type="dxa"/>
            <w:noWrap/>
            <w:hideMark/>
          </w:tcPr>
          <w:p w14:paraId="5C2549B0"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UMA</w:t>
            </w:r>
          </w:p>
        </w:tc>
        <w:tc>
          <w:tcPr>
            <w:tcW w:w="1440" w:type="dxa"/>
            <w:noWrap/>
            <w:hideMark/>
          </w:tcPr>
          <w:p w14:paraId="1D88B99C"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UMF</w:t>
            </w:r>
          </w:p>
        </w:tc>
        <w:tc>
          <w:tcPr>
            <w:tcW w:w="1441" w:type="dxa"/>
            <w:noWrap/>
            <w:hideMark/>
          </w:tcPr>
          <w:p w14:paraId="214552E4"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UMFK</w:t>
            </w:r>
          </w:p>
        </w:tc>
        <w:tc>
          <w:tcPr>
            <w:tcW w:w="1441" w:type="dxa"/>
            <w:noWrap/>
            <w:hideMark/>
          </w:tcPr>
          <w:p w14:paraId="7B89B7A9"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UMM</w:t>
            </w:r>
          </w:p>
        </w:tc>
        <w:tc>
          <w:tcPr>
            <w:tcW w:w="1440" w:type="dxa"/>
            <w:noWrap/>
            <w:hideMark/>
          </w:tcPr>
          <w:p w14:paraId="6D57CF7E"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UMPI</w:t>
            </w:r>
          </w:p>
        </w:tc>
        <w:tc>
          <w:tcPr>
            <w:tcW w:w="1441" w:type="dxa"/>
            <w:hideMark/>
          </w:tcPr>
          <w:p w14:paraId="5CC013C7"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USM</w:t>
            </w:r>
          </w:p>
        </w:tc>
        <w:tc>
          <w:tcPr>
            <w:tcW w:w="1441" w:type="dxa"/>
            <w:noWrap/>
            <w:hideMark/>
          </w:tcPr>
          <w:p w14:paraId="4FC38EA3"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AF7AAE">
              <w:rPr>
                <w:rFonts w:ascii="Calibri" w:eastAsia="Times New Roman" w:hAnsi="Calibri" w:cs="Calibri"/>
                <w:bCs w:val="0"/>
                <w:i/>
                <w:sz w:val="20"/>
                <w:szCs w:val="20"/>
              </w:rPr>
              <w:t>Total</w:t>
            </w:r>
          </w:p>
        </w:tc>
      </w:tr>
      <w:tr w:rsidR="003F0C72" w:rsidRPr="0016332F" w14:paraId="2170855B"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1E05B20"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4714DF19" w14:textId="7B69FD72"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$44,695,192</w:t>
            </w:r>
          </w:p>
        </w:tc>
        <w:tc>
          <w:tcPr>
            <w:tcW w:w="1441" w:type="dxa"/>
            <w:noWrap/>
          </w:tcPr>
          <w:p w14:paraId="06BFA152" w14:textId="2C2CF121"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$10,800,402</w:t>
            </w:r>
          </w:p>
        </w:tc>
        <w:tc>
          <w:tcPr>
            <w:tcW w:w="1440" w:type="dxa"/>
            <w:noWrap/>
          </w:tcPr>
          <w:p w14:paraId="009C7519" w14:textId="532B5C6C"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$6,051,915</w:t>
            </w:r>
          </w:p>
        </w:tc>
        <w:tc>
          <w:tcPr>
            <w:tcW w:w="1441" w:type="dxa"/>
            <w:noWrap/>
          </w:tcPr>
          <w:p w14:paraId="0D44FD4D" w14:textId="4185887B"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$2,179,864</w:t>
            </w:r>
          </w:p>
        </w:tc>
        <w:tc>
          <w:tcPr>
            <w:tcW w:w="1441" w:type="dxa"/>
            <w:noWrap/>
          </w:tcPr>
          <w:p w14:paraId="2AB635D0" w14:textId="3AD1AA14"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$953,446</w:t>
            </w:r>
          </w:p>
        </w:tc>
        <w:tc>
          <w:tcPr>
            <w:tcW w:w="1440" w:type="dxa"/>
            <w:noWrap/>
          </w:tcPr>
          <w:p w14:paraId="2B3B2C71" w14:textId="1876A17A"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$2,628,276</w:t>
            </w:r>
          </w:p>
        </w:tc>
        <w:tc>
          <w:tcPr>
            <w:tcW w:w="1441" w:type="dxa"/>
            <w:noWrap/>
          </w:tcPr>
          <w:p w14:paraId="1824ABE7" w14:textId="1A1D817E"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$29,847,643</w:t>
            </w:r>
          </w:p>
        </w:tc>
        <w:tc>
          <w:tcPr>
            <w:tcW w:w="1441" w:type="dxa"/>
            <w:noWrap/>
          </w:tcPr>
          <w:p w14:paraId="51E38BA1" w14:textId="78FD6CC7"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$97,156,738</w:t>
            </w:r>
          </w:p>
        </w:tc>
      </w:tr>
      <w:tr w:rsidR="003F0C72" w:rsidRPr="0016332F" w14:paraId="74B79E9D"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74B8B864"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6D86C757" w14:textId="2D42FC5D"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$13,512,168</w:t>
            </w:r>
          </w:p>
        </w:tc>
        <w:tc>
          <w:tcPr>
            <w:tcW w:w="1441" w:type="dxa"/>
            <w:noWrap/>
          </w:tcPr>
          <w:p w14:paraId="669A4DEA" w14:textId="7DD84F2D"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$7,640,115</w:t>
            </w:r>
          </w:p>
        </w:tc>
        <w:tc>
          <w:tcPr>
            <w:tcW w:w="1440" w:type="dxa"/>
            <w:noWrap/>
          </w:tcPr>
          <w:p w14:paraId="48ABE6D8" w14:textId="6E6277EB"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$3,456,898</w:t>
            </w:r>
          </w:p>
        </w:tc>
        <w:tc>
          <w:tcPr>
            <w:tcW w:w="1441" w:type="dxa"/>
            <w:noWrap/>
          </w:tcPr>
          <w:p w14:paraId="05C3C856" w14:textId="529F54E7"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$1,141,608</w:t>
            </w:r>
          </w:p>
        </w:tc>
        <w:tc>
          <w:tcPr>
            <w:tcW w:w="1441" w:type="dxa"/>
            <w:noWrap/>
          </w:tcPr>
          <w:p w14:paraId="42E932E1" w14:textId="4588F65D"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$1,282,606</w:t>
            </w:r>
          </w:p>
        </w:tc>
        <w:tc>
          <w:tcPr>
            <w:tcW w:w="1440" w:type="dxa"/>
            <w:noWrap/>
          </w:tcPr>
          <w:p w14:paraId="0751BEF4" w14:textId="32601C76"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$3,008,296</w:t>
            </w:r>
          </w:p>
        </w:tc>
        <w:tc>
          <w:tcPr>
            <w:tcW w:w="1441" w:type="dxa"/>
            <w:noWrap/>
          </w:tcPr>
          <w:p w14:paraId="6617489E" w14:textId="2C30AA11"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$10,362,749</w:t>
            </w:r>
          </w:p>
        </w:tc>
        <w:tc>
          <w:tcPr>
            <w:tcW w:w="1441" w:type="dxa"/>
            <w:noWrap/>
          </w:tcPr>
          <w:p w14:paraId="2649B529" w14:textId="61F927CA"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$40,404,439</w:t>
            </w:r>
          </w:p>
        </w:tc>
      </w:tr>
      <w:tr w:rsidR="003F0C72" w:rsidRPr="0016332F" w14:paraId="2A22368B"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34CDA22"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Work Study</w:t>
            </w:r>
          </w:p>
        </w:tc>
        <w:tc>
          <w:tcPr>
            <w:tcW w:w="1440" w:type="dxa"/>
            <w:noWrap/>
          </w:tcPr>
          <w:p w14:paraId="76590FCF" w14:textId="2E785384"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$1,207,572</w:t>
            </w:r>
          </w:p>
        </w:tc>
        <w:tc>
          <w:tcPr>
            <w:tcW w:w="1441" w:type="dxa"/>
            <w:noWrap/>
          </w:tcPr>
          <w:p w14:paraId="51C060A6" w14:textId="5928AE57"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$138,071</w:t>
            </w:r>
          </w:p>
        </w:tc>
        <w:tc>
          <w:tcPr>
            <w:tcW w:w="1440" w:type="dxa"/>
            <w:noWrap/>
          </w:tcPr>
          <w:p w14:paraId="5C48A23C" w14:textId="08B53313"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$291,492</w:t>
            </w:r>
          </w:p>
        </w:tc>
        <w:tc>
          <w:tcPr>
            <w:tcW w:w="1441" w:type="dxa"/>
            <w:noWrap/>
          </w:tcPr>
          <w:p w14:paraId="6984C125" w14:textId="2A750FDC"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$117,660</w:t>
            </w:r>
          </w:p>
        </w:tc>
        <w:tc>
          <w:tcPr>
            <w:tcW w:w="1441" w:type="dxa"/>
            <w:noWrap/>
          </w:tcPr>
          <w:p w14:paraId="24F2911E" w14:textId="67EE27FC"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$53,231</w:t>
            </w:r>
          </w:p>
        </w:tc>
        <w:tc>
          <w:tcPr>
            <w:tcW w:w="1440" w:type="dxa"/>
            <w:noWrap/>
          </w:tcPr>
          <w:p w14:paraId="08B5FC3A" w14:textId="3680F02C"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$232,867</w:t>
            </w:r>
          </w:p>
        </w:tc>
        <w:tc>
          <w:tcPr>
            <w:tcW w:w="1441" w:type="dxa"/>
            <w:noWrap/>
          </w:tcPr>
          <w:p w14:paraId="4899E5C2" w14:textId="0B8AAAF8"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$573,216</w:t>
            </w:r>
          </w:p>
        </w:tc>
        <w:tc>
          <w:tcPr>
            <w:tcW w:w="1441" w:type="dxa"/>
            <w:noWrap/>
          </w:tcPr>
          <w:p w14:paraId="53100F27" w14:textId="61CD9D8B"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$2,614,109</w:t>
            </w:r>
          </w:p>
        </w:tc>
      </w:tr>
      <w:tr w:rsidR="003F0C72" w:rsidRPr="004534E9" w14:paraId="25C0ECE8"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D933122" w14:textId="77777777" w:rsidR="003F0C72" w:rsidRPr="004534E9" w:rsidRDefault="003F0C72" w:rsidP="003F0C72">
            <w:pPr>
              <w:rPr>
                <w:rFonts w:ascii="Calibri" w:hAnsi="Calibri" w:cs="Calibri"/>
                <w:bCs w:val="0"/>
                <w:iCs/>
                <w:color w:val="000000"/>
                <w:sz w:val="20"/>
                <w:szCs w:val="20"/>
              </w:rPr>
            </w:pPr>
            <w:r w:rsidRPr="004534E9">
              <w:rPr>
                <w:rFonts w:ascii="Calibri" w:hAnsi="Calibri" w:cs="Calibri"/>
                <w:bCs w:val="0"/>
                <w:iCs/>
                <w:color w:val="000000"/>
                <w:sz w:val="20"/>
                <w:szCs w:val="20"/>
              </w:rPr>
              <w:t>Total</w:t>
            </w:r>
          </w:p>
        </w:tc>
        <w:tc>
          <w:tcPr>
            <w:tcW w:w="1440" w:type="dxa"/>
            <w:noWrap/>
          </w:tcPr>
          <w:p w14:paraId="12D0DFDD" w14:textId="2821D934"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$59,414,932</w:t>
            </w:r>
          </w:p>
        </w:tc>
        <w:tc>
          <w:tcPr>
            <w:tcW w:w="1441" w:type="dxa"/>
            <w:noWrap/>
          </w:tcPr>
          <w:p w14:paraId="7228D429" w14:textId="35967576"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$18,578,588</w:t>
            </w:r>
          </w:p>
        </w:tc>
        <w:tc>
          <w:tcPr>
            <w:tcW w:w="1440" w:type="dxa"/>
            <w:noWrap/>
          </w:tcPr>
          <w:p w14:paraId="23600F8C" w14:textId="6824F3FA"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$9,800,305</w:t>
            </w:r>
          </w:p>
        </w:tc>
        <w:tc>
          <w:tcPr>
            <w:tcW w:w="1441" w:type="dxa"/>
            <w:noWrap/>
          </w:tcPr>
          <w:p w14:paraId="37414201" w14:textId="6CB09BEE"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$3,439,132</w:t>
            </w:r>
          </w:p>
        </w:tc>
        <w:tc>
          <w:tcPr>
            <w:tcW w:w="1441" w:type="dxa"/>
            <w:noWrap/>
          </w:tcPr>
          <w:p w14:paraId="5D8DF987" w14:textId="4E5AD8B2"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$2,289,283</w:t>
            </w:r>
          </w:p>
        </w:tc>
        <w:tc>
          <w:tcPr>
            <w:tcW w:w="1440" w:type="dxa"/>
            <w:noWrap/>
          </w:tcPr>
          <w:p w14:paraId="2AAA8FBA" w14:textId="0E37F969"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$5,869,439</w:t>
            </w:r>
          </w:p>
        </w:tc>
        <w:tc>
          <w:tcPr>
            <w:tcW w:w="1441" w:type="dxa"/>
            <w:noWrap/>
          </w:tcPr>
          <w:p w14:paraId="6C58AAAF" w14:textId="1467F555"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$40,783,608</w:t>
            </w:r>
          </w:p>
        </w:tc>
        <w:tc>
          <w:tcPr>
            <w:tcW w:w="1441" w:type="dxa"/>
            <w:noWrap/>
          </w:tcPr>
          <w:p w14:paraId="2098ECCB" w14:textId="733B7C97"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$140,175,286</w:t>
            </w:r>
          </w:p>
        </w:tc>
      </w:tr>
    </w:tbl>
    <w:p w14:paraId="754D4CDB" w14:textId="77777777" w:rsidR="00892B53" w:rsidRPr="00243C49" w:rsidRDefault="00892B53" w:rsidP="00892B53">
      <w:pPr>
        <w:pStyle w:val="Heading2"/>
      </w:pPr>
      <w:r>
        <w:t>State</w:t>
      </w:r>
      <w:r w:rsidRPr="0090060F">
        <w:t xml:space="preserve">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4534E9" w:rsidRPr="004534E9" w14:paraId="7055BA95" w14:textId="77777777" w:rsidTr="004534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18A5FD3" w14:textId="77777777" w:rsidR="00892B53" w:rsidRPr="004534E9" w:rsidRDefault="00892B53" w:rsidP="004534E9">
            <w:pPr>
              <w:rPr>
                <w:rFonts w:ascii="Calibri" w:eastAsia="Times New Roman" w:hAnsi="Calibri" w:cs="Calibri"/>
                <w:bCs w:val="0"/>
                <w:sz w:val="20"/>
                <w:szCs w:val="20"/>
              </w:rPr>
            </w:pPr>
            <w:r w:rsidRPr="004534E9">
              <w:rPr>
                <w:rFonts w:ascii="Calibri" w:eastAsia="Times New Roman" w:hAnsi="Calibri" w:cs="Calibri"/>
                <w:bCs w:val="0"/>
                <w:sz w:val="20"/>
                <w:szCs w:val="20"/>
              </w:rPr>
              <w:t>Type</w:t>
            </w:r>
          </w:p>
        </w:tc>
        <w:tc>
          <w:tcPr>
            <w:tcW w:w="1440" w:type="dxa"/>
            <w:noWrap/>
            <w:hideMark/>
          </w:tcPr>
          <w:p w14:paraId="248AFBA5"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w:t>
            </w:r>
          </w:p>
        </w:tc>
        <w:tc>
          <w:tcPr>
            <w:tcW w:w="1441" w:type="dxa"/>
            <w:noWrap/>
            <w:hideMark/>
          </w:tcPr>
          <w:p w14:paraId="02E4A231"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UMA</w:t>
            </w:r>
          </w:p>
        </w:tc>
        <w:tc>
          <w:tcPr>
            <w:tcW w:w="1440" w:type="dxa"/>
            <w:noWrap/>
            <w:hideMark/>
          </w:tcPr>
          <w:p w14:paraId="182EDC96"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UMF</w:t>
            </w:r>
          </w:p>
        </w:tc>
        <w:tc>
          <w:tcPr>
            <w:tcW w:w="1441" w:type="dxa"/>
            <w:noWrap/>
            <w:hideMark/>
          </w:tcPr>
          <w:p w14:paraId="58D13578"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UMFK</w:t>
            </w:r>
          </w:p>
        </w:tc>
        <w:tc>
          <w:tcPr>
            <w:tcW w:w="1441" w:type="dxa"/>
            <w:noWrap/>
            <w:hideMark/>
          </w:tcPr>
          <w:p w14:paraId="6CFD184E"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UMM</w:t>
            </w:r>
          </w:p>
        </w:tc>
        <w:tc>
          <w:tcPr>
            <w:tcW w:w="1440" w:type="dxa"/>
            <w:noWrap/>
            <w:hideMark/>
          </w:tcPr>
          <w:p w14:paraId="449A4EC3"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UMPI</w:t>
            </w:r>
          </w:p>
        </w:tc>
        <w:tc>
          <w:tcPr>
            <w:tcW w:w="1441" w:type="dxa"/>
            <w:hideMark/>
          </w:tcPr>
          <w:p w14:paraId="6ECC745D"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USM</w:t>
            </w:r>
          </w:p>
        </w:tc>
        <w:tc>
          <w:tcPr>
            <w:tcW w:w="1441" w:type="dxa"/>
            <w:noWrap/>
            <w:hideMark/>
          </w:tcPr>
          <w:p w14:paraId="349918B5"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534E9">
              <w:rPr>
                <w:rFonts w:ascii="Calibri" w:eastAsia="Times New Roman" w:hAnsi="Calibri" w:cs="Calibri"/>
                <w:bCs w:val="0"/>
                <w:i/>
                <w:sz w:val="20"/>
                <w:szCs w:val="20"/>
              </w:rPr>
              <w:t>Total</w:t>
            </w:r>
          </w:p>
        </w:tc>
      </w:tr>
      <w:tr w:rsidR="003F0C72" w:rsidRPr="0016332F" w14:paraId="68944EC4"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3E3D660"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76A3D83E" w14:textId="489B5EE1"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$20,000</w:t>
            </w:r>
          </w:p>
        </w:tc>
        <w:tc>
          <w:tcPr>
            <w:tcW w:w="1441" w:type="dxa"/>
            <w:noWrap/>
          </w:tcPr>
          <w:p w14:paraId="06ABCBA5" w14:textId="0B93BFBF"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07B03C02" w14:textId="3E2FCC57"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$229,306</w:t>
            </w:r>
          </w:p>
        </w:tc>
        <w:tc>
          <w:tcPr>
            <w:tcW w:w="1441" w:type="dxa"/>
            <w:noWrap/>
          </w:tcPr>
          <w:p w14:paraId="0EFABBA5" w14:textId="4ABF0A29"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$1,020</w:t>
            </w:r>
          </w:p>
        </w:tc>
        <w:tc>
          <w:tcPr>
            <w:tcW w:w="1441" w:type="dxa"/>
            <w:noWrap/>
          </w:tcPr>
          <w:p w14:paraId="43FD7525" w14:textId="1DF59798"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6D83DBDD" w14:textId="71C56DBE"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$18,000</w:t>
            </w:r>
          </w:p>
        </w:tc>
        <w:tc>
          <w:tcPr>
            <w:tcW w:w="1441" w:type="dxa"/>
            <w:noWrap/>
          </w:tcPr>
          <w:p w14:paraId="76969BCD" w14:textId="3E1015D3"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$19,000</w:t>
            </w:r>
          </w:p>
        </w:tc>
        <w:tc>
          <w:tcPr>
            <w:tcW w:w="1441" w:type="dxa"/>
            <w:noWrap/>
          </w:tcPr>
          <w:p w14:paraId="0AE404AE" w14:textId="0A22069D"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$287,326</w:t>
            </w:r>
          </w:p>
        </w:tc>
      </w:tr>
      <w:tr w:rsidR="003F0C72" w:rsidRPr="0016332F" w14:paraId="27659AD2"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1C9EA0F4"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0C916BC3" w14:textId="56646909"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$4,696,450</w:t>
            </w:r>
          </w:p>
        </w:tc>
        <w:tc>
          <w:tcPr>
            <w:tcW w:w="1441" w:type="dxa"/>
            <w:noWrap/>
          </w:tcPr>
          <w:p w14:paraId="41DFD761" w14:textId="651E5A5B"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$3,024,728</w:t>
            </w:r>
          </w:p>
        </w:tc>
        <w:tc>
          <w:tcPr>
            <w:tcW w:w="1440" w:type="dxa"/>
            <w:noWrap/>
          </w:tcPr>
          <w:p w14:paraId="43567F47" w14:textId="587D37F6"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$1,623,145</w:t>
            </w:r>
          </w:p>
        </w:tc>
        <w:tc>
          <w:tcPr>
            <w:tcW w:w="1441" w:type="dxa"/>
            <w:noWrap/>
          </w:tcPr>
          <w:p w14:paraId="685D94DE" w14:textId="56D8CF94"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$409,475</w:t>
            </w:r>
          </w:p>
        </w:tc>
        <w:tc>
          <w:tcPr>
            <w:tcW w:w="1441" w:type="dxa"/>
            <w:noWrap/>
          </w:tcPr>
          <w:p w14:paraId="6924ECD3" w14:textId="56A03A3B"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$404,318</w:t>
            </w:r>
          </w:p>
        </w:tc>
        <w:tc>
          <w:tcPr>
            <w:tcW w:w="1440" w:type="dxa"/>
            <w:noWrap/>
          </w:tcPr>
          <w:p w14:paraId="489E553C" w14:textId="5BE6BEA0"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$913,614</w:t>
            </w:r>
          </w:p>
        </w:tc>
        <w:tc>
          <w:tcPr>
            <w:tcW w:w="1441" w:type="dxa"/>
            <w:noWrap/>
          </w:tcPr>
          <w:p w14:paraId="7D38BEED" w14:textId="3E2BEE1F"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$4,097,556</w:t>
            </w:r>
          </w:p>
        </w:tc>
        <w:tc>
          <w:tcPr>
            <w:tcW w:w="1441" w:type="dxa"/>
            <w:noWrap/>
          </w:tcPr>
          <w:p w14:paraId="05018C07" w14:textId="365AE79D"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$15,169,286</w:t>
            </w:r>
          </w:p>
        </w:tc>
      </w:tr>
      <w:tr w:rsidR="003F0C72" w:rsidRPr="004534E9" w14:paraId="74818E9A"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FF13F8E" w14:textId="77777777" w:rsidR="003F0C72" w:rsidRPr="004534E9" w:rsidRDefault="003F0C72" w:rsidP="003F0C72">
            <w:pPr>
              <w:rPr>
                <w:rFonts w:ascii="Calibri" w:hAnsi="Calibri" w:cs="Calibri"/>
                <w:bCs w:val="0"/>
                <w:iCs/>
                <w:color w:val="000000"/>
                <w:sz w:val="20"/>
                <w:szCs w:val="20"/>
              </w:rPr>
            </w:pPr>
            <w:r w:rsidRPr="004534E9">
              <w:rPr>
                <w:rFonts w:ascii="Calibri" w:hAnsi="Calibri" w:cs="Calibri"/>
                <w:bCs w:val="0"/>
                <w:iCs/>
                <w:color w:val="000000"/>
                <w:sz w:val="20"/>
                <w:szCs w:val="20"/>
              </w:rPr>
              <w:t>Total</w:t>
            </w:r>
          </w:p>
        </w:tc>
        <w:tc>
          <w:tcPr>
            <w:tcW w:w="1440" w:type="dxa"/>
            <w:noWrap/>
          </w:tcPr>
          <w:p w14:paraId="65201F8C" w14:textId="58744F65"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$4,716,450</w:t>
            </w:r>
          </w:p>
        </w:tc>
        <w:tc>
          <w:tcPr>
            <w:tcW w:w="1441" w:type="dxa"/>
            <w:noWrap/>
          </w:tcPr>
          <w:p w14:paraId="1C672C88" w14:textId="0116BBF9"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$3,024,728</w:t>
            </w:r>
          </w:p>
        </w:tc>
        <w:tc>
          <w:tcPr>
            <w:tcW w:w="1440" w:type="dxa"/>
            <w:noWrap/>
          </w:tcPr>
          <w:p w14:paraId="3D241BBF" w14:textId="6035F09C"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$1,852,451</w:t>
            </w:r>
          </w:p>
        </w:tc>
        <w:tc>
          <w:tcPr>
            <w:tcW w:w="1441" w:type="dxa"/>
            <w:noWrap/>
          </w:tcPr>
          <w:p w14:paraId="2D494D06" w14:textId="105C7082"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$410,495</w:t>
            </w:r>
          </w:p>
        </w:tc>
        <w:tc>
          <w:tcPr>
            <w:tcW w:w="1441" w:type="dxa"/>
            <w:noWrap/>
          </w:tcPr>
          <w:p w14:paraId="701CA276" w14:textId="4554F661"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$404,318</w:t>
            </w:r>
          </w:p>
        </w:tc>
        <w:tc>
          <w:tcPr>
            <w:tcW w:w="1440" w:type="dxa"/>
            <w:noWrap/>
          </w:tcPr>
          <w:p w14:paraId="15918D6B" w14:textId="677CC832"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$931,614</w:t>
            </w:r>
          </w:p>
        </w:tc>
        <w:tc>
          <w:tcPr>
            <w:tcW w:w="1441" w:type="dxa"/>
            <w:noWrap/>
          </w:tcPr>
          <w:p w14:paraId="0BEB01CA" w14:textId="391901A7"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$4,116,556</w:t>
            </w:r>
          </w:p>
        </w:tc>
        <w:tc>
          <w:tcPr>
            <w:tcW w:w="1441" w:type="dxa"/>
            <w:noWrap/>
          </w:tcPr>
          <w:p w14:paraId="51B05389" w14:textId="0F613531"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$15,456,612</w:t>
            </w:r>
          </w:p>
        </w:tc>
      </w:tr>
    </w:tbl>
    <w:p w14:paraId="29489000" w14:textId="77777777" w:rsidR="00294930" w:rsidRPr="00243C49" w:rsidRDefault="00294930" w:rsidP="00294930">
      <w:pPr>
        <w:pStyle w:val="Heading2"/>
      </w:pPr>
      <w:r>
        <w:t>Institutional</w:t>
      </w:r>
      <w:r w:rsidRPr="0090060F">
        <w:t xml:space="preserve">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627F7F" w:rsidRPr="00627F7F" w14:paraId="52DE1F78" w14:textId="77777777" w:rsidTr="00627F7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FC912C2" w14:textId="77777777" w:rsidR="00065277" w:rsidRPr="00627F7F" w:rsidRDefault="00065277" w:rsidP="00627F7F">
            <w:pPr>
              <w:rPr>
                <w:rFonts w:ascii="Calibri" w:eastAsia="Times New Roman" w:hAnsi="Calibri" w:cs="Calibri"/>
                <w:bCs w:val="0"/>
                <w:sz w:val="20"/>
                <w:szCs w:val="20"/>
              </w:rPr>
            </w:pPr>
            <w:r w:rsidRPr="00627F7F">
              <w:rPr>
                <w:rFonts w:ascii="Calibri" w:eastAsia="Times New Roman" w:hAnsi="Calibri" w:cs="Calibri"/>
                <w:bCs w:val="0"/>
                <w:sz w:val="20"/>
                <w:szCs w:val="20"/>
              </w:rPr>
              <w:t>Type</w:t>
            </w:r>
          </w:p>
        </w:tc>
        <w:tc>
          <w:tcPr>
            <w:tcW w:w="1440" w:type="dxa"/>
            <w:noWrap/>
            <w:hideMark/>
          </w:tcPr>
          <w:p w14:paraId="3FE1969C"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w:t>
            </w:r>
          </w:p>
        </w:tc>
        <w:tc>
          <w:tcPr>
            <w:tcW w:w="1441" w:type="dxa"/>
            <w:noWrap/>
            <w:hideMark/>
          </w:tcPr>
          <w:p w14:paraId="4C5BBB5C"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UMA</w:t>
            </w:r>
          </w:p>
        </w:tc>
        <w:tc>
          <w:tcPr>
            <w:tcW w:w="1440" w:type="dxa"/>
            <w:noWrap/>
            <w:hideMark/>
          </w:tcPr>
          <w:p w14:paraId="762F8658"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w:t>
            </w:r>
          </w:p>
        </w:tc>
        <w:tc>
          <w:tcPr>
            <w:tcW w:w="1441" w:type="dxa"/>
            <w:noWrap/>
            <w:hideMark/>
          </w:tcPr>
          <w:p w14:paraId="1841DA94"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UMFK</w:t>
            </w:r>
          </w:p>
        </w:tc>
        <w:tc>
          <w:tcPr>
            <w:tcW w:w="1441" w:type="dxa"/>
            <w:noWrap/>
            <w:hideMark/>
          </w:tcPr>
          <w:p w14:paraId="316B15F1"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UMM</w:t>
            </w:r>
          </w:p>
        </w:tc>
        <w:tc>
          <w:tcPr>
            <w:tcW w:w="1440" w:type="dxa"/>
            <w:noWrap/>
            <w:hideMark/>
          </w:tcPr>
          <w:p w14:paraId="74357E8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UMPI</w:t>
            </w:r>
          </w:p>
        </w:tc>
        <w:tc>
          <w:tcPr>
            <w:tcW w:w="1441" w:type="dxa"/>
            <w:hideMark/>
          </w:tcPr>
          <w:p w14:paraId="4344529E"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USM</w:t>
            </w:r>
          </w:p>
        </w:tc>
        <w:tc>
          <w:tcPr>
            <w:tcW w:w="1441" w:type="dxa"/>
            <w:noWrap/>
            <w:hideMark/>
          </w:tcPr>
          <w:p w14:paraId="2F225330"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627F7F">
              <w:rPr>
                <w:rFonts w:ascii="Calibri" w:eastAsia="Times New Roman" w:hAnsi="Calibri" w:cs="Calibri"/>
                <w:bCs w:val="0"/>
                <w:i/>
                <w:sz w:val="20"/>
                <w:szCs w:val="20"/>
              </w:rPr>
              <w:t>Total</w:t>
            </w:r>
          </w:p>
        </w:tc>
      </w:tr>
      <w:tr w:rsidR="003F0C72" w:rsidRPr="0016332F" w14:paraId="75E7AAD2"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E6A1FED"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38579F10" w14:textId="520C6B53"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$29,800</w:t>
            </w:r>
          </w:p>
        </w:tc>
        <w:tc>
          <w:tcPr>
            <w:tcW w:w="1441" w:type="dxa"/>
            <w:noWrap/>
          </w:tcPr>
          <w:p w14:paraId="147E0C18" w14:textId="417E241F"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42A2C20B" w14:textId="1F3C925B"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78FB0B37" w14:textId="71C75F68"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51EA3A69" w14:textId="08A41B63"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21CFAAAF" w14:textId="1ABB4928"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36D3BB90" w14:textId="1DF2531C"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73CF61CB" w14:textId="746B08E6"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$29,800</w:t>
            </w:r>
          </w:p>
        </w:tc>
      </w:tr>
      <w:tr w:rsidR="003F0C72" w:rsidRPr="0016332F" w14:paraId="3AA61CB2"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539120B7"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01A0F203" w14:textId="49415471"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$75,665,966</w:t>
            </w:r>
          </w:p>
        </w:tc>
        <w:tc>
          <w:tcPr>
            <w:tcW w:w="1441" w:type="dxa"/>
            <w:noWrap/>
          </w:tcPr>
          <w:p w14:paraId="1671154A" w14:textId="6A515AAD"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$3,110,312</w:t>
            </w:r>
          </w:p>
        </w:tc>
        <w:tc>
          <w:tcPr>
            <w:tcW w:w="1440" w:type="dxa"/>
            <w:noWrap/>
          </w:tcPr>
          <w:p w14:paraId="0B4A7434" w14:textId="4E1080B4"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$6,156,914</w:t>
            </w:r>
          </w:p>
        </w:tc>
        <w:tc>
          <w:tcPr>
            <w:tcW w:w="1441" w:type="dxa"/>
            <w:noWrap/>
          </w:tcPr>
          <w:p w14:paraId="4258B656" w14:textId="6A265BC5"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$1,336,551</w:t>
            </w:r>
          </w:p>
        </w:tc>
        <w:tc>
          <w:tcPr>
            <w:tcW w:w="1441" w:type="dxa"/>
            <w:noWrap/>
          </w:tcPr>
          <w:p w14:paraId="6057CF5A" w14:textId="5C9B815C"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$940,089</w:t>
            </w:r>
          </w:p>
        </w:tc>
        <w:tc>
          <w:tcPr>
            <w:tcW w:w="1440" w:type="dxa"/>
            <w:noWrap/>
          </w:tcPr>
          <w:p w14:paraId="23BAAA94" w14:textId="54BE9CBC"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$1,146,186</w:t>
            </w:r>
          </w:p>
        </w:tc>
        <w:tc>
          <w:tcPr>
            <w:tcW w:w="1441" w:type="dxa"/>
            <w:noWrap/>
          </w:tcPr>
          <w:p w14:paraId="4B2EC569" w14:textId="2F8FAADF"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$20,433,919</w:t>
            </w:r>
          </w:p>
        </w:tc>
        <w:tc>
          <w:tcPr>
            <w:tcW w:w="1441" w:type="dxa"/>
            <w:noWrap/>
          </w:tcPr>
          <w:p w14:paraId="5C581839" w14:textId="359AE6EF"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$108,789,937</w:t>
            </w:r>
          </w:p>
        </w:tc>
      </w:tr>
      <w:tr w:rsidR="003F0C72" w:rsidRPr="0016332F" w14:paraId="6D649645"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1A7B847"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Work Study</w:t>
            </w:r>
          </w:p>
        </w:tc>
        <w:tc>
          <w:tcPr>
            <w:tcW w:w="1440" w:type="dxa"/>
            <w:noWrap/>
          </w:tcPr>
          <w:p w14:paraId="6A552693" w14:textId="129A21F7"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$428,116</w:t>
            </w:r>
          </w:p>
        </w:tc>
        <w:tc>
          <w:tcPr>
            <w:tcW w:w="1441" w:type="dxa"/>
            <w:noWrap/>
          </w:tcPr>
          <w:p w14:paraId="5FB5CABD" w14:textId="3E15AA9E"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$264</w:t>
            </w:r>
          </w:p>
        </w:tc>
        <w:tc>
          <w:tcPr>
            <w:tcW w:w="1440" w:type="dxa"/>
            <w:noWrap/>
          </w:tcPr>
          <w:p w14:paraId="5C2F9FBB" w14:textId="603F377A"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$96,428</w:t>
            </w:r>
          </w:p>
        </w:tc>
        <w:tc>
          <w:tcPr>
            <w:tcW w:w="1441" w:type="dxa"/>
            <w:noWrap/>
          </w:tcPr>
          <w:p w14:paraId="2A0FB86E" w14:textId="7440397B"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441" w:type="dxa"/>
            <w:noWrap/>
          </w:tcPr>
          <w:p w14:paraId="3823123A" w14:textId="5EEA0EAE"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$17,735</w:t>
            </w:r>
          </w:p>
        </w:tc>
        <w:tc>
          <w:tcPr>
            <w:tcW w:w="1440" w:type="dxa"/>
            <w:noWrap/>
          </w:tcPr>
          <w:p w14:paraId="347F12BD" w14:textId="544211BC"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$1,346</w:t>
            </w:r>
          </w:p>
        </w:tc>
        <w:tc>
          <w:tcPr>
            <w:tcW w:w="1441" w:type="dxa"/>
            <w:noWrap/>
          </w:tcPr>
          <w:p w14:paraId="09FEA412" w14:textId="05AF420D"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$195,520</w:t>
            </w:r>
          </w:p>
        </w:tc>
        <w:tc>
          <w:tcPr>
            <w:tcW w:w="1441" w:type="dxa"/>
            <w:noWrap/>
          </w:tcPr>
          <w:p w14:paraId="08E8FDFD" w14:textId="2F859DA7"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$739,429</w:t>
            </w:r>
          </w:p>
        </w:tc>
      </w:tr>
      <w:tr w:rsidR="003F0C72" w:rsidRPr="00627F7F" w14:paraId="52D3F327"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6E5BA38" w14:textId="77777777" w:rsidR="003F0C72" w:rsidRPr="00627F7F" w:rsidRDefault="003F0C72" w:rsidP="003F0C72">
            <w:pPr>
              <w:rPr>
                <w:rFonts w:ascii="Calibri" w:hAnsi="Calibri" w:cs="Calibri"/>
                <w:bCs w:val="0"/>
                <w:iCs/>
                <w:color w:val="000000"/>
                <w:sz w:val="20"/>
                <w:szCs w:val="20"/>
              </w:rPr>
            </w:pPr>
            <w:r w:rsidRPr="00627F7F">
              <w:rPr>
                <w:rFonts w:ascii="Calibri" w:hAnsi="Calibri" w:cs="Calibri"/>
                <w:bCs w:val="0"/>
                <w:iCs/>
                <w:color w:val="000000"/>
                <w:sz w:val="20"/>
                <w:szCs w:val="20"/>
              </w:rPr>
              <w:t>Total</w:t>
            </w:r>
          </w:p>
        </w:tc>
        <w:tc>
          <w:tcPr>
            <w:tcW w:w="1440" w:type="dxa"/>
            <w:noWrap/>
          </w:tcPr>
          <w:p w14:paraId="7625D892" w14:textId="33FDDA99"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$76,123,882</w:t>
            </w:r>
          </w:p>
        </w:tc>
        <w:tc>
          <w:tcPr>
            <w:tcW w:w="1441" w:type="dxa"/>
            <w:noWrap/>
          </w:tcPr>
          <w:p w14:paraId="24F25E43" w14:textId="2CB7EBA3"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$3,110,575</w:t>
            </w:r>
          </w:p>
        </w:tc>
        <w:tc>
          <w:tcPr>
            <w:tcW w:w="1440" w:type="dxa"/>
            <w:noWrap/>
          </w:tcPr>
          <w:p w14:paraId="011708AF" w14:textId="26D78DB4"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$6,253,342</w:t>
            </w:r>
          </w:p>
        </w:tc>
        <w:tc>
          <w:tcPr>
            <w:tcW w:w="1441" w:type="dxa"/>
            <w:noWrap/>
          </w:tcPr>
          <w:p w14:paraId="6BB4DAF8" w14:textId="366402CA"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$1,336,571</w:t>
            </w:r>
          </w:p>
        </w:tc>
        <w:tc>
          <w:tcPr>
            <w:tcW w:w="1441" w:type="dxa"/>
            <w:noWrap/>
          </w:tcPr>
          <w:p w14:paraId="14413B2F" w14:textId="35CBD567"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$957,824</w:t>
            </w:r>
          </w:p>
        </w:tc>
        <w:tc>
          <w:tcPr>
            <w:tcW w:w="1440" w:type="dxa"/>
            <w:noWrap/>
          </w:tcPr>
          <w:p w14:paraId="2588260F" w14:textId="67C697F9"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$1,147,532</w:t>
            </w:r>
          </w:p>
        </w:tc>
        <w:tc>
          <w:tcPr>
            <w:tcW w:w="1441" w:type="dxa"/>
            <w:noWrap/>
          </w:tcPr>
          <w:p w14:paraId="7328D8D3" w14:textId="48C11734"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$20,629,440</w:t>
            </w:r>
          </w:p>
        </w:tc>
        <w:tc>
          <w:tcPr>
            <w:tcW w:w="1441" w:type="dxa"/>
            <w:noWrap/>
          </w:tcPr>
          <w:p w14:paraId="01130C85" w14:textId="32A40760"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$109,559,166</w:t>
            </w:r>
          </w:p>
        </w:tc>
      </w:tr>
    </w:tbl>
    <w:p w14:paraId="2823F8C9" w14:textId="77777777" w:rsidR="00065277" w:rsidRPr="00243C49" w:rsidRDefault="00065277" w:rsidP="00065277">
      <w:pPr>
        <w:pStyle w:val="Heading2"/>
      </w:pPr>
      <w:r>
        <w:t>Private</w:t>
      </w:r>
      <w:r w:rsidRPr="0090060F">
        <w:t xml:space="preserve"> Financial Aid by </w:t>
      </w:r>
      <w:r>
        <w:t>Type and Campus</w:t>
      </w:r>
    </w:p>
    <w:tbl>
      <w:tblPr>
        <w:tblStyle w:val="GridTable4-Accent1"/>
        <w:tblW w:w="14400" w:type="dxa"/>
        <w:tblLayout w:type="fixed"/>
        <w:tblLook w:val="04A0" w:firstRow="1" w:lastRow="0" w:firstColumn="1" w:lastColumn="0" w:noHBand="0" w:noVBand="1"/>
      </w:tblPr>
      <w:tblGrid>
        <w:gridCol w:w="2875"/>
        <w:gridCol w:w="1440"/>
        <w:gridCol w:w="1441"/>
        <w:gridCol w:w="1440"/>
        <w:gridCol w:w="1441"/>
        <w:gridCol w:w="1441"/>
        <w:gridCol w:w="1440"/>
        <w:gridCol w:w="1441"/>
        <w:gridCol w:w="1441"/>
      </w:tblGrid>
      <w:tr w:rsidR="00627F7F" w:rsidRPr="00627F7F" w14:paraId="658AA97B" w14:textId="77777777" w:rsidTr="00627F7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70BFF41" w14:textId="77777777" w:rsidR="00065277" w:rsidRPr="00627F7F" w:rsidRDefault="00065277" w:rsidP="00627F7F">
            <w:pPr>
              <w:rPr>
                <w:rFonts w:ascii="Calibri" w:eastAsia="Times New Roman" w:hAnsi="Calibri" w:cs="Calibri"/>
                <w:bCs w:val="0"/>
                <w:sz w:val="20"/>
                <w:szCs w:val="20"/>
              </w:rPr>
            </w:pPr>
            <w:r w:rsidRPr="00627F7F">
              <w:rPr>
                <w:rFonts w:ascii="Calibri" w:eastAsia="Times New Roman" w:hAnsi="Calibri" w:cs="Calibri"/>
                <w:bCs w:val="0"/>
                <w:sz w:val="20"/>
                <w:szCs w:val="20"/>
              </w:rPr>
              <w:t>Type</w:t>
            </w:r>
          </w:p>
        </w:tc>
        <w:tc>
          <w:tcPr>
            <w:tcW w:w="1440" w:type="dxa"/>
            <w:noWrap/>
            <w:hideMark/>
          </w:tcPr>
          <w:p w14:paraId="724C17FC"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w:t>
            </w:r>
          </w:p>
        </w:tc>
        <w:tc>
          <w:tcPr>
            <w:tcW w:w="1441" w:type="dxa"/>
            <w:noWrap/>
            <w:hideMark/>
          </w:tcPr>
          <w:p w14:paraId="6C41014D"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UMA</w:t>
            </w:r>
          </w:p>
        </w:tc>
        <w:tc>
          <w:tcPr>
            <w:tcW w:w="1440" w:type="dxa"/>
            <w:noWrap/>
            <w:hideMark/>
          </w:tcPr>
          <w:p w14:paraId="14DBD066"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w:t>
            </w:r>
          </w:p>
        </w:tc>
        <w:tc>
          <w:tcPr>
            <w:tcW w:w="1441" w:type="dxa"/>
            <w:noWrap/>
            <w:hideMark/>
          </w:tcPr>
          <w:p w14:paraId="4FD6A26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UMFK</w:t>
            </w:r>
          </w:p>
        </w:tc>
        <w:tc>
          <w:tcPr>
            <w:tcW w:w="1441" w:type="dxa"/>
            <w:noWrap/>
            <w:hideMark/>
          </w:tcPr>
          <w:p w14:paraId="78216950"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UMM</w:t>
            </w:r>
          </w:p>
        </w:tc>
        <w:tc>
          <w:tcPr>
            <w:tcW w:w="1440" w:type="dxa"/>
            <w:noWrap/>
            <w:hideMark/>
          </w:tcPr>
          <w:p w14:paraId="34D213BB"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UMPI</w:t>
            </w:r>
          </w:p>
        </w:tc>
        <w:tc>
          <w:tcPr>
            <w:tcW w:w="1441" w:type="dxa"/>
            <w:hideMark/>
          </w:tcPr>
          <w:p w14:paraId="7A4BB58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USM</w:t>
            </w:r>
          </w:p>
        </w:tc>
        <w:tc>
          <w:tcPr>
            <w:tcW w:w="1441" w:type="dxa"/>
            <w:noWrap/>
            <w:hideMark/>
          </w:tcPr>
          <w:p w14:paraId="4580495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627F7F">
              <w:rPr>
                <w:rFonts w:ascii="Calibri" w:eastAsia="Times New Roman" w:hAnsi="Calibri" w:cs="Calibri"/>
                <w:bCs w:val="0"/>
                <w:i/>
                <w:sz w:val="20"/>
                <w:szCs w:val="20"/>
              </w:rPr>
              <w:t>Total</w:t>
            </w:r>
          </w:p>
        </w:tc>
      </w:tr>
      <w:tr w:rsidR="003F0C72" w:rsidRPr="0016332F" w14:paraId="40E8DB05"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1394BED6"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4C69C17A" w14:textId="5D516566"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$6,229,306</w:t>
            </w:r>
          </w:p>
        </w:tc>
        <w:tc>
          <w:tcPr>
            <w:tcW w:w="1441" w:type="dxa"/>
            <w:noWrap/>
          </w:tcPr>
          <w:p w14:paraId="103045D5" w14:textId="16ABE1AF"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$1,244,399</w:t>
            </w:r>
          </w:p>
        </w:tc>
        <w:tc>
          <w:tcPr>
            <w:tcW w:w="1440" w:type="dxa"/>
            <w:noWrap/>
          </w:tcPr>
          <w:p w14:paraId="26F3AE0F" w14:textId="5AFDB211"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$1,074,067</w:t>
            </w:r>
          </w:p>
        </w:tc>
        <w:tc>
          <w:tcPr>
            <w:tcW w:w="1441" w:type="dxa"/>
            <w:noWrap/>
          </w:tcPr>
          <w:p w14:paraId="6D693955" w14:textId="51A5188E"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$250,377</w:t>
            </w:r>
          </w:p>
        </w:tc>
        <w:tc>
          <w:tcPr>
            <w:tcW w:w="1441" w:type="dxa"/>
            <w:noWrap/>
          </w:tcPr>
          <w:p w14:paraId="78C96172" w14:textId="45ABEC62"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$196,292</w:t>
            </w:r>
          </w:p>
        </w:tc>
        <w:tc>
          <w:tcPr>
            <w:tcW w:w="1440" w:type="dxa"/>
            <w:noWrap/>
          </w:tcPr>
          <w:p w14:paraId="60AC3E16" w14:textId="6F983B8C"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$455,384</w:t>
            </w:r>
          </w:p>
        </w:tc>
        <w:tc>
          <w:tcPr>
            <w:tcW w:w="1441" w:type="dxa"/>
            <w:noWrap/>
          </w:tcPr>
          <w:p w14:paraId="4AD6AC95" w14:textId="3E3162CB"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$3,592,846</w:t>
            </w:r>
          </w:p>
        </w:tc>
        <w:tc>
          <w:tcPr>
            <w:tcW w:w="1441" w:type="dxa"/>
            <w:noWrap/>
          </w:tcPr>
          <w:p w14:paraId="28A79AC2" w14:textId="07A7E62F"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$13,042,671</w:t>
            </w:r>
          </w:p>
        </w:tc>
      </w:tr>
    </w:tbl>
    <w:p w14:paraId="402720CA" w14:textId="77777777" w:rsidR="0045056C" w:rsidRPr="00243C49" w:rsidRDefault="0045056C" w:rsidP="0045056C">
      <w:pPr>
        <w:pStyle w:val="Heading2"/>
      </w:pPr>
      <w:r>
        <w:t>Total</w:t>
      </w:r>
      <w:r w:rsidRPr="0090060F">
        <w:t xml:space="preserve">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2F5A1F" w:rsidRPr="002F5A1F" w14:paraId="78AE7F11" w14:textId="77777777" w:rsidTr="002F5A1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821B448" w14:textId="77777777" w:rsidR="0045056C" w:rsidRPr="002F5A1F" w:rsidRDefault="0045056C" w:rsidP="002F5A1F">
            <w:pPr>
              <w:rPr>
                <w:rFonts w:ascii="Calibri" w:eastAsia="Times New Roman" w:hAnsi="Calibri" w:cs="Calibri"/>
                <w:bCs w:val="0"/>
                <w:sz w:val="20"/>
                <w:szCs w:val="20"/>
              </w:rPr>
            </w:pPr>
            <w:r w:rsidRPr="002F5A1F">
              <w:rPr>
                <w:rFonts w:ascii="Calibri" w:eastAsia="Times New Roman" w:hAnsi="Calibri" w:cs="Calibri"/>
                <w:bCs w:val="0"/>
                <w:sz w:val="20"/>
                <w:szCs w:val="20"/>
              </w:rPr>
              <w:t>Type</w:t>
            </w:r>
          </w:p>
        </w:tc>
        <w:tc>
          <w:tcPr>
            <w:tcW w:w="1440" w:type="dxa"/>
            <w:noWrap/>
            <w:hideMark/>
          </w:tcPr>
          <w:p w14:paraId="000E1244"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w:t>
            </w:r>
          </w:p>
        </w:tc>
        <w:tc>
          <w:tcPr>
            <w:tcW w:w="1441" w:type="dxa"/>
            <w:noWrap/>
            <w:hideMark/>
          </w:tcPr>
          <w:p w14:paraId="36DF6198"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UMA</w:t>
            </w:r>
          </w:p>
        </w:tc>
        <w:tc>
          <w:tcPr>
            <w:tcW w:w="1440" w:type="dxa"/>
            <w:noWrap/>
            <w:hideMark/>
          </w:tcPr>
          <w:p w14:paraId="32AFC21D"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UMF</w:t>
            </w:r>
          </w:p>
        </w:tc>
        <w:tc>
          <w:tcPr>
            <w:tcW w:w="1441" w:type="dxa"/>
            <w:noWrap/>
            <w:hideMark/>
          </w:tcPr>
          <w:p w14:paraId="1BB69500"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UMFK</w:t>
            </w:r>
          </w:p>
        </w:tc>
        <w:tc>
          <w:tcPr>
            <w:tcW w:w="1441" w:type="dxa"/>
            <w:noWrap/>
            <w:hideMark/>
          </w:tcPr>
          <w:p w14:paraId="467ED8E5"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UMM</w:t>
            </w:r>
          </w:p>
        </w:tc>
        <w:tc>
          <w:tcPr>
            <w:tcW w:w="1440" w:type="dxa"/>
            <w:noWrap/>
            <w:hideMark/>
          </w:tcPr>
          <w:p w14:paraId="0B53B65E"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UMPI</w:t>
            </w:r>
          </w:p>
        </w:tc>
        <w:tc>
          <w:tcPr>
            <w:tcW w:w="1441" w:type="dxa"/>
            <w:hideMark/>
          </w:tcPr>
          <w:p w14:paraId="2587DA37"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USM</w:t>
            </w:r>
          </w:p>
        </w:tc>
        <w:tc>
          <w:tcPr>
            <w:tcW w:w="1441" w:type="dxa"/>
            <w:noWrap/>
            <w:hideMark/>
          </w:tcPr>
          <w:p w14:paraId="67CB2DF2"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F5A1F">
              <w:rPr>
                <w:rFonts w:ascii="Calibri" w:eastAsia="Times New Roman" w:hAnsi="Calibri" w:cs="Calibri"/>
                <w:bCs w:val="0"/>
                <w:i/>
                <w:sz w:val="20"/>
                <w:szCs w:val="20"/>
              </w:rPr>
              <w:t>Total</w:t>
            </w:r>
          </w:p>
        </w:tc>
      </w:tr>
      <w:tr w:rsidR="003F0C72" w:rsidRPr="0016332F" w14:paraId="15655F38"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94DAD6E"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1403315A" w14:textId="48E7A4DD"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$44,744,992</w:t>
            </w:r>
          </w:p>
        </w:tc>
        <w:tc>
          <w:tcPr>
            <w:tcW w:w="1441" w:type="dxa"/>
            <w:noWrap/>
          </w:tcPr>
          <w:p w14:paraId="5988FBBF" w14:textId="79AC7FAF"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$10,800,402</w:t>
            </w:r>
          </w:p>
        </w:tc>
        <w:tc>
          <w:tcPr>
            <w:tcW w:w="1440" w:type="dxa"/>
            <w:noWrap/>
          </w:tcPr>
          <w:p w14:paraId="772EB51C" w14:textId="69AB4EC3"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$6,281,221</w:t>
            </w:r>
          </w:p>
        </w:tc>
        <w:tc>
          <w:tcPr>
            <w:tcW w:w="1441" w:type="dxa"/>
            <w:noWrap/>
          </w:tcPr>
          <w:p w14:paraId="55E6F47F" w14:textId="6BF98825"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$2,180,884</w:t>
            </w:r>
          </w:p>
        </w:tc>
        <w:tc>
          <w:tcPr>
            <w:tcW w:w="1441" w:type="dxa"/>
            <w:noWrap/>
          </w:tcPr>
          <w:p w14:paraId="183E99C2" w14:textId="5EE8F690"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$953,446</w:t>
            </w:r>
          </w:p>
        </w:tc>
        <w:tc>
          <w:tcPr>
            <w:tcW w:w="1440" w:type="dxa"/>
            <w:noWrap/>
          </w:tcPr>
          <w:p w14:paraId="349D775A" w14:textId="2A47EDB9"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$2,646,276</w:t>
            </w:r>
          </w:p>
        </w:tc>
        <w:tc>
          <w:tcPr>
            <w:tcW w:w="1441" w:type="dxa"/>
            <w:noWrap/>
          </w:tcPr>
          <w:p w14:paraId="17F8834D" w14:textId="24778BE7"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$29,866,643</w:t>
            </w:r>
          </w:p>
        </w:tc>
        <w:tc>
          <w:tcPr>
            <w:tcW w:w="1441" w:type="dxa"/>
            <w:noWrap/>
          </w:tcPr>
          <w:p w14:paraId="33D1DF04" w14:textId="193EF184"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$97,473,864</w:t>
            </w:r>
          </w:p>
        </w:tc>
      </w:tr>
      <w:tr w:rsidR="003F0C72" w:rsidRPr="0016332F" w14:paraId="73F33808"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6D0294BF"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17116670" w14:textId="1EC40B34"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$100,103,890</w:t>
            </w:r>
          </w:p>
        </w:tc>
        <w:tc>
          <w:tcPr>
            <w:tcW w:w="1441" w:type="dxa"/>
            <w:noWrap/>
          </w:tcPr>
          <w:p w14:paraId="1193A4B1" w14:textId="61EE90D9"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$15,019,554</w:t>
            </w:r>
          </w:p>
        </w:tc>
        <w:tc>
          <w:tcPr>
            <w:tcW w:w="1440" w:type="dxa"/>
            <w:noWrap/>
          </w:tcPr>
          <w:p w14:paraId="6821D125" w14:textId="1837AF33"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$12,311,024</w:t>
            </w:r>
          </w:p>
        </w:tc>
        <w:tc>
          <w:tcPr>
            <w:tcW w:w="1441" w:type="dxa"/>
            <w:noWrap/>
          </w:tcPr>
          <w:p w14:paraId="74617724" w14:textId="2B48ED41"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$3,138,011</w:t>
            </w:r>
          </w:p>
        </w:tc>
        <w:tc>
          <w:tcPr>
            <w:tcW w:w="1441" w:type="dxa"/>
            <w:noWrap/>
          </w:tcPr>
          <w:p w14:paraId="5A24A633" w14:textId="27C29328"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$2,823,304</w:t>
            </w:r>
          </w:p>
        </w:tc>
        <w:tc>
          <w:tcPr>
            <w:tcW w:w="1440" w:type="dxa"/>
            <w:noWrap/>
          </w:tcPr>
          <w:p w14:paraId="4B08D1C3" w14:textId="6E943660"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$5,523,480</w:t>
            </w:r>
          </w:p>
        </w:tc>
        <w:tc>
          <w:tcPr>
            <w:tcW w:w="1441" w:type="dxa"/>
            <w:noWrap/>
          </w:tcPr>
          <w:p w14:paraId="2C63FA83" w14:textId="46F700B4"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$38,487,070</w:t>
            </w:r>
          </w:p>
        </w:tc>
        <w:tc>
          <w:tcPr>
            <w:tcW w:w="1441" w:type="dxa"/>
            <w:noWrap/>
          </w:tcPr>
          <w:p w14:paraId="128E30CF" w14:textId="0CE2CEBD"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$177,406,332</w:t>
            </w:r>
          </w:p>
        </w:tc>
      </w:tr>
      <w:tr w:rsidR="003F0C72" w:rsidRPr="0016332F" w14:paraId="7ABBEB42"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4B98C02"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Work Study</w:t>
            </w:r>
          </w:p>
        </w:tc>
        <w:tc>
          <w:tcPr>
            <w:tcW w:w="1440" w:type="dxa"/>
            <w:noWrap/>
          </w:tcPr>
          <w:p w14:paraId="6D3D015D" w14:textId="7421D7DD"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$1,635,688</w:t>
            </w:r>
          </w:p>
        </w:tc>
        <w:tc>
          <w:tcPr>
            <w:tcW w:w="1441" w:type="dxa"/>
            <w:noWrap/>
          </w:tcPr>
          <w:p w14:paraId="586A486A" w14:textId="516323C2"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$138,334</w:t>
            </w:r>
          </w:p>
        </w:tc>
        <w:tc>
          <w:tcPr>
            <w:tcW w:w="1440" w:type="dxa"/>
            <w:noWrap/>
          </w:tcPr>
          <w:p w14:paraId="0068FFA0" w14:textId="635FA7A9"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$387,920</w:t>
            </w:r>
          </w:p>
        </w:tc>
        <w:tc>
          <w:tcPr>
            <w:tcW w:w="1441" w:type="dxa"/>
            <w:noWrap/>
          </w:tcPr>
          <w:p w14:paraId="57234CEE" w14:textId="67AFE498"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$117,679</w:t>
            </w:r>
          </w:p>
        </w:tc>
        <w:tc>
          <w:tcPr>
            <w:tcW w:w="1441" w:type="dxa"/>
            <w:noWrap/>
          </w:tcPr>
          <w:p w14:paraId="004B1BF6" w14:textId="61E19221"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$70,966</w:t>
            </w:r>
          </w:p>
        </w:tc>
        <w:tc>
          <w:tcPr>
            <w:tcW w:w="1440" w:type="dxa"/>
            <w:noWrap/>
          </w:tcPr>
          <w:p w14:paraId="5C7C5188" w14:textId="25AFDFF2"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$234,213</w:t>
            </w:r>
          </w:p>
        </w:tc>
        <w:tc>
          <w:tcPr>
            <w:tcW w:w="1441" w:type="dxa"/>
            <w:noWrap/>
          </w:tcPr>
          <w:p w14:paraId="2850ABD8" w14:textId="672F063A"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$768,737</w:t>
            </w:r>
          </w:p>
        </w:tc>
        <w:tc>
          <w:tcPr>
            <w:tcW w:w="1441" w:type="dxa"/>
            <w:noWrap/>
          </w:tcPr>
          <w:p w14:paraId="39DD52BD" w14:textId="120ECB92"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$3,353,538</w:t>
            </w:r>
          </w:p>
        </w:tc>
      </w:tr>
      <w:tr w:rsidR="003F0C72" w:rsidRPr="002F5A1F" w14:paraId="02A0BE6B"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63D3193" w14:textId="77777777" w:rsidR="003F0C72" w:rsidRPr="002F5A1F" w:rsidRDefault="003F0C72" w:rsidP="003F0C72">
            <w:pPr>
              <w:rPr>
                <w:rFonts w:ascii="Calibri" w:hAnsi="Calibri" w:cs="Calibri"/>
                <w:bCs w:val="0"/>
                <w:iCs/>
                <w:color w:val="000000"/>
                <w:sz w:val="20"/>
                <w:szCs w:val="20"/>
              </w:rPr>
            </w:pPr>
            <w:r w:rsidRPr="002F5A1F">
              <w:rPr>
                <w:rFonts w:ascii="Calibri" w:hAnsi="Calibri" w:cs="Calibri"/>
                <w:bCs w:val="0"/>
                <w:iCs/>
                <w:color w:val="000000"/>
                <w:sz w:val="20"/>
                <w:szCs w:val="20"/>
              </w:rPr>
              <w:t>Total</w:t>
            </w:r>
          </w:p>
        </w:tc>
        <w:tc>
          <w:tcPr>
            <w:tcW w:w="1440" w:type="dxa"/>
            <w:noWrap/>
          </w:tcPr>
          <w:p w14:paraId="44A38BC6" w14:textId="5CA4541D"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$146,484,570</w:t>
            </w:r>
          </w:p>
        </w:tc>
        <w:tc>
          <w:tcPr>
            <w:tcW w:w="1441" w:type="dxa"/>
            <w:noWrap/>
          </w:tcPr>
          <w:p w14:paraId="51360DAF" w14:textId="273BBF98"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$25,958,290</w:t>
            </w:r>
          </w:p>
        </w:tc>
        <w:tc>
          <w:tcPr>
            <w:tcW w:w="1440" w:type="dxa"/>
            <w:noWrap/>
          </w:tcPr>
          <w:p w14:paraId="21B7DBDA" w14:textId="3A31E2A4"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$18,980,165</w:t>
            </w:r>
          </w:p>
        </w:tc>
        <w:tc>
          <w:tcPr>
            <w:tcW w:w="1441" w:type="dxa"/>
            <w:noWrap/>
          </w:tcPr>
          <w:p w14:paraId="2579F58A" w14:textId="26D07ECD"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$5,436,574</w:t>
            </w:r>
          </w:p>
        </w:tc>
        <w:tc>
          <w:tcPr>
            <w:tcW w:w="1441" w:type="dxa"/>
            <w:noWrap/>
          </w:tcPr>
          <w:p w14:paraId="52CD8394" w14:textId="279D546B"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$3,847,716</w:t>
            </w:r>
          </w:p>
        </w:tc>
        <w:tc>
          <w:tcPr>
            <w:tcW w:w="1440" w:type="dxa"/>
            <w:noWrap/>
          </w:tcPr>
          <w:p w14:paraId="313D9371" w14:textId="59BC4D75"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$8,403,969</w:t>
            </w:r>
          </w:p>
        </w:tc>
        <w:tc>
          <w:tcPr>
            <w:tcW w:w="1441" w:type="dxa"/>
            <w:noWrap/>
          </w:tcPr>
          <w:p w14:paraId="224E2541" w14:textId="27F47160"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$69,122,450</w:t>
            </w:r>
          </w:p>
        </w:tc>
        <w:tc>
          <w:tcPr>
            <w:tcW w:w="1441" w:type="dxa"/>
            <w:noWrap/>
          </w:tcPr>
          <w:p w14:paraId="2AF7E1DE" w14:textId="67AE2A9E"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$278,233,734</w:t>
            </w:r>
          </w:p>
        </w:tc>
      </w:tr>
    </w:tbl>
    <w:p w14:paraId="6BB5CE42" w14:textId="77777777" w:rsidR="009108D6" w:rsidRPr="00243C49" w:rsidRDefault="009108D6" w:rsidP="009108D6">
      <w:pPr>
        <w:pStyle w:val="Heading2"/>
      </w:pPr>
      <w:r>
        <w:t>Total</w:t>
      </w:r>
      <w:r w:rsidRPr="0090060F">
        <w:t xml:space="preserve"> Financial Aid by </w:t>
      </w:r>
      <w:r>
        <w:t>Source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BA1A12" w:rsidRPr="00BA1A12" w14:paraId="25CE5841" w14:textId="77777777" w:rsidTr="00BA1A1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8B6AD72" w14:textId="77777777" w:rsidR="009108D6" w:rsidRPr="00BA1A12" w:rsidRDefault="009108D6" w:rsidP="00BA1A12">
            <w:pPr>
              <w:rPr>
                <w:rFonts w:ascii="Calibri" w:eastAsia="Times New Roman" w:hAnsi="Calibri" w:cs="Calibri"/>
                <w:bCs w:val="0"/>
                <w:sz w:val="20"/>
                <w:szCs w:val="20"/>
              </w:rPr>
            </w:pPr>
            <w:r w:rsidRPr="00BA1A12">
              <w:rPr>
                <w:rFonts w:ascii="Calibri" w:eastAsia="Times New Roman" w:hAnsi="Calibri" w:cs="Calibri"/>
                <w:bCs w:val="0"/>
                <w:sz w:val="20"/>
                <w:szCs w:val="20"/>
              </w:rPr>
              <w:t>Source</w:t>
            </w:r>
          </w:p>
        </w:tc>
        <w:tc>
          <w:tcPr>
            <w:tcW w:w="1440" w:type="dxa"/>
            <w:noWrap/>
            <w:hideMark/>
          </w:tcPr>
          <w:p w14:paraId="5328B55F"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w:t>
            </w:r>
          </w:p>
        </w:tc>
        <w:tc>
          <w:tcPr>
            <w:tcW w:w="1441" w:type="dxa"/>
            <w:noWrap/>
            <w:hideMark/>
          </w:tcPr>
          <w:p w14:paraId="5BC2D7E0"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UMA</w:t>
            </w:r>
          </w:p>
        </w:tc>
        <w:tc>
          <w:tcPr>
            <w:tcW w:w="1440" w:type="dxa"/>
            <w:noWrap/>
            <w:hideMark/>
          </w:tcPr>
          <w:p w14:paraId="5CE08876"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UMF</w:t>
            </w:r>
          </w:p>
        </w:tc>
        <w:tc>
          <w:tcPr>
            <w:tcW w:w="1441" w:type="dxa"/>
            <w:noWrap/>
            <w:hideMark/>
          </w:tcPr>
          <w:p w14:paraId="2CDFF9C6"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UMFK</w:t>
            </w:r>
          </w:p>
        </w:tc>
        <w:tc>
          <w:tcPr>
            <w:tcW w:w="1441" w:type="dxa"/>
            <w:noWrap/>
            <w:hideMark/>
          </w:tcPr>
          <w:p w14:paraId="277DF1C7"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UMM</w:t>
            </w:r>
          </w:p>
        </w:tc>
        <w:tc>
          <w:tcPr>
            <w:tcW w:w="1440" w:type="dxa"/>
            <w:noWrap/>
            <w:hideMark/>
          </w:tcPr>
          <w:p w14:paraId="25B138C2"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UMPI</w:t>
            </w:r>
          </w:p>
        </w:tc>
        <w:tc>
          <w:tcPr>
            <w:tcW w:w="1441" w:type="dxa"/>
            <w:hideMark/>
          </w:tcPr>
          <w:p w14:paraId="1ADB3FAC"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USM</w:t>
            </w:r>
          </w:p>
        </w:tc>
        <w:tc>
          <w:tcPr>
            <w:tcW w:w="1441" w:type="dxa"/>
            <w:noWrap/>
            <w:hideMark/>
          </w:tcPr>
          <w:p w14:paraId="6826711D"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BA1A12">
              <w:rPr>
                <w:rFonts w:ascii="Calibri" w:eastAsia="Times New Roman" w:hAnsi="Calibri" w:cs="Calibri"/>
                <w:bCs w:val="0"/>
                <w:i/>
                <w:sz w:val="20"/>
                <w:szCs w:val="20"/>
              </w:rPr>
              <w:t>Total</w:t>
            </w:r>
          </w:p>
        </w:tc>
      </w:tr>
      <w:tr w:rsidR="003F0C72" w:rsidRPr="009108D6" w14:paraId="5EAC181C"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81C6C9C"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Federal</w:t>
            </w:r>
          </w:p>
        </w:tc>
        <w:tc>
          <w:tcPr>
            <w:tcW w:w="1440" w:type="dxa"/>
            <w:noWrap/>
          </w:tcPr>
          <w:p w14:paraId="757F82F2" w14:textId="3389A52D"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$59,414,932</w:t>
            </w:r>
          </w:p>
        </w:tc>
        <w:tc>
          <w:tcPr>
            <w:tcW w:w="1441" w:type="dxa"/>
            <w:noWrap/>
          </w:tcPr>
          <w:p w14:paraId="37CF7BDF" w14:textId="429282AB"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$18,578,588</w:t>
            </w:r>
          </w:p>
        </w:tc>
        <w:tc>
          <w:tcPr>
            <w:tcW w:w="1440" w:type="dxa"/>
            <w:noWrap/>
          </w:tcPr>
          <w:p w14:paraId="2DCFDA87" w14:textId="09ABB35D"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$9,800,305</w:t>
            </w:r>
          </w:p>
        </w:tc>
        <w:tc>
          <w:tcPr>
            <w:tcW w:w="1441" w:type="dxa"/>
            <w:noWrap/>
          </w:tcPr>
          <w:p w14:paraId="19FF2F95" w14:textId="1B0CB714"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$3,439,132</w:t>
            </w:r>
          </w:p>
        </w:tc>
        <w:tc>
          <w:tcPr>
            <w:tcW w:w="1441" w:type="dxa"/>
            <w:noWrap/>
          </w:tcPr>
          <w:p w14:paraId="6DD125FE" w14:textId="51D827E5"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$2,289,283</w:t>
            </w:r>
          </w:p>
        </w:tc>
        <w:tc>
          <w:tcPr>
            <w:tcW w:w="1440" w:type="dxa"/>
            <w:noWrap/>
          </w:tcPr>
          <w:p w14:paraId="0BAB6A54" w14:textId="6C7F6DC8"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$5,869,439</w:t>
            </w:r>
          </w:p>
        </w:tc>
        <w:tc>
          <w:tcPr>
            <w:tcW w:w="1441" w:type="dxa"/>
            <w:noWrap/>
          </w:tcPr>
          <w:p w14:paraId="4A1ABF1A" w14:textId="6FA37994"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$40,783,608</w:t>
            </w:r>
          </w:p>
        </w:tc>
        <w:tc>
          <w:tcPr>
            <w:tcW w:w="1441" w:type="dxa"/>
            <w:noWrap/>
          </w:tcPr>
          <w:p w14:paraId="7F223730" w14:textId="6D7C2091"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$140,175,286</w:t>
            </w:r>
          </w:p>
        </w:tc>
      </w:tr>
      <w:tr w:rsidR="003F0C72" w:rsidRPr="009108D6" w14:paraId="0BED8EA4"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B25C4C4"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State</w:t>
            </w:r>
          </w:p>
        </w:tc>
        <w:tc>
          <w:tcPr>
            <w:tcW w:w="1440" w:type="dxa"/>
            <w:noWrap/>
          </w:tcPr>
          <w:p w14:paraId="42FA3778" w14:textId="4DFA59FA"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$4,716,450</w:t>
            </w:r>
          </w:p>
        </w:tc>
        <w:tc>
          <w:tcPr>
            <w:tcW w:w="1441" w:type="dxa"/>
            <w:noWrap/>
          </w:tcPr>
          <w:p w14:paraId="142ECD24" w14:textId="185ABD0A"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$3,024,728</w:t>
            </w:r>
          </w:p>
        </w:tc>
        <w:tc>
          <w:tcPr>
            <w:tcW w:w="1440" w:type="dxa"/>
            <w:noWrap/>
          </w:tcPr>
          <w:p w14:paraId="628089AF" w14:textId="6C12EDB7"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$1,852,451</w:t>
            </w:r>
          </w:p>
        </w:tc>
        <w:tc>
          <w:tcPr>
            <w:tcW w:w="1441" w:type="dxa"/>
            <w:noWrap/>
          </w:tcPr>
          <w:p w14:paraId="782EF3D5" w14:textId="2D367174"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$410,495</w:t>
            </w:r>
          </w:p>
        </w:tc>
        <w:tc>
          <w:tcPr>
            <w:tcW w:w="1441" w:type="dxa"/>
            <w:noWrap/>
          </w:tcPr>
          <w:p w14:paraId="3C4D3CD9" w14:textId="1CAB3F3E"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$404,318</w:t>
            </w:r>
          </w:p>
        </w:tc>
        <w:tc>
          <w:tcPr>
            <w:tcW w:w="1440" w:type="dxa"/>
            <w:noWrap/>
          </w:tcPr>
          <w:p w14:paraId="7A241E14" w14:textId="70A5E7AA"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$931,614</w:t>
            </w:r>
          </w:p>
        </w:tc>
        <w:tc>
          <w:tcPr>
            <w:tcW w:w="1441" w:type="dxa"/>
            <w:noWrap/>
          </w:tcPr>
          <w:p w14:paraId="56A2EFE2" w14:textId="27B5632A"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$4,116,556</w:t>
            </w:r>
          </w:p>
        </w:tc>
        <w:tc>
          <w:tcPr>
            <w:tcW w:w="1441" w:type="dxa"/>
            <w:noWrap/>
          </w:tcPr>
          <w:p w14:paraId="43D98C70" w14:textId="74AA0637"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$15,456,612</w:t>
            </w:r>
          </w:p>
        </w:tc>
      </w:tr>
      <w:tr w:rsidR="003F0C72" w:rsidRPr="009108D6" w14:paraId="3C81053B"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385D6E9"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Institutional</w:t>
            </w:r>
          </w:p>
        </w:tc>
        <w:tc>
          <w:tcPr>
            <w:tcW w:w="1440" w:type="dxa"/>
            <w:noWrap/>
          </w:tcPr>
          <w:p w14:paraId="30927E5D" w14:textId="39BD6285"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$76,123,882</w:t>
            </w:r>
          </w:p>
        </w:tc>
        <w:tc>
          <w:tcPr>
            <w:tcW w:w="1441" w:type="dxa"/>
            <w:noWrap/>
          </w:tcPr>
          <w:p w14:paraId="7F0687D4" w14:textId="31794995"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$3,110,575</w:t>
            </w:r>
          </w:p>
        </w:tc>
        <w:tc>
          <w:tcPr>
            <w:tcW w:w="1440" w:type="dxa"/>
            <w:noWrap/>
          </w:tcPr>
          <w:p w14:paraId="3895CC3F" w14:textId="150894A0"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$6,253,342</w:t>
            </w:r>
          </w:p>
        </w:tc>
        <w:tc>
          <w:tcPr>
            <w:tcW w:w="1441" w:type="dxa"/>
            <w:noWrap/>
          </w:tcPr>
          <w:p w14:paraId="65C96D05" w14:textId="053A7A25"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$1,336,571</w:t>
            </w:r>
          </w:p>
        </w:tc>
        <w:tc>
          <w:tcPr>
            <w:tcW w:w="1441" w:type="dxa"/>
            <w:noWrap/>
          </w:tcPr>
          <w:p w14:paraId="7B683460" w14:textId="2F6CA3E0"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$957,824</w:t>
            </w:r>
          </w:p>
        </w:tc>
        <w:tc>
          <w:tcPr>
            <w:tcW w:w="1440" w:type="dxa"/>
            <w:noWrap/>
          </w:tcPr>
          <w:p w14:paraId="67AE45BA" w14:textId="75D79852"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$1,147,532</w:t>
            </w:r>
          </w:p>
        </w:tc>
        <w:tc>
          <w:tcPr>
            <w:tcW w:w="1441" w:type="dxa"/>
            <w:noWrap/>
          </w:tcPr>
          <w:p w14:paraId="23B5DE58" w14:textId="6AFB7AB9"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$20,629,440</w:t>
            </w:r>
          </w:p>
        </w:tc>
        <w:tc>
          <w:tcPr>
            <w:tcW w:w="1441" w:type="dxa"/>
            <w:noWrap/>
          </w:tcPr>
          <w:p w14:paraId="131F8D6B" w14:textId="4C9FEBA4"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$109,559,166</w:t>
            </w:r>
          </w:p>
        </w:tc>
      </w:tr>
      <w:tr w:rsidR="003F0C72" w:rsidRPr="009108D6" w14:paraId="58C91CA4"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CB28D96"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Private</w:t>
            </w:r>
          </w:p>
        </w:tc>
        <w:tc>
          <w:tcPr>
            <w:tcW w:w="1440" w:type="dxa"/>
            <w:noWrap/>
          </w:tcPr>
          <w:p w14:paraId="28EE9593" w14:textId="2E1FC3BA" w:rsidR="003F0C72" w:rsidRPr="00CD19D8"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$6,229,306</w:t>
            </w:r>
          </w:p>
        </w:tc>
        <w:tc>
          <w:tcPr>
            <w:tcW w:w="1441" w:type="dxa"/>
            <w:noWrap/>
          </w:tcPr>
          <w:p w14:paraId="63ECF953" w14:textId="13A4858C" w:rsidR="003F0C72" w:rsidRPr="00CD19D8"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$1,244,399</w:t>
            </w:r>
          </w:p>
        </w:tc>
        <w:tc>
          <w:tcPr>
            <w:tcW w:w="1440" w:type="dxa"/>
            <w:noWrap/>
          </w:tcPr>
          <w:p w14:paraId="1525C597" w14:textId="29A41092" w:rsidR="003F0C72" w:rsidRPr="00CD19D8"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$1,074,067</w:t>
            </w:r>
          </w:p>
        </w:tc>
        <w:tc>
          <w:tcPr>
            <w:tcW w:w="1441" w:type="dxa"/>
            <w:noWrap/>
          </w:tcPr>
          <w:p w14:paraId="6519DC90" w14:textId="161C7A2C" w:rsidR="003F0C72" w:rsidRPr="00CD19D8"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$250,377</w:t>
            </w:r>
          </w:p>
        </w:tc>
        <w:tc>
          <w:tcPr>
            <w:tcW w:w="1441" w:type="dxa"/>
            <w:noWrap/>
          </w:tcPr>
          <w:p w14:paraId="2C2F6EAF" w14:textId="5D87A840" w:rsidR="003F0C72" w:rsidRPr="00CD19D8"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$196,292</w:t>
            </w:r>
          </w:p>
        </w:tc>
        <w:tc>
          <w:tcPr>
            <w:tcW w:w="1440" w:type="dxa"/>
            <w:noWrap/>
          </w:tcPr>
          <w:p w14:paraId="32B5F868" w14:textId="384E76EB" w:rsidR="003F0C72" w:rsidRPr="00CD19D8"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$455,384</w:t>
            </w:r>
          </w:p>
        </w:tc>
        <w:tc>
          <w:tcPr>
            <w:tcW w:w="1441" w:type="dxa"/>
            <w:noWrap/>
          </w:tcPr>
          <w:p w14:paraId="0A07768A" w14:textId="3534DCC7" w:rsidR="003F0C72" w:rsidRPr="00CD19D8"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$3,592,846</w:t>
            </w:r>
          </w:p>
        </w:tc>
        <w:tc>
          <w:tcPr>
            <w:tcW w:w="1441" w:type="dxa"/>
            <w:noWrap/>
          </w:tcPr>
          <w:p w14:paraId="5B5B4DEB" w14:textId="48069C1A"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$13,042,671</w:t>
            </w:r>
          </w:p>
        </w:tc>
      </w:tr>
      <w:tr w:rsidR="003F0C72" w:rsidRPr="00BA1A12" w14:paraId="747D94B2"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65CAB7A" w14:textId="77777777" w:rsidR="003F0C72" w:rsidRPr="00BA1A12" w:rsidRDefault="003F0C72" w:rsidP="003F0C72">
            <w:pPr>
              <w:rPr>
                <w:rFonts w:ascii="Calibri" w:hAnsi="Calibri" w:cs="Calibri"/>
                <w:bCs w:val="0"/>
                <w:iCs/>
                <w:color w:val="000000"/>
                <w:sz w:val="20"/>
                <w:szCs w:val="20"/>
              </w:rPr>
            </w:pPr>
            <w:r w:rsidRPr="00BA1A12">
              <w:rPr>
                <w:rFonts w:ascii="Calibri" w:hAnsi="Calibri" w:cs="Calibri"/>
                <w:bCs w:val="0"/>
                <w:iCs/>
                <w:color w:val="000000"/>
                <w:sz w:val="20"/>
                <w:szCs w:val="20"/>
              </w:rPr>
              <w:t>Total</w:t>
            </w:r>
          </w:p>
        </w:tc>
        <w:tc>
          <w:tcPr>
            <w:tcW w:w="1440" w:type="dxa"/>
            <w:noWrap/>
          </w:tcPr>
          <w:p w14:paraId="1C2B3061" w14:textId="409F7B2B"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$146,484,570</w:t>
            </w:r>
          </w:p>
        </w:tc>
        <w:tc>
          <w:tcPr>
            <w:tcW w:w="1441" w:type="dxa"/>
            <w:noWrap/>
          </w:tcPr>
          <w:p w14:paraId="3FEBB089" w14:textId="414505C6"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$25,958,290</w:t>
            </w:r>
          </w:p>
        </w:tc>
        <w:tc>
          <w:tcPr>
            <w:tcW w:w="1440" w:type="dxa"/>
            <w:noWrap/>
          </w:tcPr>
          <w:p w14:paraId="4FE0538E" w14:textId="0FFB5F04"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$18,980,165</w:t>
            </w:r>
          </w:p>
        </w:tc>
        <w:tc>
          <w:tcPr>
            <w:tcW w:w="1441" w:type="dxa"/>
            <w:noWrap/>
          </w:tcPr>
          <w:p w14:paraId="6BF25BFB" w14:textId="3978C703"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$5,436,574</w:t>
            </w:r>
          </w:p>
        </w:tc>
        <w:tc>
          <w:tcPr>
            <w:tcW w:w="1441" w:type="dxa"/>
            <w:noWrap/>
          </w:tcPr>
          <w:p w14:paraId="4BBF8D84" w14:textId="69779E85"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$3,847,716</w:t>
            </w:r>
          </w:p>
        </w:tc>
        <w:tc>
          <w:tcPr>
            <w:tcW w:w="1440" w:type="dxa"/>
            <w:noWrap/>
          </w:tcPr>
          <w:p w14:paraId="0EA4D8FF" w14:textId="2D094BC1"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$8,403,969</w:t>
            </w:r>
          </w:p>
        </w:tc>
        <w:tc>
          <w:tcPr>
            <w:tcW w:w="1441" w:type="dxa"/>
            <w:noWrap/>
          </w:tcPr>
          <w:p w14:paraId="65257285" w14:textId="58ABF31E"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$69,122,450</w:t>
            </w:r>
          </w:p>
        </w:tc>
        <w:tc>
          <w:tcPr>
            <w:tcW w:w="1441" w:type="dxa"/>
            <w:noWrap/>
          </w:tcPr>
          <w:p w14:paraId="68A747E2" w14:textId="579AB517"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$278,233,734</w:t>
            </w:r>
          </w:p>
        </w:tc>
      </w:tr>
    </w:tbl>
    <w:p w14:paraId="10BE6A93" w14:textId="77777777" w:rsidR="00751A2D" w:rsidRDefault="00751A2D" w:rsidP="009108D6">
      <w:pPr>
        <w:jc w:val="center"/>
        <w:rPr>
          <w:rFonts w:asciiTheme="majorHAnsi" w:hAnsiTheme="majorHAnsi"/>
          <w:sz w:val="22"/>
        </w:rPr>
        <w:sectPr w:rsidR="00751A2D" w:rsidSect="002500E3">
          <w:headerReference w:type="first" r:id="rId17"/>
          <w:footerReference w:type="first" r:id="rId18"/>
          <w:pgSz w:w="15840" w:h="12240" w:orient="landscape"/>
          <w:pgMar w:top="720" w:right="720" w:bottom="720" w:left="720" w:header="288" w:footer="288" w:gutter="0"/>
          <w:cols w:space="720"/>
          <w:titlePg/>
          <w:docGrid w:linePitch="360"/>
        </w:sectPr>
      </w:pPr>
    </w:p>
    <w:p w14:paraId="740B5141" w14:textId="083186BF" w:rsidR="009108D6" w:rsidRDefault="003F0C72" w:rsidP="009108D6">
      <w:pPr>
        <w:jc w:val="center"/>
        <w:rPr>
          <w:rFonts w:asciiTheme="majorHAnsi" w:hAnsiTheme="majorHAnsi"/>
          <w:sz w:val="22"/>
        </w:rPr>
      </w:pPr>
      <w:r>
        <w:rPr>
          <w:noProof/>
        </w:rPr>
        <w:lastRenderedPageBreak/>
        <w:drawing>
          <wp:inline distT="0" distB="0" distL="0" distR="0" wp14:anchorId="6F0B0F65" wp14:editId="7B57F722">
            <wp:extent cx="6858000" cy="4114800"/>
            <wp:effectExtent l="0" t="0" r="0" b="0"/>
            <wp:docPr id="14" name="Chart 14" descr="Graph showing the total financial aid for the current year by institution broken down by source (federal, state, institutional, and private).">
              <a:extLst xmlns:a="http://schemas.openxmlformats.org/drawingml/2006/main">
                <a:ext uri="{FF2B5EF4-FFF2-40B4-BE49-F238E27FC236}">
                  <a16:creationId xmlns:a16="http://schemas.microsoft.com/office/drawing/2014/main" id="{C4B4417C-86C3-4EDA-A571-4E1D2BA0D9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39323B" w14:textId="77777777" w:rsidR="00670424" w:rsidRDefault="00670424" w:rsidP="009108D6">
      <w:pPr>
        <w:jc w:val="center"/>
        <w:rPr>
          <w:rFonts w:asciiTheme="majorHAnsi" w:hAnsiTheme="majorHAnsi"/>
          <w:sz w:val="22"/>
        </w:rPr>
      </w:pPr>
    </w:p>
    <w:p w14:paraId="3A48F8F2" w14:textId="53CA6716" w:rsidR="00670424" w:rsidRDefault="003F0C72" w:rsidP="009108D6">
      <w:pPr>
        <w:jc w:val="center"/>
        <w:rPr>
          <w:rFonts w:asciiTheme="majorHAnsi" w:hAnsiTheme="majorHAnsi"/>
          <w:sz w:val="22"/>
        </w:rPr>
      </w:pPr>
      <w:r>
        <w:rPr>
          <w:noProof/>
        </w:rPr>
        <w:drawing>
          <wp:inline distT="0" distB="0" distL="0" distR="0" wp14:anchorId="16E18C1D" wp14:editId="439FBDE3">
            <wp:extent cx="6858000" cy="4114800"/>
            <wp:effectExtent l="0" t="0" r="0" b="0"/>
            <wp:docPr id="16" name="Chart 16" descr="Graph showing the total financial aid for the current year by campus broken down by type (loans; scholarships, grants, and waivers; work study).">
              <a:extLst xmlns:a="http://schemas.openxmlformats.org/drawingml/2006/main">
                <a:ext uri="{FF2B5EF4-FFF2-40B4-BE49-F238E27FC236}">
                  <a16:creationId xmlns:a16="http://schemas.microsoft.com/office/drawing/2014/main" id="{04043191-2EE0-41E8-A300-160EB14CEE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832AF7" w14:textId="77777777" w:rsidR="00064100" w:rsidRDefault="00064100" w:rsidP="009108D6">
      <w:pPr>
        <w:jc w:val="center"/>
        <w:rPr>
          <w:rFonts w:asciiTheme="majorHAnsi" w:hAnsiTheme="majorHAnsi"/>
          <w:sz w:val="22"/>
        </w:rPr>
      </w:pPr>
    </w:p>
    <w:p w14:paraId="6F141168" w14:textId="77777777" w:rsidR="00064100" w:rsidRDefault="00064100" w:rsidP="009108D6">
      <w:pPr>
        <w:jc w:val="center"/>
        <w:rPr>
          <w:rFonts w:asciiTheme="majorHAnsi" w:hAnsiTheme="majorHAnsi"/>
          <w:sz w:val="22"/>
        </w:rPr>
      </w:pPr>
    </w:p>
    <w:p w14:paraId="6FECAE27" w14:textId="77777777" w:rsidR="00A21399" w:rsidRDefault="00A21399" w:rsidP="00A21399">
      <w:pPr>
        <w:pStyle w:val="Heading1"/>
      </w:pPr>
      <w:bookmarkStart w:id="7" w:name="_Toc112675860"/>
      <w:r>
        <w:lastRenderedPageBreak/>
        <w:t>Federal Financial Aid by Type and Program</w:t>
      </w:r>
      <w:bookmarkEnd w:id="7"/>
    </w:p>
    <w:p w14:paraId="65E1F33F" w14:textId="77777777" w:rsidR="00A21399" w:rsidRDefault="00A21399" w:rsidP="00A21399">
      <w:pPr>
        <w:pStyle w:val="Heading2"/>
      </w:pPr>
      <w:r>
        <w:t>Federal Loans by Program</w:t>
      </w:r>
      <w:r w:rsidR="00586E2B">
        <w:t xml:space="preserv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9F6413" w:rsidRPr="00D97FF1" w14:paraId="7173D2DD"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83D9314" w14:textId="77777777" w:rsidR="009F6413" w:rsidRPr="00D97FF1" w:rsidRDefault="009F6413" w:rsidP="009F6413">
            <w:pPr>
              <w:rPr>
                <w:rFonts w:ascii="Calibri" w:eastAsia="Times New Roman" w:hAnsi="Calibri" w:cs="Calibri"/>
                <w:bCs w:val="0"/>
                <w:sz w:val="20"/>
                <w:szCs w:val="20"/>
              </w:rPr>
            </w:pPr>
            <w:r w:rsidRPr="00D97FF1">
              <w:rPr>
                <w:rFonts w:ascii="Calibri" w:eastAsia="Times New Roman" w:hAnsi="Calibri" w:cs="Calibri"/>
                <w:bCs w:val="0"/>
                <w:sz w:val="20"/>
                <w:szCs w:val="20"/>
              </w:rPr>
              <w:t>Program</w:t>
            </w:r>
          </w:p>
        </w:tc>
        <w:tc>
          <w:tcPr>
            <w:tcW w:w="988" w:type="dxa"/>
            <w:noWrap/>
            <w:vAlign w:val="bottom"/>
          </w:tcPr>
          <w:p w14:paraId="5D401BEA" w14:textId="377819E3" w:rsidR="009F6413" w:rsidRPr="00D97FF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8" w:type="dxa"/>
            <w:noWrap/>
            <w:vAlign w:val="bottom"/>
          </w:tcPr>
          <w:p w14:paraId="7F7BBBF1" w14:textId="1585F255" w:rsidR="009F6413" w:rsidRPr="00D97FF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tcPr>
          <w:p w14:paraId="48E607E2" w14:textId="4EAE6AB0" w:rsidR="009F6413" w:rsidRPr="00D97FF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3BC94257" w14:textId="143FCA8A" w:rsidR="009F6413" w:rsidRPr="00D97FF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3302EA42" w14:textId="6E49D97C" w:rsidR="009F6413" w:rsidRPr="00D97FF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11E1B9F9" w14:textId="22296395" w:rsidR="009F6413" w:rsidRPr="00D97FF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1BA850B0" w14:textId="28DE1695" w:rsidR="009F6413" w:rsidRPr="00D97FF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232C3180" w14:textId="6B152898" w:rsidR="009F6413" w:rsidRPr="00D97FF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3F0C72" w:rsidRPr="00A07ADE" w14:paraId="4D4F7BD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36D608D"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Nursing</w:t>
            </w:r>
          </w:p>
        </w:tc>
        <w:tc>
          <w:tcPr>
            <w:tcW w:w="988" w:type="dxa"/>
            <w:noWrap/>
          </w:tcPr>
          <w:p w14:paraId="161DA2DE" w14:textId="05C39FE5"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8" w:type="dxa"/>
            <w:noWrap/>
          </w:tcPr>
          <w:p w14:paraId="09FDE77B" w14:textId="3CD9B649"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87" w:type="dxa"/>
            <w:noWrap/>
          </w:tcPr>
          <w:p w14:paraId="6CA62270" w14:textId="0732DACD"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87" w:type="dxa"/>
            <w:noWrap/>
          </w:tcPr>
          <w:p w14:paraId="3C840AD7" w14:textId="45009A80"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30A0A02A" w14:textId="43340AE6"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1D2D3EBB" w14:textId="3E92F0B2"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6BCC4CBF" w14:textId="2628C005"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w:t>
            </w:r>
          </w:p>
        </w:tc>
        <w:tc>
          <w:tcPr>
            <w:tcW w:w="987" w:type="dxa"/>
            <w:noWrap/>
          </w:tcPr>
          <w:p w14:paraId="17A919CD" w14:textId="045B541D"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-54.9%</w:t>
            </w:r>
          </w:p>
        </w:tc>
      </w:tr>
      <w:tr w:rsidR="003F0C72" w:rsidRPr="00A07ADE" w14:paraId="3059E003"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7D4F44BD"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Perkins</w:t>
            </w:r>
          </w:p>
        </w:tc>
        <w:tc>
          <w:tcPr>
            <w:tcW w:w="988" w:type="dxa"/>
            <w:noWrap/>
          </w:tcPr>
          <w:p w14:paraId="650D121A" w14:textId="3EB69D46"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c>
          <w:tcPr>
            <w:tcW w:w="988" w:type="dxa"/>
            <w:noWrap/>
          </w:tcPr>
          <w:p w14:paraId="417C4AA2" w14:textId="7EBC5DDE"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87" w:type="dxa"/>
            <w:noWrap/>
          </w:tcPr>
          <w:p w14:paraId="584804DD" w14:textId="1B6A0CE1"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87" w:type="dxa"/>
            <w:noWrap/>
          </w:tcPr>
          <w:p w14:paraId="5DEF6E38" w14:textId="4E7CD7B3"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87" w:type="dxa"/>
            <w:noWrap/>
          </w:tcPr>
          <w:p w14:paraId="456455AD" w14:textId="266BBE34"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87" w:type="dxa"/>
            <w:noWrap/>
          </w:tcPr>
          <w:p w14:paraId="3537A6F0" w14:textId="0E6C9202"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87" w:type="dxa"/>
            <w:noWrap/>
          </w:tcPr>
          <w:p w14:paraId="330C1DE7" w14:textId="762A0448"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87" w:type="dxa"/>
            <w:noWrap/>
          </w:tcPr>
          <w:p w14:paraId="72E40327" w14:textId="44F328C7"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r>
      <w:tr w:rsidR="003F0C72" w:rsidRPr="00A07ADE" w14:paraId="41F5E85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2F39BD9"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PLUS</w:t>
            </w:r>
          </w:p>
        </w:tc>
        <w:tc>
          <w:tcPr>
            <w:tcW w:w="988" w:type="dxa"/>
            <w:noWrap/>
          </w:tcPr>
          <w:p w14:paraId="56AE959E" w14:textId="3F70466A"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$18.9</w:t>
            </w:r>
          </w:p>
        </w:tc>
        <w:tc>
          <w:tcPr>
            <w:tcW w:w="988" w:type="dxa"/>
            <w:noWrap/>
          </w:tcPr>
          <w:p w14:paraId="02AEBAAD" w14:textId="514A2E78"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$19.0</w:t>
            </w:r>
          </w:p>
        </w:tc>
        <w:tc>
          <w:tcPr>
            <w:tcW w:w="987" w:type="dxa"/>
            <w:noWrap/>
          </w:tcPr>
          <w:p w14:paraId="043C3506" w14:textId="25E582E5"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w:t>
            </w:r>
          </w:p>
        </w:tc>
        <w:tc>
          <w:tcPr>
            <w:tcW w:w="987" w:type="dxa"/>
            <w:noWrap/>
          </w:tcPr>
          <w:p w14:paraId="14CAE72C" w14:textId="70DB41BD"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w:t>
            </w:r>
          </w:p>
        </w:tc>
        <w:tc>
          <w:tcPr>
            <w:tcW w:w="987" w:type="dxa"/>
            <w:noWrap/>
          </w:tcPr>
          <w:p w14:paraId="47135219" w14:textId="2675D27E"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w:t>
            </w:r>
          </w:p>
        </w:tc>
        <w:tc>
          <w:tcPr>
            <w:tcW w:w="987" w:type="dxa"/>
            <w:noWrap/>
          </w:tcPr>
          <w:p w14:paraId="4B4172D8" w14:textId="1118F5BB"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14.3%</w:t>
            </w:r>
          </w:p>
        </w:tc>
        <w:tc>
          <w:tcPr>
            <w:tcW w:w="987" w:type="dxa"/>
            <w:noWrap/>
          </w:tcPr>
          <w:p w14:paraId="28DF9DE4" w14:textId="0597C521"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987" w:type="dxa"/>
            <w:noWrap/>
          </w:tcPr>
          <w:p w14:paraId="25B8EA01" w14:textId="2A722D53"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-26.5%</w:t>
            </w:r>
          </w:p>
        </w:tc>
      </w:tr>
      <w:tr w:rsidR="003F0C72" w:rsidRPr="00A07ADE" w14:paraId="15545ACA"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11DFA32F"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Subsidized</w:t>
            </w:r>
          </w:p>
        </w:tc>
        <w:tc>
          <w:tcPr>
            <w:tcW w:w="988" w:type="dxa"/>
            <w:noWrap/>
          </w:tcPr>
          <w:p w14:paraId="4B83F76C" w14:textId="794194AD"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$42.6</w:t>
            </w:r>
          </w:p>
        </w:tc>
        <w:tc>
          <w:tcPr>
            <w:tcW w:w="988" w:type="dxa"/>
            <w:noWrap/>
          </w:tcPr>
          <w:p w14:paraId="20B7D0AA" w14:textId="63F1B4A5"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$40.6</w:t>
            </w:r>
          </w:p>
        </w:tc>
        <w:tc>
          <w:tcPr>
            <w:tcW w:w="987" w:type="dxa"/>
            <w:noWrap/>
          </w:tcPr>
          <w:p w14:paraId="46CCC8D9" w14:textId="4AAC0B43"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$37.0</w:t>
            </w:r>
          </w:p>
        </w:tc>
        <w:tc>
          <w:tcPr>
            <w:tcW w:w="987" w:type="dxa"/>
            <w:noWrap/>
          </w:tcPr>
          <w:p w14:paraId="3942046D" w14:textId="4538E3B4"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$31.2</w:t>
            </w:r>
          </w:p>
        </w:tc>
        <w:tc>
          <w:tcPr>
            <w:tcW w:w="987" w:type="dxa"/>
            <w:noWrap/>
          </w:tcPr>
          <w:p w14:paraId="34B08A09" w14:textId="32844C7B"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w:t>
            </w:r>
          </w:p>
        </w:tc>
        <w:tc>
          <w:tcPr>
            <w:tcW w:w="987" w:type="dxa"/>
            <w:noWrap/>
          </w:tcPr>
          <w:p w14:paraId="73AC5D33" w14:textId="1876C73A"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28.9%</w:t>
            </w:r>
          </w:p>
        </w:tc>
        <w:tc>
          <w:tcPr>
            <w:tcW w:w="987" w:type="dxa"/>
            <w:noWrap/>
          </w:tcPr>
          <w:p w14:paraId="368056E1" w14:textId="1FC5CCEC"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w:t>
            </w:r>
          </w:p>
        </w:tc>
        <w:tc>
          <w:tcPr>
            <w:tcW w:w="987" w:type="dxa"/>
            <w:noWrap/>
          </w:tcPr>
          <w:p w14:paraId="7491B832" w14:textId="02532CD7"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-34.2%</w:t>
            </w:r>
          </w:p>
        </w:tc>
      </w:tr>
      <w:tr w:rsidR="003F0C72" w:rsidRPr="00A07ADE" w14:paraId="62D97798"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02BBE57"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Unsubsidized</w:t>
            </w:r>
          </w:p>
        </w:tc>
        <w:tc>
          <w:tcPr>
            <w:tcW w:w="988" w:type="dxa"/>
            <w:noWrap/>
          </w:tcPr>
          <w:p w14:paraId="0931E9F9" w14:textId="4BEBE2EF"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$60.5</w:t>
            </w:r>
          </w:p>
        </w:tc>
        <w:tc>
          <w:tcPr>
            <w:tcW w:w="988" w:type="dxa"/>
            <w:noWrap/>
          </w:tcPr>
          <w:p w14:paraId="5AE9AB2E" w14:textId="336DD8D3"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$59.2</w:t>
            </w:r>
          </w:p>
        </w:tc>
        <w:tc>
          <w:tcPr>
            <w:tcW w:w="987" w:type="dxa"/>
            <w:noWrap/>
          </w:tcPr>
          <w:p w14:paraId="5158E69E" w14:textId="1823D3A6"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$58.5</w:t>
            </w:r>
          </w:p>
        </w:tc>
        <w:tc>
          <w:tcPr>
            <w:tcW w:w="987" w:type="dxa"/>
            <w:noWrap/>
          </w:tcPr>
          <w:p w14:paraId="5A940C3F" w14:textId="317B353D"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$57.8</w:t>
            </w:r>
          </w:p>
        </w:tc>
        <w:tc>
          <w:tcPr>
            <w:tcW w:w="987" w:type="dxa"/>
            <w:noWrap/>
          </w:tcPr>
          <w:p w14:paraId="7CA6A659" w14:textId="5EB625E6"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$54.9</w:t>
            </w:r>
          </w:p>
        </w:tc>
        <w:tc>
          <w:tcPr>
            <w:tcW w:w="987" w:type="dxa"/>
            <w:noWrap/>
          </w:tcPr>
          <w:p w14:paraId="20489FE4" w14:textId="0CD8C000"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56.5%</w:t>
            </w:r>
          </w:p>
        </w:tc>
        <w:tc>
          <w:tcPr>
            <w:tcW w:w="987" w:type="dxa"/>
            <w:noWrap/>
          </w:tcPr>
          <w:p w14:paraId="1D2AB589" w14:textId="724A7280"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87" w:type="dxa"/>
            <w:noWrap/>
          </w:tcPr>
          <w:p w14:paraId="0A831C18" w14:textId="2D1782AD"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w:t>
            </w:r>
          </w:p>
        </w:tc>
      </w:tr>
      <w:tr w:rsidR="003F0C72" w:rsidRPr="00D97FF1" w14:paraId="6296335A"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BCDE8DF" w14:textId="77777777" w:rsidR="003F0C72" w:rsidRPr="00D97FF1" w:rsidRDefault="003F0C72" w:rsidP="003F0C72">
            <w:pPr>
              <w:rPr>
                <w:rFonts w:ascii="Calibri" w:hAnsi="Calibri" w:cs="Calibri"/>
                <w:bCs w:val="0"/>
                <w:iCs/>
                <w:color w:val="000000"/>
                <w:sz w:val="20"/>
                <w:szCs w:val="20"/>
              </w:rPr>
            </w:pPr>
            <w:r w:rsidRPr="00D97FF1">
              <w:rPr>
                <w:rFonts w:ascii="Calibri" w:hAnsi="Calibri" w:cs="Calibri"/>
                <w:bCs w:val="0"/>
                <w:iCs/>
                <w:color w:val="000000"/>
                <w:sz w:val="20"/>
                <w:szCs w:val="20"/>
              </w:rPr>
              <w:t>Total</w:t>
            </w:r>
          </w:p>
        </w:tc>
        <w:tc>
          <w:tcPr>
            <w:tcW w:w="988" w:type="dxa"/>
            <w:noWrap/>
          </w:tcPr>
          <w:p w14:paraId="356B8702" w14:textId="79FCE928"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$125.7</w:t>
            </w:r>
          </w:p>
        </w:tc>
        <w:tc>
          <w:tcPr>
            <w:tcW w:w="988" w:type="dxa"/>
            <w:noWrap/>
          </w:tcPr>
          <w:p w14:paraId="792722F4" w14:textId="76899A37"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$119.2</w:t>
            </w:r>
          </w:p>
        </w:tc>
        <w:tc>
          <w:tcPr>
            <w:tcW w:w="987" w:type="dxa"/>
            <w:noWrap/>
          </w:tcPr>
          <w:p w14:paraId="6D74D290" w14:textId="17EE2565"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$113.1</w:t>
            </w:r>
          </w:p>
        </w:tc>
        <w:tc>
          <w:tcPr>
            <w:tcW w:w="987" w:type="dxa"/>
            <w:noWrap/>
          </w:tcPr>
          <w:p w14:paraId="35BEDC1E" w14:textId="261D5F72"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$103.5</w:t>
            </w:r>
          </w:p>
        </w:tc>
        <w:tc>
          <w:tcPr>
            <w:tcW w:w="987" w:type="dxa"/>
            <w:noWrap/>
          </w:tcPr>
          <w:p w14:paraId="760F43D6" w14:textId="4FE36464"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$97.2</w:t>
            </w:r>
          </w:p>
        </w:tc>
        <w:tc>
          <w:tcPr>
            <w:tcW w:w="987" w:type="dxa"/>
            <w:noWrap/>
          </w:tcPr>
          <w:p w14:paraId="42AA59E2" w14:textId="618F3135"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14.6%</w:t>
            </w:r>
          </w:p>
        </w:tc>
        <w:tc>
          <w:tcPr>
            <w:tcW w:w="987" w:type="dxa"/>
            <w:noWrap/>
          </w:tcPr>
          <w:p w14:paraId="1C4717BC" w14:textId="4D5FB923"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-6.1%</w:t>
            </w:r>
          </w:p>
        </w:tc>
        <w:tc>
          <w:tcPr>
            <w:tcW w:w="987" w:type="dxa"/>
            <w:noWrap/>
          </w:tcPr>
          <w:p w14:paraId="6E663899" w14:textId="6C4E495B"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-22.7%</w:t>
            </w:r>
          </w:p>
        </w:tc>
      </w:tr>
    </w:tbl>
    <w:p w14:paraId="373CE195" w14:textId="77777777" w:rsidR="000B48F0" w:rsidRPr="000B48F0" w:rsidRDefault="000B48F0" w:rsidP="000B48F0"/>
    <w:p w14:paraId="35A6DB75" w14:textId="77777777" w:rsidR="00A21399" w:rsidRDefault="00A21399" w:rsidP="00A21399">
      <w:pPr>
        <w:pStyle w:val="Heading2"/>
      </w:pPr>
      <w:r>
        <w:t>Federal Scholarships, Grants, and Waivers by Program</w:t>
      </w:r>
      <w:r w:rsidR="00586E2B">
        <w:t xml:space="preserv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9F6413" w:rsidRPr="009E5F81" w14:paraId="67DE1A48"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5D3DF889" w14:textId="77777777" w:rsidR="009F6413" w:rsidRPr="009E5F81" w:rsidRDefault="009F6413" w:rsidP="009F6413">
            <w:pPr>
              <w:rPr>
                <w:rFonts w:ascii="Calibri" w:eastAsia="Times New Roman" w:hAnsi="Calibri" w:cs="Calibri"/>
                <w:bCs w:val="0"/>
                <w:sz w:val="20"/>
                <w:szCs w:val="20"/>
              </w:rPr>
            </w:pPr>
            <w:r w:rsidRPr="009E5F81">
              <w:rPr>
                <w:rFonts w:ascii="Calibri" w:eastAsia="Times New Roman" w:hAnsi="Calibri" w:cs="Calibri"/>
                <w:bCs w:val="0"/>
                <w:sz w:val="20"/>
                <w:szCs w:val="20"/>
              </w:rPr>
              <w:t>Program</w:t>
            </w:r>
          </w:p>
        </w:tc>
        <w:tc>
          <w:tcPr>
            <w:tcW w:w="988" w:type="dxa"/>
            <w:noWrap/>
            <w:vAlign w:val="bottom"/>
          </w:tcPr>
          <w:p w14:paraId="2D74823A" w14:textId="30225703" w:rsidR="009F6413" w:rsidRPr="009E5F8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8" w:type="dxa"/>
            <w:noWrap/>
            <w:vAlign w:val="bottom"/>
          </w:tcPr>
          <w:p w14:paraId="69B4B878" w14:textId="3070E3E2" w:rsidR="009F6413" w:rsidRPr="009E5F8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tcPr>
          <w:p w14:paraId="5515C5C9" w14:textId="75E32E1D" w:rsidR="009F6413" w:rsidRPr="009E5F8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3F5182F7" w14:textId="276D06A6" w:rsidR="009F6413" w:rsidRPr="009E5F8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351A1A7E" w14:textId="1CA4C860" w:rsidR="009F6413" w:rsidRPr="009E5F8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457728AB" w14:textId="78A7DBF2" w:rsidR="009F6413" w:rsidRPr="009E5F8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075FFA3F" w14:textId="5AADC148" w:rsidR="009F6413" w:rsidRPr="009E5F8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080FF95D" w14:textId="56DCD66C" w:rsidR="009F6413" w:rsidRPr="009E5F81"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3F0C72" w:rsidRPr="00A07ADE" w14:paraId="3D9611D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EA33085"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Pell</w:t>
            </w:r>
          </w:p>
        </w:tc>
        <w:tc>
          <w:tcPr>
            <w:tcW w:w="988" w:type="dxa"/>
            <w:noWrap/>
          </w:tcPr>
          <w:p w14:paraId="65893B86" w14:textId="58CD7E07"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$40.2</w:t>
            </w:r>
          </w:p>
        </w:tc>
        <w:tc>
          <w:tcPr>
            <w:tcW w:w="988" w:type="dxa"/>
            <w:noWrap/>
          </w:tcPr>
          <w:p w14:paraId="5CBD8262" w14:textId="5E68AEA1"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$40.1</w:t>
            </w:r>
          </w:p>
        </w:tc>
        <w:tc>
          <w:tcPr>
            <w:tcW w:w="987" w:type="dxa"/>
            <w:noWrap/>
          </w:tcPr>
          <w:p w14:paraId="6D3FC95C" w14:textId="71003964"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$37.9</w:t>
            </w:r>
          </w:p>
        </w:tc>
        <w:tc>
          <w:tcPr>
            <w:tcW w:w="987" w:type="dxa"/>
            <w:noWrap/>
          </w:tcPr>
          <w:p w14:paraId="431CAD82" w14:textId="30A6A88A"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$34.6</w:t>
            </w:r>
          </w:p>
        </w:tc>
        <w:tc>
          <w:tcPr>
            <w:tcW w:w="987" w:type="dxa"/>
            <w:noWrap/>
          </w:tcPr>
          <w:p w14:paraId="3E391B09" w14:textId="049C8FAD"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$33.8</w:t>
            </w:r>
          </w:p>
        </w:tc>
        <w:tc>
          <w:tcPr>
            <w:tcW w:w="987" w:type="dxa"/>
            <w:noWrap/>
          </w:tcPr>
          <w:p w14:paraId="2FCEF4B3" w14:textId="054095A6"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83.8%</w:t>
            </w:r>
          </w:p>
        </w:tc>
        <w:tc>
          <w:tcPr>
            <w:tcW w:w="987" w:type="dxa"/>
            <w:noWrap/>
          </w:tcPr>
          <w:p w14:paraId="318E34FF" w14:textId="19B9C4D1"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w:t>
            </w:r>
          </w:p>
        </w:tc>
        <w:tc>
          <w:tcPr>
            <w:tcW w:w="987" w:type="dxa"/>
            <w:noWrap/>
          </w:tcPr>
          <w:p w14:paraId="3793D66E" w14:textId="06C052A8"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-15.8%</w:t>
            </w:r>
          </w:p>
        </w:tc>
      </w:tr>
      <w:tr w:rsidR="003F0C72" w:rsidRPr="00A07ADE" w14:paraId="657DF6C2"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137B482"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SEOG</w:t>
            </w:r>
          </w:p>
        </w:tc>
        <w:tc>
          <w:tcPr>
            <w:tcW w:w="988" w:type="dxa"/>
            <w:noWrap/>
          </w:tcPr>
          <w:p w14:paraId="1114B0AD" w14:textId="1B2FAA82"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w:t>
            </w:r>
          </w:p>
        </w:tc>
        <w:tc>
          <w:tcPr>
            <w:tcW w:w="988" w:type="dxa"/>
            <w:noWrap/>
          </w:tcPr>
          <w:p w14:paraId="61CAA155" w14:textId="0EAD0EE7"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987" w:type="dxa"/>
            <w:noWrap/>
          </w:tcPr>
          <w:p w14:paraId="359C1478" w14:textId="202166F2"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987" w:type="dxa"/>
            <w:noWrap/>
          </w:tcPr>
          <w:p w14:paraId="3FCA0A39" w14:textId="3C772024"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987" w:type="dxa"/>
            <w:noWrap/>
          </w:tcPr>
          <w:p w14:paraId="44F70340" w14:textId="4118D0D5"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c>
          <w:tcPr>
            <w:tcW w:w="987" w:type="dxa"/>
            <w:noWrap/>
          </w:tcPr>
          <w:p w14:paraId="53448038" w14:textId="7010475B"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w:t>
            </w:r>
          </w:p>
        </w:tc>
        <w:tc>
          <w:tcPr>
            <w:tcW w:w="987" w:type="dxa"/>
            <w:noWrap/>
          </w:tcPr>
          <w:p w14:paraId="05F7D99C" w14:textId="3B8E4EF1"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w:t>
            </w:r>
          </w:p>
        </w:tc>
        <w:tc>
          <w:tcPr>
            <w:tcW w:w="987" w:type="dxa"/>
            <w:noWrap/>
          </w:tcPr>
          <w:p w14:paraId="1063F36B" w14:textId="5D774825"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24.2%</w:t>
            </w:r>
          </w:p>
        </w:tc>
      </w:tr>
      <w:tr w:rsidR="003F0C72" w:rsidRPr="00A07ADE" w14:paraId="7CA5BC4E"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2C7054BB"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Other</w:t>
            </w:r>
          </w:p>
        </w:tc>
        <w:tc>
          <w:tcPr>
            <w:tcW w:w="988" w:type="dxa"/>
            <w:noWrap/>
          </w:tcPr>
          <w:p w14:paraId="6C6F651E" w14:textId="4417900E"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88" w:type="dxa"/>
            <w:noWrap/>
          </w:tcPr>
          <w:p w14:paraId="08873247" w14:textId="56FE300B"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7" w:type="dxa"/>
            <w:noWrap/>
          </w:tcPr>
          <w:p w14:paraId="45A0835E" w14:textId="7085F05B"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87" w:type="dxa"/>
            <w:noWrap/>
          </w:tcPr>
          <w:p w14:paraId="39DC821E" w14:textId="5D62D582"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7" w:type="dxa"/>
            <w:noWrap/>
          </w:tcPr>
          <w:p w14:paraId="5B7891FD" w14:textId="33A5BF35"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7" w:type="dxa"/>
            <w:noWrap/>
          </w:tcPr>
          <w:p w14:paraId="3B856FA0" w14:textId="78A52C11"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987" w:type="dxa"/>
            <w:noWrap/>
          </w:tcPr>
          <w:p w14:paraId="0918295E" w14:textId="739883E1"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w:t>
            </w:r>
          </w:p>
        </w:tc>
        <w:tc>
          <w:tcPr>
            <w:tcW w:w="987" w:type="dxa"/>
            <w:noWrap/>
          </w:tcPr>
          <w:p w14:paraId="7EF79F43" w14:textId="3D084ABF"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w:t>
            </w:r>
          </w:p>
        </w:tc>
      </w:tr>
      <w:tr w:rsidR="003F0C72" w:rsidRPr="009E5F81" w14:paraId="1C06920A"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7D35FCFC" w14:textId="77777777" w:rsidR="003F0C72" w:rsidRPr="009E5F81" w:rsidRDefault="003F0C72" w:rsidP="003F0C72">
            <w:pPr>
              <w:rPr>
                <w:rFonts w:ascii="Calibri" w:hAnsi="Calibri" w:cs="Calibri"/>
                <w:bCs w:val="0"/>
                <w:iCs/>
                <w:color w:val="000000"/>
                <w:sz w:val="20"/>
                <w:szCs w:val="20"/>
              </w:rPr>
            </w:pPr>
            <w:r w:rsidRPr="009E5F81">
              <w:rPr>
                <w:rFonts w:ascii="Calibri" w:hAnsi="Calibri" w:cs="Calibri"/>
                <w:bCs w:val="0"/>
                <w:iCs/>
                <w:color w:val="000000"/>
                <w:sz w:val="20"/>
                <w:szCs w:val="20"/>
              </w:rPr>
              <w:t>Total</w:t>
            </w:r>
          </w:p>
        </w:tc>
        <w:tc>
          <w:tcPr>
            <w:tcW w:w="988" w:type="dxa"/>
            <w:noWrap/>
          </w:tcPr>
          <w:p w14:paraId="1B374B1B" w14:textId="02284C8B"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$45.6</w:t>
            </w:r>
          </w:p>
        </w:tc>
        <w:tc>
          <w:tcPr>
            <w:tcW w:w="988" w:type="dxa"/>
            <w:noWrap/>
          </w:tcPr>
          <w:p w14:paraId="33491284" w14:textId="5F0D2B17"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$45.2</w:t>
            </w:r>
          </w:p>
        </w:tc>
        <w:tc>
          <w:tcPr>
            <w:tcW w:w="987" w:type="dxa"/>
            <w:noWrap/>
          </w:tcPr>
          <w:p w14:paraId="15582547" w14:textId="173AECD9"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$43.0</w:t>
            </w:r>
          </w:p>
        </w:tc>
        <w:tc>
          <w:tcPr>
            <w:tcW w:w="987" w:type="dxa"/>
            <w:noWrap/>
          </w:tcPr>
          <w:p w14:paraId="719AC7AB" w14:textId="4A9D02FE"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$40.5</w:t>
            </w:r>
          </w:p>
        </w:tc>
        <w:tc>
          <w:tcPr>
            <w:tcW w:w="987" w:type="dxa"/>
            <w:noWrap/>
          </w:tcPr>
          <w:p w14:paraId="59EAD1C6" w14:textId="0488B307"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$40.4</w:t>
            </w:r>
          </w:p>
        </w:tc>
        <w:tc>
          <w:tcPr>
            <w:tcW w:w="987" w:type="dxa"/>
            <w:noWrap/>
          </w:tcPr>
          <w:p w14:paraId="207E6D14" w14:textId="0B48C47A"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100.0%</w:t>
            </w:r>
          </w:p>
        </w:tc>
        <w:tc>
          <w:tcPr>
            <w:tcW w:w="987" w:type="dxa"/>
            <w:noWrap/>
          </w:tcPr>
          <w:p w14:paraId="2D2B4B12" w14:textId="01A620E4"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-0.3%</w:t>
            </w:r>
          </w:p>
        </w:tc>
        <w:tc>
          <w:tcPr>
            <w:tcW w:w="987" w:type="dxa"/>
            <w:noWrap/>
          </w:tcPr>
          <w:p w14:paraId="70EBAADB" w14:textId="5D487084"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-11.3%</w:t>
            </w:r>
          </w:p>
        </w:tc>
      </w:tr>
    </w:tbl>
    <w:p w14:paraId="431D547C" w14:textId="77777777" w:rsidR="003772A1" w:rsidRPr="003772A1" w:rsidRDefault="003772A1" w:rsidP="003772A1"/>
    <w:p w14:paraId="573F047E" w14:textId="77777777" w:rsidR="00A21399" w:rsidRDefault="00A21399" w:rsidP="00A21399">
      <w:pPr>
        <w:pStyle w:val="Heading2"/>
      </w:pPr>
      <w:r>
        <w:t>Federal Work Study</w:t>
      </w:r>
      <w:r w:rsidR="00586E2B">
        <w:t xml:space="preserve"> (in Millions)</w:t>
      </w:r>
    </w:p>
    <w:tbl>
      <w:tblPr>
        <w:tblStyle w:val="GridTable4-Accent1"/>
        <w:tblW w:w="10800" w:type="dxa"/>
        <w:tblLook w:val="04A0" w:firstRow="1" w:lastRow="0" w:firstColumn="1" w:lastColumn="0" w:noHBand="0" w:noVBand="1"/>
      </w:tblPr>
      <w:tblGrid>
        <w:gridCol w:w="2902"/>
        <w:gridCol w:w="988"/>
        <w:gridCol w:w="988"/>
        <w:gridCol w:w="987"/>
        <w:gridCol w:w="987"/>
        <w:gridCol w:w="987"/>
        <w:gridCol w:w="987"/>
        <w:gridCol w:w="987"/>
        <w:gridCol w:w="987"/>
      </w:tblGrid>
      <w:tr w:rsidR="009F6413" w:rsidRPr="000E2E65" w14:paraId="5DED1762"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79C41BF" w14:textId="77777777" w:rsidR="009F6413" w:rsidRPr="000E2E65" w:rsidRDefault="009F6413" w:rsidP="009F6413">
            <w:pPr>
              <w:rPr>
                <w:rFonts w:ascii="Calibri" w:eastAsia="Times New Roman" w:hAnsi="Calibri" w:cs="Calibri"/>
                <w:bCs w:val="0"/>
                <w:sz w:val="20"/>
                <w:szCs w:val="20"/>
              </w:rPr>
            </w:pPr>
            <w:r w:rsidRPr="000E2E65">
              <w:rPr>
                <w:rFonts w:ascii="Calibri" w:eastAsia="Times New Roman" w:hAnsi="Calibri" w:cs="Calibri"/>
                <w:bCs w:val="0"/>
                <w:sz w:val="20"/>
                <w:szCs w:val="20"/>
              </w:rPr>
              <w:t>Program</w:t>
            </w:r>
          </w:p>
        </w:tc>
        <w:tc>
          <w:tcPr>
            <w:tcW w:w="988" w:type="dxa"/>
            <w:noWrap/>
            <w:vAlign w:val="bottom"/>
          </w:tcPr>
          <w:p w14:paraId="30930C69" w14:textId="224D0E37"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8" w:type="dxa"/>
            <w:noWrap/>
            <w:vAlign w:val="bottom"/>
          </w:tcPr>
          <w:p w14:paraId="144FF1B0" w14:textId="01270D88"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tcPr>
          <w:p w14:paraId="59F7A2BC" w14:textId="523EBAB3"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0C2AF02D" w14:textId="4B8D49E2"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664C94B5" w14:textId="065834C7"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22F1E3F5" w14:textId="00ED6953"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34C2FFAD" w14:textId="2EEE3D04"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37D7693D" w14:textId="04A78E36"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3F0C72" w:rsidRPr="00A07ADE" w14:paraId="69DA49C4"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BA6FCB7"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Work Study</w:t>
            </w:r>
          </w:p>
        </w:tc>
        <w:tc>
          <w:tcPr>
            <w:tcW w:w="988" w:type="dxa"/>
            <w:noWrap/>
          </w:tcPr>
          <w:p w14:paraId="0039EAD3" w14:textId="74207C2B"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988" w:type="dxa"/>
            <w:noWrap/>
          </w:tcPr>
          <w:p w14:paraId="48F25B52" w14:textId="1D486D6B"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987" w:type="dxa"/>
            <w:noWrap/>
          </w:tcPr>
          <w:p w14:paraId="14A63B40" w14:textId="7E9A55A5"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87" w:type="dxa"/>
            <w:noWrap/>
          </w:tcPr>
          <w:p w14:paraId="483BBBAC" w14:textId="01D4887E"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369BA2E1" w14:textId="5184EC77"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0BC47313" w14:textId="73706EE4"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87" w:type="dxa"/>
            <w:noWrap/>
          </w:tcPr>
          <w:p w14:paraId="0A7F5182" w14:textId="3B5B139E"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5166A524" w14:textId="300C78BB"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-41.6%</w:t>
            </w:r>
          </w:p>
        </w:tc>
      </w:tr>
    </w:tbl>
    <w:p w14:paraId="764CCF6C" w14:textId="77777777" w:rsidR="003772A1" w:rsidRPr="003772A1" w:rsidRDefault="003772A1" w:rsidP="003772A1"/>
    <w:p w14:paraId="7BBE5FA9" w14:textId="77777777" w:rsidR="00A21399" w:rsidRPr="00A21399" w:rsidRDefault="00A21399" w:rsidP="00A21399">
      <w:pPr>
        <w:pStyle w:val="Heading2"/>
      </w:pPr>
      <w:r>
        <w:t>Total Federal Aid</w:t>
      </w:r>
      <w:r w:rsidR="003772A1">
        <w:t xml:space="preserve"> by Type</w:t>
      </w:r>
      <w:r w:rsidR="00586E2B">
        <w:t xml:space="preserve"> (in Millions)</w:t>
      </w:r>
    </w:p>
    <w:tbl>
      <w:tblPr>
        <w:tblStyle w:val="GridTable4-Accent1"/>
        <w:tblW w:w="10800" w:type="dxa"/>
        <w:tblLook w:val="04E0" w:firstRow="1" w:lastRow="1" w:firstColumn="1" w:lastColumn="0" w:noHBand="0" w:noVBand="1"/>
        <w:tblDescription w:val="Procedure Tabulate: Table 1"/>
      </w:tblPr>
      <w:tblGrid>
        <w:gridCol w:w="2902"/>
        <w:gridCol w:w="988"/>
        <w:gridCol w:w="988"/>
        <w:gridCol w:w="987"/>
        <w:gridCol w:w="987"/>
        <w:gridCol w:w="987"/>
        <w:gridCol w:w="987"/>
        <w:gridCol w:w="987"/>
        <w:gridCol w:w="987"/>
      </w:tblGrid>
      <w:tr w:rsidR="009F6413" w:rsidRPr="000E2E65" w14:paraId="0D529C4D"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5168D94B" w14:textId="77777777" w:rsidR="009F6413" w:rsidRPr="000E2E65" w:rsidRDefault="009F6413" w:rsidP="009F6413">
            <w:pPr>
              <w:rPr>
                <w:rFonts w:ascii="Calibri" w:eastAsia="Times New Roman" w:hAnsi="Calibri" w:cs="Calibri"/>
                <w:bCs w:val="0"/>
                <w:sz w:val="20"/>
                <w:szCs w:val="20"/>
              </w:rPr>
            </w:pPr>
            <w:r w:rsidRPr="000E2E65">
              <w:rPr>
                <w:rFonts w:ascii="Calibri" w:eastAsia="Times New Roman" w:hAnsi="Calibri" w:cs="Calibri"/>
                <w:bCs w:val="0"/>
                <w:sz w:val="20"/>
                <w:szCs w:val="20"/>
              </w:rPr>
              <w:t>Type</w:t>
            </w:r>
          </w:p>
        </w:tc>
        <w:tc>
          <w:tcPr>
            <w:tcW w:w="988" w:type="dxa"/>
            <w:noWrap/>
            <w:vAlign w:val="bottom"/>
          </w:tcPr>
          <w:p w14:paraId="3E64F8AC" w14:textId="579F4B3B"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8" w:type="dxa"/>
            <w:noWrap/>
            <w:vAlign w:val="bottom"/>
          </w:tcPr>
          <w:p w14:paraId="42A4C3F0" w14:textId="151607CE"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tcPr>
          <w:p w14:paraId="45FDA5C7" w14:textId="0936167F"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2ECDAA19" w14:textId="7B09C380"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23033CA7" w14:textId="409DFCA3"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4E3A95A7" w14:textId="07F1CBDD"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388C1058" w14:textId="62269E2C"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05BD04A" w14:textId="7E8EE35C" w:rsidR="009F6413" w:rsidRPr="000E2E65"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3F0C72" w:rsidRPr="00A07ADE" w14:paraId="4E2D7073"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3542DB5D"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Loans</w:t>
            </w:r>
          </w:p>
        </w:tc>
        <w:tc>
          <w:tcPr>
            <w:tcW w:w="988" w:type="dxa"/>
            <w:noWrap/>
          </w:tcPr>
          <w:p w14:paraId="60E64AC3" w14:textId="1E1974D7"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$125.7</w:t>
            </w:r>
          </w:p>
        </w:tc>
        <w:tc>
          <w:tcPr>
            <w:tcW w:w="988" w:type="dxa"/>
            <w:noWrap/>
          </w:tcPr>
          <w:p w14:paraId="7DCEFBB8" w14:textId="51A42D54"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$119.2</w:t>
            </w:r>
          </w:p>
        </w:tc>
        <w:tc>
          <w:tcPr>
            <w:tcW w:w="987" w:type="dxa"/>
            <w:noWrap/>
          </w:tcPr>
          <w:p w14:paraId="089BBCBB" w14:textId="226BC576"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$113.1</w:t>
            </w:r>
          </w:p>
        </w:tc>
        <w:tc>
          <w:tcPr>
            <w:tcW w:w="987" w:type="dxa"/>
            <w:noWrap/>
          </w:tcPr>
          <w:p w14:paraId="59A40136" w14:textId="1B830075"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$103.5</w:t>
            </w:r>
          </w:p>
        </w:tc>
        <w:tc>
          <w:tcPr>
            <w:tcW w:w="987" w:type="dxa"/>
            <w:noWrap/>
          </w:tcPr>
          <w:p w14:paraId="03CF6610" w14:textId="0BB55203"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$97.2</w:t>
            </w:r>
          </w:p>
        </w:tc>
        <w:tc>
          <w:tcPr>
            <w:tcW w:w="987" w:type="dxa"/>
            <w:noWrap/>
          </w:tcPr>
          <w:p w14:paraId="468B2770" w14:textId="4617F7D5"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69.3%</w:t>
            </w:r>
          </w:p>
        </w:tc>
        <w:tc>
          <w:tcPr>
            <w:tcW w:w="987" w:type="dxa"/>
            <w:noWrap/>
          </w:tcPr>
          <w:p w14:paraId="6374D34B" w14:textId="208B8FCE"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w:t>
            </w:r>
          </w:p>
        </w:tc>
        <w:tc>
          <w:tcPr>
            <w:tcW w:w="987" w:type="dxa"/>
            <w:noWrap/>
          </w:tcPr>
          <w:p w14:paraId="13DADBC2" w14:textId="25189B1E"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-22.7%</w:t>
            </w:r>
          </w:p>
        </w:tc>
      </w:tr>
      <w:tr w:rsidR="003F0C72" w:rsidRPr="00A07ADE" w14:paraId="47D65B3B"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hideMark/>
          </w:tcPr>
          <w:p w14:paraId="403FD6DA"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Scholarships, Grants, &amp; Waivers</w:t>
            </w:r>
          </w:p>
        </w:tc>
        <w:tc>
          <w:tcPr>
            <w:tcW w:w="988" w:type="dxa"/>
            <w:noWrap/>
          </w:tcPr>
          <w:p w14:paraId="6C223253" w14:textId="3C039A1A"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$45.6</w:t>
            </w:r>
          </w:p>
        </w:tc>
        <w:tc>
          <w:tcPr>
            <w:tcW w:w="988" w:type="dxa"/>
            <w:noWrap/>
          </w:tcPr>
          <w:p w14:paraId="76F17EC7" w14:textId="713BA6DE"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$45.2</w:t>
            </w:r>
          </w:p>
        </w:tc>
        <w:tc>
          <w:tcPr>
            <w:tcW w:w="987" w:type="dxa"/>
            <w:noWrap/>
          </w:tcPr>
          <w:p w14:paraId="29999666" w14:textId="187D812C"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$43.0</w:t>
            </w:r>
          </w:p>
        </w:tc>
        <w:tc>
          <w:tcPr>
            <w:tcW w:w="987" w:type="dxa"/>
            <w:noWrap/>
          </w:tcPr>
          <w:p w14:paraId="042B9582" w14:textId="21D12577"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w:t>
            </w:r>
          </w:p>
        </w:tc>
        <w:tc>
          <w:tcPr>
            <w:tcW w:w="987" w:type="dxa"/>
            <w:noWrap/>
          </w:tcPr>
          <w:p w14:paraId="17135686" w14:textId="6F970DB6"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w:t>
            </w:r>
          </w:p>
        </w:tc>
        <w:tc>
          <w:tcPr>
            <w:tcW w:w="987" w:type="dxa"/>
            <w:noWrap/>
          </w:tcPr>
          <w:p w14:paraId="5BEB124B" w14:textId="10F5E3E6"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28.8%</w:t>
            </w:r>
          </w:p>
        </w:tc>
        <w:tc>
          <w:tcPr>
            <w:tcW w:w="987" w:type="dxa"/>
            <w:noWrap/>
          </w:tcPr>
          <w:p w14:paraId="6429A940" w14:textId="4434ADDF"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2D4EEC92" w14:textId="33FF0A25" w:rsidR="003F0C72" w:rsidRDefault="003F0C72" w:rsidP="003F0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w:t>
            </w:r>
          </w:p>
        </w:tc>
      </w:tr>
      <w:tr w:rsidR="003F0C72" w:rsidRPr="00A07ADE" w14:paraId="520654DB"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576B723" w14:textId="77777777" w:rsidR="003F0C72" w:rsidRDefault="003F0C72" w:rsidP="003F0C72">
            <w:pPr>
              <w:rPr>
                <w:rFonts w:ascii="Calibri" w:hAnsi="Calibri" w:cs="Calibri"/>
                <w:color w:val="000000"/>
                <w:sz w:val="20"/>
                <w:szCs w:val="20"/>
              </w:rPr>
            </w:pPr>
            <w:r>
              <w:rPr>
                <w:rFonts w:ascii="Calibri" w:hAnsi="Calibri" w:cs="Calibri"/>
                <w:color w:val="000000"/>
                <w:sz w:val="20"/>
                <w:szCs w:val="20"/>
              </w:rPr>
              <w:t>Work Study</w:t>
            </w:r>
          </w:p>
        </w:tc>
        <w:tc>
          <w:tcPr>
            <w:tcW w:w="988" w:type="dxa"/>
            <w:noWrap/>
          </w:tcPr>
          <w:p w14:paraId="365C5EE1" w14:textId="5A3507E1"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988" w:type="dxa"/>
            <w:noWrap/>
          </w:tcPr>
          <w:p w14:paraId="10B0BB2D" w14:textId="3F7C25CB"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987" w:type="dxa"/>
            <w:noWrap/>
          </w:tcPr>
          <w:p w14:paraId="6709743A" w14:textId="18C2BB88"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87" w:type="dxa"/>
            <w:noWrap/>
          </w:tcPr>
          <w:p w14:paraId="70BCCED3" w14:textId="01A121A2"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16577B3A" w14:textId="1D93F36F"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351F1C3D" w14:textId="4FEEA9EA"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987" w:type="dxa"/>
            <w:noWrap/>
          </w:tcPr>
          <w:p w14:paraId="058B2489" w14:textId="11F94B04"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46053D1D" w14:textId="23BFA1E3" w:rsidR="003F0C72" w:rsidRDefault="003F0C72" w:rsidP="003F0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-41.6%</w:t>
            </w:r>
          </w:p>
        </w:tc>
      </w:tr>
      <w:tr w:rsidR="003F0C72" w:rsidRPr="000E2E65" w14:paraId="3C1ADAF1"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57F22ECC" w14:textId="77777777" w:rsidR="003F0C72" w:rsidRPr="000E2E65" w:rsidRDefault="003F0C72" w:rsidP="003F0C72">
            <w:pPr>
              <w:rPr>
                <w:rFonts w:ascii="Calibri" w:hAnsi="Calibri" w:cs="Calibri"/>
                <w:bCs w:val="0"/>
                <w:iCs/>
                <w:color w:val="000000"/>
                <w:sz w:val="20"/>
                <w:szCs w:val="20"/>
              </w:rPr>
            </w:pPr>
            <w:r w:rsidRPr="000E2E65">
              <w:rPr>
                <w:rFonts w:ascii="Calibri" w:hAnsi="Calibri" w:cs="Calibri"/>
                <w:bCs w:val="0"/>
                <w:iCs/>
                <w:color w:val="000000"/>
                <w:sz w:val="20"/>
                <w:szCs w:val="20"/>
              </w:rPr>
              <w:t>Total</w:t>
            </w:r>
          </w:p>
        </w:tc>
        <w:tc>
          <w:tcPr>
            <w:tcW w:w="988" w:type="dxa"/>
            <w:noWrap/>
          </w:tcPr>
          <w:p w14:paraId="00FA2EC4" w14:textId="09B2353E"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$175.7</w:t>
            </w:r>
          </w:p>
        </w:tc>
        <w:tc>
          <w:tcPr>
            <w:tcW w:w="988" w:type="dxa"/>
            <w:noWrap/>
          </w:tcPr>
          <w:p w14:paraId="18E0C2D6" w14:textId="14B152B5"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$168.6</w:t>
            </w:r>
          </w:p>
        </w:tc>
        <w:tc>
          <w:tcPr>
            <w:tcW w:w="987" w:type="dxa"/>
            <w:noWrap/>
          </w:tcPr>
          <w:p w14:paraId="019F56FA" w14:textId="71BEB2A8"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$160.1</w:t>
            </w:r>
          </w:p>
        </w:tc>
        <w:tc>
          <w:tcPr>
            <w:tcW w:w="987" w:type="dxa"/>
            <w:noWrap/>
          </w:tcPr>
          <w:p w14:paraId="58D85B85" w14:textId="3BD8CD1E"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$146.7</w:t>
            </w:r>
          </w:p>
        </w:tc>
        <w:tc>
          <w:tcPr>
            <w:tcW w:w="987" w:type="dxa"/>
            <w:noWrap/>
          </w:tcPr>
          <w:p w14:paraId="7F3BE354" w14:textId="0741DBEE"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$140.2</w:t>
            </w:r>
          </w:p>
        </w:tc>
        <w:tc>
          <w:tcPr>
            <w:tcW w:w="987" w:type="dxa"/>
            <w:noWrap/>
          </w:tcPr>
          <w:p w14:paraId="378D11B1" w14:textId="049EFFBF"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100.0%</w:t>
            </w:r>
          </w:p>
        </w:tc>
        <w:tc>
          <w:tcPr>
            <w:tcW w:w="987" w:type="dxa"/>
            <w:noWrap/>
          </w:tcPr>
          <w:p w14:paraId="39EC76A9" w14:textId="62C60466"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-4.4%</w:t>
            </w:r>
          </w:p>
        </w:tc>
        <w:tc>
          <w:tcPr>
            <w:tcW w:w="987" w:type="dxa"/>
            <w:noWrap/>
          </w:tcPr>
          <w:p w14:paraId="3F91168C" w14:textId="61A397DE" w:rsidR="003F0C72" w:rsidRPr="003F0C72" w:rsidRDefault="003F0C72" w:rsidP="003F0C7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F0C72">
              <w:rPr>
                <w:rFonts w:ascii="Calibri" w:hAnsi="Calibri" w:cs="Calibri"/>
                <w:color w:val="000000"/>
                <w:sz w:val="20"/>
                <w:szCs w:val="20"/>
              </w:rPr>
              <w:t>-20.2%</w:t>
            </w:r>
          </w:p>
        </w:tc>
      </w:tr>
    </w:tbl>
    <w:p w14:paraId="6D4E2079" w14:textId="77777777" w:rsidR="009108D6" w:rsidRDefault="009108D6" w:rsidP="00A07ADE">
      <w:pPr>
        <w:jc w:val="center"/>
        <w:rPr>
          <w:rFonts w:asciiTheme="majorHAnsi" w:hAnsiTheme="majorHAnsi"/>
          <w:sz w:val="22"/>
        </w:rPr>
      </w:pPr>
    </w:p>
    <w:p w14:paraId="6940A263" w14:textId="3BBD9F94" w:rsidR="00EC6377" w:rsidRDefault="003F0C72" w:rsidP="00892B53">
      <w:pPr>
        <w:jc w:val="center"/>
        <w:rPr>
          <w:rFonts w:asciiTheme="majorHAnsi" w:hAnsiTheme="majorHAnsi"/>
          <w:sz w:val="22"/>
        </w:rPr>
      </w:pPr>
      <w:r>
        <w:rPr>
          <w:noProof/>
        </w:rPr>
        <w:drawing>
          <wp:inline distT="0" distB="0" distL="0" distR="0" wp14:anchorId="749FD2FE" wp14:editId="326E5F7F">
            <wp:extent cx="6797040" cy="2743200"/>
            <wp:effectExtent l="0" t="0" r="3810" b="0"/>
            <wp:docPr id="17" name="Chart 17" descr="Total federal aid by type (loans; scholarships, grants, and waivers; work study) over the past five years.">
              <a:extLst xmlns:a="http://schemas.openxmlformats.org/drawingml/2006/main">
                <a:ext uri="{FF2B5EF4-FFF2-40B4-BE49-F238E27FC236}">
                  <a16:creationId xmlns:a16="http://schemas.microsoft.com/office/drawing/2014/main" id="{22757C19-ACD6-4DAC-85ED-90056A31DE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EC6377">
        <w:rPr>
          <w:rFonts w:asciiTheme="majorHAnsi" w:hAnsiTheme="majorHAnsi"/>
          <w:sz w:val="22"/>
        </w:rPr>
        <w:br w:type="page"/>
      </w:r>
    </w:p>
    <w:p w14:paraId="6FA2A779" w14:textId="77777777" w:rsidR="00EB2B73" w:rsidRDefault="00EB2B73" w:rsidP="00FF49AE">
      <w:pPr>
        <w:pStyle w:val="Heading1"/>
        <w:sectPr w:rsidR="00EB2B73" w:rsidSect="00751A2D">
          <w:pgSz w:w="12240" w:h="15840"/>
          <w:pgMar w:top="720" w:right="720" w:bottom="720" w:left="720" w:header="288" w:footer="288" w:gutter="0"/>
          <w:cols w:space="720"/>
          <w:docGrid w:linePitch="360"/>
        </w:sectPr>
      </w:pPr>
    </w:p>
    <w:p w14:paraId="4DFFC24B" w14:textId="5344E462" w:rsidR="00FF49AE" w:rsidRDefault="00FF49AE" w:rsidP="00FF49AE">
      <w:pPr>
        <w:pStyle w:val="Heading1"/>
      </w:pPr>
      <w:bookmarkStart w:id="8" w:name="_Toc112675861"/>
      <w:r>
        <w:lastRenderedPageBreak/>
        <w:t>20</w:t>
      </w:r>
      <w:r w:rsidR="00F2195E">
        <w:t>2</w:t>
      </w:r>
      <w:r w:rsidR="00276086">
        <w:t>1</w:t>
      </w:r>
      <w:r w:rsidR="00F2195E">
        <w:t>-2</w:t>
      </w:r>
      <w:r w:rsidR="00276086">
        <w:t>2</w:t>
      </w:r>
      <w:r w:rsidR="00F2195E">
        <w:t xml:space="preserve"> </w:t>
      </w:r>
      <w:r>
        <w:t>Federal Financial Aid by Type, Program, and Campus</w:t>
      </w:r>
      <w:bookmarkEnd w:id="8"/>
    </w:p>
    <w:p w14:paraId="67CDA277" w14:textId="77777777" w:rsidR="00EB2B73" w:rsidRDefault="00EB2B73" w:rsidP="00EB2B73">
      <w:pPr>
        <w:pStyle w:val="Heading2"/>
      </w:pPr>
      <w:r>
        <w:t>Federal Loans by Program and Campus</w:t>
      </w:r>
    </w:p>
    <w:tbl>
      <w:tblPr>
        <w:tblStyle w:val="GridTable4-Accent1"/>
        <w:tblW w:w="14400" w:type="dxa"/>
        <w:tblLook w:val="04E0" w:firstRow="1" w:lastRow="1" w:firstColumn="1" w:lastColumn="0" w:noHBand="0" w:noVBand="1"/>
      </w:tblPr>
      <w:tblGrid>
        <w:gridCol w:w="3089"/>
        <w:gridCol w:w="1403"/>
        <w:gridCol w:w="1403"/>
        <w:gridCol w:w="1403"/>
        <w:gridCol w:w="1403"/>
        <w:gridCol w:w="1403"/>
        <w:gridCol w:w="1403"/>
        <w:gridCol w:w="1403"/>
        <w:gridCol w:w="1490"/>
      </w:tblGrid>
      <w:tr w:rsidR="00AB0ECC" w:rsidRPr="00AB0ECC" w14:paraId="76445848"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56DEACA9" w14:textId="77777777" w:rsidR="007D20C7" w:rsidRPr="00AB0ECC" w:rsidRDefault="007D20C7" w:rsidP="007D20C7">
            <w:pPr>
              <w:rPr>
                <w:rFonts w:ascii="Calibri" w:eastAsia="Times New Roman" w:hAnsi="Calibri" w:cs="Calibri"/>
                <w:bCs w:val="0"/>
                <w:sz w:val="20"/>
                <w:szCs w:val="20"/>
              </w:rPr>
            </w:pPr>
            <w:r w:rsidRPr="00AB0ECC">
              <w:rPr>
                <w:rFonts w:ascii="Calibri" w:eastAsia="Times New Roman" w:hAnsi="Calibri" w:cs="Calibri"/>
                <w:bCs w:val="0"/>
                <w:sz w:val="20"/>
                <w:szCs w:val="20"/>
              </w:rPr>
              <w:t>Program</w:t>
            </w:r>
          </w:p>
        </w:tc>
        <w:tc>
          <w:tcPr>
            <w:tcW w:w="1403" w:type="dxa"/>
            <w:noWrap/>
            <w:hideMark/>
          </w:tcPr>
          <w:p w14:paraId="3792ABC8"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w:t>
            </w:r>
          </w:p>
        </w:tc>
        <w:tc>
          <w:tcPr>
            <w:tcW w:w="1403" w:type="dxa"/>
            <w:noWrap/>
            <w:hideMark/>
          </w:tcPr>
          <w:p w14:paraId="10D4F013"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UMA</w:t>
            </w:r>
          </w:p>
        </w:tc>
        <w:tc>
          <w:tcPr>
            <w:tcW w:w="1403" w:type="dxa"/>
            <w:noWrap/>
            <w:hideMark/>
          </w:tcPr>
          <w:p w14:paraId="540AC944"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UMF</w:t>
            </w:r>
          </w:p>
        </w:tc>
        <w:tc>
          <w:tcPr>
            <w:tcW w:w="1403" w:type="dxa"/>
            <w:noWrap/>
            <w:hideMark/>
          </w:tcPr>
          <w:p w14:paraId="3CD810AB"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UMFK</w:t>
            </w:r>
          </w:p>
        </w:tc>
        <w:tc>
          <w:tcPr>
            <w:tcW w:w="1403" w:type="dxa"/>
            <w:noWrap/>
            <w:hideMark/>
          </w:tcPr>
          <w:p w14:paraId="4804373A"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UMM</w:t>
            </w:r>
          </w:p>
        </w:tc>
        <w:tc>
          <w:tcPr>
            <w:tcW w:w="1403" w:type="dxa"/>
            <w:noWrap/>
            <w:hideMark/>
          </w:tcPr>
          <w:p w14:paraId="64C7945E"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UMPI</w:t>
            </w:r>
          </w:p>
        </w:tc>
        <w:tc>
          <w:tcPr>
            <w:tcW w:w="1403" w:type="dxa"/>
            <w:hideMark/>
          </w:tcPr>
          <w:p w14:paraId="5793D45B"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USM</w:t>
            </w:r>
          </w:p>
        </w:tc>
        <w:tc>
          <w:tcPr>
            <w:tcW w:w="1490" w:type="dxa"/>
            <w:noWrap/>
            <w:hideMark/>
          </w:tcPr>
          <w:p w14:paraId="5D468AB6"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AB0ECC">
              <w:rPr>
                <w:rFonts w:ascii="Calibri" w:eastAsia="Times New Roman" w:hAnsi="Calibri" w:cs="Calibri"/>
                <w:bCs w:val="0"/>
                <w:i/>
                <w:sz w:val="20"/>
                <w:szCs w:val="20"/>
              </w:rPr>
              <w:t>Total</w:t>
            </w:r>
          </w:p>
        </w:tc>
      </w:tr>
      <w:tr w:rsidR="00D61244" w:rsidRPr="007D20C7" w14:paraId="0DA50378"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6FBBF23" w14:textId="77777777" w:rsidR="00D61244" w:rsidRDefault="00D61244" w:rsidP="00D61244">
            <w:pPr>
              <w:rPr>
                <w:rFonts w:ascii="Calibri" w:hAnsi="Calibri" w:cs="Calibri"/>
                <w:color w:val="000000"/>
                <w:sz w:val="20"/>
                <w:szCs w:val="20"/>
              </w:rPr>
            </w:pPr>
            <w:r>
              <w:rPr>
                <w:rFonts w:ascii="Calibri" w:hAnsi="Calibri" w:cs="Calibri"/>
                <w:color w:val="000000"/>
                <w:sz w:val="20"/>
                <w:szCs w:val="20"/>
              </w:rPr>
              <w:t>Nursing</w:t>
            </w:r>
          </w:p>
        </w:tc>
        <w:tc>
          <w:tcPr>
            <w:tcW w:w="1403" w:type="dxa"/>
            <w:noWrap/>
          </w:tcPr>
          <w:p w14:paraId="72E07AA7" w14:textId="56615E76"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28CE49D0" w14:textId="7071C27C"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0CF26ED5" w14:textId="573F0548"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4B9292AE" w14:textId="27BA8D46"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51120AFB" w14:textId="3ACA8268"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3C3C1CFF" w14:textId="05F9B0AB"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693125FF" w14:textId="56FB3E47"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$317,341</w:t>
            </w:r>
          </w:p>
        </w:tc>
        <w:tc>
          <w:tcPr>
            <w:tcW w:w="1490" w:type="dxa"/>
            <w:noWrap/>
          </w:tcPr>
          <w:p w14:paraId="1D8B8CCB" w14:textId="7F90FF6F"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$317,341</w:t>
            </w:r>
          </w:p>
        </w:tc>
      </w:tr>
      <w:tr w:rsidR="00D61244" w:rsidRPr="007D20C7" w14:paraId="53F9FF2B"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0E82BD28" w14:textId="77777777" w:rsidR="00D61244" w:rsidRDefault="00D61244" w:rsidP="00D61244">
            <w:pPr>
              <w:rPr>
                <w:rFonts w:ascii="Calibri" w:hAnsi="Calibri" w:cs="Calibri"/>
                <w:color w:val="000000"/>
                <w:sz w:val="20"/>
                <w:szCs w:val="20"/>
              </w:rPr>
            </w:pPr>
            <w:r>
              <w:rPr>
                <w:rFonts w:ascii="Calibri" w:hAnsi="Calibri" w:cs="Calibri"/>
                <w:color w:val="000000"/>
                <w:sz w:val="20"/>
                <w:szCs w:val="20"/>
              </w:rPr>
              <w:t>PLUS</w:t>
            </w:r>
          </w:p>
        </w:tc>
        <w:tc>
          <w:tcPr>
            <w:tcW w:w="1403" w:type="dxa"/>
            <w:noWrap/>
          </w:tcPr>
          <w:p w14:paraId="489F619A" w14:textId="78A436C3"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$9,548,560</w:t>
            </w:r>
          </w:p>
        </w:tc>
        <w:tc>
          <w:tcPr>
            <w:tcW w:w="1403" w:type="dxa"/>
            <w:noWrap/>
          </w:tcPr>
          <w:p w14:paraId="25702205" w14:textId="4ED5D757"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$127,703</w:t>
            </w:r>
          </w:p>
        </w:tc>
        <w:tc>
          <w:tcPr>
            <w:tcW w:w="1403" w:type="dxa"/>
            <w:noWrap/>
          </w:tcPr>
          <w:p w14:paraId="59D5E1D2" w14:textId="7CB31239"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$539,387</w:t>
            </w:r>
          </w:p>
        </w:tc>
        <w:tc>
          <w:tcPr>
            <w:tcW w:w="1403" w:type="dxa"/>
            <w:noWrap/>
          </w:tcPr>
          <w:p w14:paraId="7D45247B" w14:textId="7CCF0AF1"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$53,529</w:t>
            </w:r>
          </w:p>
        </w:tc>
        <w:tc>
          <w:tcPr>
            <w:tcW w:w="1403" w:type="dxa"/>
            <w:noWrap/>
          </w:tcPr>
          <w:p w14:paraId="609571CD" w14:textId="2DE3B1AB"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$66,450</w:t>
            </w:r>
          </w:p>
        </w:tc>
        <w:tc>
          <w:tcPr>
            <w:tcW w:w="1403" w:type="dxa"/>
            <w:noWrap/>
          </w:tcPr>
          <w:p w14:paraId="603BADB2" w14:textId="1323B92D"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$21,231</w:t>
            </w:r>
          </w:p>
        </w:tc>
        <w:tc>
          <w:tcPr>
            <w:tcW w:w="1403" w:type="dxa"/>
            <w:noWrap/>
          </w:tcPr>
          <w:p w14:paraId="6C8378E7" w14:textId="5C83B4D5"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$3,556,020</w:t>
            </w:r>
          </w:p>
        </w:tc>
        <w:tc>
          <w:tcPr>
            <w:tcW w:w="1490" w:type="dxa"/>
            <w:noWrap/>
          </w:tcPr>
          <w:p w14:paraId="0AC21DB2" w14:textId="43BD4624"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$13,912,880</w:t>
            </w:r>
          </w:p>
        </w:tc>
      </w:tr>
      <w:tr w:rsidR="00D61244" w:rsidRPr="007D20C7" w14:paraId="34C94E69"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8BEF5BB" w14:textId="77777777" w:rsidR="00D61244" w:rsidRDefault="00D61244" w:rsidP="00D61244">
            <w:pPr>
              <w:rPr>
                <w:rFonts w:ascii="Calibri" w:hAnsi="Calibri" w:cs="Calibri"/>
                <w:color w:val="000000"/>
                <w:sz w:val="20"/>
                <w:szCs w:val="20"/>
              </w:rPr>
            </w:pPr>
            <w:r>
              <w:rPr>
                <w:rFonts w:ascii="Calibri" w:hAnsi="Calibri" w:cs="Calibri"/>
                <w:color w:val="000000"/>
                <w:sz w:val="20"/>
                <w:szCs w:val="20"/>
              </w:rPr>
              <w:t>Subsidized</w:t>
            </w:r>
          </w:p>
        </w:tc>
        <w:tc>
          <w:tcPr>
            <w:tcW w:w="1403" w:type="dxa"/>
            <w:noWrap/>
          </w:tcPr>
          <w:p w14:paraId="10E5C9FF" w14:textId="4F38A918"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$13,093,814</w:t>
            </w:r>
          </w:p>
        </w:tc>
        <w:tc>
          <w:tcPr>
            <w:tcW w:w="1403" w:type="dxa"/>
            <w:noWrap/>
          </w:tcPr>
          <w:p w14:paraId="5A8304EA" w14:textId="4BBBEBA3"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$4,400,464</w:t>
            </w:r>
          </w:p>
        </w:tc>
        <w:tc>
          <w:tcPr>
            <w:tcW w:w="1403" w:type="dxa"/>
            <w:noWrap/>
          </w:tcPr>
          <w:p w14:paraId="6F607792" w14:textId="034BB7F7"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$2,563,522</w:t>
            </w:r>
          </w:p>
        </w:tc>
        <w:tc>
          <w:tcPr>
            <w:tcW w:w="1403" w:type="dxa"/>
            <w:noWrap/>
          </w:tcPr>
          <w:p w14:paraId="62D811D3" w14:textId="0ADD39DA"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$822,432</w:t>
            </w:r>
          </w:p>
        </w:tc>
        <w:tc>
          <w:tcPr>
            <w:tcW w:w="1403" w:type="dxa"/>
            <w:noWrap/>
          </w:tcPr>
          <w:p w14:paraId="1630BA2D" w14:textId="64011FBC"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$412,591</w:t>
            </w:r>
          </w:p>
        </w:tc>
        <w:tc>
          <w:tcPr>
            <w:tcW w:w="1403" w:type="dxa"/>
            <w:noWrap/>
          </w:tcPr>
          <w:p w14:paraId="666300C0" w14:textId="1A2B6155"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$973,394</w:t>
            </w:r>
          </w:p>
        </w:tc>
        <w:tc>
          <w:tcPr>
            <w:tcW w:w="1403" w:type="dxa"/>
            <w:noWrap/>
          </w:tcPr>
          <w:p w14:paraId="7F20AC9F" w14:textId="0D41AF9B"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$5,767,299</w:t>
            </w:r>
          </w:p>
        </w:tc>
        <w:tc>
          <w:tcPr>
            <w:tcW w:w="1490" w:type="dxa"/>
            <w:noWrap/>
          </w:tcPr>
          <w:p w14:paraId="238B5F07" w14:textId="2BFA89DA"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$28,033,516</w:t>
            </w:r>
          </w:p>
        </w:tc>
      </w:tr>
      <w:tr w:rsidR="00D61244" w:rsidRPr="007D20C7" w14:paraId="3F840E8F"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9D1D4D5" w14:textId="77777777" w:rsidR="00D61244" w:rsidRDefault="00D61244" w:rsidP="00D61244">
            <w:pPr>
              <w:rPr>
                <w:rFonts w:ascii="Calibri" w:hAnsi="Calibri" w:cs="Calibri"/>
                <w:color w:val="000000"/>
                <w:sz w:val="20"/>
                <w:szCs w:val="20"/>
              </w:rPr>
            </w:pPr>
            <w:r>
              <w:rPr>
                <w:rFonts w:ascii="Calibri" w:hAnsi="Calibri" w:cs="Calibri"/>
                <w:color w:val="000000"/>
                <w:sz w:val="20"/>
                <w:szCs w:val="20"/>
              </w:rPr>
              <w:t>Unsubsidized</w:t>
            </w:r>
          </w:p>
        </w:tc>
        <w:tc>
          <w:tcPr>
            <w:tcW w:w="1403" w:type="dxa"/>
            <w:noWrap/>
          </w:tcPr>
          <w:p w14:paraId="71DEBC2D" w14:textId="4587410B"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$22,052,818</w:t>
            </w:r>
          </w:p>
        </w:tc>
        <w:tc>
          <w:tcPr>
            <w:tcW w:w="1403" w:type="dxa"/>
            <w:noWrap/>
          </w:tcPr>
          <w:p w14:paraId="08E61186" w14:textId="70D71C75"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$6,272,235</w:t>
            </w:r>
          </w:p>
        </w:tc>
        <w:tc>
          <w:tcPr>
            <w:tcW w:w="1403" w:type="dxa"/>
            <w:noWrap/>
          </w:tcPr>
          <w:p w14:paraId="7D3AE8DD" w14:textId="076BB010"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$2,949,006</w:t>
            </w:r>
          </w:p>
        </w:tc>
        <w:tc>
          <w:tcPr>
            <w:tcW w:w="1403" w:type="dxa"/>
            <w:noWrap/>
          </w:tcPr>
          <w:p w14:paraId="58046669" w14:textId="494E1D85"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$1,303,903</w:t>
            </w:r>
          </w:p>
        </w:tc>
        <w:tc>
          <w:tcPr>
            <w:tcW w:w="1403" w:type="dxa"/>
            <w:noWrap/>
          </w:tcPr>
          <w:p w14:paraId="3BD9BB5D" w14:textId="54CF4AA3"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$474,405</w:t>
            </w:r>
          </w:p>
        </w:tc>
        <w:tc>
          <w:tcPr>
            <w:tcW w:w="1403" w:type="dxa"/>
            <w:noWrap/>
          </w:tcPr>
          <w:p w14:paraId="2AF5A3DF" w14:textId="2F6F2875"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$1,633,651</w:t>
            </w:r>
          </w:p>
        </w:tc>
        <w:tc>
          <w:tcPr>
            <w:tcW w:w="1403" w:type="dxa"/>
            <w:noWrap/>
          </w:tcPr>
          <w:p w14:paraId="2C9C679F" w14:textId="566FD0CB"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$20,206,983</w:t>
            </w:r>
          </w:p>
        </w:tc>
        <w:tc>
          <w:tcPr>
            <w:tcW w:w="1490" w:type="dxa"/>
            <w:noWrap/>
          </w:tcPr>
          <w:p w14:paraId="07400ECA" w14:textId="1AA9CFBE"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$54,893,001</w:t>
            </w:r>
          </w:p>
        </w:tc>
      </w:tr>
      <w:tr w:rsidR="00D61244" w:rsidRPr="00AB0ECC" w14:paraId="4E48D1FD" w14:textId="77777777" w:rsidTr="00587C39">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82F601C" w14:textId="77777777" w:rsidR="00D61244" w:rsidRPr="00AB0ECC" w:rsidRDefault="00D61244" w:rsidP="00D61244">
            <w:pPr>
              <w:rPr>
                <w:rFonts w:ascii="Calibri" w:hAnsi="Calibri" w:cs="Calibri"/>
                <w:bCs w:val="0"/>
                <w:iCs/>
                <w:color w:val="000000"/>
                <w:sz w:val="20"/>
                <w:szCs w:val="20"/>
              </w:rPr>
            </w:pPr>
            <w:r w:rsidRPr="00AB0ECC">
              <w:rPr>
                <w:rFonts w:ascii="Calibri" w:hAnsi="Calibri" w:cs="Calibri"/>
                <w:bCs w:val="0"/>
                <w:iCs/>
                <w:color w:val="000000"/>
                <w:sz w:val="20"/>
                <w:szCs w:val="20"/>
              </w:rPr>
              <w:t>Total</w:t>
            </w:r>
          </w:p>
        </w:tc>
        <w:tc>
          <w:tcPr>
            <w:tcW w:w="1403" w:type="dxa"/>
            <w:noWrap/>
          </w:tcPr>
          <w:p w14:paraId="5C86FC0B" w14:textId="7F93773F"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$44,695,192</w:t>
            </w:r>
          </w:p>
        </w:tc>
        <w:tc>
          <w:tcPr>
            <w:tcW w:w="1403" w:type="dxa"/>
            <w:noWrap/>
          </w:tcPr>
          <w:p w14:paraId="41802516" w14:textId="5752BA2D"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$10,800,402</w:t>
            </w:r>
          </w:p>
        </w:tc>
        <w:tc>
          <w:tcPr>
            <w:tcW w:w="1403" w:type="dxa"/>
            <w:noWrap/>
          </w:tcPr>
          <w:p w14:paraId="6C1B96D4" w14:textId="1BBD27CB"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$6,051,915</w:t>
            </w:r>
          </w:p>
        </w:tc>
        <w:tc>
          <w:tcPr>
            <w:tcW w:w="1403" w:type="dxa"/>
            <w:noWrap/>
          </w:tcPr>
          <w:p w14:paraId="79763B0C" w14:textId="42AC493F"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$2,179,864</w:t>
            </w:r>
          </w:p>
        </w:tc>
        <w:tc>
          <w:tcPr>
            <w:tcW w:w="1403" w:type="dxa"/>
            <w:noWrap/>
          </w:tcPr>
          <w:p w14:paraId="47C43B43" w14:textId="6682E00F"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$953,446</w:t>
            </w:r>
          </w:p>
        </w:tc>
        <w:tc>
          <w:tcPr>
            <w:tcW w:w="1403" w:type="dxa"/>
            <w:noWrap/>
          </w:tcPr>
          <w:p w14:paraId="4E225593" w14:textId="45DA880D"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$2,628,276</w:t>
            </w:r>
          </w:p>
        </w:tc>
        <w:tc>
          <w:tcPr>
            <w:tcW w:w="1403" w:type="dxa"/>
            <w:noWrap/>
          </w:tcPr>
          <w:p w14:paraId="1639D93F" w14:textId="6BA22413"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$29,847,643</w:t>
            </w:r>
          </w:p>
        </w:tc>
        <w:tc>
          <w:tcPr>
            <w:tcW w:w="1490" w:type="dxa"/>
            <w:noWrap/>
          </w:tcPr>
          <w:p w14:paraId="44500E7E" w14:textId="464EE670"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$97,156,738</w:t>
            </w:r>
          </w:p>
        </w:tc>
      </w:tr>
    </w:tbl>
    <w:p w14:paraId="5AACA50F" w14:textId="77777777" w:rsidR="00FF49AE" w:rsidRPr="00FF49AE" w:rsidRDefault="00FF49AE" w:rsidP="00FF49AE"/>
    <w:p w14:paraId="2C451B99" w14:textId="77777777" w:rsidR="00EB2B73" w:rsidRDefault="00EB2B73" w:rsidP="00EB2B73">
      <w:pPr>
        <w:pStyle w:val="Heading2"/>
      </w:pPr>
      <w:r>
        <w:t>Federal Scholarships, Grants, and Waivers by Program and Campus</w:t>
      </w:r>
    </w:p>
    <w:tbl>
      <w:tblPr>
        <w:tblStyle w:val="GridTable4-Accent1"/>
        <w:tblW w:w="14400" w:type="dxa"/>
        <w:tblLook w:val="04E0" w:firstRow="1" w:lastRow="1" w:firstColumn="1" w:lastColumn="0" w:noHBand="0" w:noVBand="1"/>
      </w:tblPr>
      <w:tblGrid>
        <w:gridCol w:w="3089"/>
        <w:gridCol w:w="1403"/>
        <w:gridCol w:w="1403"/>
        <w:gridCol w:w="1403"/>
        <w:gridCol w:w="1403"/>
        <w:gridCol w:w="1403"/>
        <w:gridCol w:w="1403"/>
        <w:gridCol w:w="1403"/>
        <w:gridCol w:w="1490"/>
      </w:tblGrid>
      <w:tr w:rsidR="004B05C0" w:rsidRPr="004B05C0" w14:paraId="5D447B7F"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408CAD" w14:textId="77777777" w:rsidR="007D20C7" w:rsidRPr="004B05C0" w:rsidRDefault="007D20C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Program</w:t>
            </w:r>
          </w:p>
        </w:tc>
        <w:tc>
          <w:tcPr>
            <w:tcW w:w="1403" w:type="dxa"/>
            <w:noWrap/>
            <w:hideMark/>
          </w:tcPr>
          <w:p w14:paraId="3161CFB8"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p>
        </w:tc>
        <w:tc>
          <w:tcPr>
            <w:tcW w:w="1403" w:type="dxa"/>
            <w:noWrap/>
            <w:hideMark/>
          </w:tcPr>
          <w:p w14:paraId="106A9DE3"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403" w:type="dxa"/>
            <w:noWrap/>
            <w:hideMark/>
          </w:tcPr>
          <w:p w14:paraId="6537D159"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403" w:type="dxa"/>
            <w:noWrap/>
            <w:hideMark/>
          </w:tcPr>
          <w:p w14:paraId="296732E7"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403" w:type="dxa"/>
            <w:noWrap/>
            <w:hideMark/>
          </w:tcPr>
          <w:p w14:paraId="77188D26"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UMM</w:t>
            </w:r>
          </w:p>
        </w:tc>
        <w:tc>
          <w:tcPr>
            <w:tcW w:w="1403" w:type="dxa"/>
            <w:noWrap/>
            <w:hideMark/>
          </w:tcPr>
          <w:p w14:paraId="03EBE4B8"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403" w:type="dxa"/>
            <w:hideMark/>
          </w:tcPr>
          <w:p w14:paraId="0BB20857"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490" w:type="dxa"/>
            <w:noWrap/>
            <w:hideMark/>
          </w:tcPr>
          <w:p w14:paraId="47F6AC8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D61244" w:rsidRPr="007D20C7" w14:paraId="5A5920CB"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7429E8A" w14:textId="77777777" w:rsidR="00D61244" w:rsidRDefault="00D61244" w:rsidP="00D61244">
            <w:pPr>
              <w:rPr>
                <w:rFonts w:ascii="Calibri" w:hAnsi="Calibri" w:cs="Calibri"/>
                <w:color w:val="000000"/>
                <w:sz w:val="20"/>
                <w:szCs w:val="20"/>
              </w:rPr>
            </w:pPr>
            <w:r>
              <w:rPr>
                <w:rFonts w:ascii="Calibri" w:hAnsi="Calibri" w:cs="Calibri"/>
                <w:color w:val="000000"/>
                <w:sz w:val="20"/>
                <w:szCs w:val="20"/>
              </w:rPr>
              <w:t>Pell</w:t>
            </w:r>
          </w:p>
        </w:tc>
        <w:tc>
          <w:tcPr>
            <w:tcW w:w="1403" w:type="dxa"/>
            <w:noWrap/>
          </w:tcPr>
          <w:p w14:paraId="41C8E116" w14:textId="53BBF8C7"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$10,899,489</w:t>
            </w:r>
          </w:p>
        </w:tc>
        <w:tc>
          <w:tcPr>
            <w:tcW w:w="1403" w:type="dxa"/>
            <w:noWrap/>
          </w:tcPr>
          <w:p w14:paraId="526FD15F" w14:textId="6D43BD03"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$7,309,564</w:t>
            </w:r>
          </w:p>
        </w:tc>
        <w:tc>
          <w:tcPr>
            <w:tcW w:w="1403" w:type="dxa"/>
            <w:noWrap/>
          </w:tcPr>
          <w:p w14:paraId="26C0152F" w14:textId="5AB70A4F"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$3,048,731</w:t>
            </w:r>
          </w:p>
        </w:tc>
        <w:tc>
          <w:tcPr>
            <w:tcW w:w="1403" w:type="dxa"/>
            <w:noWrap/>
          </w:tcPr>
          <w:p w14:paraId="31F98697" w14:textId="3B135A08"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$1,006,349</w:t>
            </w:r>
          </w:p>
        </w:tc>
        <w:tc>
          <w:tcPr>
            <w:tcW w:w="1403" w:type="dxa"/>
            <w:noWrap/>
          </w:tcPr>
          <w:p w14:paraId="4CAD1284" w14:textId="7071BCDF"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$980,936</w:t>
            </w:r>
          </w:p>
        </w:tc>
        <w:tc>
          <w:tcPr>
            <w:tcW w:w="1403" w:type="dxa"/>
            <w:noWrap/>
          </w:tcPr>
          <w:p w14:paraId="26AC2C9E" w14:textId="56679A4A"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$2,404,022</w:t>
            </w:r>
          </w:p>
        </w:tc>
        <w:tc>
          <w:tcPr>
            <w:tcW w:w="1403" w:type="dxa"/>
            <w:noWrap/>
          </w:tcPr>
          <w:p w14:paraId="36387AFF" w14:textId="5F96FCA5"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$8,194,152</w:t>
            </w:r>
          </w:p>
        </w:tc>
        <w:tc>
          <w:tcPr>
            <w:tcW w:w="1490" w:type="dxa"/>
            <w:noWrap/>
          </w:tcPr>
          <w:p w14:paraId="2FD35B0F" w14:textId="3E673822"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$33,843,243</w:t>
            </w:r>
          </w:p>
        </w:tc>
      </w:tr>
      <w:tr w:rsidR="00D61244" w:rsidRPr="007D20C7" w14:paraId="0E572A86"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284BFD7D" w14:textId="77777777" w:rsidR="00D61244" w:rsidRDefault="00D61244" w:rsidP="00D61244">
            <w:pPr>
              <w:rPr>
                <w:rFonts w:ascii="Calibri" w:hAnsi="Calibri" w:cs="Calibri"/>
                <w:color w:val="000000"/>
                <w:sz w:val="20"/>
                <w:szCs w:val="20"/>
              </w:rPr>
            </w:pPr>
            <w:r>
              <w:rPr>
                <w:rFonts w:ascii="Calibri" w:hAnsi="Calibri" w:cs="Calibri"/>
                <w:color w:val="000000"/>
                <w:sz w:val="20"/>
                <w:szCs w:val="20"/>
              </w:rPr>
              <w:t>SEOG</w:t>
            </w:r>
          </w:p>
        </w:tc>
        <w:tc>
          <w:tcPr>
            <w:tcW w:w="1403" w:type="dxa"/>
            <w:noWrap/>
          </w:tcPr>
          <w:p w14:paraId="064873EA" w14:textId="18E1434D"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$2,021,171</w:t>
            </w:r>
          </w:p>
        </w:tc>
        <w:tc>
          <w:tcPr>
            <w:tcW w:w="1403" w:type="dxa"/>
            <w:noWrap/>
          </w:tcPr>
          <w:p w14:paraId="249380C5" w14:textId="14DF9760"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$314,876</w:t>
            </w:r>
          </w:p>
        </w:tc>
        <w:tc>
          <w:tcPr>
            <w:tcW w:w="1403" w:type="dxa"/>
            <w:noWrap/>
          </w:tcPr>
          <w:p w14:paraId="49BFD836" w14:textId="60BEEC67"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$370,157</w:t>
            </w:r>
          </w:p>
        </w:tc>
        <w:tc>
          <w:tcPr>
            <w:tcW w:w="1403" w:type="dxa"/>
            <w:noWrap/>
          </w:tcPr>
          <w:p w14:paraId="5FD676DE" w14:textId="178023E8"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$118,134</w:t>
            </w:r>
          </w:p>
        </w:tc>
        <w:tc>
          <w:tcPr>
            <w:tcW w:w="1403" w:type="dxa"/>
            <w:noWrap/>
          </w:tcPr>
          <w:p w14:paraId="419B0807" w14:textId="29EE31C1"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$301,670</w:t>
            </w:r>
          </w:p>
        </w:tc>
        <w:tc>
          <w:tcPr>
            <w:tcW w:w="1403" w:type="dxa"/>
            <w:noWrap/>
          </w:tcPr>
          <w:p w14:paraId="738FC52A" w14:textId="31F794FA"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$588,524</w:t>
            </w:r>
          </w:p>
        </w:tc>
        <w:tc>
          <w:tcPr>
            <w:tcW w:w="1403" w:type="dxa"/>
            <w:noWrap/>
          </w:tcPr>
          <w:p w14:paraId="6D8BC72E" w14:textId="021B08D3"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$2,153,647</w:t>
            </w:r>
          </w:p>
        </w:tc>
        <w:tc>
          <w:tcPr>
            <w:tcW w:w="1490" w:type="dxa"/>
            <w:noWrap/>
          </w:tcPr>
          <w:p w14:paraId="26651158" w14:textId="622E3D80"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$5,868,178</w:t>
            </w:r>
          </w:p>
        </w:tc>
      </w:tr>
      <w:tr w:rsidR="00D61244" w:rsidRPr="007D20C7" w14:paraId="71E4B607"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1070A15" w14:textId="77777777" w:rsidR="00D61244" w:rsidRDefault="00D61244" w:rsidP="00D61244">
            <w:pPr>
              <w:rPr>
                <w:rFonts w:ascii="Calibri" w:hAnsi="Calibri" w:cs="Calibri"/>
                <w:color w:val="000000"/>
                <w:sz w:val="20"/>
                <w:szCs w:val="20"/>
              </w:rPr>
            </w:pPr>
            <w:r>
              <w:rPr>
                <w:rFonts w:ascii="Calibri" w:hAnsi="Calibri" w:cs="Calibri"/>
                <w:color w:val="000000"/>
                <w:sz w:val="20"/>
                <w:szCs w:val="20"/>
              </w:rPr>
              <w:t>Other</w:t>
            </w:r>
          </w:p>
        </w:tc>
        <w:tc>
          <w:tcPr>
            <w:tcW w:w="1403" w:type="dxa"/>
            <w:noWrap/>
          </w:tcPr>
          <w:p w14:paraId="461A9255" w14:textId="22FA2FD8"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$591,508</w:t>
            </w:r>
          </w:p>
        </w:tc>
        <w:tc>
          <w:tcPr>
            <w:tcW w:w="1403" w:type="dxa"/>
            <w:noWrap/>
          </w:tcPr>
          <w:p w14:paraId="046CA465" w14:textId="730A41DD"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$15,675</w:t>
            </w:r>
          </w:p>
        </w:tc>
        <w:tc>
          <w:tcPr>
            <w:tcW w:w="1403" w:type="dxa"/>
            <w:noWrap/>
          </w:tcPr>
          <w:p w14:paraId="56EB5E2D" w14:textId="6B8DB7AA"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$38,010</w:t>
            </w:r>
          </w:p>
        </w:tc>
        <w:tc>
          <w:tcPr>
            <w:tcW w:w="1403" w:type="dxa"/>
            <w:noWrap/>
          </w:tcPr>
          <w:p w14:paraId="1E88D9FD" w14:textId="36CBE2AE"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$17,125</w:t>
            </w:r>
          </w:p>
        </w:tc>
        <w:tc>
          <w:tcPr>
            <w:tcW w:w="1403" w:type="dxa"/>
            <w:noWrap/>
          </w:tcPr>
          <w:p w14:paraId="031F7922" w14:textId="46C3F2AB"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6976C5FF" w14:textId="66417292"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$15,750</w:t>
            </w:r>
          </w:p>
        </w:tc>
        <w:tc>
          <w:tcPr>
            <w:tcW w:w="1403" w:type="dxa"/>
            <w:noWrap/>
          </w:tcPr>
          <w:p w14:paraId="0C96ADC5" w14:textId="77D52CD1"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$14,950</w:t>
            </w:r>
          </w:p>
        </w:tc>
        <w:tc>
          <w:tcPr>
            <w:tcW w:w="1490" w:type="dxa"/>
            <w:noWrap/>
          </w:tcPr>
          <w:p w14:paraId="0B9518CA" w14:textId="48254FB4"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$693,018</w:t>
            </w:r>
          </w:p>
        </w:tc>
      </w:tr>
      <w:tr w:rsidR="00D61244" w:rsidRPr="004B05C0" w14:paraId="5B761FF6" w14:textId="77777777" w:rsidTr="00587C39">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6E2810AB" w14:textId="77777777" w:rsidR="00D61244" w:rsidRPr="004B05C0" w:rsidRDefault="00D61244" w:rsidP="00D61244">
            <w:pPr>
              <w:rPr>
                <w:rFonts w:ascii="Calibri" w:hAnsi="Calibri" w:cs="Calibri"/>
                <w:bCs w:val="0"/>
                <w:iCs/>
                <w:color w:val="000000"/>
                <w:sz w:val="20"/>
                <w:szCs w:val="20"/>
              </w:rPr>
            </w:pPr>
            <w:r w:rsidRPr="004B05C0">
              <w:rPr>
                <w:rFonts w:ascii="Calibri" w:hAnsi="Calibri" w:cs="Calibri"/>
                <w:bCs w:val="0"/>
                <w:iCs/>
                <w:color w:val="000000"/>
                <w:sz w:val="20"/>
                <w:szCs w:val="20"/>
              </w:rPr>
              <w:t>Total</w:t>
            </w:r>
          </w:p>
        </w:tc>
        <w:tc>
          <w:tcPr>
            <w:tcW w:w="1403" w:type="dxa"/>
            <w:noWrap/>
          </w:tcPr>
          <w:p w14:paraId="12146024" w14:textId="5A6F76F1"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$13,512,168</w:t>
            </w:r>
          </w:p>
        </w:tc>
        <w:tc>
          <w:tcPr>
            <w:tcW w:w="1403" w:type="dxa"/>
            <w:noWrap/>
          </w:tcPr>
          <w:p w14:paraId="32B90DD6" w14:textId="0132F17E"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$7,640,115</w:t>
            </w:r>
          </w:p>
        </w:tc>
        <w:tc>
          <w:tcPr>
            <w:tcW w:w="1403" w:type="dxa"/>
            <w:noWrap/>
          </w:tcPr>
          <w:p w14:paraId="00548C89" w14:textId="1A671E81"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$3,456,898</w:t>
            </w:r>
          </w:p>
        </w:tc>
        <w:tc>
          <w:tcPr>
            <w:tcW w:w="1403" w:type="dxa"/>
            <w:noWrap/>
          </w:tcPr>
          <w:p w14:paraId="46A00350" w14:textId="010A0965"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$1,141,608</w:t>
            </w:r>
          </w:p>
        </w:tc>
        <w:tc>
          <w:tcPr>
            <w:tcW w:w="1403" w:type="dxa"/>
            <w:noWrap/>
          </w:tcPr>
          <w:p w14:paraId="03ABFFF7" w14:textId="79170E17"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$1,282,606</w:t>
            </w:r>
          </w:p>
        </w:tc>
        <w:tc>
          <w:tcPr>
            <w:tcW w:w="1403" w:type="dxa"/>
            <w:noWrap/>
          </w:tcPr>
          <w:p w14:paraId="788757CE" w14:textId="048478DE"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$3,008,296</w:t>
            </w:r>
          </w:p>
        </w:tc>
        <w:tc>
          <w:tcPr>
            <w:tcW w:w="1403" w:type="dxa"/>
            <w:noWrap/>
          </w:tcPr>
          <w:p w14:paraId="7B407910" w14:textId="691D7E4A"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$10,362,749</w:t>
            </w:r>
          </w:p>
        </w:tc>
        <w:tc>
          <w:tcPr>
            <w:tcW w:w="1490" w:type="dxa"/>
            <w:noWrap/>
          </w:tcPr>
          <w:p w14:paraId="73714522" w14:textId="2B82CC14"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$40,404,439</w:t>
            </w:r>
          </w:p>
        </w:tc>
      </w:tr>
    </w:tbl>
    <w:p w14:paraId="5DB50EE3" w14:textId="77777777" w:rsidR="009108D6" w:rsidRDefault="009108D6" w:rsidP="009108D6">
      <w:pPr>
        <w:jc w:val="center"/>
        <w:rPr>
          <w:rFonts w:asciiTheme="majorHAnsi" w:hAnsiTheme="majorHAnsi"/>
          <w:sz w:val="22"/>
        </w:rPr>
      </w:pPr>
    </w:p>
    <w:p w14:paraId="0608F13C" w14:textId="77777777" w:rsidR="009B5775" w:rsidRDefault="009B5775" w:rsidP="009B5775">
      <w:pPr>
        <w:pStyle w:val="Heading2"/>
      </w:pPr>
      <w:r>
        <w:t>Federal Work Study by Campus</w:t>
      </w:r>
    </w:p>
    <w:tbl>
      <w:tblPr>
        <w:tblStyle w:val="GridTable4-Accent1"/>
        <w:tblW w:w="14400" w:type="dxa"/>
        <w:tblLook w:val="04A0" w:firstRow="1" w:lastRow="0" w:firstColumn="1" w:lastColumn="0" w:noHBand="0" w:noVBand="1"/>
      </w:tblPr>
      <w:tblGrid>
        <w:gridCol w:w="3089"/>
        <w:gridCol w:w="1403"/>
        <w:gridCol w:w="1403"/>
        <w:gridCol w:w="1403"/>
        <w:gridCol w:w="1403"/>
        <w:gridCol w:w="1403"/>
        <w:gridCol w:w="1403"/>
        <w:gridCol w:w="1403"/>
        <w:gridCol w:w="1490"/>
      </w:tblGrid>
      <w:tr w:rsidR="004B05C0" w:rsidRPr="004B05C0" w14:paraId="7018CD63"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01B4B50" w14:textId="77777777" w:rsidR="007D20C7" w:rsidRPr="004B05C0" w:rsidRDefault="007D20C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Program</w:t>
            </w:r>
          </w:p>
        </w:tc>
        <w:tc>
          <w:tcPr>
            <w:tcW w:w="1403" w:type="dxa"/>
            <w:noWrap/>
            <w:hideMark/>
          </w:tcPr>
          <w:p w14:paraId="5224FE99"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p>
        </w:tc>
        <w:tc>
          <w:tcPr>
            <w:tcW w:w="1403" w:type="dxa"/>
            <w:noWrap/>
            <w:hideMark/>
          </w:tcPr>
          <w:p w14:paraId="704818CF"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403" w:type="dxa"/>
            <w:noWrap/>
            <w:hideMark/>
          </w:tcPr>
          <w:p w14:paraId="18ECA64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403" w:type="dxa"/>
            <w:noWrap/>
            <w:hideMark/>
          </w:tcPr>
          <w:p w14:paraId="49B2B233"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403" w:type="dxa"/>
            <w:noWrap/>
            <w:hideMark/>
          </w:tcPr>
          <w:p w14:paraId="676B3D45"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UMM</w:t>
            </w:r>
          </w:p>
        </w:tc>
        <w:tc>
          <w:tcPr>
            <w:tcW w:w="1403" w:type="dxa"/>
            <w:noWrap/>
            <w:hideMark/>
          </w:tcPr>
          <w:p w14:paraId="181A6BBE"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403" w:type="dxa"/>
            <w:hideMark/>
          </w:tcPr>
          <w:p w14:paraId="48A40C2C"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490" w:type="dxa"/>
            <w:noWrap/>
            <w:hideMark/>
          </w:tcPr>
          <w:p w14:paraId="5873DE02"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D61244" w:rsidRPr="007D20C7" w14:paraId="70558367"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028C46EE" w14:textId="77777777" w:rsidR="00D61244" w:rsidRDefault="00D61244" w:rsidP="00D61244">
            <w:pPr>
              <w:rPr>
                <w:rFonts w:ascii="Calibri" w:hAnsi="Calibri" w:cs="Calibri"/>
                <w:color w:val="000000"/>
                <w:sz w:val="20"/>
                <w:szCs w:val="20"/>
              </w:rPr>
            </w:pPr>
            <w:r>
              <w:rPr>
                <w:rFonts w:ascii="Calibri" w:hAnsi="Calibri" w:cs="Calibri"/>
                <w:color w:val="000000"/>
                <w:sz w:val="20"/>
                <w:szCs w:val="20"/>
              </w:rPr>
              <w:t>Work Study</w:t>
            </w:r>
          </w:p>
        </w:tc>
        <w:tc>
          <w:tcPr>
            <w:tcW w:w="1403" w:type="dxa"/>
            <w:noWrap/>
          </w:tcPr>
          <w:p w14:paraId="5A89C498" w14:textId="3BB72073"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$1,207,572</w:t>
            </w:r>
          </w:p>
        </w:tc>
        <w:tc>
          <w:tcPr>
            <w:tcW w:w="1403" w:type="dxa"/>
            <w:noWrap/>
          </w:tcPr>
          <w:p w14:paraId="7247D488" w14:textId="7B64BF47"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$138,071</w:t>
            </w:r>
          </w:p>
        </w:tc>
        <w:tc>
          <w:tcPr>
            <w:tcW w:w="1403" w:type="dxa"/>
            <w:noWrap/>
          </w:tcPr>
          <w:p w14:paraId="48B16A07" w14:textId="630B0F63"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$291,492</w:t>
            </w:r>
          </w:p>
        </w:tc>
        <w:tc>
          <w:tcPr>
            <w:tcW w:w="1403" w:type="dxa"/>
            <w:noWrap/>
          </w:tcPr>
          <w:p w14:paraId="593D7BDD" w14:textId="3A5A27E6"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$117,660</w:t>
            </w:r>
          </w:p>
        </w:tc>
        <w:tc>
          <w:tcPr>
            <w:tcW w:w="1403" w:type="dxa"/>
            <w:noWrap/>
          </w:tcPr>
          <w:p w14:paraId="26C5A7A7" w14:textId="2FB981B7"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$53,231</w:t>
            </w:r>
          </w:p>
        </w:tc>
        <w:tc>
          <w:tcPr>
            <w:tcW w:w="1403" w:type="dxa"/>
            <w:noWrap/>
          </w:tcPr>
          <w:p w14:paraId="07BD6765" w14:textId="7AB2172E"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$232,867</w:t>
            </w:r>
          </w:p>
        </w:tc>
        <w:tc>
          <w:tcPr>
            <w:tcW w:w="1403" w:type="dxa"/>
            <w:noWrap/>
          </w:tcPr>
          <w:p w14:paraId="08344A3D" w14:textId="1D30276A"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$573,216</w:t>
            </w:r>
          </w:p>
        </w:tc>
        <w:tc>
          <w:tcPr>
            <w:tcW w:w="1490" w:type="dxa"/>
            <w:noWrap/>
          </w:tcPr>
          <w:p w14:paraId="5910B0A5" w14:textId="5B64CFF8"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$2,614,109</w:t>
            </w:r>
          </w:p>
        </w:tc>
      </w:tr>
    </w:tbl>
    <w:p w14:paraId="1B9F01FA" w14:textId="77777777" w:rsidR="009B5775" w:rsidRDefault="009B5775" w:rsidP="009108D6">
      <w:pPr>
        <w:jc w:val="center"/>
        <w:rPr>
          <w:rFonts w:asciiTheme="majorHAnsi" w:hAnsiTheme="majorHAnsi"/>
          <w:sz w:val="22"/>
        </w:rPr>
      </w:pPr>
    </w:p>
    <w:p w14:paraId="3E1B9B87" w14:textId="77777777" w:rsidR="009B5775" w:rsidRDefault="009B5775" w:rsidP="009B5775">
      <w:pPr>
        <w:pStyle w:val="Heading2"/>
      </w:pPr>
      <w:r>
        <w:t xml:space="preserve">Total Federal Financial Aid by </w:t>
      </w:r>
      <w:r w:rsidR="007D20C7">
        <w:t xml:space="preserve">Type and </w:t>
      </w:r>
      <w:r>
        <w:t>Campus</w:t>
      </w:r>
    </w:p>
    <w:tbl>
      <w:tblPr>
        <w:tblStyle w:val="GridTable4-Accent1"/>
        <w:tblW w:w="14400" w:type="dxa"/>
        <w:tblLook w:val="04E0" w:firstRow="1" w:lastRow="1" w:firstColumn="1" w:lastColumn="0" w:noHBand="0" w:noVBand="1"/>
      </w:tblPr>
      <w:tblGrid>
        <w:gridCol w:w="3089"/>
        <w:gridCol w:w="1403"/>
        <w:gridCol w:w="1403"/>
        <w:gridCol w:w="1403"/>
        <w:gridCol w:w="1403"/>
        <w:gridCol w:w="1403"/>
        <w:gridCol w:w="1403"/>
        <w:gridCol w:w="1403"/>
        <w:gridCol w:w="1490"/>
      </w:tblGrid>
      <w:tr w:rsidR="004B05C0" w:rsidRPr="004B05C0" w14:paraId="78A5AC89"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42A5D5D" w14:textId="77777777" w:rsidR="007D20C7" w:rsidRPr="004B05C0" w:rsidRDefault="007D20C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Type</w:t>
            </w:r>
          </w:p>
        </w:tc>
        <w:tc>
          <w:tcPr>
            <w:tcW w:w="1403" w:type="dxa"/>
            <w:noWrap/>
            <w:hideMark/>
          </w:tcPr>
          <w:p w14:paraId="284C9207"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p>
        </w:tc>
        <w:tc>
          <w:tcPr>
            <w:tcW w:w="1403" w:type="dxa"/>
            <w:noWrap/>
            <w:hideMark/>
          </w:tcPr>
          <w:p w14:paraId="1C8AD6D5"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403" w:type="dxa"/>
            <w:noWrap/>
            <w:hideMark/>
          </w:tcPr>
          <w:p w14:paraId="15607D6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403" w:type="dxa"/>
            <w:noWrap/>
            <w:hideMark/>
          </w:tcPr>
          <w:p w14:paraId="31B6971B"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403" w:type="dxa"/>
            <w:noWrap/>
            <w:hideMark/>
          </w:tcPr>
          <w:p w14:paraId="44CFA85F"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UMM</w:t>
            </w:r>
          </w:p>
        </w:tc>
        <w:tc>
          <w:tcPr>
            <w:tcW w:w="1403" w:type="dxa"/>
            <w:noWrap/>
            <w:hideMark/>
          </w:tcPr>
          <w:p w14:paraId="6D7B1BE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403" w:type="dxa"/>
            <w:hideMark/>
          </w:tcPr>
          <w:p w14:paraId="26E958A3"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490" w:type="dxa"/>
            <w:noWrap/>
            <w:hideMark/>
          </w:tcPr>
          <w:p w14:paraId="60FA2D38"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D61244" w:rsidRPr="007D20C7" w14:paraId="23CB36DE"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06D8F2E4" w14:textId="77777777" w:rsidR="00D61244" w:rsidRDefault="00D61244" w:rsidP="00D61244">
            <w:pPr>
              <w:rPr>
                <w:rFonts w:ascii="Calibri" w:hAnsi="Calibri" w:cs="Calibri"/>
                <w:color w:val="000000"/>
                <w:sz w:val="20"/>
                <w:szCs w:val="20"/>
              </w:rPr>
            </w:pPr>
            <w:r>
              <w:rPr>
                <w:rFonts w:ascii="Calibri" w:hAnsi="Calibri" w:cs="Calibri"/>
                <w:color w:val="000000"/>
                <w:sz w:val="20"/>
                <w:szCs w:val="20"/>
              </w:rPr>
              <w:t>Loans</w:t>
            </w:r>
          </w:p>
        </w:tc>
        <w:tc>
          <w:tcPr>
            <w:tcW w:w="1403" w:type="dxa"/>
            <w:noWrap/>
          </w:tcPr>
          <w:p w14:paraId="4BEAD6B1" w14:textId="58024120"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$44,695,192</w:t>
            </w:r>
          </w:p>
        </w:tc>
        <w:tc>
          <w:tcPr>
            <w:tcW w:w="1403" w:type="dxa"/>
            <w:noWrap/>
          </w:tcPr>
          <w:p w14:paraId="0B3B112E" w14:textId="69893C78"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$10,800,402</w:t>
            </w:r>
          </w:p>
        </w:tc>
        <w:tc>
          <w:tcPr>
            <w:tcW w:w="1403" w:type="dxa"/>
            <w:noWrap/>
          </w:tcPr>
          <w:p w14:paraId="740ED31F" w14:textId="50E1AB3F"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$6,051,915</w:t>
            </w:r>
          </w:p>
        </w:tc>
        <w:tc>
          <w:tcPr>
            <w:tcW w:w="1403" w:type="dxa"/>
            <w:noWrap/>
          </w:tcPr>
          <w:p w14:paraId="77C63C0D" w14:textId="7C73800D"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$2,179,864</w:t>
            </w:r>
          </w:p>
        </w:tc>
        <w:tc>
          <w:tcPr>
            <w:tcW w:w="1403" w:type="dxa"/>
            <w:noWrap/>
          </w:tcPr>
          <w:p w14:paraId="0AFABF3A" w14:textId="76046FB3"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$953,446</w:t>
            </w:r>
          </w:p>
        </w:tc>
        <w:tc>
          <w:tcPr>
            <w:tcW w:w="1403" w:type="dxa"/>
            <w:noWrap/>
          </w:tcPr>
          <w:p w14:paraId="5086DB54" w14:textId="233E2555"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$2,628,276</w:t>
            </w:r>
          </w:p>
        </w:tc>
        <w:tc>
          <w:tcPr>
            <w:tcW w:w="1403" w:type="dxa"/>
            <w:noWrap/>
          </w:tcPr>
          <w:p w14:paraId="6098F563" w14:textId="222AF8BC"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$29,847,643</w:t>
            </w:r>
          </w:p>
        </w:tc>
        <w:tc>
          <w:tcPr>
            <w:tcW w:w="1490" w:type="dxa"/>
            <w:noWrap/>
          </w:tcPr>
          <w:p w14:paraId="670AC8EE" w14:textId="65950961"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$97,156,738</w:t>
            </w:r>
          </w:p>
        </w:tc>
      </w:tr>
      <w:tr w:rsidR="00D61244" w:rsidRPr="007D20C7" w14:paraId="56059349"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4604A569" w14:textId="77777777" w:rsidR="00D61244" w:rsidRDefault="00D61244" w:rsidP="00D61244">
            <w:pPr>
              <w:rPr>
                <w:rFonts w:ascii="Calibri" w:hAnsi="Calibri" w:cs="Calibri"/>
                <w:color w:val="000000"/>
                <w:sz w:val="20"/>
                <w:szCs w:val="20"/>
              </w:rPr>
            </w:pPr>
            <w:r>
              <w:rPr>
                <w:rFonts w:ascii="Calibri" w:hAnsi="Calibri" w:cs="Calibri"/>
                <w:color w:val="000000"/>
                <w:sz w:val="20"/>
                <w:szCs w:val="20"/>
              </w:rPr>
              <w:t>Scholarships, Grants, &amp; Waivers</w:t>
            </w:r>
          </w:p>
        </w:tc>
        <w:tc>
          <w:tcPr>
            <w:tcW w:w="1403" w:type="dxa"/>
            <w:noWrap/>
          </w:tcPr>
          <w:p w14:paraId="3B4A80EA" w14:textId="2195BA36"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$13,512,168</w:t>
            </w:r>
          </w:p>
        </w:tc>
        <w:tc>
          <w:tcPr>
            <w:tcW w:w="1403" w:type="dxa"/>
            <w:noWrap/>
          </w:tcPr>
          <w:p w14:paraId="34406DB2" w14:textId="081579A5"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$7,640,115</w:t>
            </w:r>
          </w:p>
        </w:tc>
        <w:tc>
          <w:tcPr>
            <w:tcW w:w="1403" w:type="dxa"/>
            <w:noWrap/>
          </w:tcPr>
          <w:p w14:paraId="26BD1397" w14:textId="3AE8621E"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$3,456,898</w:t>
            </w:r>
          </w:p>
        </w:tc>
        <w:tc>
          <w:tcPr>
            <w:tcW w:w="1403" w:type="dxa"/>
            <w:noWrap/>
          </w:tcPr>
          <w:p w14:paraId="3EA55E19" w14:textId="0008F511"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$1,141,608</w:t>
            </w:r>
          </w:p>
        </w:tc>
        <w:tc>
          <w:tcPr>
            <w:tcW w:w="1403" w:type="dxa"/>
            <w:noWrap/>
          </w:tcPr>
          <w:p w14:paraId="6917C18B" w14:textId="72AE2A52"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$1,282,606</w:t>
            </w:r>
          </w:p>
        </w:tc>
        <w:tc>
          <w:tcPr>
            <w:tcW w:w="1403" w:type="dxa"/>
            <w:noWrap/>
          </w:tcPr>
          <w:p w14:paraId="4F68D0E1" w14:textId="1E9A7EE2"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$3,008,296</w:t>
            </w:r>
          </w:p>
        </w:tc>
        <w:tc>
          <w:tcPr>
            <w:tcW w:w="1403" w:type="dxa"/>
            <w:noWrap/>
          </w:tcPr>
          <w:p w14:paraId="03222A59" w14:textId="2802655E"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$10,362,749</w:t>
            </w:r>
          </w:p>
        </w:tc>
        <w:tc>
          <w:tcPr>
            <w:tcW w:w="1490" w:type="dxa"/>
            <w:noWrap/>
          </w:tcPr>
          <w:p w14:paraId="50BF4D4E" w14:textId="7EF782A3" w:rsidR="00D61244" w:rsidRDefault="00D61244" w:rsidP="00D61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$40,404,439</w:t>
            </w:r>
          </w:p>
        </w:tc>
      </w:tr>
      <w:tr w:rsidR="00D61244" w:rsidRPr="007D20C7" w14:paraId="5AD7C590"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EF04238" w14:textId="77777777" w:rsidR="00D61244" w:rsidRDefault="00D61244" w:rsidP="00D61244">
            <w:pPr>
              <w:rPr>
                <w:rFonts w:ascii="Calibri" w:hAnsi="Calibri" w:cs="Calibri"/>
                <w:color w:val="000000"/>
                <w:sz w:val="20"/>
                <w:szCs w:val="20"/>
              </w:rPr>
            </w:pPr>
            <w:r>
              <w:rPr>
                <w:rFonts w:ascii="Calibri" w:hAnsi="Calibri" w:cs="Calibri"/>
                <w:color w:val="000000"/>
                <w:sz w:val="20"/>
                <w:szCs w:val="20"/>
              </w:rPr>
              <w:t>Work Study</w:t>
            </w:r>
          </w:p>
        </w:tc>
        <w:tc>
          <w:tcPr>
            <w:tcW w:w="1403" w:type="dxa"/>
            <w:noWrap/>
          </w:tcPr>
          <w:p w14:paraId="52292AFF" w14:textId="785BAFF5"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$1,207,572</w:t>
            </w:r>
          </w:p>
        </w:tc>
        <w:tc>
          <w:tcPr>
            <w:tcW w:w="1403" w:type="dxa"/>
            <w:noWrap/>
          </w:tcPr>
          <w:p w14:paraId="10634B83" w14:textId="707A36DF"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$138,071</w:t>
            </w:r>
          </w:p>
        </w:tc>
        <w:tc>
          <w:tcPr>
            <w:tcW w:w="1403" w:type="dxa"/>
            <w:noWrap/>
          </w:tcPr>
          <w:p w14:paraId="4C549005" w14:textId="1B98065F"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$291,492</w:t>
            </w:r>
          </w:p>
        </w:tc>
        <w:tc>
          <w:tcPr>
            <w:tcW w:w="1403" w:type="dxa"/>
            <w:noWrap/>
          </w:tcPr>
          <w:p w14:paraId="6325E8D4" w14:textId="323919A5"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$117,660</w:t>
            </w:r>
          </w:p>
        </w:tc>
        <w:tc>
          <w:tcPr>
            <w:tcW w:w="1403" w:type="dxa"/>
            <w:noWrap/>
          </w:tcPr>
          <w:p w14:paraId="40620520" w14:textId="53998C15"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$53,231</w:t>
            </w:r>
          </w:p>
        </w:tc>
        <w:tc>
          <w:tcPr>
            <w:tcW w:w="1403" w:type="dxa"/>
            <w:noWrap/>
          </w:tcPr>
          <w:p w14:paraId="0B6B7CFC" w14:textId="449FE3DC"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$232,867</w:t>
            </w:r>
          </w:p>
        </w:tc>
        <w:tc>
          <w:tcPr>
            <w:tcW w:w="1403" w:type="dxa"/>
            <w:noWrap/>
          </w:tcPr>
          <w:p w14:paraId="35A699A7" w14:textId="44F54DC8"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$573,216</w:t>
            </w:r>
          </w:p>
        </w:tc>
        <w:tc>
          <w:tcPr>
            <w:tcW w:w="1490" w:type="dxa"/>
            <w:noWrap/>
          </w:tcPr>
          <w:p w14:paraId="536167CB" w14:textId="11B5C9DA" w:rsidR="00D61244" w:rsidRDefault="00D61244" w:rsidP="00D61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$2,614,109</w:t>
            </w:r>
          </w:p>
        </w:tc>
      </w:tr>
      <w:tr w:rsidR="00D61244" w:rsidRPr="004B05C0" w14:paraId="4EF27414" w14:textId="77777777" w:rsidTr="00F2195E">
        <w:trPr>
          <w:cnfStyle w:val="010000000000" w:firstRow="0" w:lastRow="1"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2C317F4" w14:textId="77777777" w:rsidR="00D61244" w:rsidRPr="004B05C0" w:rsidRDefault="00D61244" w:rsidP="00D61244">
            <w:pPr>
              <w:rPr>
                <w:rFonts w:ascii="Calibri" w:hAnsi="Calibri" w:cs="Calibri"/>
                <w:bCs w:val="0"/>
                <w:iCs/>
                <w:color w:val="000000"/>
                <w:sz w:val="20"/>
                <w:szCs w:val="20"/>
              </w:rPr>
            </w:pPr>
            <w:r w:rsidRPr="004B05C0">
              <w:rPr>
                <w:rFonts w:ascii="Calibri" w:hAnsi="Calibri" w:cs="Calibri"/>
                <w:bCs w:val="0"/>
                <w:iCs/>
                <w:color w:val="000000"/>
                <w:sz w:val="20"/>
                <w:szCs w:val="20"/>
              </w:rPr>
              <w:t>Total</w:t>
            </w:r>
          </w:p>
        </w:tc>
        <w:tc>
          <w:tcPr>
            <w:tcW w:w="1403" w:type="dxa"/>
            <w:noWrap/>
          </w:tcPr>
          <w:p w14:paraId="317AC209" w14:textId="060D5BA8"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$59,414,932</w:t>
            </w:r>
          </w:p>
        </w:tc>
        <w:tc>
          <w:tcPr>
            <w:tcW w:w="1403" w:type="dxa"/>
            <w:noWrap/>
          </w:tcPr>
          <w:p w14:paraId="4D72974E" w14:textId="4981FCFE"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$18,578,588</w:t>
            </w:r>
          </w:p>
        </w:tc>
        <w:tc>
          <w:tcPr>
            <w:tcW w:w="1403" w:type="dxa"/>
            <w:noWrap/>
          </w:tcPr>
          <w:p w14:paraId="4023627A" w14:textId="1AD3889F"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$9,800,305</w:t>
            </w:r>
          </w:p>
        </w:tc>
        <w:tc>
          <w:tcPr>
            <w:tcW w:w="1403" w:type="dxa"/>
            <w:noWrap/>
          </w:tcPr>
          <w:p w14:paraId="2885C5AD" w14:textId="402D0844"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$3,439,132</w:t>
            </w:r>
          </w:p>
        </w:tc>
        <w:tc>
          <w:tcPr>
            <w:tcW w:w="1403" w:type="dxa"/>
            <w:noWrap/>
          </w:tcPr>
          <w:p w14:paraId="2EFD5225" w14:textId="1AA2DDA4"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$2,289,283</w:t>
            </w:r>
          </w:p>
        </w:tc>
        <w:tc>
          <w:tcPr>
            <w:tcW w:w="1403" w:type="dxa"/>
            <w:noWrap/>
          </w:tcPr>
          <w:p w14:paraId="4745162E" w14:textId="751D943F"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$5,869,439</w:t>
            </w:r>
          </w:p>
        </w:tc>
        <w:tc>
          <w:tcPr>
            <w:tcW w:w="1403" w:type="dxa"/>
            <w:noWrap/>
          </w:tcPr>
          <w:p w14:paraId="4070BA27" w14:textId="0ACD3385"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$40,783,608</w:t>
            </w:r>
          </w:p>
        </w:tc>
        <w:tc>
          <w:tcPr>
            <w:tcW w:w="1490" w:type="dxa"/>
            <w:noWrap/>
          </w:tcPr>
          <w:p w14:paraId="3FA24309" w14:textId="7D3E27E4" w:rsidR="00D61244" w:rsidRPr="00D61244" w:rsidRDefault="00D61244" w:rsidP="00D612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61244">
              <w:rPr>
                <w:rFonts w:ascii="Calibri" w:hAnsi="Calibri" w:cs="Calibri"/>
                <w:color w:val="000000"/>
                <w:sz w:val="20"/>
                <w:szCs w:val="20"/>
              </w:rPr>
              <w:t>$140,175,286</w:t>
            </w:r>
          </w:p>
        </w:tc>
      </w:tr>
    </w:tbl>
    <w:p w14:paraId="465C0BDE" w14:textId="77777777" w:rsidR="009108D6" w:rsidRPr="0091021A" w:rsidRDefault="009108D6" w:rsidP="009108D6">
      <w:pPr>
        <w:jc w:val="center"/>
        <w:rPr>
          <w:rFonts w:asciiTheme="majorHAnsi" w:hAnsiTheme="majorHAnsi"/>
          <w:sz w:val="22"/>
        </w:rPr>
      </w:pPr>
    </w:p>
    <w:p w14:paraId="54400D01" w14:textId="77777777" w:rsidR="007D20C7" w:rsidRDefault="007D20C7">
      <w:r>
        <w:br w:type="page"/>
      </w:r>
    </w:p>
    <w:p w14:paraId="383FB289" w14:textId="77777777" w:rsidR="007D20C7" w:rsidRDefault="007D20C7" w:rsidP="000E454A">
      <w:pPr>
        <w:jc w:val="center"/>
        <w:sectPr w:rsidR="007D20C7" w:rsidSect="00EB2B73">
          <w:pgSz w:w="15840" w:h="12240" w:orient="landscape"/>
          <w:pgMar w:top="720" w:right="720" w:bottom="720" w:left="720" w:header="288" w:footer="288" w:gutter="0"/>
          <w:cols w:space="720"/>
          <w:docGrid w:linePitch="360"/>
        </w:sectPr>
      </w:pPr>
    </w:p>
    <w:p w14:paraId="7EB0FD12" w14:textId="77777777" w:rsidR="00901ED8" w:rsidRDefault="00901ED8" w:rsidP="00901ED8">
      <w:pPr>
        <w:pStyle w:val="Heading1"/>
      </w:pPr>
      <w:bookmarkStart w:id="9" w:name="_Toc112675862"/>
      <w:r>
        <w:lastRenderedPageBreak/>
        <w:t>State Financial Aid by Type and Program</w:t>
      </w:r>
      <w:bookmarkEnd w:id="9"/>
    </w:p>
    <w:p w14:paraId="66E98A6E" w14:textId="77777777" w:rsidR="00901ED8" w:rsidRDefault="00901ED8" w:rsidP="00901ED8">
      <w:pPr>
        <w:pStyle w:val="Heading2"/>
      </w:pPr>
      <w:r>
        <w:t>State Loans by Program (in Millions)</w:t>
      </w:r>
    </w:p>
    <w:tbl>
      <w:tblPr>
        <w:tblStyle w:val="GridTable4-Accent1"/>
        <w:tblW w:w="10800" w:type="dxa"/>
        <w:tblLook w:val="04A0" w:firstRow="1" w:lastRow="0" w:firstColumn="1" w:lastColumn="0" w:noHBand="0" w:noVBand="1"/>
      </w:tblPr>
      <w:tblGrid>
        <w:gridCol w:w="2902"/>
        <w:gridCol w:w="988"/>
        <w:gridCol w:w="988"/>
        <w:gridCol w:w="987"/>
        <w:gridCol w:w="987"/>
        <w:gridCol w:w="987"/>
        <w:gridCol w:w="987"/>
        <w:gridCol w:w="987"/>
        <w:gridCol w:w="987"/>
      </w:tblGrid>
      <w:tr w:rsidR="009F6413" w:rsidRPr="001D1C1B" w14:paraId="12B2C1D5"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8709792" w14:textId="77777777" w:rsidR="009F6413" w:rsidRPr="001D1C1B" w:rsidRDefault="009F6413" w:rsidP="009F6413">
            <w:pPr>
              <w:rPr>
                <w:rFonts w:ascii="Calibri" w:eastAsia="Times New Roman" w:hAnsi="Calibri" w:cs="Calibri"/>
                <w:bCs w:val="0"/>
                <w:sz w:val="20"/>
                <w:szCs w:val="20"/>
              </w:rPr>
            </w:pPr>
            <w:r w:rsidRPr="001D1C1B">
              <w:rPr>
                <w:rFonts w:ascii="Calibri" w:eastAsia="Times New Roman" w:hAnsi="Calibri" w:cs="Calibri"/>
                <w:bCs w:val="0"/>
                <w:sz w:val="20"/>
                <w:szCs w:val="20"/>
              </w:rPr>
              <w:t>Program</w:t>
            </w:r>
          </w:p>
        </w:tc>
        <w:tc>
          <w:tcPr>
            <w:tcW w:w="988" w:type="dxa"/>
            <w:noWrap/>
            <w:vAlign w:val="bottom"/>
          </w:tcPr>
          <w:p w14:paraId="02738E50" w14:textId="4EDDCF81"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8" w:type="dxa"/>
            <w:noWrap/>
            <w:vAlign w:val="bottom"/>
          </w:tcPr>
          <w:p w14:paraId="26275779" w14:textId="2E6E6899"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tcPr>
          <w:p w14:paraId="4E539094" w14:textId="5CAF7C2A"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76DE6384" w14:textId="533B3524"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4C9CB26B" w14:textId="217296C6"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32758944" w14:textId="440EE499"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621FB9BC" w14:textId="0A64A40B"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6255ECC" w14:textId="51F5E108"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6577E5" w:rsidRPr="00901ED8" w14:paraId="2D81740A"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EC2B675" w14:textId="77777777" w:rsidR="006577E5" w:rsidRDefault="006577E5" w:rsidP="006577E5">
            <w:pPr>
              <w:rPr>
                <w:rFonts w:ascii="Calibri" w:hAnsi="Calibri" w:cs="Calibri"/>
                <w:color w:val="000000"/>
                <w:sz w:val="20"/>
                <w:szCs w:val="20"/>
              </w:rPr>
            </w:pPr>
            <w:r>
              <w:rPr>
                <w:rFonts w:ascii="Calibri" w:hAnsi="Calibri" w:cs="Calibri"/>
                <w:color w:val="000000"/>
                <w:sz w:val="20"/>
                <w:szCs w:val="20"/>
              </w:rPr>
              <w:t>Educators for Maine</w:t>
            </w:r>
          </w:p>
        </w:tc>
        <w:tc>
          <w:tcPr>
            <w:tcW w:w="988" w:type="dxa"/>
            <w:noWrap/>
          </w:tcPr>
          <w:p w14:paraId="3EDE9B8B" w14:textId="150B5A9D"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8" w:type="dxa"/>
            <w:noWrap/>
          </w:tcPr>
          <w:p w14:paraId="7D01F2D7" w14:textId="6F9FFB6B"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4ECE3005" w14:textId="677D3586"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57150ADA" w14:textId="497B470C"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5D4E41A2" w14:textId="19616A62"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1E38C808" w14:textId="493AEEF8"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87" w:type="dxa"/>
            <w:noWrap/>
          </w:tcPr>
          <w:p w14:paraId="035EAF21" w14:textId="74EE70DD"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w:t>
            </w:r>
          </w:p>
        </w:tc>
        <w:tc>
          <w:tcPr>
            <w:tcW w:w="987" w:type="dxa"/>
            <w:noWrap/>
          </w:tcPr>
          <w:p w14:paraId="62713EC2" w14:textId="7A6CC724"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72.1%</w:t>
            </w:r>
          </w:p>
        </w:tc>
      </w:tr>
    </w:tbl>
    <w:p w14:paraId="5A4D7C1F" w14:textId="77777777" w:rsidR="000E454A" w:rsidRDefault="000E454A" w:rsidP="000E454A">
      <w:pPr>
        <w:jc w:val="center"/>
      </w:pPr>
    </w:p>
    <w:p w14:paraId="699F9EF4" w14:textId="77777777" w:rsidR="00842776" w:rsidRDefault="00842776" w:rsidP="00842776">
      <w:pPr>
        <w:pStyle w:val="Heading2"/>
      </w:pPr>
      <w:r>
        <w:t>State Scholarships, Grants, and Waivers by Program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9F6413" w:rsidRPr="001D1C1B" w14:paraId="3955BD11"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BA1F3D9" w14:textId="77777777" w:rsidR="009F6413" w:rsidRPr="001D1C1B" w:rsidRDefault="009F6413" w:rsidP="009F6413">
            <w:pPr>
              <w:rPr>
                <w:rFonts w:ascii="Calibri" w:eastAsia="Times New Roman" w:hAnsi="Calibri" w:cs="Calibri"/>
                <w:bCs w:val="0"/>
                <w:sz w:val="20"/>
                <w:szCs w:val="20"/>
              </w:rPr>
            </w:pPr>
            <w:r w:rsidRPr="001D1C1B">
              <w:rPr>
                <w:rFonts w:ascii="Calibri" w:eastAsia="Times New Roman" w:hAnsi="Calibri" w:cs="Calibri"/>
                <w:bCs w:val="0"/>
                <w:sz w:val="20"/>
                <w:szCs w:val="20"/>
              </w:rPr>
              <w:t>Program</w:t>
            </w:r>
          </w:p>
        </w:tc>
        <w:tc>
          <w:tcPr>
            <w:tcW w:w="988" w:type="dxa"/>
            <w:noWrap/>
            <w:vAlign w:val="bottom"/>
          </w:tcPr>
          <w:p w14:paraId="7F14934F" w14:textId="075C478F"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8" w:type="dxa"/>
            <w:noWrap/>
            <w:vAlign w:val="bottom"/>
          </w:tcPr>
          <w:p w14:paraId="536448D7" w14:textId="7A31EF6B"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tcPr>
          <w:p w14:paraId="494B45C8" w14:textId="68BADE18"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67C0F626" w14:textId="63E7333B"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70B0109B" w14:textId="37A54995"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2D79ED5E" w14:textId="5B04A93A"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3993E7B8" w14:textId="5CDCF694"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A2D5D00" w14:textId="23EC63CF" w:rsidR="009F6413" w:rsidRPr="001D1C1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6577E5" w:rsidRPr="00901ED8" w14:paraId="47126676"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2942F697" w14:textId="174B03AF" w:rsidR="006577E5" w:rsidRPr="00426980" w:rsidRDefault="006577E5" w:rsidP="006577E5">
            <w:pPr>
              <w:rPr>
                <w:rFonts w:ascii="Calibri" w:hAnsi="Calibri" w:cs="Calibri"/>
                <w:color w:val="000000"/>
                <w:sz w:val="20"/>
                <w:szCs w:val="20"/>
              </w:rPr>
            </w:pPr>
            <w:r w:rsidRPr="00426980">
              <w:rPr>
                <w:rFonts w:ascii="Calibri" w:hAnsi="Calibri" w:cs="Calibri"/>
                <w:color w:val="000000"/>
                <w:sz w:val="20"/>
                <w:szCs w:val="20"/>
              </w:rPr>
              <w:t>Maine State Grant</w:t>
            </w:r>
          </w:p>
        </w:tc>
        <w:tc>
          <w:tcPr>
            <w:tcW w:w="988" w:type="dxa"/>
            <w:noWrap/>
          </w:tcPr>
          <w:p w14:paraId="08FAC84A" w14:textId="2671A6B1"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w:t>
            </w:r>
          </w:p>
        </w:tc>
        <w:tc>
          <w:tcPr>
            <w:tcW w:w="988" w:type="dxa"/>
            <w:noWrap/>
          </w:tcPr>
          <w:p w14:paraId="17E272A9" w14:textId="71148FDE"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w:t>
            </w:r>
          </w:p>
        </w:tc>
        <w:tc>
          <w:tcPr>
            <w:tcW w:w="987" w:type="dxa"/>
            <w:noWrap/>
          </w:tcPr>
          <w:p w14:paraId="65558493" w14:textId="3CE02100"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w:t>
            </w:r>
          </w:p>
        </w:tc>
        <w:tc>
          <w:tcPr>
            <w:tcW w:w="987" w:type="dxa"/>
            <w:noWrap/>
          </w:tcPr>
          <w:p w14:paraId="1CCBEAAC" w14:textId="7D5EBF75"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987" w:type="dxa"/>
            <w:noWrap/>
          </w:tcPr>
          <w:p w14:paraId="55F69835" w14:textId="36E3F021"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c>
          <w:tcPr>
            <w:tcW w:w="987" w:type="dxa"/>
            <w:noWrap/>
          </w:tcPr>
          <w:p w14:paraId="703A0D48" w14:textId="617FE8F2"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88.5%</w:t>
            </w:r>
          </w:p>
        </w:tc>
        <w:tc>
          <w:tcPr>
            <w:tcW w:w="987" w:type="dxa"/>
            <w:noWrap/>
          </w:tcPr>
          <w:p w14:paraId="7E1C6FCC" w14:textId="03186648"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67.8%</w:t>
            </w:r>
          </w:p>
        </w:tc>
        <w:tc>
          <w:tcPr>
            <w:tcW w:w="987" w:type="dxa"/>
            <w:noWrap/>
          </w:tcPr>
          <w:p w14:paraId="23F9F400" w14:textId="5A188DE1"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83.6%</w:t>
            </w:r>
          </w:p>
        </w:tc>
      </w:tr>
      <w:tr w:rsidR="006577E5" w:rsidRPr="00901ED8" w14:paraId="7B25C602"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27F19B21" w14:textId="5AA9B4D3" w:rsidR="006577E5" w:rsidRPr="00426980" w:rsidRDefault="006577E5" w:rsidP="006577E5">
            <w:pPr>
              <w:rPr>
                <w:rFonts w:ascii="Calibri" w:hAnsi="Calibri" w:cs="Calibri"/>
                <w:color w:val="000000"/>
                <w:sz w:val="20"/>
                <w:szCs w:val="20"/>
              </w:rPr>
            </w:pPr>
            <w:r w:rsidRPr="00426980">
              <w:rPr>
                <w:rFonts w:ascii="Calibri" w:hAnsi="Calibri" w:cs="Calibri"/>
                <w:color w:val="000000"/>
                <w:sz w:val="20"/>
                <w:szCs w:val="20"/>
              </w:rPr>
              <w:t>Racino</w:t>
            </w:r>
          </w:p>
        </w:tc>
        <w:tc>
          <w:tcPr>
            <w:tcW w:w="988" w:type="dxa"/>
            <w:noWrap/>
          </w:tcPr>
          <w:p w14:paraId="7AD907CB" w14:textId="7B07D3A5" w:rsidR="006577E5" w:rsidRPr="00607D57"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$1.6</w:t>
            </w:r>
          </w:p>
        </w:tc>
        <w:tc>
          <w:tcPr>
            <w:tcW w:w="988" w:type="dxa"/>
            <w:noWrap/>
          </w:tcPr>
          <w:p w14:paraId="730CE989" w14:textId="764F48CA" w:rsidR="006577E5" w:rsidRPr="00607D57"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$1.7</w:t>
            </w:r>
          </w:p>
        </w:tc>
        <w:tc>
          <w:tcPr>
            <w:tcW w:w="987" w:type="dxa"/>
            <w:noWrap/>
          </w:tcPr>
          <w:p w14:paraId="51681119" w14:textId="5AA8644B" w:rsidR="006577E5" w:rsidRPr="00607D57"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$1.8</w:t>
            </w:r>
          </w:p>
        </w:tc>
        <w:tc>
          <w:tcPr>
            <w:tcW w:w="987" w:type="dxa"/>
            <w:noWrap/>
          </w:tcPr>
          <w:p w14:paraId="2064CE51" w14:textId="091C7547" w:rsidR="006577E5" w:rsidRPr="00607D57"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$1.4</w:t>
            </w:r>
          </w:p>
        </w:tc>
        <w:tc>
          <w:tcPr>
            <w:tcW w:w="987" w:type="dxa"/>
            <w:noWrap/>
          </w:tcPr>
          <w:p w14:paraId="564BB1EC" w14:textId="23CBEB14"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87" w:type="dxa"/>
            <w:noWrap/>
          </w:tcPr>
          <w:p w14:paraId="30F582ED" w14:textId="61062047"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w:t>
            </w:r>
          </w:p>
        </w:tc>
        <w:tc>
          <w:tcPr>
            <w:tcW w:w="987" w:type="dxa"/>
            <w:noWrap/>
          </w:tcPr>
          <w:p w14:paraId="55AC8FEB" w14:textId="43111E9B" w:rsidR="006577E5" w:rsidRPr="00607D57"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-38.9%</w:t>
            </w:r>
          </w:p>
        </w:tc>
        <w:tc>
          <w:tcPr>
            <w:tcW w:w="987" w:type="dxa"/>
            <w:noWrap/>
          </w:tcPr>
          <w:p w14:paraId="581A11B2" w14:textId="02CFFFD9" w:rsidR="006577E5" w:rsidRPr="00607D57"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-48.9%</w:t>
            </w:r>
          </w:p>
        </w:tc>
      </w:tr>
      <w:tr w:rsidR="006577E5" w:rsidRPr="00901ED8" w14:paraId="30ADA85B"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732A2D97" w14:textId="38B7DD4A" w:rsidR="006577E5" w:rsidRPr="00426980" w:rsidRDefault="006577E5" w:rsidP="006577E5">
            <w:pPr>
              <w:rPr>
                <w:rFonts w:ascii="Calibri" w:hAnsi="Calibri" w:cs="Calibri"/>
                <w:color w:val="000000"/>
                <w:sz w:val="20"/>
                <w:szCs w:val="20"/>
              </w:rPr>
            </w:pPr>
            <w:r w:rsidRPr="00426980">
              <w:rPr>
                <w:rFonts w:ascii="Calibri" w:hAnsi="Calibri" w:cs="Calibri"/>
                <w:color w:val="000000"/>
                <w:sz w:val="20"/>
                <w:szCs w:val="20"/>
              </w:rPr>
              <w:t>UMS License Plate</w:t>
            </w:r>
          </w:p>
        </w:tc>
        <w:tc>
          <w:tcPr>
            <w:tcW w:w="988" w:type="dxa"/>
            <w:noWrap/>
          </w:tcPr>
          <w:p w14:paraId="3423E53B" w14:textId="0096CBA7"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$0.05</w:t>
            </w:r>
          </w:p>
        </w:tc>
        <w:tc>
          <w:tcPr>
            <w:tcW w:w="988" w:type="dxa"/>
            <w:noWrap/>
          </w:tcPr>
          <w:p w14:paraId="601DC726" w14:textId="340F7267"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87" w:type="dxa"/>
            <w:noWrap/>
          </w:tcPr>
          <w:p w14:paraId="716DD7EA" w14:textId="4FA4B4C0"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$0.06</w:t>
            </w:r>
          </w:p>
        </w:tc>
        <w:tc>
          <w:tcPr>
            <w:tcW w:w="987" w:type="dxa"/>
            <w:noWrap/>
          </w:tcPr>
          <w:p w14:paraId="1E01276B" w14:textId="7CB7008D"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$0.05</w:t>
            </w:r>
          </w:p>
        </w:tc>
        <w:tc>
          <w:tcPr>
            <w:tcW w:w="987" w:type="dxa"/>
            <w:noWrap/>
          </w:tcPr>
          <w:p w14:paraId="2D51EDA4" w14:textId="139D1ECE"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87" w:type="dxa"/>
            <w:noWrap/>
          </w:tcPr>
          <w:p w14:paraId="3B168824" w14:textId="0DB388CD"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6A71A591" w14:textId="3B93CA49"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-40.6%</w:t>
            </w:r>
          </w:p>
        </w:tc>
        <w:tc>
          <w:tcPr>
            <w:tcW w:w="987" w:type="dxa"/>
            <w:noWrap/>
          </w:tcPr>
          <w:p w14:paraId="24E9995F" w14:textId="2FC413A2"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-42.5%</w:t>
            </w:r>
          </w:p>
        </w:tc>
      </w:tr>
      <w:tr w:rsidR="006577E5" w:rsidRPr="00901ED8" w14:paraId="243B68B6"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1120728B" w14:textId="75066552" w:rsidR="006577E5" w:rsidRPr="00426980" w:rsidRDefault="006577E5" w:rsidP="006577E5">
            <w:pPr>
              <w:rPr>
                <w:rFonts w:ascii="Calibri" w:hAnsi="Calibri" w:cs="Calibri"/>
                <w:color w:val="000000"/>
                <w:sz w:val="20"/>
                <w:szCs w:val="20"/>
              </w:rPr>
            </w:pPr>
            <w:r w:rsidRPr="00426980">
              <w:rPr>
                <w:rFonts w:ascii="Calibri" w:hAnsi="Calibri" w:cs="Calibri"/>
                <w:color w:val="000000"/>
                <w:sz w:val="20"/>
                <w:szCs w:val="20"/>
              </w:rPr>
              <w:t>Other</w:t>
            </w:r>
          </w:p>
        </w:tc>
        <w:tc>
          <w:tcPr>
            <w:tcW w:w="988" w:type="dxa"/>
            <w:noWrap/>
          </w:tcPr>
          <w:p w14:paraId="24D6FCEA" w14:textId="103201C6" w:rsidR="006577E5" w:rsidRPr="00607D57"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$0.8</w:t>
            </w:r>
          </w:p>
        </w:tc>
        <w:tc>
          <w:tcPr>
            <w:tcW w:w="988" w:type="dxa"/>
            <w:noWrap/>
          </w:tcPr>
          <w:p w14:paraId="66B15C3F" w14:textId="697ACD30" w:rsidR="006577E5" w:rsidRPr="00607D57"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$0.9</w:t>
            </w:r>
          </w:p>
        </w:tc>
        <w:tc>
          <w:tcPr>
            <w:tcW w:w="987" w:type="dxa"/>
            <w:noWrap/>
          </w:tcPr>
          <w:p w14:paraId="3D2CC26A" w14:textId="271E967C" w:rsidR="006577E5" w:rsidRPr="00607D57"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$1.0</w:t>
            </w:r>
          </w:p>
        </w:tc>
        <w:tc>
          <w:tcPr>
            <w:tcW w:w="987" w:type="dxa"/>
            <w:noWrap/>
          </w:tcPr>
          <w:p w14:paraId="792B3B10" w14:textId="5B7FEA0A" w:rsidR="006577E5" w:rsidRPr="00607D57"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$1.2</w:t>
            </w:r>
          </w:p>
        </w:tc>
        <w:tc>
          <w:tcPr>
            <w:tcW w:w="987" w:type="dxa"/>
            <w:noWrap/>
          </w:tcPr>
          <w:p w14:paraId="0A85DDDC" w14:textId="5542570D"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987" w:type="dxa"/>
            <w:noWrap/>
          </w:tcPr>
          <w:p w14:paraId="4C9CFCF0" w14:textId="6D126A42"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c>
          <w:tcPr>
            <w:tcW w:w="987" w:type="dxa"/>
            <w:noWrap/>
          </w:tcPr>
          <w:p w14:paraId="3DA06FFC" w14:textId="76834C53" w:rsidR="006577E5" w:rsidRPr="00607D57"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-23.6%</w:t>
            </w:r>
          </w:p>
        </w:tc>
        <w:tc>
          <w:tcPr>
            <w:tcW w:w="987" w:type="dxa"/>
            <w:noWrap/>
          </w:tcPr>
          <w:p w14:paraId="4EF4E67F" w14:textId="26141127" w:rsidR="006577E5" w:rsidRPr="00607D57"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13.1%</w:t>
            </w:r>
          </w:p>
        </w:tc>
      </w:tr>
      <w:tr w:rsidR="006577E5" w:rsidRPr="001D1C1B" w14:paraId="7C49CCC7" w14:textId="77777777" w:rsidTr="00E6213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162CC80A" w14:textId="26440BE9" w:rsidR="006577E5" w:rsidRPr="00E62131" w:rsidRDefault="006577E5" w:rsidP="006577E5">
            <w:pPr>
              <w:rPr>
                <w:rFonts w:ascii="Calibri" w:hAnsi="Calibri" w:cs="Calibri"/>
                <w:color w:val="000000"/>
                <w:sz w:val="20"/>
                <w:szCs w:val="20"/>
              </w:rPr>
            </w:pPr>
            <w:r w:rsidRPr="00E62131">
              <w:rPr>
                <w:rFonts w:ascii="Calibri" w:hAnsi="Calibri" w:cs="Calibri"/>
                <w:color w:val="000000"/>
                <w:sz w:val="20"/>
                <w:szCs w:val="20"/>
              </w:rPr>
              <w:t>Total</w:t>
            </w:r>
          </w:p>
        </w:tc>
        <w:tc>
          <w:tcPr>
            <w:tcW w:w="988" w:type="dxa"/>
            <w:noWrap/>
          </w:tcPr>
          <w:p w14:paraId="4F02EAC5" w14:textId="6AE2C887"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$9.8</w:t>
            </w:r>
          </w:p>
        </w:tc>
        <w:tc>
          <w:tcPr>
            <w:tcW w:w="988" w:type="dxa"/>
            <w:noWrap/>
          </w:tcPr>
          <w:p w14:paraId="3DF557D1" w14:textId="1933C833"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$10.2</w:t>
            </w:r>
          </w:p>
        </w:tc>
        <w:tc>
          <w:tcPr>
            <w:tcW w:w="987" w:type="dxa"/>
            <w:noWrap/>
          </w:tcPr>
          <w:p w14:paraId="0836B503" w14:textId="72940864"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$10.0</w:t>
            </w:r>
          </w:p>
        </w:tc>
        <w:tc>
          <w:tcPr>
            <w:tcW w:w="987" w:type="dxa"/>
            <w:noWrap/>
          </w:tcPr>
          <w:p w14:paraId="35CADD87" w14:textId="3412E98D"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$10.6</w:t>
            </w:r>
          </w:p>
        </w:tc>
        <w:tc>
          <w:tcPr>
            <w:tcW w:w="987" w:type="dxa"/>
            <w:noWrap/>
          </w:tcPr>
          <w:p w14:paraId="42A148AD" w14:textId="54969E90"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$15.2</w:t>
            </w:r>
          </w:p>
        </w:tc>
        <w:tc>
          <w:tcPr>
            <w:tcW w:w="987" w:type="dxa"/>
            <w:noWrap/>
          </w:tcPr>
          <w:p w14:paraId="406DFD5F" w14:textId="314DDA12"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11.5%</w:t>
            </w:r>
          </w:p>
        </w:tc>
        <w:tc>
          <w:tcPr>
            <w:tcW w:w="987" w:type="dxa"/>
            <w:noWrap/>
          </w:tcPr>
          <w:p w14:paraId="569E0E43" w14:textId="12B3C3A0"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43.5%</w:t>
            </w:r>
          </w:p>
        </w:tc>
        <w:tc>
          <w:tcPr>
            <w:tcW w:w="987" w:type="dxa"/>
            <w:noWrap/>
          </w:tcPr>
          <w:p w14:paraId="0895F7A3" w14:textId="156497DC"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55.3%</w:t>
            </w:r>
          </w:p>
        </w:tc>
      </w:tr>
    </w:tbl>
    <w:p w14:paraId="3641E0B6" w14:textId="77777777" w:rsidR="00842776" w:rsidRDefault="00842776" w:rsidP="00CC0D79"/>
    <w:p w14:paraId="185667AF" w14:textId="77777777" w:rsidR="00842776" w:rsidRDefault="00842776" w:rsidP="00842776">
      <w:pPr>
        <w:pStyle w:val="Heading2"/>
      </w:pPr>
      <w:r>
        <w:t>Total State Aid by Type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9F6413" w:rsidRPr="00432D09" w14:paraId="765AFF89"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45D45594" w14:textId="77777777" w:rsidR="009F6413" w:rsidRPr="00432D09" w:rsidRDefault="009F6413" w:rsidP="009F6413">
            <w:pPr>
              <w:rPr>
                <w:rFonts w:ascii="Calibri" w:eastAsia="Times New Roman" w:hAnsi="Calibri" w:cs="Calibri"/>
                <w:bCs w:val="0"/>
                <w:sz w:val="20"/>
                <w:szCs w:val="20"/>
              </w:rPr>
            </w:pPr>
            <w:r w:rsidRPr="00432D09">
              <w:rPr>
                <w:rFonts w:ascii="Calibri" w:eastAsia="Times New Roman" w:hAnsi="Calibri" w:cs="Calibri"/>
                <w:bCs w:val="0"/>
                <w:sz w:val="20"/>
                <w:szCs w:val="20"/>
              </w:rPr>
              <w:t>Type</w:t>
            </w:r>
          </w:p>
        </w:tc>
        <w:tc>
          <w:tcPr>
            <w:tcW w:w="988" w:type="dxa"/>
            <w:noWrap/>
            <w:vAlign w:val="bottom"/>
          </w:tcPr>
          <w:p w14:paraId="7DE3E0A9" w14:textId="5A9793D2" w:rsidR="009F6413" w:rsidRPr="00432D0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8" w:type="dxa"/>
            <w:noWrap/>
            <w:vAlign w:val="bottom"/>
          </w:tcPr>
          <w:p w14:paraId="2A2EA1B1" w14:textId="040EC0A0" w:rsidR="009F6413" w:rsidRPr="00432D0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tcPr>
          <w:p w14:paraId="59FDC529" w14:textId="45006BBA" w:rsidR="009F6413" w:rsidRPr="00432D0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7781A922" w14:textId="3C31A1DA" w:rsidR="009F6413" w:rsidRPr="00432D0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44426521" w14:textId="571AF585" w:rsidR="009F6413" w:rsidRPr="00432D0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422E6C7E" w14:textId="4049DA8A" w:rsidR="009F6413" w:rsidRPr="00432D0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0A04FEE2" w14:textId="6C51B732" w:rsidR="009F6413" w:rsidRPr="00432D0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CB2E729" w14:textId="15EDFBEB" w:rsidR="009F6413" w:rsidRPr="00432D09"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6577E5" w:rsidRPr="00842776" w14:paraId="4EDD487B"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1C0A1D7D" w14:textId="77777777" w:rsidR="006577E5" w:rsidRDefault="006577E5" w:rsidP="006577E5">
            <w:pPr>
              <w:rPr>
                <w:rFonts w:ascii="Calibri" w:hAnsi="Calibri" w:cs="Calibri"/>
                <w:color w:val="000000"/>
                <w:sz w:val="20"/>
                <w:szCs w:val="20"/>
              </w:rPr>
            </w:pPr>
            <w:r>
              <w:rPr>
                <w:rFonts w:ascii="Calibri" w:hAnsi="Calibri" w:cs="Calibri"/>
                <w:color w:val="000000"/>
                <w:sz w:val="20"/>
                <w:szCs w:val="20"/>
              </w:rPr>
              <w:t>Loans</w:t>
            </w:r>
          </w:p>
        </w:tc>
        <w:tc>
          <w:tcPr>
            <w:tcW w:w="988" w:type="dxa"/>
            <w:noWrap/>
          </w:tcPr>
          <w:p w14:paraId="4B19FB7B" w14:textId="185DA1B6"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8" w:type="dxa"/>
            <w:noWrap/>
          </w:tcPr>
          <w:p w14:paraId="3ED18AEE" w14:textId="5B118461"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07CB9FDC" w14:textId="4A105F18"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29C074C5" w14:textId="711CFE19"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574C65BC" w14:textId="004CF1E2"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28E7B1AB" w14:textId="22E814B0"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987" w:type="dxa"/>
            <w:noWrap/>
          </w:tcPr>
          <w:p w14:paraId="5B97B4D3" w14:textId="3C6E7683"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w:t>
            </w:r>
          </w:p>
        </w:tc>
        <w:tc>
          <w:tcPr>
            <w:tcW w:w="987" w:type="dxa"/>
            <w:noWrap/>
          </w:tcPr>
          <w:p w14:paraId="6600FC55" w14:textId="74C547E5"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72.1%</w:t>
            </w:r>
          </w:p>
        </w:tc>
      </w:tr>
      <w:tr w:rsidR="006577E5" w:rsidRPr="00842776" w14:paraId="7CE41A23"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2902" w:type="dxa"/>
            <w:hideMark/>
          </w:tcPr>
          <w:p w14:paraId="1A327D57" w14:textId="77777777" w:rsidR="006577E5" w:rsidRDefault="006577E5" w:rsidP="006577E5">
            <w:pPr>
              <w:rPr>
                <w:rFonts w:ascii="Calibri" w:hAnsi="Calibri" w:cs="Calibri"/>
                <w:color w:val="000000"/>
                <w:sz w:val="20"/>
                <w:szCs w:val="20"/>
              </w:rPr>
            </w:pPr>
            <w:r>
              <w:rPr>
                <w:rFonts w:ascii="Calibri" w:hAnsi="Calibri" w:cs="Calibri"/>
                <w:color w:val="000000"/>
                <w:sz w:val="20"/>
                <w:szCs w:val="20"/>
              </w:rPr>
              <w:t>Scholarships, Grants, &amp; Waivers</w:t>
            </w:r>
          </w:p>
        </w:tc>
        <w:tc>
          <w:tcPr>
            <w:tcW w:w="988" w:type="dxa"/>
            <w:noWrap/>
          </w:tcPr>
          <w:p w14:paraId="1DFF203D" w14:textId="4F6400E5"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w:t>
            </w:r>
          </w:p>
        </w:tc>
        <w:tc>
          <w:tcPr>
            <w:tcW w:w="988" w:type="dxa"/>
            <w:noWrap/>
          </w:tcPr>
          <w:p w14:paraId="5F848F63" w14:textId="4A832FD3"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c>
          <w:tcPr>
            <w:tcW w:w="987" w:type="dxa"/>
            <w:noWrap/>
          </w:tcPr>
          <w:p w14:paraId="7B7DB0E3" w14:textId="25CE9B4E"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w:t>
            </w:r>
          </w:p>
        </w:tc>
        <w:tc>
          <w:tcPr>
            <w:tcW w:w="987" w:type="dxa"/>
            <w:noWrap/>
          </w:tcPr>
          <w:p w14:paraId="1FF7F232" w14:textId="0228B729"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87" w:type="dxa"/>
            <w:noWrap/>
          </w:tcPr>
          <w:p w14:paraId="06133A37" w14:textId="6F075FBB"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w:t>
            </w:r>
          </w:p>
        </w:tc>
        <w:tc>
          <w:tcPr>
            <w:tcW w:w="987" w:type="dxa"/>
            <w:noWrap/>
          </w:tcPr>
          <w:p w14:paraId="2AACFF7D" w14:textId="08F07FDA"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98.1%</w:t>
            </w:r>
          </w:p>
        </w:tc>
        <w:tc>
          <w:tcPr>
            <w:tcW w:w="987" w:type="dxa"/>
            <w:noWrap/>
          </w:tcPr>
          <w:p w14:paraId="49D21808" w14:textId="0D657C6E"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43.5%</w:t>
            </w:r>
          </w:p>
        </w:tc>
        <w:tc>
          <w:tcPr>
            <w:tcW w:w="987" w:type="dxa"/>
            <w:noWrap/>
          </w:tcPr>
          <w:p w14:paraId="1BF0B889" w14:textId="09633E36"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55.3%</w:t>
            </w:r>
          </w:p>
        </w:tc>
      </w:tr>
      <w:tr w:rsidR="006577E5" w:rsidRPr="00432D09" w14:paraId="1099880E" w14:textId="77777777" w:rsidTr="00587C39">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55CB9DA9" w14:textId="77777777" w:rsidR="006577E5" w:rsidRPr="00432D09" w:rsidRDefault="006577E5" w:rsidP="006577E5">
            <w:pPr>
              <w:rPr>
                <w:rFonts w:ascii="Calibri" w:hAnsi="Calibri" w:cs="Calibri"/>
                <w:bCs w:val="0"/>
                <w:iCs/>
                <w:color w:val="000000"/>
                <w:sz w:val="20"/>
                <w:szCs w:val="20"/>
              </w:rPr>
            </w:pPr>
            <w:r w:rsidRPr="00432D09">
              <w:rPr>
                <w:rFonts w:ascii="Calibri" w:hAnsi="Calibri" w:cs="Calibri"/>
                <w:bCs w:val="0"/>
                <w:iCs/>
                <w:color w:val="000000"/>
                <w:sz w:val="20"/>
                <w:szCs w:val="20"/>
              </w:rPr>
              <w:t>Total</w:t>
            </w:r>
          </w:p>
        </w:tc>
        <w:tc>
          <w:tcPr>
            <w:tcW w:w="988" w:type="dxa"/>
            <w:noWrap/>
          </w:tcPr>
          <w:p w14:paraId="7F6C3A6D" w14:textId="3F566493"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$9.9</w:t>
            </w:r>
          </w:p>
        </w:tc>
        <w:tc>
          <w:tcPr>
            <w:tcW w:w="988" w:type="dxa"/>
            <w:noWrap/>
          </w:tcPr>
          <w:p w14:paraId="760A6639" w14:textId="705D35C3"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$10.4</w:t>
            </w:r>
          </w:p>
        </w:tc>
        <w:tc>
          <w:tcPr>
            <w:tcW w:w="987" w:type="dxa"/>
            <w:noWrap/>
          </w:tcPr>
          <w:p w14:paraId="08009804" w14:textId="42E47C4A"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$10.3</w:t>
            </w:r>
          </w:p>
        </w:tc>
        <w:tc>
          <w:tcPr>
            <w:tcW w:w="987" w:type="dxa"/>
            <w:noWrap/>
          </w:tcPr>
          <w:p w14:paraId="19D475F2" w14:textId="528105DD"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$10.9</w:t>
            </w:r>
          </w:p>
        </w:tc>
        <w:tc>
          <w:tcPr>
            <w:tcW w:w="987" w:type="dxa"/>
            <w:noWrap/>
          </w:tcPr>
          <w:p w14:paraId="06BD8A00" w14:textId="3ACAC71A"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$15.5</w:t>
            </w:r>
          </w:p>
        </w:tc>
        <w:tc>
          <w:tcPr>
            <w:tcW w:w="987" w:type="dxa"/>
            <w:noWrap/>
          </w:tcPr>
          <w:p w14:paraId="3063E79C" w14:textId="104505CB"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100.0%</w:t>
            </w:r>
          </w:p>
        </w:tc>
        <w:tc>
          <w:tcPr>
            <w:tcW w:w="987" w:type="dxa"/>
            <w:noWrap/>
          </w:tcPr>
          <w:p w14:paraId="03B91BB3" w14:textId="42FBEBF3"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41.8%</w:t>
            </w:r>
          </w:p>
        </w:tc>
        <w:tc>
          <w:tcPr>
            <w:tcW w:w="987" w:type="dxa"/>
            <w:noWrap/>
          </w:tcPr>
          <w:p w14:paraId="6F685533" w14:textId="5597B3C0"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55.5%</w:t>
            </w:r>
          </w:p>
        </w:tc>
      </w:tr>
    </w:tbl>
    <w:p w14:paraId="6D0544BE" w14:textId="77777777" w:rsidR="00842776" w:rsidRDefault="00842776" w:rsidP="000261FC">
      <w:pPr>
        <w:jc w:val="center"/>
      </w:pPr>
    </w:p>
    <w:p w14:paraId="7E2B2E0C" w14:textId="2C06F169" w:rsidR="005A4871" w:rsidRDefault="006577E5" w:rsidP="00413EC6">
      <w:pPr>
        <w:jc w:val="center"/>
      </w:pPr>
      <w:r>
        <w:rPr>
          <w:noProof/>
        </w:rPr>
        <w:drawing>
          <wp:inline distT="0" distB="0" distL="0" distR="0" wp14:anchorId="21681BDE" wp14:editId="4B0F3D99">
            <wp:extent cx="6858000" cy="2743200"/>
            <wp:effectExtent l="0" t="0" r="0" b="0"/>
            <wp:docPr id="18" name="Chart 18" descr="Total state financial aid by type (loans; scholarships, grants, and waivers) over the past five years.">
              <a:extLst xmlns:a="http://schemas.openxmlformats.org/drawingml/2006/main">
                <a:ext uri="{FF2B5EF4-FFF2-40B4-BE49-F238E27FC236}">
                  <a16:creationId xmlns:a16="http://schemas.microsoft.com/office/drawing/2014/main" id="{3EB240ED-DE10-4139-A852-98C09CA4A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5A4871">
        <w:br w:type="page"/>
      </w:r>
    </w:p>
    <w:p w14:paraId="59927A78" w14:textId="77777777" w:rsidR="005A4871" w:rsidRDefault="005A4871" w:rsidP="000261FC">
      <w:pPr>
        <w:jc w:val="center"/>
        <w:sectPr w:rsidR="005A4871" w:rsidSect="007D20C7">
          <w:pgSz w:w="12240" w:h="15840"/>
          <w:pgMar w:top="720" w:right="720" w:bottom="720" w:left="720" w:header="288" w:footer="288" w:gutter="0"/>
          <w:cols w:space="720"/>
          <w:docGrid w:linePitch="360"/>
        </w:sectPr>
      </w:pPr>
    </w:p>
    <w:p w14:paraId="63712E06" w14:textId="300710FA" w:rsidR="00FD445B" w:rsidRDefault="00FD445B" w:rsidP="00FD445B">
      <w:pPr>
        <w:pStyle w:val="Heading1"/>
      </w:pPr>
      <w:bookmarkStart w:id="10" w:name="_Toc112675863"/>
      <w:r>
        <w:lastRenderedPageBreak/>
        <w:t>20</w:t>
      </w:r>
      <w:r w:rsidR="00E0768A">
        <w:t>2</w:t>
      </w:r>
      <w:r w:rsidR="00276086">
        <w:t>1</w:t>
      </w:r>
      <w:r w:rsidR="00CE4955">
        <w:t>-2</w:t>
      </w:r>
      <w:r w:rsidR="00276086">
        <w:t>2</w:t>
      </w:r>
      <w:r>
        <w:t xml:space="preserve"> State Financial Aid by Type, Program, and Campus</w:t>
      </w:r>
      <w:bookmarkEnd w:id="10"/>
    </w:p>
    <w:p w14:paraId="07FF939E" w14:textId="77777777" w:rsidR="00FD445B" w:rsidRDefault="00FD445B" w:rsidP="00FD445B">
      <w:pPr>
        <w:pStyle w:val="Heading2"/>
      </w:pPr>
      <w:r>
        <w:t>State Loans by Program and Campus</w:t>
      </w:r>
    </w:p>
    <w:tbl>
      <w:tblPr>
        <w:tblStyle w:val="GridTable4-Accent1"/>
        <w:tblW w:w="14400" w:type="dxa"/>
        <w:tblLook w:val="04A0" w:firstRow="1" w:lastRow="0" w:firstColumn="1" w:lastColumn="0" w:noHBand="0" w:noVBand="1"/>
      </w:tblPr>
      <w:tblGrid>
        <w:gridCol w:w="3089"/>
        <w:gridCol w:w="1403"/>
        <w:gridCol w:w="1403"/>
        <w:gridCol w:w="1403"/>
        <w:gridCol w:w="1403"/>
        <w:gridCol w:w="1403"/>
        <w:gridCol w:w="1403"/>
        <w:gridCol w:w="1403"/>
        <w:gridCol w:w="1490"/>
      </w:tblGrid>
      <w:tr w:rsidR="002273DA" w:rsidRPr="002273DA" w14:paraId="43A9870E" w14:textId="77777777" w:rsidTr="0097616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CEDC67" w14:textId="77777777" w:rsidR="00FD445B" w:rsidRPr="002273DA" w:rsidRDefault="00FD445B"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Program</w:t>
            </w:r>
          </w:p>
        </w:tc>
        <w:tc>
          <w:tcPr>
            <w:tcW w:w="1403" w:type="dxa"/>
            <w:noWrap/>
            <w:hideMark/>
          </w:tcPr>
          <w:p w14:paraId="04EA4A9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w:t>
            </w:r>
          </w:p>
        </w:tc>
        <w:tc>
          <w:tcPr>
            <w:tcW w:w="1403" w:type="dxa"/>
            <w:noWrap/>
            <w:hideMark/>
          </w:tcPr>
          <w:p w14:paraId="2B3D31CB"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403" w:type="dxa"/>
            <w:noWrap/>
            <w:hideMark/>
          </w:tcPr>
          <w:p w14:paraId="65ABFA88"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403" w:type="dxa"/>
            <w:noWrap/>
            <w:hideMark/>
          </w:tcPr>
          <w:p w14:paraId="11B71FA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403" w:type="dxa"/>
            <w:noWrap/>
            <w:hideMark/>
          </w:tcPr>
          <w:p w14:paraId="39471BBF"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UMM</w:t>
            </w:r>
          </w:p>
        </w:tc>
        <w:tc>
          <w:tcPr>
            <w:tcW w:w="1403" w:type="dxa"/>
            <w:noWrap/>
            <w:hideMark/>
          </w:tcPr>
          <w:p w14:paraId="78003770"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403" w:type="dxa"/>
            <w:hideMark/>
          </w:tcPr>
          <w:p w14:paraId="3B5BC7B6"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490" w:type="dxa"/>
            <w:noWrap/>
            <w:hideMark/>
          </w:tcPr>
          <w:p w14:paraId="4B096D0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6577E5" w:rsidRPr="00FD445B" w14:paraId="18AE0CA6" w14:textId="77777777" w:rsidTr="00E076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59AEFD2D" w14:textId="77777777" w:rsidR="006577E5" w:rsidRDefault="006577E5" w:rsidP="006577E5">
            <w:pPr>
              <w:rPr>
                <w:rFonts w:ascii="Calibri" w:hAnsi="Calibri" w:cs="Calibri"/>
                <w:color w:val="000000"/>
                <w:sz w:val="20"/>
                <w:szCs w:val="20"/>
              </w:rPr>
            </w:pPr>
            <w:r>
              <w:rPr>
                <w:rFonts w:ascii="Calibri" w:hAnsi="Calibri" w:cs="Calibri"/>
                <w:color w:val="000000"/>
                <w:sz w:val="20"/>
                <w:szCs w:val="20"/>
              </w:rPr>
              <w:t>Educators for Maine</w:t>
            </w:r>
          </w:p>
        </w:tc>
        <w:tc>
          <w:tcPr>
            <w:tcW w:w="1403" w:type="dxa"/>
            <w:noWrap/>
          </w:tcPr>
          <w:p w14:paraId="29338011" w14:textId="0037F024"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$20,000</w:t>
            </w:r>
          </w:p>
        </w:tc>
        <w:tc>
          <w:tcPr>
            <w:tcW w:w="1403" w:type="dxa"/>
            <w:noWrap/>
          </w:tcPr>
          <w:p w14:paraId="37C4C20D" w14:textId="7D043CB6"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12553734" w14:textId="269A15B2"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$229,306</w:t>
            </w:r>
          </w:p>
        </w:tc>
        <w:tc>
          <w:tcPr>
            <w:tcW w:w="1403" w:type="dxa"/>
            <w:noWrap/>
          </w:tcPr>
          <w:p w14:paraId="6A338E7E" w14:textId="003F0E08"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$1,020</w:t>
            </w:r>
          </w:p>
        </w:tc>
        <w:tc>
          <w:tcPr>
            <w:tcW w:w="1403" w:type="dxa"/>
            <w:noWrap/>
          </w:tcPr>
          <w:p w14:paraId="56EE7859" w14:textId="0E09FD82"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158BE2D9" w14:textId="304F2B56"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$18,000</w:t>
            </w:r>
          </w:p>
        </w:tc>
        <w:tc>
          <w:tcPr>
            <w:tcW w:w="1403" w:type="dxa"/>
            <w:noWrap/>
          </w:tcPr>
          <w:p w14:paraId="328A639E" w14:textId="683E528B"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$19,000</w:t>
            </w:r>
          </w:p>
        </w:tc>
        <w:tc>
          <w:tcPr>
            <w:tcW w:w="1490" w:type="dxa"/>
            <w:noWrap/>
          </w:tcPr>
          <w:p w14:paraId="021C7480" w14:textId="39F19BC7"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$287,326</w:t>
            </w:r>
          </w:p>
        </w:tc>
      </w:tr>
    </w:tbl>
    <w:p w14:paraId="6827EDFB" w14:textId="77777777" w:rsidR="00FD445B" w:rsidRDefault="00FD445B" w:rsidP="000261FC">
      <w:pPr>
        <w:jc w:val="center"/>
      </w:pPr>
    </w:p>
    <w:p w14:paraId="5EE1B76F" w14:textId="77777777" w:rsidR="00FD445B" w:rsidRDefault="00FD445B" w:rsidP="00FD445B">
      <w:pPr>
        <w:pStyle w:val="Heading2"/>
      </w:pPr>
      <w:r>
        <w:t>State Scholarships, Grants, and Waivers by Program and Campus</w:t>
      </w:r>
    </w:p>
    <w:tbl>
      <w:tblPr>
        <w:tblStyle w:val="GridTable4-Accent1"/>
        <w:tblW w:w="14400" w:type="dxa"/>
        <w:tblLook w:val="04E0" w:firstRow="1" w:lastRow="1" w:firstColumn="1" w:lastColumn="0" w:noHBand="0" w:noVBand="1"/>
        <w:tblDescription w:val="Procedure Tabulate: Table 1"/>
      </w:tblPr>
      <w:tblGrid>
        <w:gridCol w:w="3089"/>
        <w:gridCol w:w="1403"/>
        <w:gridCol w:w="1403"/>
        <w:gridCol w:w="1403"/>
        <w:gridCol w:w="1403"/>
        <w:gridCol w:w="1403"/>
        <w:gridCol w:w="1403"/>
        <w:gridCol w:w="1403"/>
        <w:gridCol w:w="1490"/>
      </w:tblGrid>
      <w:tr w:rsidR="002273DA" w:rsidRPr="002273DA" w14:paraId="3BF0D066" w14:textId="77777777" w:rsidTr="0097616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44703D4" w14:textId="77777777" w:rsidR="00FD445B" w:rsidRPr="002273DA" w:rsidRDefault="00FD445B"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Program</w:t>
            </w:r>
          </w:p>
        </w:tc>
        <w:tc>
          <w:tcPr>
            <w:tcW w:w="1403" w:type="dxa"/>
            <w:noWrap/>
            <w:hideMark/>
          </w:tcPr>
          <w:p w14:paraId="036AA214"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w:t>
            </w:r>
          </w:p>
        </w:tc>
        <w:tc>
          <w:tcPr>
            <w:tcW w:w="1403" w:type="dxa"/>
            <w:noWrap/>
            <w:hideMark/>
          </w:tcPr>
          <w:p w14:paraId="2CD88660"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403" w:type="dxa"/>
            <w:noWrap/>
            <w:hideMark/>
          </w:tcPr>
          <w:p w14:paraId="09A7D1B1"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403" w:type="dxa"/>
            <w:noWrap/>
            <w:hideMark/>
          </w:tcPr>
          <w:p w14:paraId="06242B5A"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403" w:type="dxa"/>
            <w:noWrap/>
            <w:hideMark/>
          </w:tcPr>
          <w:p w14:paraId="349FCA14"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UMM</w:t>
            </w:r>
          </w:p>
        </w:tc>
        <w:tc>
          <w:tcPr>
            <w:tcW w:w="1403" w:type="dxa"/>
            <w:noWrap/>
            <w:hideMark/>
          </w:tcPr>
          <w:p w14:paraId="71182573"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403" w:type="dxa"/>
            <w:hideMark/>
          </w:tcPr>
          <w:p w14:paraId="466191DB"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490" w:type="dxa"/>
            <w:noWrap/>
            <w:hideMark/>
          </w:tcPr>
          <w:p w14:paraId="282559C0"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6577E5" w:rsidRPr="00FD445B" w14:paraId="4DB34D91"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077B4FE" w14:textId="1CF7E7BA" w:rsidR="006577E5" w:rsidRPr="00426980" w:rsidRDefault="006577E5" w:rsidP="006577E5">
            <w:pPr>
              <w:rPr>
                <w:rFonts w:ascii="Calibri" w:hAnsi="Calibri" w:cs="Calibri"/>
                <w:color w:val="000000"/>
                <w:sz w:val="20"/>
                <w:szCs w:val="20"/>
              </w:rPr>
            </w:pPr>
            <w:r w:rsidRPr="00426980">
              <w:rPr>
                <w:rFonts w:ascii="Calibri" w:hAnsi="Calibri" w:cs="Calibri"/>
                <w:color w:val="000000"/>
                <w:sz w:val="20"/>
                <w:szCs w:val="20"/>
              </w:rPr>
              <w:t>Maine State Grant</w:t>
            </w:r>
          </w:p>
        </w:tc>
        <w:tc>
          <w:tcPr>
            <w:tcW w:w="1403" w:type="dxa"/>
            <w:noWrap/>
          </w:tcPr>
          <w:p w14:paraId="2B67493E" w14:textId="71AA8848"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$4,312,540</w:t>
            </w:r>
          </w:p>
        </w:tc>
        <w:tc>
          <w:tcPr>
            <w:tcW w:w="1403" w:type="dxa"/>
            <w:noWrap/>
          </w:tcPr>
          <w:p w14:paraId="3471A89D" w14:textId="363B2014"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$2,693,998</w:t>
            </w:r>
          </w:p>
        </w:tc>
        <w:tc>
          <w:tcPr>
            <w:tcW w:w="1403" w:type="dxa"/>
            <w:noWrap/>
          </w:tcPr>
          <w:p w14:paraId="075E67C1" w14:textId="154A64BA"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$1,455,043</w:t>
            </w:r>
          </w:p>
        </w:tc>
        <w:tc>
          <w:tcPr>
            <w:tcW w:w="1403" w:type="dxa"/>
            <w:noWrap/>
          </w:tcPr>
          <w:p w14:paraId="4BBF0CFD" w14:textId="6206F5A8"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$320,971</w:t>
            </w:r>
          </w:p>
        </w:tc>
        <w:tc>
          <w:tcPr>
            <w:tcW w:w="1403" w:type="dxa"/>
            <w:noWrap/>
          </w:tcPr>
          <w:p w14:paraId="7B621063" w14:textId="400B0FD0"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$362,055</w:t>
            </w:r>
          </w:p>
        </w:tc>
        <w:tc>
          <w:tcPr>
            <w:tcW w:w="1403" w:type="dxa"/>
            <w:noWrap/>
          </w:tcPr>
          <w:p w14:paraId="7C1B94EE" w14:textId="036A79FB"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$783,700</w:t>
            </w:r>
          </w:p>
        </w:tc>
        <w:tc>
          <w:tcPr>
            <w:tcW w:w="1403" w:type="dxa"/>
            <w:noWrap/>
          </w:tcPr>
          <w:p w14:paraId="492D6F1D" w14:textId="26D63660"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$3,492,669</w:t>
            </w:r>
          </w:p>
        </w:tc>
        <w:tc>
          <w:tcPr>
            <w:tcW w:w="1490" w:type="dxa"/>
            <w:noWrap/>
          </w:tcPr>
          <w:p w14:paraId="6F0C80BA" w14:textId="02F0D074"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$13,420,976</w:t>
            </w:r>
          </w:p>
        </w:tc>
      </w:tr>
      <w:tr w:rsidR="006577E5" w14:paraId="4228026D"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B38006" w14:textId="76A82EB3" w:rsidR="006577E5" w:rsidRPr="00426980" w:rsidRDefault="006577E5" w:rsidP="006577E5">
            <w:pPr>
              <w:rPr>
                <w:rFonts w:ascii="Calibri" w:hAnsi="Calibri" w:cs="Calibri"/>
                <w:color w:val="000000"/>
                <w:sz w:val="20"/>
                <w:szCs w:val="20"/>
              </w:rPr>
            </w:pPr>
            <w:r w:rsidRPr="00426980">
              <w:rPr>
                <w:rFonts w:ascii="Calibri" w:hAnsi="Calibri" w:cs="Calibri"/>
                <w:color w:val="000000"/>
                <w:sz w:val="20"/>
                <w:szCs w:val="20"/>
              </w:rPr>
              <w:t>Racino</w:t>
            </w:r>
          </w:p>
        </w:tc>
        <w:tc>
          <w:tcPr>
            <w:tcW w:w="1403" w:type="dxa"/>
            <w:noWrap/>
          </w:tcPr>
          <w:p w14:paraId="6B4369E7" w14:textId="6B79A1DE"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1442A959" w14:textId="3443B68A"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$175,571</w:t>
            </w:r>
          </w:p>
        </w:tc>
        <w:tc>
          <w:tcPr>
            <w:tcW w:w="1403" w:type="dxa"/>
            <w:noWrap/>
          </w:tcPr>
          <w:p w14:paraId="5C677A7F" w14:textId="24BEA47A"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$128,596</w:t>
            </w:r>
          </w:p>
        </w:tc>
        <w:tc>
          <w:tcPr>
            <w:tcW w:w="1403" w:type="dxa"/>
            <w:noWrap/>
          </w:tcPr>
          <w:p w14:paraId="08D338B3" w14:textId="40B895B7"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$58,554</w:t>
            </w:r>
          </w:p>
        </w:tc>
        <w:tc>
          <w:tcPr>
            <w:tcW w:w="1403" w:type="dxa"/>
            <w:noWrap/>
          </w:tcPr>
          <w:p w14:paraId="2A32E759" w14:textId="04546C92"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$32,500</w:t>
            </w:r>
          </w:p>
        </w:tc>
        <w:tc>
          <w:tcPr>
            <w:tcW w:w="1403" w:type="dxa"/>
            <w:noWrap/>
          </w:tcPr>
          <w:p w14:paraId="7DE1FD45" w14:textId="35D5BD69"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$36,148</w:t>
            </w:r>
          </w:p>
        </w:tc>
        <w:tc>
          <w:tcPr>
            <w:tcW w:w="1403" w:type="dxa"/>
            <w:noWrap/>
          </w:tcPr>
          <w:p w14:paraId="61BE4C41" w14:textId="63D02A9A"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$399,727</w:t>
            </w:r>
          </w:p>
        </w:tc>
        <w:tc>
          <w:tcPr>
            <w:tcW w:w="1490" w:type="dxa"/>
            <w:noWrap/>
          </w:tcPr>
          <w:p w14:paraId="5C80541F" w14:textId="43FF3E65"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$831,096</w:t>
            </w:r>
          </w:p>
        </w:tc>
      </w:tr>
      <w:tr w:rsidR="006577E5" w:rsidRPr="00FD445B" w14:paraId="06A01D73"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3F1EF49" w14:textId="25C2DD34" w:rsidR="006577E5" w:rsidRPr="00426980" w:rsidRDefault="006577E5" w:rsidP="006577E5">
            <w:pPr>
              <w:rPr>
                <w:rFonts w:ascii="Calibri" w:hAnsi="Calibri" w:cs="Calibri"/>
                <w:color w:val="000000"/>
                <w:sz w:val="20"/>
                <w:szCs w:val="20"/>
              </w:rPr>
            </w:pPr>
            <w:r w:rsidRPr="00426980">
              <w:rPr>
                <w:rFonts w:ascii="Calibri" w:hAnsi="Calibri" w:cs="Calibri"/>
                <w:color w:val="000000"/>
                <w:sz w:val="20"/>
                <w:szCs w:val="20"/>
              </w:rPr>
              <w:t>UMS License Plate</w:t>
            </w:r>
          </w:p>
        </w:tc>
        <w:tc>
          <w:tcPr>
            <w:tcW w:w="1403" w:type="dxa"/>
            <w:noWrap/>
          </w:tcPr>
          <w:p w14:paraId="43757546" w14:textId="32098A79"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0C20C949" w14:textId="33121F5F"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60D6BA9A" w14:textId="594A4A10"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$7,756</w:t>
            </w:r>
          </w:p>
        </w:tc>
        <w:tc>
          <w:tcPr>
            <w:tcW w:w="1403" w:type="dxa"/>
            <w:noWrap/>
          </w:tcPr>
          <w:p w14:paraId="28C191EB" w14:textId="12083DC1"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2507B465" w14:textId="6135C4D7"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33A0603B" w14:textId="66CD60FE"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$1,404</w:t>
            </w:r>
          </w:p>
        </w:tc>
        <w:tc>
          <w:tcPr>
            <w:tcW w:w="1403" w:type="dxa"/>
            <w:noWrap/>
          </w:tcPr>
          <w:p w14:paraId="2A989399" w14:textId="700ED7E6"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$19,260</w:t>
            </w:r>
          </w:p>
        </w:tc>
        <w:tc>
          <w:tcPr>
            <w:tcW w:w="1490" w:type="dxa"/>
            <w:noWrap/>
          </w:tcPr>
          <w:p w14:paraId="3A631818" w14:textId="047D746A"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$28,420</w:t>
            </w:r>
          </w:p>
        </w:tc>
      </w:tr>
      <w:tr w:rsidR="006577E5" w:rsidRPr="00FD445B" w14:paraId="499D6491"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7967841" w14:textId="355C8C8D" w:rsidR="006577E5" w:rsidRPr="00426980" w:rsidRDefault="006577E5" w:rsidP="006577E5">
            <w:pPr>
              <w:rPr>
                <w:rFonts w:ascii="Calibri" w:hAnsi="Calibri" w:cs="Calibri"/>
                <w:color w:val="000000"/>
                <w:sz w:val="20"/>
                <w:szCs w:val="20"/>
              </w:rPr>
            </w:pPr>
            <w:r w:rsidRPr="00426980">
              <w:rPr>
                <w:rFonts w:ascii="Calibri" w:hAnsi="Calibri" w:cs="Calibri"/>
                <w:color w:val="000000"/>
                <w:sz w:val="20"/>
                <w:szCs w:val="20"/>
              </w:rPr>
              <w:t>Other</w:t>
            </w:r>
          </w:p>
        </w:tc>
        <w:tc>
          <w:tcPr>
            <w:tcW w:w="1403" w:type="dxa"/>
            <w:noWrap/>
          </w:tcPr>
          <w:p w14:paraId="72902748" w14:textId="5BE7C2AD"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$383,910</w:t>
            </w:r>
          </w:p>
        </w:tc>
        <w:tc>
          <w:tcPr>
            <w:tcW w:w="1403" w:type="dxa"/>
            <w:noWrap/>
          </w:tcPr>
          <w:p w14:paraId="1F3FF4E9" w14:textId="65243B37"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$155,159</w:t>
            </w:r>
          </w:p>
        </w:tc>
        <w:tc>
          <w:tcPr>
            <w:tcW w:w="1403" w:type="dxa"/>
            <w:noWrap/>
          </w:tcPr>
          <w:p w14:paraId="73A35CF1" w14:textId="3A009B0D"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$31,750</w:t>
            </w:r>
          </w:p>
        </w:tc>
        <w:tc>
          <w:tcPr>
            <w:tcW w:w="1403" w:type="dxa"/>
            <w:noWrap/>
          </w:tcPr>
          <w:p w14:paraId="5D3182A2" w14:textId="4449150B"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$29,950</w:t>
            </w:r>
          </w:p>
        </w:tc>
        <w:tc>
          <w:tcPr>
            <w:tcW w:w="1403" w:type="dxa"/>
            <w:noWrap/>
          </w:tcPr>
          <w:p w14:paraId="4F6D6F12" w14:textId="42B9203C"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$9,763</w:t>
            </w:r>
          </w:p>
        </w:tc>
        <w:tc>
          <w:tcPr>
            <w:tcW w:w="1403" w:type="dxa"/>
            <w:noWrap/>
          </w:tcPr>
          <w:p w14:paraId="344AE6CC" w14:textId="53168473"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$92,362</w:t>
            </w:r>
          </w:p>
        </w:tc>
        <w:tc>
          <w:tcPr>
            <w:tcW w:w="1403" w:type="dxa"/>
            <w:noWrap/>
          </w:tcPr>
          <w:p w14:paraId="3884F11C" w14:textId="21E403C6"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$185,900</w:t>
            </w:r>
          </w:p>
        </w:tc>
        <w:tc>
          <w:tcPr>
            <w:tcW w:w="1490" w:type="dxa"/>
            <w:noWrap/>
          </w:tcPr>
          <w:p w14:paraId="5F228035" w14:textId="43718E28"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$888,794</w:t>
            </w:r>
          </w:p>
        </w:tc>
      </w:tr>
      <w:tr w:rsidR="006577E5" w:rsidRPr="002273DA" w14:paraId="3822DB83" w14:textId="77777777" w:rsidTr="00E6213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627FD6C" w14:textId="70A5B3E5" w:rsidR="006577E5" w:rsidRPr="00E62131" w:rsidRDefault="006577E5" w:rsidP="006577E5">
            <w:pPr>
              <w:rPr>
                <w:rFonts w:ascii="Calibri" w:hAnsi="Calibri" w:cs="Calibri"/>
                <w:color w:val="000000"/>
                <w:sz w:val="20"/>
                <w:szCs w:val="20"/>
              </w:rPr>
            </w:pPr>
            <w:r w:rsidRPr="00E62131">
              <w:rPr>
                <w:rFonts w:ascii="Calibri" w:hAnsi="Calibri" w:cs="Calibri"/>
                <w:color w:val="000000"/>
                <w:sz w:val="20"/>
                <w:szCs w:val="20"/>
              </w:rPr>
              <w:t>Total</w:t>
            </w:r>
          </w:p>
        </w:tc>
        <w:tc>
          <w:tcPr>
            <w:tcW w:w="1403" w:type="dxa"/>
            <w:noWrap/>
          </w:tcPr>
          <w:p w14:paraId="3731DD8B" w14:textId="76677C74"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$4,696,450</w:t>
            </w:r>
          </w:p>
        </w:tc>
        <w:tc>
          <w:tcPr>
            <w:tcW w:w="1403" w:type="dxa"/>
            <w:noWrap/>
          </w:tcPr>
          <w:p w14:paraId="0F0CF803" w14:textId="7B1E6BDE"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$3,024,728</w:t>
            </w:r>
          </w:p>
        </w:tc>
        <w:tc>
          <w:tcPr>
            <w:tcW w:w="1403" w:type="dxa"/>
            <w:noWrap/>
          </w:tcPr>
          <w:p w14:paraId="7F934EBF" w14:textId="591D1C0F"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$1,623,145</w:t>
            </w:r>
          </w:p>
        </w:tc>
        <w:tc>
          <w:tcPr>
            <w:tcW w:w="1403" w:type="dxa"/>
            <w:noWrap/>
          </w:tcPr>
          <w:p w14:paraId="5140F66A" w14:textId="4CCA4164"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$409,475</w:t>
            </w:r>
          </w:p>
        </w:tc>
        <w:tc>
          <w:tcPr>
            <w:tcW w:w="1403" w:type="dxa"/>
            <w:noWrap/>
          </w:tcPr>
          <w:p w14:paraId="443A1241" w14:textId="063B8049"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$404,318</w:t>
            </w:r>
          </w:p>
        </w:tc>
        <w:tc>
          <w:tcPr>
            <w:tcW w:w="1403" w:type="dxa"/>
            <w:noWrap/>
          </w:tcPr>
          <w:p w14:paraId="02DB27FA" w14:textId="33B513A9"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$913,614</w:t>
            </w:r>
          </w:p>
        </w:tc>
        <w:tc>
          <w:tcPr>
            <w:tcW w:w="1403" w:type="dxa"/>
            <w:noWrap/>
          </w:tcPr>
          <w:p w14:paraId="2C994590" w14:textId="44C01B80"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$4,097,556</w:t>
            </w:r>
          </w:p>
        </w:tc>
        <w:tc>
          <w:tcPr>
            <w:tcW w:w="1490" w:type="dxa"/>
            <w:noWrap/>
          </w:tcPr>
          <w:p w14:paraId="0F0E7172" w14:textId="18EBE6ED"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$15,169,286</w:t>
            </w:r>
          </w:p>
        </w:tc>
      </w:tr>
    </w:tbl>
    <w:p w14:paraId="2C4BF3CD" w14:textId="77777777" w:rsidR="00FD445B" w:rsidRDefault="00FD445B" w:rsidP="000261FC">
      <w:pPr>
        <w:jc w:val="center"/>
      </w:pPr>
    </w:p>
    <w:p w14:paraId="78D4D6B0" w14:textId="77777777" w:rsidR="00FD445B" w:rsidRDefault="00FD445B" w:rsidP="00FD445B">
      <w:pPr>
        <w:pStyle w:val="Heading2"/>
      </w:pPr>
      <w:r>
        <w:t>Total State Financial Aid by Type and Campus</w:t>
      </w:r>
    </w:p>
    <w:tbl>
      <w:tblPr>
        <w:tblStyle w:val="GridTable4-Accent1"/>
        <w:tblW w:w="14400" w:type="dxa"/>
        <w:tblLook w:val="04E0" w:firstRow="1" w:lastRow="1" w:firstColumn="1" w:lastColumn="0" w:noHBand="0" w:noVBand="1"/>
        <w:tblDescription w:val="Procedure Tabulate: Table 1"/>
      </w:tblPr>
      <w:tblGrid>
        <w:gridCol w:w="3089"/>
        <w:gridCol w:w="1403"/>
        <w:gridCol w:w="1403"/>
        <w:gridCol w:w="1403"/>
        <w:gridCol w:w="1403"/>
        <w:gridCol w:w="1403"/>
        <w:gridCol w:w="1403"/>
        <w:gridCol w:w="1403"/>
        <w:gridCol w:w="1490"/>
      </w:tblGrid>
      <w:tr w:rsidR="002273DA" w:rsidRPr="002273DA" w14:paraId="603B777C" w14:textId="77777777" w:rsidTr="00A0514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83D0843" w14:textId="77777777" w:rsidR="00FD445B" w:rsidRPr="002273DA" w:rsidRDefault="00FD445B"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Type</w:t>
            </w:r>
          </w:p>
        </w:tc>
        <w:tc>
          <w:tcPr>
            <w:tcW w:w="1403" w:type="dxa"/>
            <w:noWrap/>
            <w:hideMark/>
          </w:tcPr>
          <w:p w14:paraId="7872C296"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w:t>
            </w:r>
          </w:p>
        </w:tc>
        <w:tc>
          <w:tcPr>
            <w:tcW w:w="1403" w:type="dxa"/>
            <w:noWrap/>
            <w:hideMark/>
          </w:tcPr>
          <w:p w14:paraId="659FE2EF"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403" w:type="dxa"/>
            <w:noWrap/>
            <w:hideMark/>
          </w:tcPr>
          <w:p w14:paraId="41D1E123"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403" w:type="dxa"/>
            <w:noWrap/>
            <w:hideMark/>
          </w:tcPr>
          <w:p w14:paraId="2BB6CE4A"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403" w:type="dxa"/>
            <w:noWrap/>
            <w:hideMark/>
          </w:tcPr>
          <w:p w14:paraId="1F14A6C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UMM</w:t>
            </w:r>
          </w:p>
        </w:tc>
        <w:tc>
          <w:tcPr>
            <w:tcW w:w="1403" w:type="dxa"/>
            <w:noWrap/>
            <w:hideMark/>
          </w:tcPr>
          <w:p w14:paraId="764FEFF8"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403" w:type="dxa"/>
            <w:hideMark/>
          </w:tcPr>
          <w:p w14:paraId="73B5F3B4"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490" w:type="dxa"/>
            <w:noWrap/>
            <w:hideMark/>
          </w:tcPr>
          <w:p w14:paraId="26532EE9"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6577E5" w:rsidRPr="00FD445B" w14:paraId="504C966E" w14:textId="77777777" w:rsidTr="00E076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6463BDE4" w14:textId="77777777" w:rsidR="006577E5" w:rsidRDefault="006577E5" w:rsidP="006577E5">
            <w:pPr>
              <w:rPr>
                <w:rFonts w:ascii="Calibri" w:hAnsi="Calibri" w:cs="Calibri"/>
                <w:color w:val="000000"/>
                <w:sz w:val="20"/>
                <w:szCs w:val="20"/>
              </w:rPr>
            </w:pPr>
            <w:r>
              <w:rPr>
                <w:rFonts w:ascii="Calibri" w:hAnsi="Calibri" w:cs="Calibri"/>
                <w:color w:val="000000"/>
                <w:sz w:val="20"/>
                <w:szCs w:val="20"/>
              </w:rPr>
              <w:t>Loans</w:t>
            </w:r>
          </w:p>
        </w:tc>
        <w:tc>
          <w:tcPr>
            <w:tcW w:w="1403" w:type="dxa"/>
            <w:noWrap/>
          </w:tcPr>
          <w:p w14:paraId="6178B89B" w14:textId="435D8E43"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$20,000</w:t>
            </w:r>
          </w:p>
        </w:tc>
        <w:tc>
          <w:tcPr>
            <w:tcW w:w="1403" w:type="dxa"/>
            <w:noWrap/>
          </w:tcPr>
          <w:p w14:paraId="6F4EF7E9" w14:textId="772785DD"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43898B2C" w14:textId="42477435"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$229,306</w:t>
            </w:r>
          </w:p>
        </w:tc>
        <w:tc>
          <w:tcPr>
            <w:tcW w:w="1403" w:type="dxa"/>
            <w:noWrap/>
          </w:tcPr>
          <w:p w14:paraId="0EACF59F" w14:textId="4A41F816"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$1,020</w:t>
            </w:r>
          </w:p>
        </w:tc>
        <w:tc>
          <w:tcPr>
            <w:tcW w:w="1403" w:type="dxa"/>
            <w:noWrap/>
          </w:tcPr>
          <w:p w14:paraId="1C57980D" w14:textId="5FD72DDF"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6770E28B" w14:textId="5D07A199"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$18,000</w:t>
            </w:r>
          </w:p>
        </w:tc>
        <w:tc>
          <w:tcPr>
            <w:tcW w:w="1403" w:type="dxa"/>
            <w:noWrap/>
          </w:tcPr>
          <w:p w14:paraId="70AFD4B2" w14:textId="08CF3F68"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$19,000</w:t>
            </w:r>
          </w:p>
        </w:tc>
        <w:tc>
          <w:tcPr>
            <w:tcW w:w="1490" w:type="dxa"/>
            <w:noWrap/>
          </w:tcPr>
          <w:p w14:paraId="247FA794" w14:textId="11C01D93" w:rsidR="006577E5" w:rsidRDefault="006577E5" w:rsidP="006577E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$287,326</w:t>
            </w:r>
          </w:p>
        </w:tc>
      </w:tr>
      <w:tr w:rsidR="006577E5" w:rsidRPr="00FD445B" w14:paraId="31981D52" w14:textId="77777777" w:rsidTr="00E0768A">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2533E69C" w14:textId="77777777" w:rsidR="006577E5" w:rsidRDefault="006577E5" w:rsidP="006577E5">
            <w:pPr>
              <w:rPr>
                <w:rFonts w:ascii="Calibri" w:hAnsi="Calibri" w:cs="Calibri"/>
                <w:color w:val="000000"/>
                <w:sz w:val="20"/>
                <w:szCs w:val="20"/>
              </w:rPr>
            </w:pPr>
            <w:r>
              <w:rPr>
                <w:rFonts w:ascii="Calibri" w:hAnsi="Calibri" w:cs="Calibri"/>
                <w:color w:val="000000"/>
                <w:sz w:val="20"/>
                <w:szCs w:val="20"/>
              </w:rPr>
              <w:t>Scholarships, Grants, &amp; Waivers</w:t>
            </w:r>
          </w:p>
        </w:tc>
        <w:tc>
          <w:tcPr>
            <w:tcW w:w="1403" w:type="dxa"/>
            <w:noWrap/>
          </w:tcPr>
          <w:p w14:paraId="5322B0AF" w14:textId="123B4B00"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$4,696,450</w:t>
            </w:r>
          </w:p>
        </w:tc>
        <w:tc>
          <w:tcPr>
            <w:tcW w:w="1403" w:type="dxa"/>
            <w:noWrap/>
          </w:tcPr>
          <w:p w14:paraId="74E10462" w14:textId="07B8F421"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$3,024,728</w:t>
            </w:r>
          </w:p>
        </w:tc>
        <w:tc>
          <w:tcPr>
            <w:tcW w:w="1403" w:type="dxa"/>
            <w:noWrap/>
          </w:tcPr>
          <w:p w14:paraId="7772297F" w14:textId="5D7A4125"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$1,623,145</w:t>
            </w:r>
          </w:p>
        </w:tc>
        <w:tc>
          <w:tcPr>
            <w:tcW w:w="1403" w:type="dxa"/>
            <w:noWrap/>
          </w:tcPr>
          <w:p w14:paraId="71AEDDC0" w14:textId="36221A42"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$409,475</w:t>
            </w:r>
          </w:p>
        </w:tc>
        <w:tc>
          <w:tcPr>
            <w:tcW w:w="1403" w:type="dxa"/>
            <w:noWrap/>
          </w:tcPr>
          <w:p w14:paraId="5C7E0F40" w14:textId="55562C71"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$404,318</w:t>
            </w:r>
          </w:p>
        </w:tc>
        <w:tc>
          <w:tcPr>
            <w:tcW w:w="1403" w:type="dxa"/>
            <w:noWrap/>
          </w:tcPr>
          <w:p w14:paraId="6B1BF7DE" w14:textId="65F3DC6A"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$913,614</w:t>
            </w:r>
          </w:p>
        </w:tc>
        <w:tc>
          <w:tcPr>
            <w:tcW w:w="1403" w:type="dxa"/>
            <w:noWrap/>
          </w:tcPr>
          <w:p w14:paraId="2B00F5E3" w14:textId="575BC7E4"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$4,097,556</w:t>
            </w:r>
          </w:p>
        </w:tc>
        <w:tc>
          <w:tcPr>
            <w:tcW w:w="1490" w:type="dxa"/>
            <w:noWrap/>
          </w:tcPr>
          <w:p w14:paraId="5EE5D137" w14:textId="7710598E" w:rsidR="006577E5" w:rsidRDefault="006577E5" w:rsidP="006577E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$15,169,286</w:t>
            </w:r>
          </w:p>
        </w:tc>
      </w:tr>
      <w:tr w:rsidR="006577E5" w:rsidRPr="002273DA" w14:paraId="17C4738D" w14:textId="77777777" w:rsidTr="00E0768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3A9B3AC" w14:textId="77777777" w:rsidR="006577E5" w:rsidRPr="002273DA" w:rsidRDefault="006577E5" w:rsidP="006577E5">
            <w:pPr>
              <w:rPr>
                <w:rFonts w:ascii="Calibri" w:hAnsi="Calibri" w:cs="Calibri"/>
                <w:bCs w:val="0"/>
                <w:iCs/>
                <w:color w:val="000000"/>
                <w:sz w:val="20"/>
                <w:szCs w:val="20"/>
              </w:rPr>
            </w:pPr>
            <w:r w:rsidRPr="002273DA">
              <w:rPr>
                <w:rFonts w:ascii="Calibri" w:hAnsi="Calibri" w:cs="Calibri"/>
                <w:bCs w:val="0"/>
                <w:iCs/>
                <w:color w:val="000000"/>
                <w:sz w:val="20"/>
                <w:szCs w:val="20"/>
              </w:rPr>
              <w:t>Total</w:t>
            </w:r>
          </w:p>
        </w:tc>
        <w:tc>
          <w:tcPr>
            <w:tcW w:w="1403" w:type="dxa"/>
            <w:noWrap/>
          </w:tcPr>
          <w:p w14:paraId="105EA202" w14:textId="494893B9"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$4,716,450</w:t>
            </w:r>
          </w:p>
        </w:tc>
        <w:tc>
          <w:tcPr>
            <w:tcW w:w="1403" w:type="dxa"/>
            <w:noWrap/>
          </w:tcPr>
          <w:p w14:paraId="1979D602" w14:textId="0057F2DB"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$3,024,728</w:t>
            </w:r>
          </w:p>
        </w:tc>
        <w:tc>
          <w:tcPr>
            <w:tcW w:w="1403" w:type="dxa"/>
            <w:noWrap/>
          </w:tcPr>
          <w:p w14:paraId="7213D5CD" w14:textId="490C7C72"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$1,852,451</w:t>
            </w:r>
          </w:p>
        </w:tc>
        <w:tc>
          <w:tcPr>
            <w:tcW w:w="1403" w:type="dxa"/>
            <w:noWrap/>
          </w:tcPr>
          <w:p w14:paraId="7DFE19D2" w14:textId="7F0F06CA"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$410,495</w:t>
            </w:r>
          </w:p>
        </w:tc>
        <w:tc>
          <w:tcPr>
            <w:tcW w:w="1403" w:type="dxa"/>
            <w:noWrap/>
          </w:tcPr>
          <w:p w14:paraId="18319357" w14:textId="7E8478C0"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$404,318</w:t>
            </w:r>
          </w:p>
        </w:tc>
        <w:tc>
          <w:tcPr>
            <w:tcW w:w="1403" w:type="dxa"/>
            <w:noWrap/>
          </w:tcPr>
          <w:p w14:paraId="40EE226F" w14:textId="3B196A3E"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$931,614</w:t>
            </w:r>
          </w:p>
        </w:tc>
        <w:tc>
          <w:tcPr>
            <w:tcW w:w="1403" w:type="dxa"/>
            <w:noWrap/>
          </w:tcPr>
          <w:p w14:paraId="0AABCE26" w14:textId="590D962D"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$4,116,556</w:t>
            </w:r>
          </w:p>
        </w:tc>
        <w:tc>
          <w:tcPr>
            <w:tcW w:w="1490" w:type="dxa"/>
            <w:noWrap/>
          </w:tcPr>
          <w:p w14:paraId="7C1048C4" w14:textId="79472B63" w:rsidR="006577E5" w:rsidRPr="006577E5" w:rsidRDefault="006577E5" w:rsidP="006577E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577E5">
              <w:rPr>
                <w:rFonts w:ascii="Calibri" w:hAnsi="Calibri" w:cs="Calibri"/>
                <w:color w:val="000000"/>
                <w:sz w:val="20"/>
                <w:szCs w:val="20"/>
              </w:rPr>
              <w:t>$15,456,612</w:t>
            </w:r>
          </w:p>
        </w:tc>
      </w:tr>
    </w:tbl>
    <w:p w14:paraId="6691B4DF" w14:textId="77777777" w:rsidR="00FD445B" w:rsidRDefault="00FD445B" w:rsidP="000261FC">
      <w:pPr>
        <w:jc w:val="center"/>
      </w:pPr>
    </w:p>
    <w:p w14:paraId="7ED4C83E" w14:textId="77777777" w:rsidR="00FD445B" w:rsidRDefault="00FD445B">
      <w:r>
        <w:br w:type="page"/>
      </w:r>
    </w:p>
    <w:p w14:paraId="4412EEAE" w14:textId="77777777" w:rsidR="00FD445B" w:rsidRDefault="00FD445B" w:rsidP="000261FC">
      <w:pPr>
        <w:jc w:val="center"/>
        <w:sectPr w:rsidR="00FD445B" w:rsidSect="005A4871">
          <w:pgSz w:w="15840" w:h="12240" w:orient="landscape"/>
          <w:pgMar w:top="720" w:right="720" w:bottom="720" w:left="720" w:header="288" w:footer="288" w:gutter="0"/>
          <w:cols w:space="720"/>
          <w:docGrid w:linePitch="360"/>
        </w:sectPr>
      </w:pPr>
    </w:p>
    <w:p w14:paraId="255B624D" w14:textId="77777777" w:rsidR="00232AD5" w:rsidRDefault="00232AD5" w:rsidP="00232AD5">
      <w:pPr>
        <w:pStyle w:val="Heading1"/>
      </w:pPr>
      <w:bookmarkStart w:id="11" w:name="_Toc112675864"/>
      <w:r>
        <w:lastRenderedPageBreak/>
        <w:t>Institutional Financial Aid by Type and Program</w:t>
      </w:r>
      <w:bookmarkEnd w:id="11"/>
    </w:p>
    <w:p w14:paraId="3DD6FCB0" w14:textId="77777777" w:rsidR="00232AD5" w:rsidRDefault="00232AD5" w:rsidP="00232AD5">
      <w:pPr>
        <w:pStyle w:val="Heading2"/>
      </w:pPr>
      <w:r>
        <w:t>Institutional Loans by Program (in Millions)</w:t>
      </w:r>
    </w:p>
    <w:tbl>
      <w:tblPr>
        <w:tblStyle w:val="GridTable4-Accent1"/>
        <w:tblW w:w="10800" w:type="dxa"/>
        <w:tblLayout w:type="fixed"/>
        <w:tblLook w:val="04A0" w:firstRow="1" w:lastRow="0" w:firstColumn="1" w:lastColumn="0" w:noHBand="0" w:noVBand="1"/>
      </w:tblPr>
      <w:tblGrid>
        <w:gridCol w:w="3415"/>
        <w:gridCol w:w="923"/>
        <w:gridCol w:w="923"/>
        <w:gridCol w:w="923"/>
        <w:gridCol w:w="923"/>
        <w:gridCol w:w="923"/>
        <w:gridCol w:w="923"/>
        <w:gridCol w:w="923"/>
        <w:gridCol w:w="924"/>
      </w:tblGrid>
      <w:tr w:rsidR="009F6413" w:rsidRPr="00C15DDB" w14:paraId="7A5AF7E6"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BA8C82C" w14:textId="77777777" w:rsidR="009F6413" w:rsidRPr="00C15DDB" w:rsidRDefault="009F6413" w:rsidP="009F6413">
            <w:pPr>
              <w:rPr>
                <w:rFonts w:ascii="Calibri" w:eastAsia="Times New Roman" w:hAnsi="Calibri" w:cs="Calibri"/>
                <w:bCs w:val="0"/>
                <w:sz w:val="20"/>
                <w:szCs w:val="20"/>
              </w:rPr>
            </w:pPr>
            <w:r w:rsidRPr="00C15DDB">
              <w:rPr>
                <w:rFonts w:ascii="Calibri" w:eastAsia="Times New Roman" w:hAnsi="Calibri" w:cs="Calibri"/>
                <w:bCs w:val="0"/>
                <w:sz w:val="20"/>
                <w:szCs w:val="20"/>
              </w:rPr>
              <w:t>Program</w:t>
            </w:r>
          </w:p>
        </w:tc>
        <w:tc>
          <w:tcPr>
            <w:tcW w:w="923" w:type="dxa"/>
            <w:noWrap/>
            <w:vAlign w:val="bottom"/>
          </w:tcPr>
          <w:p w14:paraId="151430D4" w14:textId="6DE6935D"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23" w:type="dxa"/>
            <w:noWrap/>
            <w:vAlign w:val="bottom"/>
          </w:tcPr>
          <w:p w14:paraId="42A1FDC5" w14:textId="41B04A53"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23" w:type="dxa"/>
            <w:noWrap/>
            <w:vAlign w:val="bottom"/>
          </w:tcPr>
          <w:p w14:paraId="5B9156B7" w14:textId="23202F97"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23" w:type="dxa"/>
            <w:noWrap/>
            <w:vAlign w:val="bottom"/>
          </w:tcPr>
          <w:p w14:paraId="71B896C0" w14:textId="24CE7ABD"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23" w:type="dxa"/>
            <w:noWrap/>
            <w:vAlign w:val="bottom"/>
          </w:tcPr>
          <w:p w14:paraId="517C2FA5" w14:textId="2047780F"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23" w:type="dxa"/>
            <w:noWrap/>
            <w:vAlign w:val="bottom"/>
          </w:tcPr>
          <w:p w14:paraId="243CBC5D" w14:textId="70D5914B"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4912F315" w14:textId="4C33CCC7"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7704486A" w14:textId="7A43C2BC"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05232F" w:rsidRPr="0086200B" w14:paraId="5EA055A5"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0EE53A41"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Institutional Loans</w:t>
            </w:r>
          </w:p>
        </w:tc>
        <w:tc>
          <w:tcPr>
            <w:tcW w:w="923" w:type="dxa"/>
            <w:noWrap/>
          </w:tcPr>
          <w:p w14:paraId="0AF8814B" w14:textId="6C4E4C56"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A84DE21" w14:textId="12D36E84"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564A878E" w14:textId="54436763"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043F3E43" w14:textId="38E22BF7"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23" w:type="dxa"/>
            <w:noWrap/>
          </w:tcPr>
          <w:p w14:paraId="0944447E" w14:textId="57BD64E4"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23" w:type="dxa"/>
            <w:noWrap/>
          </w:tcPr>
          <w:p w14:paraId="1B045970" w14:textId="17D46795"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23" w:type="dxa"/>
            <w:noWrap/>
          </w:tcPr>
          <w:p w14:paraId="10E7D1FE" w14:textId="4A96700F"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-18.2%</w:t>
            </w:r>
          </w:p>
        </w:tc>
        <w:tc>
          <w:tcPr>
            <w:tcW w:w="924" w:type="dxa"/>
            <w:noWrap/>
          </w:tcPr>
          <w:p w14:paraId="286FA882" w14:textId="0855BA62"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-78.5%</w:t>
            </w:r>
          </w:p>
        </w:tc>
      </w:tr>
    </w:tbl>
    <w:p w14:paraId="480293A7" w14:textId="77777777" w:rsidR="0086200B" w:rsidRPr="00AE1191" w:rsidRDefault="0086200B" w:rsidP="000261FC">
      <w:pPr>
        <w:jc w:val="center"/>
        <w:rPr>
          <w:sz w:val="18"/>
        </w:rPr>
      </w:pPr>
    </w:p>
    <w:p w14:paraId="25E7390C" w14:textId="77777777" w:rsidR="0086200B" w:rsidRDefault="0086200B" w:rsidP="0086200B">
      <w:pPr>
        <w:pStyle w:val="Heading2"/>
      </w:pPr>
      <w:r>
        <w:t>Institutional Scholarships, Grants, and Waivers by Program (in Millions)</w:t>
      </w:r>
    </w:p>
    <w:tbl>
      <w:tblPr>
        <w:tblStyle w:val="GridTable4-Accent1"/>
        <w:tblW w:w="10800" w:type="dxa"/>
        <w:tblLayout w:type="fixed"/>
        <w:tblLook w:val="04E0" w:firstRow="1" w:lastRow="1" w:firstColumn="1" w:lastColumn="0" w:noHBand="0" w:noVBand="1"/>
      </w:tblPr>
      <w:tblGrid>
        <w:gridCol w:w="3415"/>
        <w:gridCol w:w="923"/>
        <w:gridCol w:w="923"/>
        <w:gridCol w:w="923"/>
        <w:gridCol w:w="923"/>
        <w:gridCol w:w="923"/>
        <w:gridCol w:w="923"/>
        <w:gridCol w:w="923"/>
        <w:gridCol w:w="924"/>
      </w:tblGrid>
      <w:tr w:rsidR="009F6413" w:rsidRPr="00C15DDB" w14:paraId="3B5E1939"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328450DC" w14:textId="77777777" w:rsidR="009F6413" w:rsidRPr="00C15DDB" w:rsidRDefault="009F6413" w:rsidP="009F6413">
            <w:pPr>
              <w:rPr>
                <w:rFonts w:ascii="Calibri" w:eastAsia="Times New Roman" w:hAnsi="Calibri" w:cs="Calibri"/>
                <w:bCs w:val="0"/>
                <w:sz w:val="20"/>
                <w:szCs w:val="20"/>
              </w:rPr>
            </w:pPr>
            <w:r w:rsidRPr="00C15DDB">
              <w:rPr>
                <w:rFonts w:ascii="Calibri" w:eastAsia="Times New Roman" w:hAnsi="Calibri" w:cs="Calibri"/>
                <w:bCs w:val="0"/>
                <w:sz w:val="20"/>
                <w:szCs w:val="20"/>
              </w:rPr>
              <w:t>Program</w:t>
            </w:r>
          </w:p>
        </w:tc>
        <w:tc>
          <w:tcPr>
            <w:tcW w:w="923" w:type="dxa"/>
            <w:noWrap/>
            <w:vAlign w:val="bottom"/>
          </w:tcPr>
          <w:p w14:paraId="191ED70D" w14:textId="280703A0"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23" w:type="dxa"/>
            <w:noWrap/>
            <w:vAlign w:val="bottom"/>
          </w:tcPr>
          <w:p w14:paraId="4F2CBA01" w14:textId="3022D72F"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23" w:type="dxa"/>
            <w:noWrap/>
            <w:vAlign w:val="bottom"/>
          </w:tcPr>
          <w:p w14:paraId="01E89F9E" w14:textId="43A5F98B"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23" w:type="dxa"/>
            <w:noWrap/>
            <w:vAlign w:val="bottom"/>
          </w:tcPr>
          <w:p w14:paraId="54402F6A" w14:textId="516330AC"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23" w:type="dxa"/>
            <w:noWrap/>
            <w:vAlign w:val="bottom"/>
          </w:tcPr>
          <w:p w14:paraId="3D67C622" w14:textId="654F14E4"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23" w:type="dxa"/>
            <w:noWrap/>
            <w:vAlign w:val="bottom"/>
          </w:tcPr>
          <w:p w14:paraId="5128E1EA" w14:textId="25E169F0"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286FA680" w14:textId="53A9E05F"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5E5343D5" w14:textId="37118197" w:rsidR="009F6413" w:rsidRPr="00C15DDB"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05232F" w:rsidRPr="00077687" w14:paraId="34401DB6"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3FA6731"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Black Bear License Plate</w:t>
            </w:r>
          </w:p>
        </w:tc>
        <w:tc>
          <w:tcPr>
            <w:tcW w:w="923" w:type="dxa"/>
            <w:noWrap/>
          </w:tcPr>
          <w:p w14:paraId="58558137" w14:textId="4839349F"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634B0095" w14:textId="55A49F50"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4F6239A8" w14:textId="27809AF4"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064AC098" w14:textId="0BC542C8"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CCB4388" w14:textId="299FB8B7"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1CEAC114" w14:textId="6DFC5A3A"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4FDDBBA" w14:textId="5369AC74"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16.1%</w:t>
            </w:r>
          </w:p>
        </w:tc>
        <w:tc>
          <w:tcPr>
            <w:tcW w:w="924" w:type="dxa"/>
            <w:noWrap/>
          </w:tcPr>
          <w:p w14:paraId="49E36901" w14:textId="1809BCA1"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w:t>
            </w:r>
          </w:p>
        </w:tc>
      </w:tr>
      <w:tr w:rsidR="0005232F" w:rsidRPr="00077687" w14:paraId="2114248D"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1AC09A7F"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Fire Fighter/Law Enforcement Waiver</w:t>
            </w:r>
          </w:p>
        </w:tc>
        <w:tc>
          <w:tcPr>
            <w:tcW w:w="923" w:type="dxa"/>
            <w:noWrap/>
          </w:tcPr>
          <w:p w14:paraId="69F3C9A2" w14:textId="489621D6"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$0.01</w:t>
            </w:r>
          </w:p>
        </w:tc>
        <w:tc>
          <w:tcPr>
            <w:tcW w:w="923" w:type="dxa"/>
            <w:noWrap/>
          </w:tcPr>
          <w:p w14:paraId="488B4157" w14:textId="429CF52B"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$0.01</w:t>
            </w:r>
          </w:p>
        </w:tc>
        <w:tc>
          <w:tcPr>
            <w:tcW w:w="923" w:type="dxa"/>
            <w:noWrap/>
          </w:tcPr>
          <w:p w14:paraId="21567941" w14:textId="1A765814"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$0.01</w:t>
            </w:r>
          </w:p>
        </w:tc>
        <w:tc>
          <w:tcPr>
            <w:tcW w:w="923" w:type="dxa"/>
            <w:noWrap/>
          </w:tcPr>
          <w:p w14:paraId="0D767381" w14:textId="491DA87E"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23" w:type="dxa"/>
            <w:noWrap/>
          </w:tcPr>
          <w:p w14:paraId="1439DAE2" w14:textId="11D5D094"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23" w:type="dxa"/>
            <w:noWrap/>
          </w:tcPr>
          <w:p w14:paraId="0A8EBA5D" w14:textId="52AF7955"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923" w:type="dxa"/>
            <w:noWrap/>
          </w:tcPr>
          <w:p w14:paraId="20904659" w14:textId="30CE9B3B"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24" w:type="dxa"/>
            <w:noWrap/>
          </w:tcPr>
          <w:p w14:paraId="59E77F86" w14:textId="0125E8C0"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05232F" w:rsidRPr="00077687" w14:paraId="596A08F2"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1CCB0C24"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Foster Care Waiver</w:t>
            </w:r>
          </w:p>
        </w:tc>
        <w:tc>
          <w:tcPr>
            <w:tcW w:w="923" w:type="dxa"/>
            <w:noWrap/>
          </w:tcPr>
          <w:p w14:paraId="349D8F87" w14:textId="265EB7B6"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1B980EB4" w14:textId="1ABA902C"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3378CF01" w14:textId="023998CE"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3CAA3B5F" w14:textId="76A7C421"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69B47577" w14:textId="1D1C0B69"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4B0B3AC9" w14:textId="57EE6CD2"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08DB01B9" w14:textId="70D19E89"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w:t>
            </w:r>
          </w:p>
        </w:tc>
        <w:tc>
          <w:tcPr>
            <w:tcW w:w="924" w:type="dxa"/>
            <w:noWrap/>
          </w:tcPr>
          <w:p w14:paraId="54DDBB5F" w14:textId="34BBDD57"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r>
      <w:tr w:rsidR="0005232F" w:rsidRPr="00077687" w14:paraId="09449B33"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53E61929"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High School Waiver</w:t>
            </w:r>
          </w:p>
        </w:tc>
        <w:tc>
          <w:tcPr>
            <w:tcW w:w="923" w:type="dxa"/>
            <w:noWrap/>
          </w:tcPr>
          <w:p w14:paraId="3D600D4A" w14:textId="262717EB"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28EAB018" w14:textId="44CD4685"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4E7244E3" w14:textId="12174658"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923" w:type="dxa"/>
            <w:noWrap/>
          </w:tcPr>
          <w:p w14:paraId="10C98CD6" w14:textId="21F25245"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1F2CB573" w14:textId="684AF2A9"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1139D01A" w14:textId="1E4C362E"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1F12852" w14:textId="6CC7550E"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-58.7%</w:t>
            </w:r>
          </w:p>
        </w:tc>
        <w:tc>
          <w:tcPr>
            <w:tcW w:w="924" w:type="dxa"/>
            <w:noWrap/>
          </w:tcPr>
          <w:p w14:paraId="4BA4B871" w14:textId="3616EBD4"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-79.3%</w:t>
            </w:r>
          </w:p>
        </w:tc>
      </w:tr>
      <w:tr w:rsidR="0005232F" w:rsidRPr="00077687" w14:paraId="77098ADD"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802A655"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Inst. Scholarships (Restricted)</w:t>
            </w:r>
          </w:p>
        </w:tc>
        <w:tc>
          <w:tcPr>
            <w:tcW w:w="923" w:type="dxa"/>
            <w:noWrap/>
          </w:tcPr>
          <w:p w14:paraId="08B3C434" w14:textId="2861F3AB"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w:t>
            </w:r>
          </w:p>
        </w:tc>
        <w:tc>
          <w:tcPr>
            <w:tcW w:w="923" w:type="dxa"/>
            <w:noWrap/>
          </w:tcPr>
          <w:p w14:paraId="737AB0A4" w14:textId="50CD9DD1"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w:t>
            </w:r>
          </w:p>
        </w:tc>
        <w:tc>
          <w:tcPr>
            <w:tcW w:w="923" w:type="dxa"/>
            <w:noWrap/>
          </w:tcPr>
          <w:p w14:paraId="44D774CB" w14:textId="7B2C4BB1"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w:t>
            </w:r>
          </w:p>
        </w:tc>
        <w:tc>
          <w:tcPr>
            <w:tcW w:w="923" w:type="dxa"/>
            <w:noWrap/>
          </w:tcPr>
          <w:p w14:paraId="18A87B45" w14:textId="6D60AD4C"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w:t>
            </w:r>
          </w:p>
        </w:tc>
        <w:tc>
          <w:tcPr>
            <w:tcW w:w="923" w:type="dxa"/>
            <w:noWrap/>
          </w:tcPr>
          <w:p w14:paraId="128DD2A5" w14:textId="30E5414F"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23" w:type="dxa"/>
            <w:noWrap/>
          </w:tcPr>
          <w:p w14:paraId="65D6CFD7" w14:textId="6607418C"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w:t>
            </w:r>
          </w:p>
        </w:tc>
        <w:tc>
          <w:tcPr>
            <w:tcW w:w="923" w:type="dxa"/>
            <w:noWrap/>
          </w:tcPr>
          <w:p w14:paraId="7CF06B61" w14:textId="3F6A8D7F"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w:t>
            </w:r>
          </w:p>
        </w:tc>
        <w:tc>
          <w:tcPr>
            <w:tcW w:w="924" w:type="dxa"/>
            <w:noWrap/>
          </w:tcPr>
          <w:p w14:paraId="2E54673E" w14:textId="75C321B7"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41.8%</w:t>
            </w:r>
          </w:p>
        </w:tc>
      </w:tr>
      <w:tr w:rsidR="0005232F" w:rsidRPr="00077687" w14:paraId="5D8D4E35"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4213C37" w14:textId="0FD69ADA" w:rsidR="0005232F" w:rsidRDefault="0005232F" w:rsidP="0005232F">
            <w:pPr>
              <w:rPr>
                <w:rFonts w:ascii="Calibri" w:hAnsi="Calibri" w:cs="Calibri"/>
                <w:color w:val="000000"/>
                <w:sz w:val="20"/>
                <w:szCs w:val="20"/>
              </w:rPr>
            </w:pPr>
            <w:r>
              <w:rPr>
                <w:rFonts w:ascii="Calibri" w:hAnsi="Calibri" w:cs="Calibri"/>
                <w:color w:val="000000"/>
                <w:sz w:val="20"/>
                <w:szCs w:val="20"/>
              </w:rPr>
              <w:t>Inst. Scholarships (Unrestricted)</w:t>
            </w:r>
          </w:p>
        </w:tc>
        <w:tc>
          <w:tcPr>
            <w:tcW w:w="923" w:type="dxa"/>
            <w:noWrap/>
          </w:tcPr>
          <w:p w14:paraId="4A0FF49A" w14:textId="59F16EDA"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$75.4</w:t>
            </w:r>
          </w:p>
        </w:tc>
        <w:tc>
          <w:tcPr>
            <w:tcW w:w="923" w:type="dxa"/>
            <w:noWrap/>
          </w:tcPr>
          <w:p w14:paraId="6127A3FD" w14:textId="1E368753"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$81.6</w:t>
            </w:r>
          </w:p>
        </w:tc>
        <w:tc>
          <w:tcPr>
            <w:tcW w:w="923" w:type="dxa"/>
            <w:noWrap/>
          </w:tcPr>
          <w:p w14:paraId="48CB1E44" w14:textId="2CF244BC"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$86.6</w:t>
            </w:r>
          </w:p>
        </w:tc>
        <w:tc>
          <w:tcPr>
            <w:tcW w:w="923" w:type="dxa"/>
            <w:noWrap/>
          </w:tcPr>
          <w:p w14:paraId="3354EC1F" w14:textId="6543A202"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$89.9</w:t>
            </w:r>
          </w:p>
        </w:tc>
        <w:tc>
          <w:tcPr>
            <w:tcW w:w="923" w:type="dxa"/>
            <w:noWrap/>
          </w:tcPr>
          <w:p w14:paraId="5BF33DCC" w14:textId="6EAB0C07"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$89.7</w:t>
            </w:r>
          </w:p>
        </w:tc>
        <w:tc>
          <w:tcPr>
            <w:tcW w:w="923" w:type="dxa"/>
            <w:noWrap/>
          </w:tcPr>
          <w:p w14:paraId="1D96A177" w14:textId="32F95890"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82.5%</w:t>
            </w:r>
          </w:p>
        </w:tc>
        <w:tc>
          <w:tcPr>
            <w:tcW w:w="923" w:type="dxa"/>
            <w:noWrap/>
          </w:tcPr>
          <w:p w14:paraId="36BD0A5A" w14:textId="22C75512"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4" w:type="dxa"/>
            <w:noWrap/>
          </w:tcPr>
          <w:p w14:paraId="0D42FA69" w14:textId="54175553"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19.1%</w:t>
            </w:r>
          </w:p>
        </w:tc>
      </w:tr>
      <w:tr w:rsidR="0005232F" w:rsidRPr="00077687" w14:paraId="7C99C76F"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10FE2CB6"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Native American R&amp;B Scholarship</w:t>
            </w:r>
          </w:p>
        </w:tc>
        <w:tc>
          <w:tcPr>
            <w:tcW w:w="923" w:type="dxa"/>
            <w:noWrap/>
          </w:tcPr>
          <w:p w14:paraId="0205F359" w14:textId="1E313D6D"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39555DC5" w14:textId="620E4421"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1AFB3081" w14:textId="58589568"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3180787D" w14:textId="59689471"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289B3305" w14:textId="1C138ED7"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650117F6" w14:textId="355B9523"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6012DB4" w14:textId="1575410D"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w:t>
            </w:r>
          </w:p>
        </w:tc>
        <w:tc>
          <w:tcPr>
            <w:tcW w:w="924" w:type="dxa"/>
            <w:noWrap/>
          </w:tcPr>
          <w:p w14:paraId="26433D77" w14:textId="4E4D4153"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-51.6%</w:t>
            </w:r>
          </w:p>
        </w:tc>
      </w:tr>
      <w:tr w:rsidR="0005232F" w:rsidRPr="00077687" w14:paraId="29FED0DC"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3284D8EC"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Native American Waiver</w:t>
            </w:r>
          </w:p>
        </w:tc>
        <w:tc>
          <w:tcPr>
            <w:tcW w:w="923" w:type="dxa"/>
            <w:noWrap/>
          </w:tcPr>
          <w:p w14:paraId="2D82A948" w14:textId="04CFF070"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c>
          <w:tcPr>
            <w:tcW w:w="923" w:type="dxa"/>
            <w:noWrap/>
          </w:tcPr>
          <w:p w14:paraId="08A4F6F1" w14:textId="38479FA7"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23" w:type="dxa"/>
            <w:noWrap/>
          </w:tcPr>
          <w:p w14:paraId="3BA22F7A" w14:textId="2EC48E87"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c>
          <w:tcPr>
            <w:tcW w:w="923" w:type="dxa"/>
            <w:noWrap/>
          </w:tcPr>
          <w:p w14:paraId="58043070" w14:textId="459CA81C"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923" w:type="dxa"/>
            <w:noWrap/>
          </w:tcPr>
          <w:p w14:paraId="33C31FB7" w14:textId="25EA168F"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923" w:type="dxa"/>
            <w:noWrap/>
          </w:tcPr>
          <w:p w14:paraId="5FA47FF4" w14:textId="2070445E"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23" w:type="dxa"/>
            <w:noWrap/>
          </w:tcPr>
          <w:p w14:paraId="44CD90A0" w14:textId="0DFB8A84"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924" w:type="dxa"/>
            <w:noWrap/>
          </w:tcPr>
          <w:p w14:paraId="1D3233ED" w14:textId="05FD9E8F"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w:t>
            </w:r>
          </w:p>
        </w:tc>
      </w:tr>
      <w:tr w:rsidR="0005232F" w:rsidRPr="00077687" w14:paraId="7E3DD3A0"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F9F3F85"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Racino Scholarship</w:t>
            </w:r>
          </w:p>
        </w:tc>
        <w:tc>
          <w:tcPr>
            <w:tcW w:w="923" w:type="dxa"/>
            <w:noWrap/>
          </w:tcPr>
          <w:p w14:paraId="0B54A29E" w14:textId="6DB874B1"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23" w:type="dxa"/>
            <w:noWrap/>
          </w:tcPr>
          <w:p w14:paraId="48EF3DF2" w14:textId="5861929A"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1D284FBF" w14:textId="3241F1CB"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2E881C44" w14:textId="26E5B60A"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36B13A4A" w14:textId="55856770"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4815FDB4" w14:textId="79DE0A4D"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0EB2AD8C" w14:textId="563E2B46"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-58.0%</w:t>
            </w:r>
          </w:p>
        </w:tc>
        <w:tc>
          <w:tcPr>
            <w:tcW w:w="924" w:type="dxa"/>
            <w:noWrap/>
          </w:tcPr>
          <w:p w14:paraId="77B88E73" w14:textId="2A0F0DA6"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-47.3%</w:t>
            </w:r>
          </w:p>
        </w:tc>
      </w:tr>
      <w:tr w:rsidR="0005232F" w:rsidRPr="00077687" w14:paraId="06FA0433"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4EC9916"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Senior Citizens Waiver</w:t>
            </w:r>
          </w:p>
        </w:tc>
        <w:tc>
          <w:tcPr>
            <w:tcW w:w="923" w:type="dxa"/>
            <w:noWrap/>
          </w:tcPr>
          <w:p w14:paraId="23B9B37E" w14:textId="1E8B5E64"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26279BBA" w14:textId="63B0E7EF"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588DF5D3" w14:textId="14BEB237"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591C95E3" w14:textId="72C79B27"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38AF176E" w14:textId="6E9829B1"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3022BB5E" w14:textId="5E845553"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3F7AC7E9" w14:textId="15CA2BE5"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24" w:type="dxa"/>
            <w:noWrap/>
          </w:tcPr>
          <w:p w14:paraId="6454096A" w14:textId="0802A266"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16.2%</w:t>
            </w:r>
          </w:p>
        </w:tc>
      </w:tr>
      <w:tr w:rsidR="0005232F" w:rsidRPr="00077687" w14:paraId="3C1609E2"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407FC017"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SEOG Institutional Matching</w:t>
            </w:r>
          </w:p>
        </w:tc>
        <w:tc>
          <w:tcPr>
            <w:tcW w:w="923" w:type="dxa"/>
            <w:noWrap/>
          </w:tcPr>
          <w:p w14:paraId="7FF90898" w14:textId="681CCAFD"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23" w:type="dxa"/>
            <w:noWrap/>
          </w:tcPr>
          <w:p w14:paraId="0FCBB20C" w14:textId="33A444FF"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147A2F88" w14:textId="3FF7B27E"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2E7E3E96" w14:textId="1C876D08"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923" w:type="dxa"/>
            <w:noWrap/>
          </w:tcPr>
          <w:p w14:paraId="3C33D397" w14:textId="126E9CE8"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23" w:type="dxa"/>
            <w:noWrap/>
          </w:tcPr>
          <w:p w14:paraId="2B490C31" w14:textId="38863152"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923" w:type="dxa"/>
            <w:noWrap/>
          </w:tcPr>
          <w:p w14:paraId="2C658074" w14:textId="0F1EE3BE"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14.1%</w:t>
            </w:r>
          </w:p>
        </w:tc>
        <w:tc>
          <w:tcPr>
            <w:tcW w:w="924" w:type="dxa"/>
            <w:noWrap/>
          </w:tcPr>
          <w:p w14:paraId="4CFDB503" w14:textId="2F13B868"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22.4%</w:t>
            </w:r>
          </w:p>
        </w:tc>
      </w:tr>
      <w:tr w:rsidR="0005232F" w:rsidRPr="00077687" w14:paraId="13632520"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3485FC1E"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Veteran’s Dependent Waiver</w:t>
            </w:r>
          </w:p>
        </w:tc>
        <w:tc>
          <w:tcPr>
            <w:tcW w:w="923" w:type="dxa"/>
            <w:noWrap/>
          </w:tcPr>
          <w:p w14:paraId="1325DCA6" w14:textId="22963318"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c>
          <w:tcPr>
            <w:tcW w:w="923" w:type="dxa"/>
            <w:noWrap/>
          </w:tcPr>
          <w:p w14:paraId="2E8E864D" w14:textId="7732D3DE"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23" w:type="dxa"/>
            <w:noWrap/>
          </w:tcPr>
          <w:p w14:paraId="2CC30214" w14:textId="73F6D5AB"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923" w:type="dxa"/>
            <w:noWrap/>
          </w:tcPr>
          <w:p w14:paraId="50338564" w14:textId="5F700239"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23" w:type="dxa"/>
            <w:noWrap/>
          </w:tcPr>
          <w:p w14:paraId="63913C25" w14:textId="67121D58"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23" w:type="dxa"/>
            <w:noWrap/>
          </w:tcPr>
          <w:p w14:paraId="55BD4A15" w14:textId="3CFCB49A"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923" w:type="dxa"/>
            <w:noWrap/>
          </w:tcPr>
          <w:p w14:paraId="59CFDE05" w14:textId="45A9468C"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w:t>
            </w:r>
          </w:p>
        </w:tc>
        <w:tc>
          <w:tcPr>
            <w:tcW w:w="924" w:type="dxa"/>
            <w:noWrap/>
          </w:tcPr>
          <w:p w14:paraId="16855038" w14:textId="0A043118"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34.5%</w:t>
            </w:r>
          </w:p>
        </w:tc>
      </w:tr>
      <w:tr w:rsidR="0005232F" w:rsidRPr="00077687" w14:paraId="3BD4207D" w14:textId="77777777" w:rsidTr="00C15DDB">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5D93F99D" w14:textId="77777777" w:rsidR="0005232F" w:rsidRPr="0053731D" w:rsidRDefault="0005232F" w:rsidP="0005232F">
            <w:pPr>
              <w:rPr>
                <w:rFonts w:ascii="Calibri" w:hAnsi="Calibri" w:cs="Calibri"/>
                <w:color w:val="000000"/>
                <w:sz w:val="20"/>
                <w:szCs w:val="20"/>
              </w:rPr>
            </w:pPr>
            <w:r w:rsidRPr="0053731D">
              <w:rPr>
                <w:rFonts w:ascii="Calibri" w:hAnsi="Calibri" w:cs="Calibri"/>
                <w:color w:val="000000"/>
                <w:sz w:val="20"/>
                <w:szCs w:val="20"/>
              </w:rPr>
              <w:t>Total</w:t>
            </w:r>
          </w:p>
        </w:tc>
        <w:tc>
          <w:tcPr>
            <w:tcW w:w="923" w:type="dxa"/>
            <w:noWrap/>
          </w:tcPr>
          <w:p w14:paraId="10DBF6B2" w14:textId="5DDC1D17"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$91.7</w:t>
            </w:r>
          </w:p>
        </w:tc>
        <w:tc>
          <w:tcPr>
            <w:tcW w:w="923" w:type="dxa"/>
            <w:noWrap/>
          </w:tcPr>
          <w:p w14:paraId="6193CB66" w14:textId="6054DE1C"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$99.9</w:t>
            </w:r>
          </w:p>
        </w:tc>
        <w:tc>
          <w:tcPr>
            <w:tcW w:w="923" w:type="dxa"/>
            <w:noWrap/>
          </w:tcPr>
          <w:p w14:paraId="7DEF05DB" w14:textId="32D9C172"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$106.7</w:t>
            </w:r>
          </w:p>
        </w:tc>
        <w:tc>
          <w:tcPr>
            <w:tcW w:w="923" w:type="dxa"/>
            <w:noWrap/>
          </w:tcPr>
          <w:p w14:paraId="55C0A1C9" w14:textId="66DF141E"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$108.6</w:t>
            </w:r>
          </w:p>
        </w:tc>
        <w:tc>
          <w:tcPr>
            <w:tcW w:w="923" w:type="dxa"/>
            <w:noWrap/>
          </w:tcPr>
          <w:p w14:paraId="5A0B8657" w14:textId="1713BDB5"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$108.8</w:t>
            </w:r>
          </w:p>
        </w:tc>
        <w:tc>
          <w:tcPr>
            <w:tcW w:w="923" w:type="dxa"/>
            <w:noWrap/>
          </w:tcPr>
          <w:p w14:paraId="072DAE25" w14:textId="6B61976D"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100.0%</w:t>
            </w:r>
          </w:p>
        </w:tc>
        <w:tc>
          <w:tcPr>
            <w:tcW w:w="923" w:type="dxa"/>
            <w:noWrap/>
          </w:tcPr>
          <w:p w14:paraId="7E7E828D" w14:textId="19FB262A"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0.1%</w:t>
            </w:r>
          </w:p>
        </w:tc>
        <w:tc>
          <w:tcPr>
            <w:tcW w:w="924" w:type="dxa"/>
            <w:noWrap/>
          </w:tcPr>
          <w:p w14:paraId="56635581" w14:textId="52F3CC95"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18.6%</w:t>
            </w:r>
          </w:p>
        </w:tc>
      </w:tr>
    </w:tbl>
    <w:p w14:paraId="53EF2118" w14:textId="77777777" w:rsidR="0086200B" w:rsidRPr="00AE1191" w:rsidRDefault="0086200B" w:rsidP="000261FC">
      <w:pPr>
        <w:jc w:val="center"/>
        <w:rPr>
          <w:sz w:val="18"/>
        </w:rPr>
      </w:pPr>
    </w:p>
    <w:p w14:paraId="17D56CB7" w14:textId="77777777" w:rsidR="0086200B" w:rsidRDefault="00910B5E" w:rsidP="0086200B">
      <w:pPr>
        <w:pStyle w:val="Heading2"/>
      </w:pPr>
      <w:r>
        <w:t>Institutional</w:t>
      </w:r>
      <w:r w:rsidR="0086200B">
        <w:t xml:space="preserve"> Work Study </w:t>
      </w:r>
      <w:r>
        <w:t>(Matching) (in Millions)</w:t>
      </w:r>
    </w:p>
    <w:tbl>
      <w:tblPr>
        <w:tblStyle w:val="GridTable4-Accent1"/>
        <w:tblW w:w="10800" w:type="dxa"/>
        <w:tblLayout w:type="fixed"/>
        <w:tblLook w:val="04A0" w:firstRow="1" w:lastRow="0" w:firstColumn="1" w:lastColumn="0" w:noHBand="0" w:noVBand="1"/>
      </w:tblPr>
      <w:tblGrid>
        <w:gridCol w:w="3415"/>
        <w:gridCol w:w="923"/>
        <w:gridCol w:w="923"/>
        <w:gridCol w:w="923"/>
        <w:gridCol w:w="923"/>
        <w:gridCol w:w="923"/>
        <w:gridCol w:w="923"/>
        <w:gridCol w:w="923"/>
        <w:gridCol w:w="924"/>
      </w:tblGrid>
      <w:tr w:rsidR="009F6413" w:rsidRPr="008866F7" w14:paraId="2B6B402E"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1B85788" w14:textId="77777777" w:rsidR="009F6413" w:rsidRPr="008866F7" w:rsidRDefault="009F6413" w:rsidP="009F6413">
            <w:pPr>
              <w:rPr>
                <w:rFonts w:ascii="Calibri" w:eastAsia="Times New Roman" w:hAnsi="Calibri" w:cs="Calibri"/>
                <w:bCs w:val="0"/>
                <w:sz w:val="20"/>
                <w:szCs w:val="20"/>
              </w:rPr>
            </w:pPr>
            <w:r w:rsidRPr="008866F7">
              <w:rPr>
                <w:rFonts w:ascii="Calibri" w:eastAsia="Times New Roman" w:hAnsi="Calibri" w:cs="Calibri"/>
                <w:bCs w:val="0"/>
                <w:sz w:val="20"/>
                <w:szCs w:val="20"/>
              </w:rPr>
              <w:t>Program</w:t>
            </w:r>
          </w:p>
        </w:tc>
        <w:tc>
          <w:tcPr>
            <w:tcW w:w="923" w:type="dxa"/>
            <w:noWrap/>
            <w:vAlign w:val="bottom"/>
          </w:tcPr>
          <w:p w14:paraId="4802FF4E" w14:textId="6287D24A"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23" w:type="dxa"/>
            <w:noWrap/>
            <w:vAlign w:val="bottom"/>
          </w:tcPr>
          <w:p w14:paraId="360939C4" w14:textId="0F9B4E35"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23" w:type="dxa"/>
            <w:noWrap/>
            <w:vAlign w:val="bottom"/>
          </w:tcPr>
          <w:p w14:paraId="1AF9D34C" w14:textId="5413FB41"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23" w:type="dxa"/>
            <w:noWrap/>
            <w:vAlign w:val="bottom"/>
          </w:tcPr>
          <w:p w14:paraId="7D2BBBD5" w14:textId="1D9AC8B4"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23" w:type="dxa"/>
            <w:noWrap/>
            <w:vAlign w:val="bottom"/>
          </w:tcPr>
          <w:p w14:paraId="11D1E78C" w14:textId="56125DEF"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23" w:type="dxa"/>
            <w:noWrap/>
            <w:vAlign w:val="bottom"/>
          </w:tcPr>
          <w:p w14:paraId="3CACA16E" w14:textId="19AA6AAD"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45B9BBF2" w14:textId="39CB21F3"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016C1B98" w14:textId="40E23C79"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05232F" w:rsidRPr="0086200B" w14:paraId="0E61897B"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C89F3C3"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Work Study (Matching)</w:t>
            </w:r>
          </w:p>
        </w:tc>
        <w:tc>
          <w:tcPr>
            <w:tcW w:w="923" w:type="dxa"/>
            <w:noWrap/>
          </w:tcPr>
          <w:p w14:paraId="63595704" w14:textId="12C46ABF"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756C2E6F" w14:textId="143FCF52"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923" w:type="dxa"/>
            <w:noWrap/>
          </w:tcPr>
          <w:p w14:paraId="523E4D70" w14:textId="6F013D86"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3B2D97EE" w14:textId="1DA23B7D"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5F2A61EC" w14:textId="73D0DCFC"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77FB7A1D" w14:textId="2EBAA0B1"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23" w:type="dxa"/>
            <w:noWrap/>
          </w:tcPr>
          <w:p w14:paraId="0588B382" w14:textId="48B36491"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4" w:type="dxa"/>
            <w:noWrap/>
          </w:tcPr>
          <w:p w14:paraId="685B3733" w14:textId="2525E658"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-39.4%</w:t>
            </w:r>
          </w:p>
        </w:tc>
      </w:tr>
    </w:tbl>
    <w:p w14:paraId="4EE3E104" w14:textId="77777777" w:rsidR="00910B5E" w:rsidRPr="00AE1191" w:rsidRDefault="00910B5E" w:rsidP="00E7356F">
      <w:pPr>
        <w:rPr>
          <w:sz w:val="18"/>
        </w:rPr>
      </w:pPr>
    </w:p>
    <w:p w14:paraId="173C2C2D" w14:textId="77777777" w:rsidR="00910B5E" w:rsidRDefault="00910B5E" w:rsidP="00910B5E">
      <w:pPr>
        <w:pStyle w:val="Heading2"/>
      </w:pPr>
      <w:r>
        <w:t>Total Institutional Aid by Type (in Millions)</w:t>
      </w:r>
    </w:p>
    <w:tbl>
      <w:tblPr>
        <w:tblStyle w:val="GridTable4-Accent1"/>
        <w:tblW w:w="10800" w:type="dxa"/>
        <w:tblLayout w:type="fixed"/>
        <w:tblLook w:val="04E0" w:firstRow="1" w:lastRow="1" w:firstColumn="1" w:lastColumn="0" w:noHBand="0" w:noVBand="1"/>
      </w:tblPr>
      <w:tblGrid>
        <w:gridCol w:w="3415"/>
        <w:gridCol w:w="923"/>
        <w:gridCol w:w="923"/>
        <w:gridCol w:w="923"/>
        <w:gridCol w:w="923"/>
        <w:gridCol w:w="923"/>
        <w:gridCol w:w="923"/>
        <w:gridCol w:w="923"/>
        <w:gridCol w:w="924"/>
      </w:tblGrid>
      <w:tr w:rsidR="009F6413" w:rsidRPr="008866F7" w14:paraId="0A960AEC"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A776607" w14:textId="77777777" w:rsidR="009F6413" w:rsidRPr="008866F7" w:rsidRDefault="009F6413" w:rsidP="009F6413">
            <w:pPr>
              <w:rPr>
                <w:rFonts w:ascii="Calibri" w:eastAsia="Times New Roman" w:hAnsi="Calibri" w:cs="Calibri"/>
                <w:bCs w:val="0"/>
                <w:sz w:val="20"/>
                <w:szCs w:val="20"/>
              </w:rPr>
            </w:pPr>
            <w:r w:rsidRPr="008866F7">
              <w:rPr>
                <w:rFonts w:ascii="Calibri" w:eastAsia="Times New Roman" w:hAnsi="Calibri" w:cs="Calibri"/>
                <w:bCs w:val="0"/>
                <w:sz w:val="20"/>
                <w:szCs w:val="20"/>
              </w:rPr>
              <w:t>Type</w:t>
            </w:r>
          </w:p>
        </w:tc>
        <w:tc>
          <w:tcPr>
            <w:tcW w:w="923" w:type="dxa"/>
            <w:noWrap/>
            <w:vAlign w:val="bottom"/>
          </w:tcPr>
          <w:p w14:paraId="519216C6" w14:textId="6E441194"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23" w:type="dxa"/>
            <w:noWrap/>
            <w:vAlign w:val="bottom"/>
          </w:tcPr>
          <w:p w14:paraId="6C808A0F" w14:textId="44633A99"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23" w:type="dxa"/>
            <w:noWrap/>
            <w:vAlign w:val="bottom"/>
          </w:tcPr>
          <w:p w14:paraId="1A3D6361" w14:textId="2DCBE5B6"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23" w:type="dxa"/>
            <w:noWrap/>
            <w:vAlign w:val="bottom"/>
          </w:tcPr>
          <w:p w14:paraId="401A3284" w14:textId="023840B3"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23" w:type="dxa"/>
            <w:noWrap/>
            <w:vAlign w:val="bottom"/>
          </w:tcPr>
          <w:p w14:paraId="4810C739" w14:textId="4316D4BD"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23" w:type="dxa"/>
            <w:noWrap/>
            <w:vAlign w:val="bottom"/>
          </w:tcPr>
          <w:p w14:paraId="46B7A44F" w14:textId="5DEC3BF7"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0E2732EF" w14:textId="4AC55363"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10D9B233" w14:textId="0F1CE2F2" w:rsidR="009F6413" w:rsidRPr="008866F7" w:rsidRDefault="009F6413" w:rsidP="009F641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05232F" w:rsidRPr="00077687" w14:paraId="4953F5CA"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392DC2A5"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Loans</w:t>
            </w:r>
          </w:p>
        </w:tc>
        <w:tc>
          <w:tcPr>
            <w:tcW w:w="923" w:type="dxa"/>
            <w:noWrap/>
          </w:tcPr>
          <w:p w14:paraId="2B9115A6" w14:textId="38E7FE33"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7F855BF" w14:textId="370FAEDD"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0CFE756E" w14:textId="6FB420EF"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18EBA5F3" w14:textId="6C606A0E"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23" w:type="dxa"/>
            <w:noWrap/>
          </w:tcPr>
          <w:p w14:paraId="234A1C78" w14:textId="49D19764"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23" w:type="dxa"/>
            <w:noWrap/>
          </w:tcPr>
          <w:p w14:paraId="6D32DC1E" w14:textId="08A9BE5C"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23" w:type="dxa"/>
            <w:noWrap/>
          </w:tcPr>
          <w:p w14:paraId="53335166" w14:textId="72F87987"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-18.2%</w:t>
            </w:r>
          </w:p>
        </w:tc>
        <w:tc>
          <w:tcPr>
            <w:tcW w:w="924" w:type="dxa"/>
            <w:noWrap/>
          </w:tcPr>
          <w:p w14:paraId="72C6A279" w14:textId="415B3364"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-78.5%</w:t>
            </w:r>
          </w:p>
        </w:tc>
      </w:tr>
      <w:tr w:rsidR="0005232F" w:rsidRPr="00077687" w14:paraId="61BCF7D7"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35092DB6"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Scholarships, Grants, &amp; Waivers</w:t>
            </w:r>
          </w:p>
        </w:tc>
        <w:tc>
          <w:tcPr>
            <w:tcW w:w="923" w:type="dxa"/>
            <w:noWrap/>
          </w:tcPr>
          <w:p w14:paraId="3C2B651A" w14:textId="62CF6D33"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$91.7</w:t>
            </w:r>
          </w:p>
        </w:tc>
        <w:tc>
          <w:tcPr>
            <w:tcW w:w="923" w:type="dxa"/>
            <w:noWrap/>
          </w:tcPr>
          <w:p w14:paraId="67D262F2" w14:textId="4A9D309E"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$99.9</w:t>
            </w:r>
          </w:p>
        </w:tc>
        <w:tc>
          <w:tcPr>
            <w:tcW w:w="923" w:type="dxa"/>
            <w:noWrap/>
          </w:tcPr>
          <w:p w14:paraId="0D2AC937" w14:textId="0B5EF73E"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$106.7</w:t>
            </w:r>
          </w:p>
        </w:tc>
        <w:tc>
          <w:tcPr>
            <w:tcW w:w="923" w:type="dxa"/>
            <w:noWrap/>
          </w:tcPr>
          <w:p w14:paraId="3D75FAA7" w14:textId="553FB0D5"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w:t>
            </w:r>
          </w:p>
        </w:tc>
        <w:tc>
          <w:tcPr>
            <w:tcW w:w="923" w:type="dxa"/>
            <w:noWrap/>
          </w:tcPr>
          <w:p w14:paraId="721DB0EE" w14:textId="076FB4C6"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$108.8</w:t>
            </w:r>
          </w:p>
        </w:tc>
        <w:tc>
          <w:tcPr>
            <w:tcW w:w="923" w:type="dxa"/>
            <w:noWrap/>
          </w:tcPr>
          <w:p w14:paraId="7819999C" w14:textId="6376B7CA"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99.3%</w:t>
            </w:r>
          </w:p>
        </w:tc>
        <w:tc>
          <w:tcPr>
            <w:tcW w:w="923" w:type="dxa"/>
            <w:noWrap/>
          </w:tcPr>
          <w:p w14:paraId="0926FF52" w14:textId="5C75B27F"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4" w:type="dxa"/>
            <w:noWrap/>
          </w:tcPr>
          <w:p w14:paraId="381D93D4" w14:textId="2A4DA47B" w:rsidR="0005232F" w:rsidRDefault="0005232F" w:rsidP="000523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18.6%</w:t>
            </w:r>
          </w:p>
        </w:tc>
      </w:tr>
      <w:tr w:rsidR="0005232F" w:rsidRPr="00077687" w14:paraId="3285F867"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97CEC6B" w14:textId="77777777" w:rsidR="0005232F" w:rsidRDefault="0005232F" w:rsidP="0005232F">
            <w:pPr>
              <w:rPr>
                <w:rFonts w:ascii="Calibri" w:hAnsi="Calibri" w:cs="Calibri"/>
                <w:color w:val="000000"/>
                <w:sz w:val="20"/>
                <w:szCs w:val="20"/>
              </w:rPr>
            </w:pPr>
            <w:r>
              <w:rPr>
                <w:rFonts w:ascii="Calibri" w:hAnsi="Calibri" w:cs="Calibri"/>
                <w:color w:val="000000"/>
                <w:sz w:val="20"/>
                <w:szCs w:val="20"/>
              </w:rPr>
              <w:t>Work Study (Matching)</w:t>
            </w:r>
          </w:p>
        </w:tc>
        <w:tc>
          <w:tcPr>
            <w:tcW w:w="923" w:type="dxa"/>
            <w:noWrap/>
          </w:tcPr>
          <w:p w14:paraId="38867B45" w14:textId="7FABBD33"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1A33DAF6" w14:textId="7A864868"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923" w:type="dxa"/>
            <w:noWrap/>
          </w:tcPr>
          <w:p w14:paraId="5263E17D" w14:textId="0C94B9CB"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5CCE553F" w14:textId="40A84589"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72A92DBF" w14:textId="128079BB"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5F4CECC0" w14:textId="65CAB00E"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0.67%</w:t>
            </w:r>
          </w:p>
        </w:tc>
        <w:tc>
          <w:tcPr>
            <w:tcW w:w="923" w:type="dxa"/>
            <w:noWrap/>
          </w:tcPr>
          <w:p w14:paraId="25235F0A" w14:textId="2BD100F9"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4" w:type="dxa"/>
            <w:noWrap/>
          </w:tcPr>
          <w:p w14:paraId="5901BB94" w14:textId="0C1F1BEA" w:rsidR="0005232F" w:rsidRDefault="0005232F" w:rsidP="00052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-39.4%</w:t>
            </w:r>
          </w:p>
        </w:tc>
      </w:tr>
      <w:tr w:rsidR="0005232F" w:rsidRPr="008866F7" w14:paraId="2485C96E" w14:textId="77777777" w:rsidTr="00540D05">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589766E0" w14:textId="77777777" w:rsidR="0005232F" w:rsidRPr="008866F7" w:rsidRDefault="0005232F" w:rsidP="0005232F">
            <w:pPr>
              <w:rPr>
                <w:rFonts w:ascii="Calibri" w:hAnsi="Calibri" w:cs="Calibri"/>
                <w:bCs w:val="0"/>
                <w:iCs/>
                <w:color w:val="000000"/>
                <w:sz w:val="20"/>
                <w:szCs w:val="20"/>
              </w:rPr>
            </w:pPr>
            <w:r w:rsidRPr="008866F7">
              <w:rPr>
                <w:rFonts w:ascii="Calibri" w:hAnsi="Calibri" w:cs="Calibri"/>
                <w:bCs w:val="0"/>
                <w:iCs/>
                <w:color w:val="000000"/>
                <w:sz w:val="20"/>
                <w:szCs w:val="20"/>
              </w:rPr>
              <w:t>Total</w:t>
            </w:r>
          </w:p>
        </w:tc>
        <w:tc>
          <w:tcPr>
            <w:tcW w:w="923" w:type="dxa"/>
            <w:noWrap/>
          </w:tcPr>
          <w:p w14:paraId="435288F3" w14:textId="207E901D"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$93.1</w:t>
            </w:r>
          </w:p>
        </w:tc>
        <w:tc>
          <w:tcPr>
            <w:tcW w:w="923" w:type="dxa"/>
            <w:noWrap/>
          </w:tcPr>
          <w:p w14:paraId="505CA97E" w14:textId="326B738A"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$101.2</w:t>
            </w:r>
          </w:p>
        </w:tc>
        <w:tc>
          <w:tcPr>
            <w:tcW w:w="923" w:type="dxa"/>
            <w:noWrap/>
          </w:tcPr>
          <w:p w14:paraId="0DDF311A" w14:textId="5F3C4827"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$107.8</w:t>
            </w:r>
          </w:p>
        </w:tc>
        <w:tc>
          <w:tcPr>
            <w:tcW w:w="923" w:type="dxa"/>
            <w:noWrap/>
          </w:tcPr>
          <w:p w14:paraId="466B5C41" w14:textId="26A8E3E6"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$109.4</w:t>
            </w:r>
          </w:p>
        </w:tc>
        <w:tc>
          <w:tcPr>
            <w:tcW w:w="923" w:type="dxa"/>
            <w:noWrap/>
          </w:tcPr>
          <w:p w14:paraId="1FBF1117" w14:textId="383BBF54"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$109.6</w:t>
            </w:r>
          </w:p>
        </w:tc>
        <w:tc>
          <w:tcPr>
            <w:tcW w:w="923" w:type="dxa"/>
            <w:noWrap/>
          </w:tcPr>
          <w:p w14:paraId="7FFF7346" w14:textId="6727CC02"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100.0%</w:t>
            </w:r>
          </w:p>
        </w:tc>
        <w:tc>
          <w:tcPr>
            <w:tcW w:w="923" w:type="dxa"/>
            <w:noWrap/>
          </w:tcPr>
          <w:p w14:paraId="05F62F0E" w14:textId="7CCA6867"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0.1%</w:t>
            </w:r>
          </w:p>
        </w:tc>
        <w:tc>
          <w:tcPr>
            <w:tcW w:w="924" w:type="dxa"/>
            <w:noWrap/>
          </w:tcPr>
          <w:p w14:paraId="5077F1D8" w14:textId="7C142509" w:rsidR="0005232F" w:rsidRPr="0005232F" w:rsidRDefault="0005232F" w:rsidP="0005232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05232F">
              <w:rPr>
                <w:rFonts w:ascii="Calibri" w:hAnsi="Calibri" w:cs="Calibri"/>
                <w:color w:val="000000"/>
                <w:sz w:val="20"/>
                <w:szCs w:val="20"/>
              </w:rPr>
              <w:t>17.7%</w:t>
            </w:r>
          </w:p>
        </w:tc>
      </w:tr>
    </w:tbl>
    <w:p w14:paraId="3B8D5242" w14:textId="77777777" w:rsidR="00407CF7" w:rsidRDefault="00407CF7"/>
    <w:p w14:paraId="37998AE3" w14:textId="41DC421D" w:rsidR="00F10527" w:rsidRDefault="00E24F53">
      <w:r>
        <w:rPr>
          <w:noProof/>
        </w:rPr>
        <w:drawing>
          <wp:inline distT="0" distB="0" distL="0" distR="0" wp14:anchorId="39E1349E" wp14:editId="191F6948">
            <wp:extent cx="6858000" cy="2226310"/>
            <wp:effectExtent l="0" t="0" r="0" b="2540"/>
            <wp:docPr id="19" name="Chart 19" descr="Graph showing the total institutional financial aid by type (loans; scholarships, grants, and waivers; work study) over the past five years.">
              <a:extLst xmlns:a="http://schemas.openxmlformats.org/drawingml/2006/main">
                <a:ext uri="{FF2B5EF4-FFF2-40B4-BE49-F238E27FC236}">
                  <a16:creationId xmlns:a16="http://schemas.microsoft.com/office/drawing/2014/main" id="{9ECE016E-18D2-47D2-A4C3-847165ED5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F10527">
        <w:br w:type="page"/>
      </w:r>
    </w:p>
    <w:p w14:paraId="1872094C" w14:textId="77777777" w:rsidR="00F10527" w:rsidRDefault="00F10527" w:rsidP="000261FC">
      <w:pPr>
        <w:jc w:val="center"/>
        <w:sectPr w:rsidR="00F10527" w:rsidSect="00FD445B">
          <w:pgSz w:w="12240" w:h="15840"/>
          <w:pgMar w:top="720" w:right="720" w:bottom="720" w:left="720" w:header="288" w:footer="288" w:gutter="0"/>
          <w:cols w:space="720"/>
          <w:docGrid w:linePitch="360"/>
        </w:sectPr>
      </w:pPr>
    </w:p>
    <w:p w14:paraId="69DB727D" w14:textId="6B0A673E" w:rsidR="00F10527" w:rsidRDefault="00F10527" w:rsidP="00F10527">
      <w:pPr>
        <w:pStyle w:val="Heading1"/>
      </w:pPr>
      <w:bookmarkStart w:id="12" w:name="_Toc112675865"/>
      <w:r>
        <w:lastRenderedPageBreak/>
        <w:t>20</w:t>
      </w:r>
      <w:r w:rsidR="00E37184">
        <w:t>2</w:t>
      </w:r>
      <w:r w:rsidR="00276086">
        <w:t>1</w:t>
      </w:r>
      <w:r w:rsidR="00E37184">
        <w:t>-2</w:t>
      </w:r>
      <w:r w:rsidR="00276086">
        <w:t>2</w:t>
      </w:r>
      <w:r>
        <w:t xml:space="preserve"> </w:t>
      </w:r>
      <w:r w:rsidR="00D67F7A">
        <w:t>Institutional</w:t>
      </w:r>
      <w:r>
        <w:t xml:space="preserve"> Financial Aid by Type, Program, and Campus</w:t>
      </w:r>
      <w:bookmarkEnd w:id="12"/>
    </w:p>
    <w:p w14:paraId="22C402FF" w14:textId="77777777" w:rsidR="00F10527" w:rsidRDefault="00F10527" w:rsidP="00F10527">
      <w:pPr>
        <w:pStyle w:val="Heading2"/>
      </w:pPr>
      <w:r>
        <w:t>Institutional Loans by Campus</w:t>
      </w:r>
    </w:p>
    <w:tbl>
      <w:tblPr>
        <w:tblStyle w:val="GridTable4-Accent1"/>
        <w:tblW w:w="14400" w:type="dxa"/>
        <w:tblLook w:val="04A0" w:firstRow="1" w:lastRow="0" w:firstColumn="1" w:lastColumn="0" w:noHBand="0" w:noVBand="1"/>
      </w:tblPr>
      <w:tblGrid>
        <w:gridCol w:w="3474"/>
        <w:gridCol w:w="1356"/>
        <w:gridCol w:w="1355"/>
        <w:gridCol w:w="1355"/>
        <w:gridCol w:w="1355"/>
        <w:gridCol w:w="1355"/>
        <w:gridCol w:w="1355"/>
        <w:gridCol w:w="1355"/>
        <w:gridCol w:w="1440"/>
      </w:tblGrid>
      <w:tr w:rsidR="00797BBB" w:rsidRPr="00797BBB" w14:paraId="7CE4F22C" w14:textId="77777777" w:rsidTr="00C468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4B3C574" w14:textId="77777777" w:rsidR="00F10527" w:rsidRPr="00797BBB" w:rsidRDefault="00F10527" w:rsidP="00F10527">
            <w:pPr>
              <w:rPr>
                <w:rFonts w:ascii="Calibri" w:eastAsia="Times New Roman" w:hAnsi="Calibri" w:cs="Calibri"/>
                <w:bCs w:val="0"/>
                <w:sz w:val="20"/>
                <w:szCs w:val="20"/>
              </w:rPr>
            </w:pPr>
            <w:r w:rsidRPr="00797BBB">
              <w:rPr>
                <w:rFonts w:ascii="Calibri" w:eastAsia="Times New Roman" w:hAnsi="Calibri" w:cs="Calibri"/>
                <w:bCs w:val="0"/>
                <w:sz w:val="20"/>
                <w:szCs w:val="20"/>
              </w:rPr>
              <w:t>Program</w:t>
            </w:r>
          </w:p>
        </w:tc>
        <w:tc>
          <w:tcPr>
            <w:tcW w:w="1356" w:type="dxa"/>
            <w:noWrap/>
            <w:hideMark/>
          </w:tcPr>
          <w:p w14:paraId="0FAAE4A9"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w:t>
            </w:r>
          </w:p>
        </w:tc>
        <w:tc>
          <w:tcPr>
            <w:tcW w:w="1355" w:type="dxa"/>
            <w:noWrap/>
            <w:hideMark/>
          </w:tcPr>
          <w:p w14:paraId="2A12E1FD"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UMA</w:t>
            </w:r>
          </w:p>
        </w:tc>
        <w:tc>
          <w:tcPr>
            <w:tcW w:w="1355" w:type="dxa"/>
            <w:noWrap/>
            <w:hideMark/>
          </w:tcPr>
          <w:p w14:paraId="31748266"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w:t>
            </w:r>
          </w:p>
        </w:tc>
        <w:tc>
          <w:tcPr>
            <w:tcW w:w="1355" w:type="dxa"/>
            <w:noWrap/>
            <w:hideMark/>
          </w:tcPr>
          <w:p w14:paraId="5DBB5493"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UMFK</w:t>
            </w:r>
          </w:p>
        </w:tc>
        <w:tc>
          <w:tcPr>
            <w:tcW w:w="1355" w:type="dxa"/>
            <w:noWrap/>
            <w:hideMark/>
          </w:tcPr>
          <w:p w14:paraId="76A87D37"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UMM</w:t>
            </w:r>
          </w:p>
        </w:tc>
        <w:tc>
          <w:tcPr>
            <w:tcW w:w="1355" w:type="dxa"/>
            <w:noWrap/>
            <w:hideMark/>
          </w:tcPr>
          <w:p w14:paraId="38D8A3D0"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UMPI</w:t>
            </w:r>
          </w:p>
        </w:tc>
        <w:tc>
          <w:tcPr>
            <w:tcW w:w="1355" w:type="dxa"/>
            <w:hideMark/>
          </w:tcPr>
          <w:p w14:paraId="6A112DB7"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USM</w:t>
            </w:r>
          </w:p>
        </w:tc>
        <w:tc>
          <w:tcPr>
            <w:tcW w:w="1440" w:type="dxa"/>
            <w:noWrap/>
            <w:hideMark/>
          </w:tcPr>
          <w:p w14:paraId="3013A670"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Total</w:t>
            </w:r>
          </w:p>
        </w:tc>
      </w:tr>
      <w:tr w:rsidR="00E24F53" w:rsidRPr="00F10527" w14:paraId="133CD738"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62B79DE"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Loans</w:t>
            </w:r>
          </w:p>
        </w:tc>
        <w:tc>
          <w:tcPr>
            <w:tcW w:w="1356" w:type="dxa"/>
            <w:noWrap/>
          </w:tcPr>
          <w:p w14:paraId="7CEF2B76" w14:textId="14CF2BF1"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$29,800</w:t>
            </w:r>
          </w:p>
        </w:tc>
        <w:tc>
          <w:tcPr>
            <w:tcW w:w="1355" w:type="dxa"/>
            <w:noWrap/>
          </w:tcPr>
          <w:p w14:paraId="7E634AC5" w14:textId="6AD574BF"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2385FFA" w14:textId="19ECA612"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7C6CFC4" w14:textId="26ABBC8F"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11D52CA" w14:textId="256D8062"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CFDFF41" w14:textId="74E2FF8C"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7361B70" w14:textId="437296CB"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41C73B5B" w14:textId="1E0FCA2E"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$29,800</w:t>
            </w:r>
          </w:p>
        </w:tc>
      </w:tr>
    </w:tbl>
    <w:p w14:paraId="20194BEC" w14:textId="77777777" w:rsidR="00D67F7A" w:rsidRDefault="00D67F7A" w:rsidP="00D67F7A">
      <w:pPr>
        <w:jc w:val="center"/>
      </w:pPr>
    </w:p>
    <w:p w14:paraId="058268A4" w14:textId="77777777" w:rsidR="00D67F7A" w:rsidRDefault="00D67F7A" w:rsidP="00D67F7A">
      <w:pPr>
        <w:pStyle w:val="Heading2"/>
      </w:pPr>
      <w:r>
        <w:t>Institutional Scholarships, Grants, and Waivers by Program and Campus</w:t>
      </w:r>
    </w:p>
    <w:tbl>
      <w:tblPr>
        <w:tblStyle w:val="GridTable4-Accent1"/>
        <w:tblW w:w="14400" w:type="dxa"/>
        <w:tblLook w:val="04E0" w:firstRow="1" w:lastRow="1" w:firstColumn="1" w:lastColumn="0" w:noHBand="0" w:noVBand="1"/>
      </w:tblPr>
      <w:tblGrid>
        <w:gridCol w:w="3474"/>
        <w:gridCol w:w="1356"/>
        <w:gridCol w:w="1355"/>
        <w:gridCol w:w="1355"/>
        <w:gridCol w:w="1355"/>
        <w:gridCol w:w="1355"/>
        <w:gridCol w:w="1355"/>
        <w:gridCol w:w="1355"/>
        <w:gridCol w:w="1440"/>
      </w:tblGrid>
      <w:tr w:rsidR="00797BBB" w:rsidRPr="00797BBB" w14:paraId="41BC77E9" w14:textId="77777777" w:rsidTr="00C468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6F50F20" w14:textId="77777777" w:rsidR="00D67F7A" w:rsidRPr="00797BBB" w:rsidRDefault="00D67F7A" w:rsidP="00D67F7A">
            <w:pPr>
              <w:rPr>
                <w:rFonts w:ascii="Calibri" w:eastAsia="Times New Roman" w:hAnsi="Calibri" w:cs="Calibri"/>
                <w:bCs w:val="0"/>
                <w:sz w:val="20"/>
                <w:szCs w:val="20"/>
              </w:rPr>
            </w:pPr>
            <w:r w:rsidRPr="00797BBB">
              <w:rPr>
                <w:rFonts w:ascii="Calibri" w:eastAsia="Times New Roman" w:hAnsi="Calibri" w:cs="Calibri"/>
                <w:bCs w:val="0"/>
                <w:sz w:val="20"/>
                <w:szCs w:val="20"/>
              </w:rPr>
              <w:t>Program</w:t>
            </w:r>
          </w:p>
        </w:tc>
        <w:tc>
          <w:tcPr>
            <w:tcW w:w="1356" w:type="dxa"/>
            <w:noWrap/>
            <w:hideMark/>
          </w:tcPr>
          <w:p w14:paraId="32523DA1"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w:t>
            </w:r>
          </w:p>
        </w:tc>
        <w:tc>
          <w:tcPr>
            <w:tcW w:w="1355" w:type="dxa"/>
            <w:noWrap/>
            <w:hideMark/>
          </w:tcPr>
          <w:p w14:paraId="18131ED6"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UMA</w:t>
            </w:r>
          </w:p>
        </w:tc>
        <w:tc>
          <w:tcPr>
            <w:tcW w:w="1355" w:type="dxa"/>
            <w:noWrap/>
            <w:hideMark/>
          </w:tcPr>
          <w:p w14:paraId="3092A6F3"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w:t>
            </w:r>
          </w:p>
        </w:tc>
        <w:tc>
          <w:tcPr>
            <w:tcW w:w="1355" w:type="dxa"/>
            <w:noWrap/>
            <w:hideMark/>
          </w:tcPr>
          <w:p w14:paraId="051B7C64"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UMFK</w:t>
            </w:r>
          </w:p>
        </w:tc>
        <w:tc>
          <w:tcPr>
            <w:tcW w:w="1355" w:type="dxa"/>
            <w:noWrap/>
            <w:hideMark/>
          </w:tcPr>
          <w:p w14:paraId="0A7FC014"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UMM</w:t>
            </w:r>
          </w:p>
        </w:tc>
        <w:tc>
          <w:tcPr>
            <w:tcW w:w="1355" w:type="dxa"/>
            <w:noWrap/>
            <w:hideMark/>
          </w:tcPr>
          <w:p w14:paraId="61F87822"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UMPI</w:t>
            </w:r>
          </w:p>
        </w:tc>
        <w:tc>
          <w:tcPr>
            <w:tcW w:w="1355" w:type="dxa"/>
            <w:hideMark/>
          </w:tcPr>
          <w:p w14:paraId="1425AB63"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USM</w:t>
            </w:r>
          </w:p>
        </w:tc>
        <w:tc>
          <w:tcPr>
            <w:tcW w:w="1440" w:type="dxa"/>
            <w:noWrap/>
            <w:hideMark/>
          </w:tcPr>
          <w:p w14:paraId="042CB22F"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Total</w:t>
            </w:r>
          </w:p>
        </w:tc>
      </w:tr>
      <w:tr w:rsidR="00E24F53" w:rsidRPr="00D67F7A" w14:paraId="09BE7B25" w14:textId="77777777" w:rsidTr="00C468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tcPr>
          <w:p w14:paraId="76510061"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Black Bear License Plate</w:t>
            </w:r>
          </w:p>
        </w:tc>
        <w:tc>
          <w:tcPr>
            <w:tcW w:w="1356" w:type="dxa"/>
            <w:noWrap/>
          </w:tcPr>
          <w:p w14:paraId="1C88882B" w14:textId="129A9A14"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$117,398</w:t>
            </w:r>
          </w:p>
        </w:tc>
        <w:tc>
          <w:tcPr>
            <w:tcW w:w="1355" w:type="dxa"/>
            <w:noWrap/>
          </w:tcPr>
          <w:p w14:paraId="3CDCA812" w14:textId="5015B23A"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8289B32" w14:textId="6B63476A"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8D6B324" w14:textId="5AB7A05F"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6FA34E28" w14:textId="519047E2"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66FA4BD1" w14:textId="27228E1B"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tcPr>
          <w:p w14:paraId="2B3B715C" w14:textId="73B275F3"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2278A77F" w14:textId="2063EACF"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$117,398</w:t>
            </w:r>
          </w:p>
        </w:tc>
      </w:tr>
      <w:tr w:rsidR="00E24F53" w:rsidRPr="00D67F7A" w14:paraId="468C65FA"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0B2C3DFA" w14:textId="77777777" w:rsidR="00E24F53" w:rsidRDefault="00E24F53" w:rsidP="00E24F53">
            <w:pPr>
              <w:rPr>
                <w:rFonts w:ascii="Calibri" w:hAnsi="Calibri" w:cs="Calibri"/>
                <w:b w:val="0"/>
                <w:bCs w:val="0"/>
                <w:color w:val="000000"/>
                <w:sz w:val="20"/>
                <w:szCs w:val="20"/>
              </w:rPr>
            </w:pPr>
            <w:r>
              <w:rPr>
                <w:rFonts w:ascii="Calibri" w:hAnsi="Calibri" w:cs="Calibri"/>
                <w:color w:val="000000"/>
                <w:sz w:val="20"/>
                <w:szCs w:val="20"/>
              </w:rPr>
              <w:t>Foster Care Waiver</w:t>
            </w:r>
          </w:p>
        </w:tc>
        <w:tc>
          <w:tcPr>
            <w:tcW w:w="1356" w:type="dxa"/>
            <w:noWrap/>
          </w:tcPr>
          <w:p w14:paraId="3B526295" w14:textId="3433C0AC"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$174,251</w:t>
            </w:r>
          </w:p>
        </w:tc>
        <w:tc>
          <w:tcPr>
            <w:tcW w:w="1355" w:type="dxa"/>
            <w:noWrap/>
          </w:tcPr>
          <w:p w14:paraId="629CC1E6" w14:textId="4073462C"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$33,875</w:t>
            </w:r>
          </w:p>
        </w:tc>
        <w:tc>
          <w:tcPr>
            <w:tcW w:w="1355" w:type="dxa"/>
            <w:noWrap/>
          </w:tcPr>
          <w:p w14:paraId="32C7713E" w14:textId="2157EEF6"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$73,152</w:t>
            </w:r>
          </w:p>
        </w:tc>
        <w:tc>
          <w:tcPr>
            <w:tcW w:w="1355" w:type="dxa"/>
            <w:noWrap/>
          </w:tcPr>
          <w:p w14:paraId="28502573" w14:textId="45771933"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$15,190</w:t>
            </w:r>
          </w:p>
        </w:tc>
        <w:tc>
          <w:tcPr>
            <w:tcW w:w="1355" w:type="dxa"/>
            <w:noWrap/>
          </w:tcPr>
          <w:p w14:paraId="25B98306" w14:textId="050E9E76"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8E43347" w14:textId="1CE1BBAF"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$4,165</w:t>
            </w:r>
          </w:p>
        </w:tc>
        <w:tc>
          <w:tcPr>
            <w:tcW w:w="1355" w:type="dxa"/>
          </w:tcPr>
          <w:p w14:paraId="45900A2D" w14:textId="1AE9DF80"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$60,048</w:t>
            </w:r>
          </w:p>
        </w:tc>
        <w:tc>
          <w:tcPr>
            <w:tcW w:w="1440" w:type="dxa"/>
            <w:noWrap/>
          </w:tcPr>
          <w:p w14:paraId="41E342F4" w14:textId="192FEA73"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$360,681</w:t>
            </w:r>
          </w:p>
        </w:tc>
      </w:tr>
      <w:tr w:rsidR="00E24F53" w:rsidRPr="00D67F7A" w14:paraId="2736F081"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133111C6" w14:textId="77777777" w:rsidR="00E24F53" w:rsidRDefault="00E24F53" w:rsidP="00E24F53">
            <w:pPr>
              <w:rPr>
                <w:rFonts w:ascii="Calibri" w:hAnsi="Calibri" w:cs="Calibri"/>
                <w:b w:val="0"/>
                <w:bCs w:val="0"/>
                <w:color w:val="000000"/>
                <w:sz w:val="20"/>
                <w:szCs w:val="20"/>
              </w:rPr>
            </w:pPr>
            <w:r>
              <w:rPr>
                <w:rFonts w:ascii="Calibri" w:hAnsi="Calibri" w:cs="Calibri"/>
                <w:color w:val="000000"/>
                <w:sz w:val="20"/>
                <w:szCs w:val="20"/>
              </w:rPr>
              <w:t>High School Waiver</w:t>
            </w:r>
          </w:p>
        </w:tc>
        <w:tc>
          <w:tcPr>
            <w:tcW w:w="1356" w:type="dxa"/>
            <w:noWrap/>
          </w:tcPr>
          <w:p w14:paraId="5C838643" w14:textId="5E41F30D"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$2,302</w:t>
            </w:r>
          </w:p>
        </w:tc>
        <w:tc>
          <w:tcPr>
            <w:tcW w:w="1355" w:type="dxa"/>
            <w:noWrap/>
          </w:tcPr>
          <w:p w14:paraId="3CC28E0F" w14:textId="2316192F"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$6,118</w:t>
            </w:r>
          </w:p>
        </w:tc>
        <w:tc>
          <w:tcPr>
            <w:tcW w:w="1355" w:type="dxa"/>
            <w:noWrap/>
          </w:tcPr>
          <w:p w14:paraId="0ED0A780" w14:textId="21D0E349"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$152,628</w:t>
            </w:r>
          </w:p>
        </w:tc>
        <w:tc>
          <w:tcPr>
            <w:tcW w:w="1355" w:type="dxa"/>
            <w:noWrap/>
          </w:tcPr>
          <w:p w14:paraId="75B68900" w14:textId="65AC3EBC"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6B2CB58" w14:textId="1BEF9C9F"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42FE308" w14:textId="52584FEF"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tcPr>
          <w:p w14:paraId="7C2591AE" w14:textId="20FF6B4D"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4852B001" w14:textId="01C43CE5"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$161,048</w:t>
            </w:r>
          </w:p>
        </w:tc>
      </w:tr>
      <w:tr w:rsidR="00E24F53" w:rsidRPr="00D67F7A" w14:paraId="2A89856C"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01B54C0D" w14:textId="77777777" w:rsidR="00E24F53" w:rsidRDefault="00E24F53" w:rsidP="00E24F53">
            <w:pPr>
              <w:rPr>
                <w:rFonts w:ascii="Calibri" w:hAnsi="Calibri" w:cs="Calibri"/>
                <w:b w:val="0"/>
                <w:bCs w:val="0"/>
                <w:color w:val="000000"/>
                <w:sz w:val="20"/>
                <w:szCs w:val="20"/>
              </w:rPr>
            </w:pPr>
            <w:r>
              <w:rPr>
                <w:rFonts w:ascii="Calibri" w:hAnsi="Calibri" w:cs="Calibri"/>
                <w:color w:val="000000"/>
                <w:sz w:val="20"/>
                <w:szCs w:val="20"/>
              </w:rPr>
              <w:t>Inst. Scholarships (Restricted)</w:t>
            </w:r>
          </w:p>
        </w:tc>
        <w:tc>
          <w:tcPr>
            <w:tcW w:w="1356" w:type="dxa"/>
            <w:noWrap/>
          </w:tcPr>
          <w:p w14:paraId="23333144" w14:textId="6060E173"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$7,892,814</w:t>
            </w:r>
          </w:p>
        </w:tc>
        <w:tc>
          <w:tcPr>
            <w:tcW w:w="1355" w:type="dxa"/>
            <w:noWrap/>
          </w:tcPr>
          <w:p w14:paraId="7DF5CD6D" w14:textId="7FB5E4D3"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$85,529</w:t>
            </w:r>
          </w:p>
        </w:tc>
        <w:tc>
          <w:tcPr>
            <w:tcW w:w="1355" w:type="dxa"/>
            <w:noWrap/>
          </w:tcPr>
          <w:p w14:paraId="59D6C9A1" w14:textId="001860A7"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$902,405</w:t>
            </w:r>
          </w:p>
        </w:tc>
        <w:tc>
          <w:tcPr>
            <w:tcW w:w="1355" w:type="dxa"/>
            <w:noWrap/>
          </w:tcPr>
          <w:p w14:paraId="20020938" w14:textId="42408CA8"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$125,290</w:t>
            </w:r>
          </w:p>
        </w:tc>
        <w:tc>
          <w:tcPr>
            <w:tcW w:w="1355" w:type="dxa"/>
            <w:noWrap/>
          </w:tcPr>
          <w:p w14:paraId="09287A1F" w14:textId="4160E665"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$75,290</w:t>
            </w:r>
          </w:p>
        </w:tc>
        <w:tc>
          <w:tcPr>
            <w:tcW w:w="1355" w:type="dxa"/>
            <w:noWrap/>
          </w:tcPr>
          <w:p w14:paraId="70E1A364" w14:textId="3D737E3E"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$155,552</w:t>
            </w:r>
          </w:p>
        </w:tc>
        <w:tc>
          <w:tcPr>
            <w:tcW w:w="1355" w:type="dxa"/>
          </w:tcPr>
          <w:p w14:paraId="1B463302" w14:textId="12BEEA4A"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$1,360,045</w:t>
            </w:r>
          </w:p>
        </w:tc>
        <w:tc>
          <w:tcPr>
            <w:tcW w:w="1440" w:type="dxa"/>
            <w:noWrap/>
          </w:tcPr>
          <w:p w14:paraId="6F1F9AFB" w14:textId="412EE396"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$10,596,925</w:t>
            </w:r>
          </w:p>
        </w:tc>
      </w:tr>
      <w:tr w:rsidR="00E24F53" w:rsidRPr="00D67F7A" w14:paraId="4A1BC86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78D04BFC" w14:textId="77777777" w:rsidR="00E24F53" w:rsidRDefault="00E24F53" w:rsidP="00E24F53">
            <w:pPr>
              <w:rPr>
                <w:rFonts w:ascii="Calibri" w:hAnsi="Calibri" w:cs="Calibri"/>
                <w:b w:val="0"/>
                <w:bCs w:val="0"/>
                <w:color w:val="000000"/>
                <w:sz w:val="20"/>
                <w:szCs w:val="20"/>
              </w:rPr>
            </w:pPr>
            <w:r>
              <w:rPr>
                <w:rFonts w:ascii="Calibri" w:hAnsi="Calibri" w:cs="Calibri"/>
                <w:color w:val="000000"/>
                <w:sz w:val="20"/>
                <w:szCs w:val="20"/>
              </w:rPr>
              <w:t>Inst. Scholarships (Unrestricted)</w:t>
            </w:r>
          </w:p>
        </w:tc>
        <w:tc>
          <w:tcPr>
            <w:tcW w:w="1356" w:type="dxa"/>
            <w:noWrap/>
          </w:tcPr>
          <w:p w14:paraId="69FFF4E3" w14:textId="3EDDCF01"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$63,666,998</w:t>
            </w:r>
          </w:p>
        </w:tc>
        <w:tc>
          <w:tcPr>
            <w:tcW w:w="1355" w:type="dxa"/>
            <w:noWrap/>
          </w:tcPr>
          <w:p w14:paraId="1B628980" w14:textId="5E5B2736"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$2,040,210</w:t>
            </w:r>
          </w:p>
        </w:tc>
        <w:tc>
          <w:tcPr>
            <w:tcW w:w="1355" w:type="dxa"/>
            <w:noWrap/>
          </w:tcPr>
          <w:p w14:paraId="2E41AF98" w14:textId="69FC3841"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$4,531,953</w:t>
            </w:r>
          </w:p>
        </w:tc>
        <w:tc>
          <w:tcPr>
            <w:tcW w:w="1355" w:type="dxa"/>
            <w:noWrap/>
          </w:tcPr>
          <w:p w14:paraId="28FA279F" w14:textId="0C06F633"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$1,083,914</w:t>
            </w:r>
          </w:p>
        </w:tc>
        <w:tc>
          <w:tcPr>
            <w:tcW w:w="1355" w:type="dxa"/>
            <w:noWrap/>
          </w:tcPr>
          <w:p w14:paraId="1FCECA97" w14:textId="021FBB2D"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$764,242</w:t>
            </w:r>
          </w:p>
        </w:tc>
        <w:tc>
          <w:tcPr>
            <w:tcW w:w="1355" w:type="dxa"/>
            <w:noWrap/>
          </w:tcPr>
          <w:p w14:paraId="5B3ED5CD" w14:textId="165C6D1D"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$773,454</w:t>
            </w:r>
          </w:p>
        </w:tc>
        <w:tc>
          <w:tcPr>
            <w:tcW w:w="1355" w:type="dxa"/>
          </w:tcPr>
          <w:p w14:paraId="149CF63D" w14:textId="72D2BB1D"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$16,885,301</w:t>
            </w:r>
          </w:p>
        </w:tc>
        <w:tc>
          <w:tcPr>
            <w:tcW w:w="1440" w:type="dxa"/>
            <w:noWrap/>
          </w:tcPr>
          <w:p w14:paraId="649F30B0" w14:textId="1961469E"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$89,746,072</w:t>
            </w:r>
          </w:p>
        </w:tc>
      </w:tr>
      <w:tr w:rsidR="00E24F53" w:rsidRPr="00D67F7A" w14:paraId="3455060C"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26E4B413" w14:textId="77777777" w:rsidR="00E24F53" w:rsidRDefault="00E24F53" w:rsidP="00E24F53">
            <w:pPr>
              <w:rPr>
                <w:rFonts w:ascii="Calibri" w:hAnsi="Calibri" w:cs="Calibri"/>
                <w:b w:val="0"/>
                <w:bCs w:val="0"/>
                <w:color w:val="000000"/>
                <w:sz w:val="20"/>
                <w:szCs w:val="20"/>
              </w:rPr>
            </w:pPr>
            <w:r>
              <w:rPr>
                <w:rFonts w:ascii="Calibri" w:hAnsi="Calibri" w:cs="Calibri"/>
                <w:color w:val="000000"/>
                <w:sz w:val="20"/>
                <w:szCs w:val="20"/>
              </w:rPr>
              <w:t>Native American R&amp;B Scholarship</w:t>
            </w:r>
          </w:p>
        </w:tc>
        <w:tc>
          <w:tcPr>
            <w:tcW w:w="1356" w:type="dxa"/>
            <w:noWrap/>
          </w:tcPr>
          <w:p w14:paraId="2EDCF267" w14:textId="43DED146"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$104,861</w:t>
            </w:r>
          </w:p>
        </w:tc>
        <w:tc>
          <w:tcPr>
            <w:tcW w:w="1355" w:type="dxa"/>
            <w:noWrap/>
          </w:tcPr>
          <w:p w14:paraId="6D4C276A" w14:textId="560F34E8"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D911116" w14:textId="206D9741"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$5,118</w:t>
            </w:r>
          </w:p>
        </w:tc>
        <w:tc>
          <w:tcPr>
            <w:tcW w:w="1355" w:type="dxa"/>
            <w:noWrap/>
          </w:tcPr>
          <w:p w14:paraId="61492AF8" w14:textId="27504C77"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F024BDA" w14:textId="4E923F61"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624C948" w14:textId="5B965762"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$4,286</w:t>
            </w:r>
          </w:p>
        </w:tc>
        <w:tc>
          <w:tcPr>
            <w:tcW w:w="1355" w:type="dxa"/>
          </w:tcPr>
          <w:p w14:paraId="6C4A95E3" w14:textId="31A34110"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$19,432</w:t>
            </w:r>
          </w:p>
        </w:tc>
        <w:tc>
          <w:tcPr>
            <w:tcW w:w="1440" w:type="dxa"/>
            <w:noWrap/>
          </w:tcPr>
          <w:p w14:paraId="0465114A" w14:textId="5F03E352"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$133,697</w:t>
            </w:r>
          </w:p>
        </w:tc>
      </w:tr>
      <w:tr w:rsidR="00E24F53" w:rsidRPr="00D67F7A" w14:paraId="689F7BA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3CD5BCBF" w14:textId="77777777" w:rsidR="00E24F53" w:rsidRDefault="00E24F53" w:rsidP="00E24F53">
            <w:pPr>
              <w:rPr>
                <w:rFonts w:ascii="Calibri" w:hAnsi="Calibri" w:cs="Calibri"/>
                <w:b w:val="0"/>
                <w:bCs w:val="0"/>
                <w:color w:val="000000"/>
                <w:sz w:val="20"/>
                <w:szCs w:val="20"/>
              </w:rPr>
            </w:pPr>
            <w:r>
              <w:rPr>
                <w:rFonts w:ascii="Calibri" w:hAnsi="Calibri" w:cs="Calibri"/>
                <w:color w:val="000000"/>
                <w:sz w:val="20"/>
                <w:szCs w:val="20"/>
              </w:rPr>
              <w:t>Native American Waiver</w:t>
            </w:r>
          </w:p>
        </w:tc>
        <w:tc>
          <w:tcPr>
            <w:tcW w:w="1356" w:type="dxa"/>
            <w:noWrap/>
          </w:tcPr>
          <w:p w14:paraId="6EB6C2AD" w14:textId="333498D5"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$1,635,306</w:t>
            </w:r>
          </w:p>
        </w:tc>
        <w:tc>
          <w:tcPr>
            <w:tcW w:w="1355" w:type="dxa"/>
            <w:noWrap/>
          </w:tcPr>
          <w:p w14:paraId="74575823" w14:textId="03D7E745"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$329,132</w:t>
            </w:r>
          </w:p>
        </w:tc>
        <w:tc>
          <w:tcPr>
            <w:tcW w:w="1355" w:type="dxa"/>
            <w:noWrap/>
          </w:tcPr>
          <w:p w14:paraId="55DD2921" w14:textId="0CCFE4E9"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$126,639</w:t>
            </w:r>
          </w:p>
        </w:tc>
        <w:tc>
          <w:tcPr>
            <w:tcW w:w="1355" w:type="dxa"/>
            <w:noWrap/>
          </w:tcPr>
          <w:p w14:paraId="207FBEEB" w14:textId="1E8D83E1"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$37,516</w:t>
            </w:r>
          </w:p>
        </w:tc>
        <w:tc>
          <w:tcPr>
            <w:tcW w:w="1355" w:type="dxa"/>
            <w:noWrap/>
          </w:tcPr>
          <w:p w14:paraId="5FCBEE5F" w14:textId="36092249"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D84AAC6" w14:textId="1775124E"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$78,399</w:t>
            </w:r>
          </w:p>
        </w:tc>
        <w:tc>
          <w:tcPr>
            <w:tcW w:w="1355" w:type="dxa"/>
            <w:noWrap/>
          </w:tcPr>
          <w:p w14:paraId="559835DC" w14:textId="014BEE44"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$619,189</w:t>
            </w:r>
          </w:p>
        </w:tc>
        <w:tc>
          <w:tcPr>
            <w:tcW w:w="1440" w:type="dxa"/>
            <w:noWrap/>
          </w:tcPr>
          <w:p w14:paraId="4B572126" w14:textId="59005575"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$2,826,181</w:t>
            </w:r>
          </w:p>
        </w:tc>
      </w:tr>
      <w:tr w:rsidR="00E24F53" w:rsidRPr="00D67F7A" w14:paraId="4C0BCF73"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4958A9FD" w14:textId="77777777" w:rsidR="00E24F53" w:rsidRDefault="00E24F53" w:rsidP="00E24F53">
            <w:pPr>
              <w:rPr>
                <w:rFonts w:ascii="Calibri" w:hAnsi="Calibri" w:cs="Calibri"/>
                <w:b w:val="0"/>
                <w:bCs w:val="0"/>
                <w:color w:val="000000"/>
                <w:sz w:val="20"/>
                <w:szCs w:val="20"/>
              </w:rPr>
            </w:pPr>
            <w:r>
              <w:rPr>
                <w:rFonts w:ascii="Calibri" w:hAnsi="Calibri" w:cs="Calibri"/>
                <w:color w:val="000000"/>
                <w:sz w:val="20"/>
                <w:szCs w:val="20"/>
              </w:rPr>
              <w:t>Racino Scholarship</w:t>
            </w:r>
          </w:p>
        </w:tc>
        <w:tc>
          <w:tcPr>
            <w:tcW w:w="1356" w:type="dxa"/>
            <w:noWrap/>
          </w:tcPr>
          <w:p w14:paraId="697E1856" w14:textId="7CDB5087"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$334,062</w:t>
            </w:r>
          </w:p>
        </w:tc>
        <w:tc>
          <w:tcPr>
            <w:tcW w:w="1355" w:type="dxa"/>
            <w:noWrap/>
          </w:tcPr>
          <w:p w14:paraId="25789BBF" w14:textId="04AD4D59"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EFBB592" w14:textId="077CFE04"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39716AF2" w14:textId="61299925"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F2095A3" w14:textId="13E51B67"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3019723F" w14:textId="5758F4AA"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B40A12B" w14:textId="0AAF0B15"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5973D6FF" w14:textId="7848D8A0"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$334,062</w:t>
            </w:r>
          </w:p>
        </w:tc>
      </w:tr>
      <w:tr w:rsidR="00E24F53" w:rsidRPr="00D67F7A" w14:paraId="12EA11B2"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7C224E4F" w14:textId="77777777" w:rsidR="00E24F53" w:rsidRDefault="00E24F53" w:rsidP="00E24F53">
            <w:pPr>
              <w:rPr>
                <w:rFonts w:ascii="Calibri" w:hAnsi="Calibri" w:cs="Calibri"/>
                <w:b w:val="0"/>
                <w:bCs w:val="0"/>
                <w:color w:val="000000"/>
                <w:sz w:val="20"/>
                <w:szCs w:val="20"/>
              </w:rPr>
            </w:pPr>
            <w:r>
              <w:rPr>
                <w:rFonts w:ascii="Calibri" w:hAnsi="Calibri" w:cs="Calibri"/>
                <w:color w:val="000000"/>
                <w:sz w:val="20"/>
                <w:szCs w:val="20"/>
              </w:rPr>
              <w:t>Senior Citizens Waiver</w:t>
            </w:r>
          </w:p>
        </w:tc>
        <w:tc>
          <w:tcPr>
            <w:tcW w:w="1356" w:type="dxa"/>
            <w:noWrap/>
          </w:tcPr>
          <w:p w14:paraId="4B231D3E" w14:textId="1DAB7494"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$143,557</w:t>
            </w:r>
          </w:p>
        </w:tc>
        <w:tc>
          <w:tcPr>
            <w:tcW w:w="1355" w:type="dxa"/>
            <w:noWrap/>
          </w:tcPr>
          <w:p w14:paraId="1D25A6C5" w14:textId="55A40E62"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$118,062</w:t>
            </w:r>
          </w:p>
        </w:tc>
        <w:tc>
          <w:tcPr>
            <w:tcW w:w="1355" w:type="dxa"/>
            <w:noWrap/>
          </w:tcPr>
          <w:p w14:paraId="487BA5D6" w14:textId="11C89D6C"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$19,841</w:t>
            </w:r>
          </w:p>
        </w:tc>
        <w:tc>
          <w:tcPr>
            <w:tcW w:w="1355" w:type="dxa"/>
            <w:noWrap/>
          </w:tcPr>
          <w:p w14:paraId="4A95ED84" w14:textId="584BE737"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$12,635</w:t>
            </w:r>
          </w:p>
        </w:tc>
        <w:tc>
          <w:tcPr>
            <w:tcW w:w="1355" w:type="dxa"/>
            <w:noWrap/>
          </w:tcPr>
          <w:p w14:paraId="74C5B492" w14:textId="72F1FE8C"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FAD3A26" w14:textId="48BF2B55"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$25,586</w:t>
            </w:r>
          </w:p>
        </w:tc>
        <w:tc>
          <w:tcPr>
            <w:tcW w:w="1355" w:type="dxa"/>
            <w:noWrap/>
          </w:tcPr>
          <w:p w14:paraId="139CC06A" w14:textId="68EE3A10"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$171,951</w:t>
            </w:r>
          </w:p>
        </w:tc>
        <w:tc>
          <w:tcPr>
            <w:tcW w:w="1440" w:type="dxa"/>
            <w:noWrap/>
          </w:tcPr>
          <w:p w14:paraId="7F8E589A" w14:textId="16365E04"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$491,632</w:t>
            </w:r>
          </w:p>
        </w:tc>
      </w:tr>
      <w:tr w:rsidR="00E24F53" w:rsidRPr="00D67F7A" w14:paraId="21739F2C"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38B595FB" w14:textId="77777777" w:rsidR="00E24F53" w:rsidRDefault="00E24F53" w:rsidP="00E24F53">
            <w:pPr>
              <w:rPr>
                <w:rFonts w:ascii="Calibri" w:hAnsi="Calibri" w:cs="Calibri"/>
                <w:b w:val="0"/>
                <w:bCs w:val="0"/>
                <w:color w:val="000000"/>
                <w:sz w:val="20"/>
                <w:szCs w:val="20"/>
              </w:rPr>
            </w:pPr>
            <w:r>
              <w:rPr>
                <w:rFonts w:ascii="Calibri" w:hAnsi="Calibri" w:cs="Calibri"/>
                <w:color w:val="000000"/>
                <w:sz w:val="20"/>
                <w:szCs w:val="20"/>
              </w:rPr>
              <w:t>SEOG Institutional Matching</w:t>
            </w:r>
          </w:p>
        </w:tc>
        <w:tc>
          <w:tcPr>
            <w:tcW w:w="1356" w:type="dxa"/>
            <w:noWrap/>
          </w:tcPr>
          <w:p w14:paraId="2947A07E" w14:textId="3EC19000"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$673,724</w:t>
            </w:r>
          </w:p>
        </w:tc>
        <w:tc>
          <w:tcPr>
            <w:tcW w:w="1355" w:type="dxa"/>
            <w:noWrap/>
          </w:tcPr>
          <w:p w14:paraId="3BE4C13D" w14:textId="22BE33F5"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1D6153B" w14:textId="75DBFD51"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$123,386</w:t>
            </w:r>
          </w:p>
        </w:tc>
        <w:tc>
          <w:tcPr>
            <w:tcW w:w="1355" w:type="dxa"/>
            <w:noWrap/>
          </w:tcPr>
          <w:p w14:paraId="1CF94AA2" w14:textId="1391F8ED"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2B0E64B" w14:textId="6207502C"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$100,557</w:t>
            </w:r>
          </w:p>
        </w:tc>
        <w:tc>
          <w:tcPr>
            <w:tcW w:w="1355" w:type="dxa"/>
            <w:noWrap/>
          </w:tcPr>
          <w:p w14:paraId="777FA2FC" w14:textId="4D9B8B0A"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69C9248" w14:textId="6331DD6A"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$717,882</w:t>
            </w:r>
          </w:p>
        </w:tc>
        <w:tc>
          <w:tcPr>
            <w:tcW w:w="1440" w:type="dxa"/>
            <w:noWrap/>
          </w:tcPr>
          <w:p w14:paraId="6FA4D45B" w14:textId="0B082319"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$1,615,548</w:t>
            </w:r>
          </w:p>
        </w:tc>
      </w:tr>
      <w:tr w:rsidR="00E24F53" w:rsidRPr="00D67F7A" w14:paraId="3A8D1E01"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6BAE150D" w14:textId="77777777" w:rsidR="00E24F53" w:rsidRDefault="00E24F53" w:rsidP="00E24F53">
            <w:pPr>
              <w:rPr>
                <w:rFonts w:ascii="Calibri" w:hAnsi="Calibri" w:cs="Calibri"/>
                <w:b w:val="0"/>
                <w:bCs w:val="0"/>
                <w:color w:val="000000"/>
                <w:sz w:val="20"/>
                <w:szCs w:val="20"/>
              </w:rPr>
            </w:pPr>
            <w:r>
              <w:rPr>
                <w:rFonts w:ascii="Calibri" w:hAnsi="Calibri" w:cs="Calibri"/>
                <w:color w:val="000000"/>
                <w:sz w:val="20"/>
                <w:szCs w:val="20"/>
              </w:rPr>
              <w:t>Veteran’s Dependent Waiver</w:t>
            </w:r>
          </w:p>
        </w:tc>
        <w:tc>
          <w:tcPr>
            <w:tcW w:w="1356" w:type="dxa"/>
            <w:noWrap/>
          </w:tcPr>
          <w:p w14:paraId="106A8B29" w14:textId="523725A9"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$920,693</w:t>
            </w:r>
          </w:p>
        </w:tc>
        <w:tc>
          <w:tcPr>
            <w:tcW w:w="1355" w:type="dxa"/>
            <w:noWrap/>
          </w:tcPr>
          <w:p w14:paraId="62696C0C" w14:textId="28ACAB59"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$497,387</w:t>
            </w:r>
          </w:p>
        </w:tc>
        <w:tc>
          <w:tcPr>
            <w:tcW w:w="1355" w:type="dxa"/>
            <w:noWrap/>
          </w:tcPr>
          <w:p w14:paraId="0163057E" w14:textId="03363ED7"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$221,793</w:t>
            </w:r>
          </w:p>
        </w:tc>
        <w:tc>
          <w:tcPr>
            <w:tcW w:w="1355" w:type="dxa"/>
            <w:noWrap/>
          </w:tcPr>
          <w:p w14:paraId="4ED67349" w14:textId="531578D9"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$62,007</w:t>
            </w:r>
          </w:p>
        </w:tc>
        <w:tc>
          <w:tcPr>
            <w:tcW w:w="1355" w:type="dxa"/>
            <w:noWrap/>
          </w:tcPr>
          <w:p w14:paraId="1411A06C" w14:textId="79CA0641"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3441991" w14:textId="565EF242"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$104,744</w:t>
            </w:r>
          </w:p>
        </w:tc>
        <w:tc>
          <w:tcPr>
            <w:tcW w:w="1355" w:type="dxa"/>
            <w:noWrap/>
          </w:tcPr>
          <w:p w14:paraId="66958A58" w14:textId="1380B78E"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$600,071</w:t>
            </w:r>
          </w:p>
        </w:tc>
        <w:tc>
          <w:tcPr>
            <w:tcW w:w="1440" w:type="dxa"/>
            <w:noWrap/>
          </w:tcPr>
          <w:p w14:paraId="11E9346E" w14:textId="4C0E7370"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$2,406,693</w:t>
            </w:r>
          </w:p>
        </w:tc>
      </w:tr>
      <w:tr w:rsidR="00E24F53" w:rsidRPr="00797BBB" w14:paraId="025C7103" w14:textId="77777777" w:rsidTr="00C4684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tcPr>
          <w:p w14:paraId="52C4CF20" w14:textId="77777777" w:rsidR="00E24F53" w:rsidRPr="00C46847" w:rsidRDefault="00E24F53" w:rsidP="00E24F53">
            <w:pPr>
              <w:rPr>
                <w:rFonts w:ascii="Calibri" w:hAnsi="Calibri" w:cs="Calibri"/>
                <w:color w:val="000000"/>
                <w:sz w:val="20"/>
                <w:szCs w:val="20"/>
              </w:rPr>
            </w:pPr>
            <w:r w:rsidRPr="00C46847">
              <w:rPr>
                <w:rFonts w:ascii="Calibri" w:hAnsi="Calibri" w:cs="Calibri"/>
                <w:color w:val="000000"/>
                <w:sz w:val="20"/>
                <w:szCs w:val="20"/>
              </w:rPr>
              <w:t>Total</w:t>
            </w:r>
          </w:p>
        </w:tc>
        <w:tc>
          <w:tcPr>
            <w:tcW w:w="1356" w:type="dxa"/>
            <w:noWrap/>
          </w:tcPr>
          <w:p w14:paraId="634AD265" w14:textId="616F7A02"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$75,665,966</w:t>
            </w:r>
          </w:p>
        </w:tc>
        <w:tc>
          <w:tcPr>
            <w:tcW w:w="1355" w:type="dxa"/>
            <w:noWrap/>
          </w:tcPr>
          <w:p w14:paraId="48764961" w14:textId="0CA89544"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$3,110,312</w:t>
            </w:r>
          </w:p>
        </w:tc>
        <w:tc>
          <w:tcPr>
            <w:tcW w:w="1355" w:type="dxa"/>
            <w:noWrap/>
          </w:tcPr>
          <w:p w14:paraId="7CE9DC29" w14:textId="3A7312D1"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$6,156,914</w:t>
            </w:r>
          </w:p>
        </w:tc>
        <w:tc>
          <w:tcPr>
            <w:tcW w:w="1355" w:type="dxa"/>
            <w:noWrap/>
          </w:tcPr>
          <w:p w14:paraId="32B00D80" w14:textId="6BA5AFD8"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$1,336,551</w:t>
            </w:r>
          </w:p>
        </w:tc>
        <w:tc>
          <w:tcPr>
            <w:tcW w:w="1355" w:type="dxa"/>
            <w:noWrap/>
          </w:tcPr>
          <w:p w14:paraId="2702C40A" w14:textId="4E57DC17"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$940,089</w:t>
            </w:r>
          </w:p>
        </w:tc>
        <w:tc>
          <w:tcPr>
            <w:tcW w:w="1355" w:type="dxa"/>
            <w:noWrap/>
          </w:tcPr>
          <w:p w14:paraId="3027739F" w14:textId="1BA34A7B"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$1,146,186</w:t>
            </w:r>
          </w:p>
        </w:tc>
        <w:tc>
          <w:tcPr>
            <w:tcW w:w="1355" w:type="dxa"/>
            <w:noWrap/>
          </w:tcPr>
          <w:p w14:paraId="748B793E" w14:textId="626D0847"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$20,433,919</w:t>
            </w:r>
          </w:p>
        </w:tc>
        <w:tc>
          <w:tcPr>
            <w:tcW w:w="1440" w:type="dxa"/>
            <w:noWrap/>
          </w:tcPr>
          <w:p w14:paraId="25B7419A" w14:textId="0BE38375"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$108,789,937</w:t>
            </w:r>
          </w:p>
        </w:tc>
      </w:tr>
    </w:tbl>
    <w:p w14:paraId="2F683F2E" w14:textId="77777777" w:rsidR="00D67F7A" w:rsidRDefault="00D67F7A" w:rsidP="000261FC">
      <w:pPr>
        <w:jc w:val="center"/>
      </w:pPr>
    </w:p>
    <w:p w14:paraId="4D4C9F4E" w14:textId="77777777" w:rsidR="00D67F7A" w:rsidRDefault="00D67F7A" w:rsidP="00D67F7A">
      <w:pPr>
        <w:pStyle w:val="Heading2"/>
      </w:pPr>
      <w:r>
        <w:t>Institutional Work-Study (Matching) by Campus</w:t>
      </w:r>
    </w:p>
    <w:tbl>
      <w:tblPr>
        <w:tblStyle w:val="GridTable4-Accent1"/>
        <w:tblW w:w="14400" w:type="dxa"/>
        <w:tblLook w:val="04A0" w:firstRow="1" w:lastRow="0" w:firstColumn="1" w:lastColumn="0" w:noHBand="0" w:noVBand="1"/>
      </w:tblPr>
      <w:tblGrid>
        <w:gridCol w:w="3474"/>
        <w:gridCol w:w="1356"/>
        <w:gridCol w:w="1355"/>
        <w:gridCol w:w="1355"/>
        <w:gridCol w:w="1355"/>
        <w:gridCol w:w="1355"/>
        <w:gridCol w:w="1355"/>
        <w:gridCol w:w="1355"/>
        <w:gridCol w:w="1440"/>
      </w:tblGrid>
      <w:tr w:rsidR="00D5393D" w:rsidRPr="00D5393D" w14:paraId="68C8EC96" w14:textId="77777777" w:rsidTr="00BD1FE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0F884AC8" w14:textId="77777777" w:rsidR="00D67F7A" w:rsidRPr="00D5393D" w:rsidRDefault="00D67F7A" w:rsidP="00D67F7A">
            <w:pPr>
              <w:rPr>
                <w:rFonts w:ascii="Calibri" w:eastAsia="Times New Roman" w:hAnsi="Calibri" w:cs="Calibri"/>
                <w:bCs w:val="0"/>
                <w:sz w:val="20"/>
                <w:szCs w:val="20"/>
              </w:rPr>
            </w:pPr>
            <w:r w:rsidRPr="00D5393D">
              <w:rPr>
                <w:rFonts w:ascii="Calibri" w:eastAsia="Times New Roman" w:hAnsi="Calibri" w:cs="Calibri"/>
                <w:bCs w:val="0"/>
                <w:sz w:val="20"/>
                <w:szCs w:val="20"/>
              </w:rPr>
              <w:t>Program</w:t>
            </w:r>
          </w:p>
        </w:tc>
        <w:tc>
          <w:tcPr>
            <w:tcW w:w="1356" w:type="dxa"/>
            <w:noWrap/>
            <w:hideMark/>
          </w:tcPr>
          <w:p w14:paraId="7AA98D28"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w:t>
            </w:r>
          </w:p>
        </w:tc>
        <w:tc>
          <w:tcPr>
            <w:tcW w:w="1355" w:type="dxa"/>
            <w:noWrap/>
            <w:hideMark/>
          </w:tcPr>
          <w:p w14:paraId="559921B4"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UMA</w:t>
            </w:r>
          </w:p>
        </w:tc>
        <w:tc>
          <w:tcPr>
            <w:tcW w:w="1355" w:type="dxa"/>
            <w:noWrap/>
            <w:hideMark/>
          </w:tcPr>
          <w:p w14:paraId="6EAEDF10"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w:t>
            </w:r>
          </w:p>
        </w:tc>
        <w:tc>
          <w:tcPr>
            <w:tcW w:w="1355" w:type="dxa"/>
            <w:noWrap/>
            <w:hideMark/>
          </w:tcPr>
          <w:p w14:paraId="45B05F80"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UMFK</w:t>
            </w:r>
          </w:p>
        </w:tc>
        <w:tc>
          <w:tcPr>
            <w:tcW w:w="1355" w:type="dxa"/>
            <w:noWrap/>
            <w:hideMark/>
          </w:tcPr>
          <w:p w14:paraId="1A4C808D"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UMM</w:t>
            </w:r>
          </w:p>
        </w:tc>
        <w:tc>
          <w:tcPr>
            <w:tcW w:w="1355" w:type="dxa"/>
            <w:noWrap/>
            <w:hideMark/>
          </w:tcPr>
          <w:p w14:paraId="03EC6CE7"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UMPI</w:t>
            </w:r>
          </w:p>
        </w:tc>
        <w:tc>
          <w:tcPr>
            <w:tcW w:w="1355" w:type="dxa"/>
            <w:hideMark/>
          </w:tcPr>
          <w:p w14:paraId="201A9EEE"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USM</w:t>
            </w:r>
          </w:p>
        </w:tc>
        <w:tc>
          <w:tcPr>
            <w:tcW w:w="1440" w:type="dxa"/>
            <w:noWrap/>
            <w:hideMark/>
          </w:tcPr>
          <w:p w14:paraId="384FCF1A"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Total</w:t>
            </w:r>
          </w:p>
        </w:tc>
      </w:tr>
      <w:tr w:rsidR="00E24F53" w:rsidRPr="00D67F7A" w14:paraId="352A3CA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F293604"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Work Study (Matching)</w:t>
            </w:r>
          </w:p>
        </w:tc>
        <w:tc>
          <w:tcPr>
            <w:tcW w:w="1356" w:type="dxa"/>
            <w:noWrap/>
          </w:tcPr>
          <w:p w14:paraId="6B0A3D7F" w14:textId="4F11198D"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$428,116</w:t>
            </w:r>
          </w:p>
        </w:tc>
        <w:tc>
          <w:tcPr>
            <w:tcW w:w="1355" w:type="dxa"/>
            <w:noWrap/>
          </w:tcPr>
          <w:p w14:paraId="02E62FB2" w14:textId="5E0E1109"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$264</w:t>
            </w:r>
          </w:p>
        </w:tc>
        <w:tc>
          <w:tcPr>
            <w:tcW w:w="1355" w:type="dxa"/>
            <w:noWrap/>
          </w:tcPr>
          <w:p w14:paraId="53C06B32" w14:textId="5CB065CD"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$96,428</w:t>
            </w:r>
          </w:p>
        </w:tc>
        <w:tc>
          <w:tcPr>
            <w:tcW w:w="1355" w:type="dxa"/>
            <w:noWrap/>
          </w:tcPr>
          <w:p w14:paraId="17DD4B77" w14:textId="763E5A03"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355" w:type="dxa"/>
            <w:noWrap/>
          </w:tcPr>
          <w:p w14:paraId="1FA4C6BC" w14:textId="51101E8C"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$17,735</w:t>
            </w:r>
          </w:p>
        </w:tc>
        <w:tc>
          <w:tcPr>
            <w:tcW w:w="1355" w:type="dxa"/>
            <w:noWrap/>
          </w:tcPr>
          <w:p w14:paraId="0F68DE1C" w14:textId="7270CBA1"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$1,346</w:t>
            </w:r>
          </w:p>
        </w:tc>
        <w:tc>
          <w:tcPr>
            <w:tcW w:w="1355" w:type="dxa"/>
            <w:noWrap/>
          </w:tcPr>
          <w:p w14:paraId="451D9A69" w14:textId="6C40D978"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$195,520</w:t>
            </w:r>
          </w:p>
        </w:tc>
        <w:tc>
          <w:tcPr>
            <w:tcW w:w="1440" w:type="dxa"/>
            <w:noWrap/>
          </w:tcPr>
          <w:p w14:paraId="1BB97780" w14:textId="0EE3C5B6"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$739,429</w:t>
            </w:r>
          </w:p>
        </w:tc>
      </w:tr>
    </w:tbl>
    <w:p w14:paraId="30665DCA" w14:textId="77777777" w:rsidR="00D67F7A" w:rsidRDefault="00D67F7A" w:rsidP="00FF0932"/>
    <w:p w14:paraId="6228D6E9" w14:textId="77777777" w:rsidR="00D67F7A" w:rsidRDefault="00D67F7A" w:rsidP="00D67F7A">
      <w:pPr>
        <w:pStyle w:val="Heading2"/>
      </w:pPr>
      <w:r>
        <w:t>Total Institutional Financial Aid by Type and Campus</w:t>
      </w:r>
    </w:p>
    <w:tbl>
      <w:tblPr>
        <w:tblStyle w:val="GridTable4-Accent1"/>
        <w:tblW w:w="14400" w:type="dxa"/>
        <w:tblLook w:val="04E0" w:firstRow="1" w:lastRow="1" w:firstColumn="1" w:lastColumn="0" w:noHBand="0" w:noVBand="1"/>
      </w:tblPr>
      <w:tblGrid>
        <w:gridCol w:w="3474"/>
        <w:gridCol w:w="1356"/>
        <w:gridCol w:w="1355"/>
        <w:gridCol w:w="1355"/>
        <w:gridCol w:w="1355"/>
        <w:gridCol w:w="1355"/>
        <w:gridCol w:w="1355"/>
        <w:gridCol w:w="1355"/>
        <w:gridCol w:w="1440"/>
      </w:tblGrid>
      <w:tr w:rsidR="00D5393D" w:rsidRPr="00D5393D" w14:paraId="0CFCE8BC" w14:textId="77777777" w:rsidTr="00BD1FE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3C9A241" w14:textId="77777777" w:rsidR="00D67F7A" w:rsidRPr="00D5393D" w:rsidRDefault="00D67F7A" w:rsidP="00D67F7A">
            <w:pPr>
              <w:rPr>
                <w:rFonts w:ascii="Calibri" w:eastAsia="Times New Roman" w:hAnsi="Calibri" w:cs="Calibri"/>
                <w:bCs w:val="0"/>
                <w:sz w:val="20"/>
                <w:szCs w:val="20"/>
              </w:rPr>
            </w:pPr>
            <w:r w:rsidRPr="00D5393D">
              <w:rPr>
                <w:rFonts w:ascii="Calibri" w:eastAsia="Times New Roman" w:hAnsi="Calibri" w:cs="Calibri"/>
                <w:bCs w:val="0"/>
                <w:sz w:val="20"/>
                <w:szCs w:val="20"/>
              </w:rPr>
              <w:t>Type</w:t>
            </w:r>
          </w:p>
        </w:tc>
        <w:tc>
          <w:tcPr>
            <w:tcW w:w="1356" w:type="dxa"/>
            <w:noWrap/>
            <w:hideMark/>
          </w:tcPr>
          <w:p w14:paraId="796269E2"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w:t>
            </w:r>
          </w:p>
        </w:tc>
        <w:tc>
          <w:tcPr>
            <w:tcW w:w="1355" w:type="dxa"/>
            <w:noWrap/>
            <w:hideMark/>
          </w:tcPr>
          <w:p w14:paraId="4F84EDE0"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UMA</w:t>
            </w:r>
          </w:p>
        </w:tc>
        <w:tc>
          <w:tcPr>
            <w:tcW w:w="1355" w:type="dxa"/>
            <w:noWrap/>
            <w:hideMark/>
          </w:tcPr>
          <w:p w14:paraId="39A67E12"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w:t>
            </w:r>
          </w:p>
        </w:tc>
        <w:tc>
          <w:tcPr>
            <w:tcW w:w="1355" w:type="dxa"/>
            <w:noWrap/>
            <w:hideMark/>
          </w:tcPr>
          <w:p w14:paraId="433F4E42"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UMFK</w:t>
            </w:r>
          </w:p>
        </w:tc>
        <w:tc>
          <w:tcPr>
            <w:tcW w:w="1355" w:type="dxa"/>
            <w:noWrap/>
            <w:hideMark/>
          </w:tcPr>
          <w:p w14:paraId="6EAA0C05"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UMM</w:t>
            </w:r>
          </w:p>
        </w:tc>
        <w:tc>
          <w:tcPr>
            <w:tcW w:w="1355" w:type="dxa"/>
            <w:noWrap/>
            <w:hideMark/>
          </w:tcPr>
          <w:p w14:paraId="0C9C180D"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UMPI</w:t>
            </w:r>
          </w:p>
        </w:tc>
        <w:tc>
          <w:tcPr>
            <w:tcW w:w="1355" w:type="dxa"/>
            <w:hideMark/>
          </w:tcPr>
          <w:p w14:paraId="5B53647E"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USM</w:t>
            </w:r>
          </w:p>
        </w:tc>
        <w:tc>
          <w:tcPr>
            <w:tcW w:w="1440" w:type="dxa"/>
            <w:noWrap/>
            <w:hideMark/>
          </w:tcPr>
          <w:p w14:paraId="29431156"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Total</w:t>
            </w:r>
          </w:p>
        </w:tc>
      </w:tr>
      <w:tr w:rsidR="00E24F53" w:rsidRPr="00D67F7A" w14:paraId="03B94A8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D793BA1"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Loans</w:t>
            </w:r>
          </w:p>
        </w:tc>
        <w:tc>
          <w:tcPr>
            <w:tcW w:w="1356" w:type="dxa"/>
            <w:noWrap/>
          </w:tcPr>
          <w:p w14:paraId="0EF16655" w14:textId="0AFF0F9A"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$29,800</w:t>
            </w:r>
          </w:p>
        </w:tc>
        <w:tc>
          <w:tcPr>
            <w:tcW w:w="1355" w:type="dxa"/>
            <w:noWrap/>
          </w:tcPr>
          <w:p w14:paraId="5DEF925C" w14:textId="76064E33"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ACEB833" w14:textId="6AF2F0C3"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77D6221" w14:textId="050B5AF6"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02A7185" w14:textId="1FAD350F"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751B397" w14:textId="52D941F0"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34636B24" w14:textId="73C36495"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65122243" w14:textId="29F6A483"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$29,800</w:t>
            </w:r>
          </w:p>
        </w:tc>
      </w:tr>
      <w:tr w:rsidR="00E24F53" w:rsidRPr="00D67F7A" w14:paraId="612B2D90"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hideMark/>
          </w:tcPr>
          <w:p w14:paraId="766D870A"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Scholarships, Grants, &amp; Waivers</w:t>
            </w:r>
          </w:p>
        </w:tc>
        <w:tc>
          <w:tcPr>
            <w:tcW w:w="1356" w:type="dxa"/>
            <w:noWrap/>
          </w:tcPr>
          <w:p w14:paraId="62E294F3" w14:textId="7611FD25"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$75,665,966</w:t>
            </w:r>
          </w:p>
        </w:tc>
        <w:tc>
          <w:tcPr>
            <w:tcW w:w="1355" w:type="dxa"/>
            <w:noWrap/>
          </w:tcPr>
          <w:p w14:paraId="2979141B" w14:textId="2B296031"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$3,110,312</w:t>
            </w:r>
          </w:p>
        </w:tc>
        <w:tc>
          <w:tcPr>
            <w:tcW w:w="1355" w:type="dxa"/>
            <w:noWrap/>
          </w:tcPr>
          <w:p w14:paraId="250523E1" w14:textId="6D5BF311"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$6,156,914</w:t>
            </w:r>
          </w:p>
        </w:tc>
        <w:tc>
          <w:tcPr>
            <w:tcW w:w="1355" w:type="dxa"/>
            <w:noWrap/>
          </w:tcPr>
          <w:p w14:paraId="513E40EF" w14:textId="7B88C703"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$1,336,551</w:t>
            </w:r>
          </w:p>
        </w:tc>
        <w:tc>
          <w:tcPr>
            <w:tcW w:w="1355" w:type="dxa"/>
            <w:noWrap/>
          </w:tcPr>
          <w:p w14:paraId="5C4DF4A1" w14:textId="4947B766"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$940,089</w:t>
            </w:r>
          </w:p>
        </w:tc>
        <w:tc>
          <w:tcPr>
            <w:tcW w:w="1355" w:type="dxa"/>
            <w:noWrap/>
          </w:tcPr>
          <w:p w14:paraId="35AE9C3B" w14:textId="5F53A0E4"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$1,146,186</w:t>
            </w:r>
          </w:p>
        </w:tc>
        <w:tc>
          <w:tcPr>
            <w:tcW w:w="1355" w:type="dxa"/>
            <w:noWrap/>
          </w:tcPr>
          <w:p w14:paraId="06AC51D0" w14:textId="265026B1"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$20,433,919</w:t>
            </w:r>
          </w:p>
        </w:tc>
        <w:tc>
          <w:tcPr>
            <w:tcW w:w="1440" w:type="dxa"/>
            <w:noWrap/>
          </w:tcPr>
          <w:p w14:paraId="1BCB4BE4" w14:textId="6BE9224C"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$108,789,937</w:t>
            </w:r>
          </w:p>
        </w:tc>
      </w:tr>
      <w:tr w:rsidR="00E24F53" w:rsidRPr="00D67F7A" w14:paraId="06F9CC2A"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07FCEF2"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Work Study (Matching)</w:t>
            </w:r>
          </w:p>
        </w:tc>
        <w:tc>
          <w:tcPr>
            <w:tcW w:w="1356" w:type="dxa"/>
            <w:noWrap/>
          </w:tcPr>
          <w:p w14:paraId="5232E764" w14:textId="69D5C12E"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$428,116</w:t>
            </w:r>
          </w:p>
        </w:tc>
        <w:tc>
          <w:tcPr>
            <w:tcW w:w="1355" w:type="dxa"/>
            <w:noWrap/>
          </w:tcPr>
          <w:p w14:paraId="05E3BA21" w14:textId="4861006A"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$264</w:t>
            </w:r>
          </w:p>
        </w:tc>
        <w:tc>
          <w:tcPr>
            <w:tcW w:w="1355" w:type="dxa"/>
            <w:noWrap/>
          </w:tcPr>
          <w:p w14:paraId="0C682C74" w14:textId="4C59C244"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$96,428</w:t>
            </w:r>
          </w:p>
        </w:tc>
        <w:tc>
          <w:tcPr>
            <w:tcW w:w="1355" w:type="dxa"/>
            <w:noWrap/>
          </w:tcPr>
          <w:p w14:paraId="137E14EB" w14:textId="2A7E89CA"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355" w:type="dxa"/>
            <w:noWrap/>
          </w:tcPr>
          <w:p w14:paraId="66F52661" w14:textId="5378D11D"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$17,735</w:t>
            </w:r>
          </w:p>
        </w:tc>
        <w:tc>
          <w:tcPr>
            <w:tcW w:w="1355" w:type="dxa"/>
            <w:noWrap/>
          </w:tcPr>
          <w:p w14:paraId="65CE3B1E" w14:textId="5CFB315B"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$1,346</w:t>
            </w:r>
          </w:p>
        </w:tc>
        <w:tc>
          <w:tcPr>
            <w:tcW w:w="1355" w:type="dxa"/>
            <w:noWrap/>
          </w:tcPr>
          <w:p w14:paraId="33BECC9C" w14:textId="2BA15883"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$195,520</w:t>
            </w:r>
          </w:p>
        </w:tc>
        <w:tc>
          <w:tcPr>
            <w:tcW w:w="1440" w:type="dxa"/>
            <w:noWrap/>
          </w:tcPr>
          <w:p w14:paraId="39BC46ED" w14:textId="67CD5502"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$739,429</w:t>
            </w:r>
          </w:p>
        </w:tc>
      </w:tr>
      <w:tr w:rsidR="00E24F53" w:rsidRPr="00D67F7A" w14:paraId="67E782BF"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381A2779" w14:textId="77777777" w:rsidR="00E24F53" w:rsidRPr="00D5393D" w:rsidRDefault="00E24F53" w:rsidP="00E24F53">
            <w:pPr>
              <w:rPr>
                <w:rFonts w:ascii="Calibri" w:hAnsi="Calibri" w:cs="Calibri"/>
                <w:bCs w:val="0"/>
                <w:iCs/>
                <w:color w:val="000000"/>
                <w:sz w:val="20"/>
                <w:szCs w:val="20"/>
              </w:rPr>
            </w:pPr>
            <w:r w:rsidRPr="00D5393D">
              <w:rPr>
                <w:rFonts w:ascii="Calibri" w:hAnsi="Calibri" w:cs="Calibri"/>
                <w:bCs w:val="0"/>
                <w:iCs/>
                <w:color w:val="000000"/>
                <w:sz w:val="20"/>
                <w:szCs w:val="20"/>
              </w:rPr>
              <w:t>Total</w:t>
            </w:r>
          </w:p>
        </w:tc>
        <w:tc>
          <w:tcPr>
            <w:tcW w:w="1356" w:type="dxa"/>
            <w:noWrap/>
          </w:tcPr>
          <w:p w14:paraId="5E6919FB" w14:textId="4B430924"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$76,123,882</w:t>
            </w:r>
          </w:p>
        </w:tc>
        <w:tc>
          <w:tcPr>
            <w:tcW w:w="1355" w:type="dxa"/>
            <w:noWrap/>
          </w:tcPr>
          <w:p w14:paraId="0116A7E6" w14:textId="65C274A1"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$3,110,575</w:t>
            </w:r>
          </w:p>
        </w:tc>
        <w:tc>
          <w:tcPr>
            <w:tcW w:w="1355" w:type="dxa"/>
            <w:noWrap/>
          </w:tcPr>
          <w:p w14:paraId="5D33E3BE" w14:textId="70013A6C"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$6,253,342</w:t>
            </w:r>
          </w:p>
        </w:tc>
        <w:tc>
          <w:tcPr>
            <w:tcW w:w="1355" w:type="dxa"/>
            <w:noWrap/>
          </w:tcPr>
          <w:p w14:paraId="2AB4CAEA" w14:textId="7A2B3DB0"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$1,336,571</w:t>
            </w:r>
          </w:p>
        </w:tc>
        <w:tc>
          <w:tcPr>
            <w:tcW w:w="1355" w:type="dxa"/>
            <w:noWrap/>
          </w:tcPr>
          <w:p w14:paraId="74D93E9C" w14:textId="67EA7DE6"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$957,824</w:t>
            </w:r>
          </w:p>
        </w:tc>
        <w:tc>
          <w:tcPr>
            <w:tcW w:w="1355" w:type="dxa"/>
            <w:noWrap/>
          </w:tcPr>
          <w:p w14:paraId="4D43CB13" w14:textId="29ECCF3A"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$1,147,532</w:t>
            </w:r>
          </w:p>
        </w:tc>
        <w:tc>
          <w:tcPr>
            <w:tcW w:w="1355" w:type="dxa"/>
            <w:noWrap/>
          </w:tcPr>
          <w:p w14:paraId="3CD28107" w14:textId="7CD6A268"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$20,629,440</w:t>
            </w:r>
          </w:p>
        </w:tc>
        <w:tc>
          <w:tcPr>
            <w:tcW w:w="1440" w:type="dxa"/>
            <w:noWrap/>
          </w:tcPr>
          <w:p w14:paraId="72ACBD4F" w14:textId="512174C7"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$109,559,166</w:t>
            </w:r>
          </w:p>
        </w:tc>
      </w:tr>
    </w:tbl>
    <w:p w14:paraId="378FCDC0" w14:textId="77777777" w:rsidR="00A845F8" w:rsidRDefault="00A845F8" w:rsidP="000261FC">
      <w:pPr>
        <w:jc w:val="center"/>
      </w:pPr>
    </w:p>
    <w:p w14:paraId="22D51BF7" w14:textId="77777777" w:rsidR="00A845F8" w:rsidRDefault="00A845F8">
      <w:r>
        <w:br w:type="page"/>
      </w:r>
    </w:p>
    <w:p w14:paraId="649E84B5" w14:textId="77777777" w:rsidR="008B3F62" w:rsidRDefault="008B3F62" w:rsidP="000261FC">
      <w:pPr>
        <w:jc w:val="center"/>
        <w:sectPr w:rsidR="008B3F62" w:rsidSect="00F10527">
          <w:pgSz w:w="15840" w:h="12240" w:orient="landscape"/>
          <w:pgMar w:top="720" w:right="720" w:bottom="720" w:left="720" w:header="288" w:footer="288" w:gutter="0"/>
          <w:cols w:space="720"/>
          <w:docGrid w:linePitch="360"/>
        </w:sectPr>
      </w:pPr>
    </w:p>
    <w:p w14:paraId="3055F383" w14:textId="77777777" w:rsidR="008B3F62" w:rsidRDefault="00FF0932" w:rsidP="008B3F62">
      <w:pPr>
        <w:pStyle w:val="Heading1"/>
      </w:pPr>
      <w:bookmarkStart w:id="13" w:name="_Toc112675866"/>
      <w:r>
        <w:lastRenderedPageBreak/>
        <w:t xml:space="preserve">Loans </w:t>
      </w:r>
      <w:r w:rsidR="008B3F62">
        <w:t>by Program</w:t>
      </w:r>
      <w:bookmarkEnd w:id="13"/>
    </w:p>
    <w:p w14:paraId="6C6BC7AC" w14:textId="77777777" w:rsidR="008B3F62" w:rsidRDefault="004D2639" w:rsidP="008B3F62">
      <w:pPr>
        <w:pStyle w:val="Heading2"/>
      </w:pPr>
      <w:r>
        <w:t>Average</w:t>
      </w:r>
      <w:r w:rsidR="008B3F62">
        <w:t xml:space="preserve"> Loan</w:t>
      </w:r>
      <w:r>
        <w:t xml:space="preserve"> Amount by Program</w:t>
      </w:r>
    </w:p>
    <w:tbl>
      <w:tblPr>
        <w:tblStyle w:val="GridTable4-Accent1"/>
        <w:tblW w:w="10800" w:type="dxa"/>
        <w:tblLook w:val="04E0" w:firstRow="1" w:lastRow="1" w:firstColumn="1" w:lastColumn="0" w:noHBand="0" w:noVBand="1"/>
      </w:tblPr>
      <w:tblGrid>
        <w:gridCol w:w="2589"/>
        <w:gridCol w:w="1173"/>
        <w:gridCol w:w="1173"/>
        <w:gridCol w:w="1173"/>
        <w:gridCol w:w="1173"/>
        <w:gridCol w:w="1173"/>
        <w:gridCol w:w="1173"/>
        <w:gridCol w:w="1173"/>
      </w:tblGrid>
      <w:tr w:rsidR="00883855" w:rsidRPr="00FA4282" w14:paraId="1BD7EC8F"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589" w:type="dxa"/>
            <w:noWrap/>
            <w:vAlign w:val="bottom"/>
            <w:hideMark/>
          </w:tcPr>
          <w:p w14:paraId="7DD7FE94" w14:textId="77777777" w:rsidR="00883855" w:rsidRPr="00FA4282" w:rsidRDefault="00883855" w:rsidP="00883855">
            <w:pPr>
              <w:rPr>
                <w:rFonts w:ascii="Calibri" w:eastAsia="Times New Roman" w:hAnsi="Calibri" w:cs="Calibri"/>
                <w:bCs w:val="0"/>
                <w:sz w:val="20"/>
                <w:szCs w:val="20"/>
              </w:rPr>
            </w:pPr>
            <w:r w:rsidRPr="00FA4282">
              <w:rPr>
                <w:rFonts w:ascii="Calibri" w:eastAsia="Times New Roman" w:hAnsi="Calibri" w:cs="Calibri"/>
                <w:bCs w:val="0"/>
                <w:sz w:val="20"/>
                <w:szCs w:val="20"/>
              </w:rPr>
              <w:t>Program</w:t>
            </w:r>
          </w:p>
        </w:tc>
        <w:tc>
          <w:tcPr>
            <w:tcW w:w="1173" w:type="dxa"/>
            <w:noWrap/>
            <w:vAlign w:val="bottom"/>
          </w:tcPr>
          <w:p w14:paraId="624E5F96" w14:textId="73AEA437" w:rsidR="00883855" w:rsidRPr="00FA4282"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1173" w:type="dxa"/>
            <w:noWrap/>
            <w:vAlign w:val="bottom"/>
          </w:tcPr>
          <w:p w14:paraId="73B5E604" w14:textId="0DDEC659" w:rsidR="00883855" w:rsidRPr="00FA4282"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1173" w:type="dxa"/>
            <w:noWrap/>
            <w:vAlign w:val="bottom"/>
          </w:tcPr>
          <w:p w14:paraId="24461034" w14:textId="366BFB41" w:rsidR="00883855" w:rsidRPr="00FA4282"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1173" w:type="dxa"/>
            <w:noWrap/>
            <w:vAlign w:val="bottom"/>
          </w:tcPr>
          <w:p w14:paraId="2EE87255" w14:textId="6792CBEC" w:rsidR="00883855" w:rsidRPr="00FA4282"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1173" w:type="dxa"/>
            <w:noWrap/>
            <w:vAlign w:val="bottom"/>
          </w:tcPr>
          <w:p w14:paraId="2676FFBF" w14:textId="05A5F860" w:rsidR="00883855" w:rsidRPr="00FA4282"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1173" w:type="dxa"/>
            <w:vAlign w:val="bottom"/>
          </w:tcPr>
          <w:p w14:paraId="3E3E0632" w14:textId="2D9574DA" w:rsidR="00883855" w:rsidRPr="00FA4282"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173" w:type="dxa"/>
            <w:vAlign w:val="bottom"/>
          </w:tcPr>
          <w:p w14:paraId="6C8094C3" w14:textId="659CFA9E" w:rsidR="00883855" w:rsidRPr="00FA4282"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E24F53" w:rsidRPr="004D2639" w14:paraId="67059841"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459AFD32"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Educators for Maine</w:t>
            </w:r>
          </w:p>
        </w:tc>
        <w:tc>
          <w:tcPr>
            <w:tcW w:w="1173" w:type="dxa"/>
            <w:noWrap/>
          </w:tcPr>
          <w:p w14:paraId="65F0396F" w14:textId="5455DC13"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$2,831</w:t>
            </w:r>
          </w:p>
        </w:tc>
        <w:tc>
          <w:tcPr>
            <w:tcW w:w="1173" w:type="dxa"/>
            <w:noWrap/>
          </w:tcPr>
          <w:p w14:paraId="4BD84219" w14:textId="7CE89C57"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$2,857</w:t>
            </w:r>
          </w:p>
        </w:tc>
        <w:tc>
          <w:tcPr>
            <w:tcW w:w="1173" w:type="dxa"/>
            <w:noWrap/>
          </w:tcPr>
          <w:p w14:paraId="426C8CB4" w14:textId="02C2B4D6"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$2,795</w:t>
            </w:r>
          </w:p>
        </w:tc>
        <w:tc>
          <w:tcPr>
            <w:tcW w:w="1173" w:type="dxa"/>
            <w:noWrap/>
          </w:tcPr>
          <w:p w14:paraId="595EA424" w14:textId="02A039B5"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$3,805</w:t>
            </w:r>
          </w:p>
        </w:tc>
        <w:tc>
          <w:tcPr>
            <w:tcW w:w="1173" w:type="dxa"/>
            <w:noWrap/>
          </w:tcPr>
          <w:p w14:paraId="1ECBCF3F" w14:textId="57D27E91"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$3,547</w:t>
            </w:r>
          </w:p>
        </w:tc>
        <w:tc>
          <w:tcPr>
            <w:tcW w:w="1173" w:type="dxa"/>
            <w:noWrap/>
          </w:tcPr>
          <w:p w14:paraId="0BDA7962" w14:textId="414E58C9"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w:t>
            </w:r>
          </w:p>
        </w:tc>
        <w:tc>
          <w:tcPr>
            <w:tcW w:w="1173" w:type="dxa"/>
            <w:noWrap/>
          </w:tcPr>
          <w:p w14:paraId="576F61BE" w14:textId="75B10097"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25.3%</w:t>
            </w:r>
          </w:p>
        </w:tc>
      </w:tr>
      <w:tr w:rsidR="00E24F53" w:rsidRPr="004D2639" w14:paraId="2AC169FA"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CAED479"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Institutional Loans</w:t>
            </w:r>
          </w:p>
        </w:tc>
        <w:tc>
          <w:tcPr>
            <w:tcW w:w="1173" w:type="dxa"/>
            <w:noWrap/>
          </w:tcPr>
          <w:p w14:paraId="3A19FE26" w14:textId="22709E70"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$2,774</w:t>
            </w:r>
          </w:p>
        </w:tc>
        <w:tc>
          <w:tcPr>
            <w:tcW w:w="1173" w:type="dxa"/>
            <w:noWrap/>
          </w:tcPr>
          <w:p w14:paraId="1237C9A1" w14:textId="557AF2A5"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$2,681</w:t>
            </w:r>
          </w:p>
        </w:tc>
        <w:tc>
          <w:tcPr>
            <w:tcW w:w="1173" w:type="dxa"/>
            <w:noWrap/>
          </w:tcPr>
          <w:p w14:paraId="013EE675" w14:textId="68BB9A7A"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$3,413</w:t>
            </w:r>
          </w:p>
        </w:tc>
        <w:tc>
          <w:tcPr>
            <w:tcW w:w="1173" w:type="dxa"/>
            <w:noWrap/>
          </w:tcPr>
          <w:p w14:paraId="651BB61F" w14:textId="002221CD"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$4,049</w:t>
            </w:r>
          </w:p>
        </w:tc>
        <w:tc>
          <w:tcPr>
            <w:tcW w:w="1173" w:type="dxa"/>
            <w:noWrap/>
          </w:tcPr>
          <w:p w14:paraId="7326B620" w14:textId="38776308"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$4,967</w:t>
            </w:r>
          </w:p>
        </w:tc>
        <w:tc>
          <w:tcPr>
            <w:tcW w:w="1173" w:type="dxa"/>
            <w:noWrap/>
          </w:tcPr>
          <w:p w14:paraId="2F25E063" w14:textId="571EEE2B"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22.7%</w:t>
            </w:r>
          </w:p>
        </w:tc>
        <w:tc>
          <w:tcPr>
            <w:tcW w:w="1173" w:type="dxa"/>
            <w:noWrap/>
          </w:tcPr>
          <w:p w14:paraId="5B1E0C0E" w14:textId="58A3BBB1"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79.0%</w:t>
            </w:r>
          </w:p>
        </w:tc>
      </w:tr>
      <w:tr w:rsidR="00E24F53" w:rsidRPr="004D2639" w14:paraId="445FD033"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90B5D15"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Nursing</w:t>
            </w:r>
          </w:p>
        </w:tc>
        <w:tc>
          <w:tcPr>
            <w:tcW w:w="1173" w:type="dxa"/>
            <w:noWrap/>
          </w:tcPr>
          <w:p w14:paraId="23FED07D" w14:textId="1C644780"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$3,520</w:t>
            </w:r>
          </w:p>
        </w:tc>
        <w:tc>
          <w:tcPr>
            <w:tcW w:w="1173" w:type="dxa"/>
            <w:noWrap/>
          </w:tcPr>
          <w:p w14:paraId="0191076F" w14:textId="4E17B6F1"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$2,857</w:t>
            </w:r>
          </w:p>
        </w:tc>
        <w:tc>
          <w:tcPr>
            <w:tcW w:w="1173" w:type="dxa"/>
            <w:noWrap/>
          </w:tcPr>
          <w:p w14:paraId="33D6CD65" w14:textId="7ED2134A"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$2,814</w:t>
            </w:r>
          </w:p>
        </w:tc>
        <w:tc>
          <w:tcPr>
            <w:tcW w:w="1173" w:type="dxa"/>
            <w:noWrap/>
          </w:tcPr>
          <w:p w14:paraId="52926BA4" w14:textId="5C3AF29F"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$2,743</w:t>
            </w:r>
          </w:p>
        </w:tc>
        <w:tc>
          <w:tcPr>
            <w:tcW w:w="1173" w:type="dxa"/>
            <w:noWrap/>
          </w:tcPr>
          <w:p w14:paraId="563850A6" w14:textId="5C7A9799"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$2,938</w:t>
            </w:r>
          </w:p>
        </w:tc>
        <w:tc>
          <w:tcPr>
            <w:tcW w:w="1173" w:type="dxa"/>
            <w:noWrap/>
          </w:tcPr>
          <w:p w14:paraId="497ADF33" w14:textId="6616C09D"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c>
          <w:tcPr>
            <w:tcW w:w="1173" w:type="dxa"/>
            <w:noWrap/>
          </w:tcPr>
          <w:p w14:paraId="09D17AC7" w14:textId="11E846CB"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-16.5%</w:t>
            </w:r>
          </w:p>
        </w:tc>
      </w:tr>
      <w:tr w:rsidR="00E24F53" w:rsidRPr="004D2639" w14:paraId="4986FBDA"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2AC31F4D"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Perkins</w:t>
            </w:r>
          </w:p>
        </w:tc>
        <w:tc>
          <w:tcPr>
            <w:tcW w:w="1173" w:type="dxa"/>
            <w:noWrap/>
          </w:tcPr>
          <w:p w14:paraId="1A94A098" w14:textId="16F0819C"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$1,576</w:t>
            </w:r>
          </w:p>
        </w:tc>
        <w:tc>
          <w:tcPr>
            <w:tcW w:w="1173" w:type="dxa"/>
            <w:noWrap/>
          </w:tcPr>
          <w:p w14:paraId="52E1B5F8" w14:textId="23A9096D"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3" w:type="dxa"/>
            <w:noWrap/>
          </w:tcPr>
          <w:p w14:paraId="380EC143" w14:textId="26DB6694"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3" w:type="dxa"/>
            <w:noWrap/>
          </w:tcPr>
          <w:p w14:paraId="2918FCD6" w14:textId="49FAF649"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3" w:type="dxa"/>
            <w:noWrap/>
          </w:tcPr>
          <w:p w14:paraId="3EA85AE2" w14:textId="3BC7230A"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3" w:type="dxa"/>
            <w:noWrap/>
          </w:tcPr>
          <w:p w14:paraId="5BB37255" w14:textId="61980C46"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3" w:type="dxa"/>
            <w:noWrap/>
          </w:tcPr>
          <w:p w14:paraId="0E3605BE" w14:textId="211BCAE0"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r>
      <w:tr w:rsidR="00E24F53" w:rsidRPr="004D2639" w14:paraId="2B2889B8"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A78AC04"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PLUS</w:t>
            </w:r>
          </w:p>
        </w:tc>
        <w:tc>
          <w:tcPr>
            <w:tcW w:w="1173" w:type="dxa"/>
            <w:noWrap/>
          </w:tcPr>
          <w:p w14:paraId="626BFCC7" w14:textId="4242A700"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$11,654</w:t>
            </w:r>
          </w:p>
        </w:tc>
        <w:tc>
          <w:tcPr>
            <w:tcW w:w="1173" w:type="dxa"/>
            <w:noWrap/>
          </w:tcPr>
          <w:p w14:paraId="63CD4AA3" w14:textId="120D8A9D"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$12,140</w:t>
            </w:r>
          </w:p>
        </w:tc>
        <w:tc>
          <w:tcPr>
            <w:tcW w:w="1173" w:type="dxa"/>
            <w:noWrap/>
          </w:tcPr>
          <w:p w14:paraId="55B54214" w14:textId="2C8B53D2"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$12,160</w:t>
            </w:r>
          </w:p>
        </w:tc>
        <w:tc>
          <w:tcPr>
            <w:tcW w:w="1173" w:type="dxa"/>
            <w:noWrap/>
          </w:tcPr>
          <w:p w14:paraId="25B4E491" w14:textId="781B6E43"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$12,739</w:t>
            </w:r>
          </w:p>
        </w:tc>
        <w:tc>
          <w:tcPr>
            <w:tcW w:w="1173" w:type="dxa"/>
            <w:noWrap/>
          </w:tcPr>
          <w:p w14:paraId="27B14659" w14:textId="4F61EB69"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$13,468</w:t>
            </w:r>
          </w:p>
        </w:tc>
        <w:tc>
          <w:tcPr>
            <w:tcW w:w="1173" w:type="dxa"/>
            <w:noWrap/>
          </w:tcPr>
          <w:p w14:paraId="56E49C99" w14:textId="7A910AB6"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1173" w:type="dxa"/>
            <w:noWrap/>
          </w:tcPr>
          <w:p w14:paraId="1B587260" w14:textId="2954D3B7"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w:t>
            </w:r>
          </w:p>
        </w:tc>
      </w:tr>
      <w:tr w:rsidR="00E24F53" w:rsidRPr="004D2639" w14:paraId="718A2E89"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4D381E33"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Subsidized</w:t>
            </w:r>
          </w:p>
        </w:tc>
        <w:tc>
          <w:tcPr>
            <w:tcW w:w="1173" w:type="dxa"/>
            <w:noWrap/>
          </w:tcPr>
          <w:p w14:paraId="7CEB79DE" w14:textId="364AE707"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$3,826</w:t>
            </w:r>
          </w:p>
        </w:tc>
        <w:tc>
          <w:tcPr>
            <w:tcW w:w="1173" w:type="dxa"/>
            <w:noWrap/>
          </w:tcPr>
          <w:p w14:paraId="70AF36B3" w14:textId="728DBF52"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$3,852</w:t>
            </w:r>
          </w:p>
        </w:tc>
        <w:tc>
          <w:tcPr>
            <w:tcW w:w="1173" w:type="dxa"/>
            <w:noWrap/>
          </w:tcPr>
          <w:p w14:paraId="0CD27761" w14:textId="42F1AD71"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$3,837</w:t>
            </w:r>
          </w:p>
        </w:tc>
        <w:tc>
          <w:tcPr>
            <w:tcW w:w="1173" w:type="dxa"/>
            <w:noWrap/>
          </w:tcPr>
          <w:p w14:paraId="013A6B94" w14:textId="4C979D3E"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$3,844</w:t>
            </w:r>
          </w:p>
        </w:tc>
        <w:tc>
          <w:tcPr>
            <w:tcW w:w="1173" w:type="dxa"/>
            <w:noWrap/>
          </w:tcPr>
          <w:p w14:paraId="393DCE1B" w14:textId="6F784184"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$3,742</w:t>
            </w:r>
          </w:p>
        </w:tc>
        <w:tc>
          <w:tcPr>
            <w:tcW w:w="1173" w:type="dxa"/>
            <w:noWrap/>
          </w:tcPr>
          <w:p w14:paraId="1318A446" w14:textId="737657AA"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1173" w:type="dxa"/>
            <w:noWrap/>
          </w:tcPr>
          <w:p w14:paraId="3362D4CB" w14:textId="1E0E188F"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r>
      <w:tr w:rsidR="00E24F53" w:rsidRPr="004D2639" w14:paraId="3463A838"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D281FD9"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Unsubsidized</w:t>
            </w:r>
          </w:p>
        </w:tc>
        <w:tc>
          <w:tcPr>
            <w:tcW w:w="1173" w:type="dxa"/>
            <w:noWrap/>
          </w:tcPr>
          <w:p w14:paraId="675ABF31" w14:textId="1DD0ECE9"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$4,751</w:t>
            </w:r>
          </w:p>
        </w:tc>
        <w:tc>
          <w:tcPr>
            <w:tcW w:w="1173" w:type="dxa"/>
            <w:noWrap/>
          </w:tcPr>
          <w:p w14:paraId="1F65A234" w14:textId="731D5AA4"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$4,832</w:t>
            </w:r>
          </w:p>
        </w:tc>
        <w:tc>
          <w:tcPr>
            <w:tcW w:w="1173" w:type="dxa"/>
            <w:noWrap/>
          </w:tcPr>
          <w:p w14:paraId="190C71D8" w14:textId="482B4807"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$4,973</w:t>
            </w:r>
          </w:p>
        </w:tc>
        <w:tc>
          <w:tcPr>
            <w:tcW w:w="1173" w:type="dxa"/>
            <w:noWrap/>
          </w:tcPr>
          <w:p w14:paraId="0D7833DA" w14:textId="3F771786"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$5,413</w:t>
            </w:r>
          </w:p>
        </w:tc>
        <w:tc>
          <w:tcPr>
            <w:tcW w:w="1173" w:type="dxa"/>
            <w:noWrap/>
          </w:tcPr>
          <w:p w14:paraId="5769F781" w14:textId="56CE477F"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$5,390</w:t>
            </w:r>
          </w:p>
        </w:tc>
        <w:tc>
          <w:tcPr>
            <w:tcW w:w="1173" w:type="dxa"/>
            <w:noWrap/>
          </w:tcPr>
          <w:p w14:paraId="1748EA61" w14:textId="4299A87B"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173" w:type="dxa"/>
            <w:noWrap/>
          </w:tcPr>
          <w:p w14:paraId="63544EE6" w14:textId="1BE14C41"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r>
      <w:tr w:rsidR="00E24F53" w:rsidRPr="00FA4282" w14:paraId="32B6B22B"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6E393DF0" w14:textId="77777777" w:rsidR="00E24F53" w:rsidRPr="00FA4282" w:rsidRDefault="00E24F53" w:rsidP="00E24F53">
            <w:pPr>
              <w:rPr>
                <w:rFonts w:ascii="Calibri" w:hAnsi="Calibri" w:cs="Calibri"/>
                <w:bCs w:val="0"/>
                <w:iCs/>
                <w:color w:val="000000"/>
                <w:sz w:val="20"/>
                <w:szCs w:val="20"/>
              </w:rPr>
            </w:pPr>
            <w:r w:rsidRPr="00FA4282">
              <w:rPr>
                <w:rFonts w:ascii="Calibri" w:hAnsi="Calibri" w:cs="Calibri"/>
                <w:bCs w:val="0"/>
                <w:iCs/>
                <w:color w:val="000000"/>
                <w:sz w:val="20"/>
                <w:szCs w:val="20"/>
              </w:rPr>
              <w:t>Average Loan Package</w:t>
            </w:r>
          </w:p>
        </w:tc>
        <w:tc>
          <w:tcPr>
            <w:tcW w:w="1173" w:type="dxa"/>
            <w:noWrap/>
          </w:tcPr>
          <w:p w14:paraId="250A18F9" w14:textId="2D371DB9"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$8,310</w:t>
            </w:r>
          </w:p>
        </w:tc>
        <w:tc>
          <w:tcPr>
            <w:tcW w:w="1173" w:type="dxa"/>
            <w:noWrap/>
          </w:tcPr>
          <w:p w14:paraId="0F6CDACE" w14:textId="367C2051"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$8,230</w:t>
            </w:r>
          </w:p>
        </w:tc>
        <w:tc>
          <w:tcPr>
            <w:tcW w:w="1173" w:type="dxa"/>
            <w:noWrap/>
          </w:tcPr>
          <w:p w14:paraId="5E12DC36" w14:textId="52F0A2A9"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$8,196</w:t>
            </w:r>
          </w:p>
        </w:tc>
        <w:tc>
          <w:tcPr>
            <w:tcW w:w="1173" w:type="dxa"/>
            <w:noWrap/>
          </w:tcPr>
          <w:p w14:paraId="1496F97B" w14:textId="749D0210"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$8,300</w:t>
            </w:r>
          </w:p>
        </w:tc>
        <w:tc>
          <w:tcPr>
            <w:tcW w:w="1173" w:type="dxa"/>
            <w:noWrap/>
          </w:tcPr>
          <w:p w14:paraId="7EEDB2CE" w14:textId="46650364"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$8,212</w:t>
            </w:r>
          </w:p>
        </w:tc>
        <w:tc>
          <w:tcPr>
            <w:tcW w:w="1173" w:type="dxa"/>
            <w:noWrap/>
          </w:tcPr>
          <w:p w14:paraId="7FF181D7" w14:textId="2C3FFC9B"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-1.1%</w:t>
            </w:r>
          </w:p>
        </w:tc>
        <w:tc>
          <w:tcPr>
            <w:tcW w:w="1173" w:type="dxa"/>
            <w:noWrap/>
          </w:tcPr>
          <w:p w14:paraId="6F0F22CB" w14:textId="2DCA81A7"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-1.2%</w:t>
            </w:r>
          </w:p>
        </w:tc>
      </w:tr>
    </w:tbl>
    <w:p w14:paraId="25DDEF2B" w14:textId="77777777" w:rsidR="008B3F62" w:rsidRPr="008B3F62" w:rsidRDefault="008B3F62" w:rsidP="008B3F62"/>
    <w:p w14:paraId="4E2D0C67" w14:textId="77777777" w:rsidR="004D2639" w:rsidRDefault="004D2639" w:rsidP="004D2639">
      <w:pPr>
        <w:pStyle w:val="Heading2"/>
      </w:pPr>
      <w:r>
        <w:t>Number of Loan Recipients by Program</w:t>
      </w:r>
    </w:p>
    <w:tbl>
      <w:tblPr>
        <w:tblStyle w:val="GridTable4-Accent1"/>
        <w:tblW w:w="10800" w:type="dxa"/>
        <w:tblLayout w:type="fixed"/>
        <w:tblLook w:val="04E0" w:firstRow="1" w:lastRow="1" w:firstColumn="1" w:lastColumn="0" w:noHBand="0" w:noVBand="1"/>
      </w:tblPr>
      <w:tblGrid>
        <w:gridCol w:w="2567"/>
        <w:gridCol w:w="1177"/>
        <w:gridCol w:w="1176"/>
        <w:gridCol w:w="1176"/>
        <w:gridCol w:w="1176"/>
        <w:gridCol w:w="1176"/>
        <w:gridCol w:w="1176"/>
        <w:gridCol w:w="1176"/>
      </w:tblGrid>
      <w:tr w:rsidR="00883855" w:rsidRPr="005C0044" w14:paraId="532F15EC"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567" w:type="dxa"/>
            <w:noWrap/>
            <w:vAlign w:val="bottom"/>
            <w:hideMark/>
          </w:tcPr>
          <w:p w14:paraId="3141A5B5" w14:textId="77777777" w:rsidR="00883855" w:rsidRPr="005C0044" w:rsidRDefault="00883855" w:rsidP="00883855">
            <w:pPr>
              <w:rPr>
                <w:rFonts w:ascii="Calibri" w:eastAsia="Times New Roman" w:hAnsi="Calibri" w:cs="Calibri"/>
                <w:bCs w:val="0"/>
                <w:sz w:val="20"/>
                <w:szCs w:val="20"/>
              </w:rPr>
            </w:pPr>
            <w:r w:rsidRPr="005C0044">
              <w:rPr>
                <w:rFonts w:ascii="Calibri" w:eastAsia="Times New Roman" w:hAnsi="Calibri" w:cs="Calibri"/>
                <w:bCs w:val="0"/>
                <w:sz w:val="20"/>
                <w:szCs w:val="20"/>
              </w:rPr>
              <w:t>Program</w:t>
            </w:r>
          </w:p>
        </w:tc>
        <w:tc>
          <w:tcPr>
            <w:tcW w:w="1177" w:type="dxa"/>
            <w:noWrap/>
            <w:vAlign w:val="bottom"/>
          </w:tcPr>
          <w:p w14:paraId="3E7EE5DF" w14:textId="5D10F871" w:rsidR="00883855" w:rsidRPr="005C0044"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1176" w:type="dxa"/>
            <w:noWrap/>
            <w:vAlign w:val="bottom"/>
          </w:tcPr>
          <w:p w14:paraId="2545830A" w14:textId="6F17EB27" w:rsidR="00883855" w:rsidRPr="005C0044"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1176" w:type="dxa"/>
            <w:noWrap/>
            <w:vAlign w:val="bottom"/>
          </w:tcPr>
          <w:p w14:paraId="76C0E71A" w14:textId="03A52AC9" w:rsidR="00883855" w:rsidRPr="005C0044"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1176" w:type="dxa"/>
            <w:noWrap/>
            <w:vAlign w:val="bottom"/>
          </w:tcPr>
          <w:p w14:paraId="616ED3CB" w14:textId="72671EFC" w:rsidR="00883855" w:rsidRPr="005C0044"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1176" w:type="dxa"/>
            <w:noWrap/>
            <w:vAlign w:val="bottom"/>
          </w:tcPr>
          <w:p w14:paraId="73BFFC9E" w14:textId="791C8BB3" w:rsidR="00883855" w:rsidRPr="005C0044"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1176" w:type="dxa"/>
            <w:vAlign w:val="bottom"/>
          </w:tcPr>
          <w:p w14:paraId="274B2C7D" w14:textId="5728506E" w:rsidR="00883855" w:rsidRPr="005C0044"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176" w:type="dxa"/>
            <w:vAlign w:val="bottom"/>
          </w:tcPr>
          <w:p w14:paraId="09F69141" w14:textId="40A27649" w:rsidR="00883855" w:rsidRPr="005C0044"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E24F53" w:rsidRPr="004D2639" w14:paraId="7CA49E3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068D820"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Educators for Maine</w:t>
            </w:r>
          </w:p>
        </w:tc>
        <w:tc>
          <w:tcPr>
            <w:tcW w:w="1177" w:type="dxa"/>
            <w:noWrap/>
          </w:tcPr>
          <w:p w14:paraId="613811D9" w14:textId="2710EC78"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c>
          <w:tcPr>
            <w:tcW w:w="1176" w:type="dxa"/>
            <w:noWrap/>
          </w:tcPr>
          <w:p w14:paraId="3F11A3F3" w14:textId="4F4C6CCB"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w:t>
            </w:r>
          </w:p>
        </w:tc>
        <w:tc>
          <w:tcPr>
            <w:tcW w:w="1176" w:type="dxa"/>
            <w:noWrap/>
          </w:tcPr>
          <w:p w14:paraId="22CB6D42" w14:textId="41F6803D"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w:t>
            </w:r>
          </w:p>
        </w:tc>
        <w:tc>
          <w:tcPr>
            <w:tcW w:w="1176" w:type="dxa"/>
            <w:noWrap/>
          </w:tcPr>
          <w:p w14:paraId="712B377E" w14:textId="28A26B7E"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1176" w:type="dxa"/>
            <w:noWrap/>
          </w:tcPr>
          <w:p w14:paraId="21FCD7A8" w14:textId="7A02979D"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w:t>
            </w:r>
          </w:p>
        </w:tc>
        <w:tc>
          <w:tcPr>
            <w:tcW w:w="1176" w:type="dxa"/>
            <w:noWrap/>
          </w:tcPr>
          <w:p w14:paraId="7BEA1DAC" w14:textId="507F4FE1"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c>
          <w:tcPr>
            <w:tcW w:w="1176" w:type="dxa"/>
            <w:noWrap/>
          </w:tcPr>
          <w:p w14:paraId="5F8140ED" w14:textId="3F284FAB"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37.3%</w:t>
            </w:r>
          </w:p>
        </w:tc>
      </w:tr>
      <w:tr w:rsidR="00E24F53" w:rsidRPr="004D2639" w14:paraId="2BF1046D"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2575157"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Institutional Loans</w:t>
            </w:r>
          </w:p>
        </w:tc>
        <w:tc>
          <w:tcPr>
            <w:tcW w:w="1177" w:type="dxa"/>
            <w:noWrap/>
          </w:tcPr>
          <w:p w14:paraId="7AD86605" w14:textId="0885204D"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1176" w:type="dxa"/>
            <w:noWrap/>
          </w:tcPr>
          <w:p w14:paraId="5ACED1D7" w14:textId="7634E0E4"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1176" w:type="dxa"/>
            <w:noWrap/>
          </w:tcPr>
          <w:p w14:paraId="4B55010B" w14:textId="65A49080"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1176" w:type="dxa"/>
            <w:noWrap/>
          </w:tcPr>
          <w:p w14:paraId="1715D7F8" w14:textId="75485A22"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w:t>
            </w:r>
          </w:p>
        </w:tc>
        <w:tc>
          <w:tcPr>
            <w:tcW w:w="1176" w:type="dxa"/>
            <w:noWrap/>
          </w:tcPr>
          <w:p w14:paraId="3C0AF7D2" w14:textId="73B6D02C"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1176" w:type="dxa"/>
            <w:noWrap/>
          </w:tcPr>
          <w:p w14:paraId="0BD20C02" w14:textId="475D11B5"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c>
          <w:tcPr>
            <w:tcW w:w="1176" w:type="dxa"/>
            <w:noWrap/>
          </w:tcPr>
          <w:p w14:paraId="14235E9A" w14:textId="587D31FB"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-88.0%</w:t>
            </w:r>
          </w:p>
        </w:tc>
      </w:tr>
      <w:tr w:rsidR="00E24F53" w:rsidRPr="004D2639" w14:paraId="00F4985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8439234"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Nursing</w:t>
            </w:r>
          </w:p>
        </w:tc>
        <w:tc>
          <w:tcPr>
            <w:tcW w:w="1177" w:type="dxa"/>
            <w:noWrap/>
          </w:tcPr>
          <w:p w14:paraId="334CAF1B" w14:textId="55F3533B"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w:t>
            </w:r>
          </w:p>
        </w:tc>
        <w:tc>
          <w:tcPr>
            <w:tcW w:w="1176" w:type="dxa"/>
            <w:noWrap/>
          </w:tcPr>
          <w:p w14:paraId="1FE66CF6" w14:textId="72CCF198"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w:t>
            </w:r>
          </w:p>
        </w:tc>
        <w:tc>
          <w:tcPr>
            <w:tcW w:w="1176" w:type="dxa"/>
            <w:noWrap/>
          </w:tcPr>
          <w:p w14:paraId="65EEDE26" w14:textId="3B5D5B64"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w:t>
            </w:r>
          </w:p>
        </w:tc>
        <w:tc>
          <w:tcPr>
            <w:tcW w:w="1176" w:type="dxa"/>
            <w:noWrap/>
          </w:tcPr>
          <w:p w14:paraId="17CD4E45" w14:textId="0787D8E2"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w:t>
            </w:r>
          </w:p>
        </w:tc>
        <w:tc>
          <w:tcPr>
            <w:tcW w:w="1176" w:type="dxa"/>
            <w:noWrap/>
          </w:tcPr>
          <w:p w14:paraId="3A406736" w14:textId="01980982"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w:t>
            </w:r>
          </w:p>
        </w:tc>
        <w:tc>
          <w:tcPr>
            <w:tcW w:w="1176" w:type="dxa"/>
            <w:noWrap/>
          </w:tcPr>
          <w:p w14:paraId="53C45AA8" w14:textId="40B16491"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-14.3%</w:t>
            </w:r>
          </w:p>
        </w:tc>
        <w:tc>
          <w:tcPr>
            <w:tcW w:w="1176" w:type="dxa"/>
            <w:noWrap/>
          </w:tcPr>
          <w:p w14:paraId="2ED6C948" w14:textId="706BEC2F"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-46.0%</w:t>
            </w:r>
          </w:p>
        </w:tc>
      </w:tr>
      <w:tr w:rsidR="00E24F53" w:rsidRPr="004D2639" w14:paraId="29ECC748"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4285ED05"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Perkins</w:t>
            </w:r>
          </w:p>
        </w:tc>
        <w:tc>
          <w:tcPr>
            <w:tcW w:w="1177" w:type="dxa"/>
            <w:noWrap/>
          </w:tcPr>
          <w:p w14:paraId="26E2AC5D" w14:textId="7750C6C0"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1,844</w:t>
            </w:r>
          </w:p>
        </w:tc>
        <w:tc>
          <w:tcPr>
            <w:tcW w:w="1176" w:type="dxa"/>
            <w:noWrap/>
          </w:tcPr>
          <w:p w14:paraId="60FB3F07" w14:textId="70E5A15E"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6" w:type="dxa"/>
            <w:noWrap/>
          </w:tcPr>
          <w:p w14:paraId="21ADE82E" w14:textId="346C8976"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6" w:type="dxa"/>
            <w:noWrap/>
          </w:tcPr>
          <w:p w14:paraId="27B0F11F" w14:textId="42E24683"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6" w:type="dxa"/>
            <w:noWrap/>
          </w:tcPr>
          <w:p w14:paraId="4A1F05E2" w14:textId="7DB7F6D6"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6" w:type="dxa"/>
            <w:noWrap/>
          </w:tcPr>
          <w:p w14:paraId="23317DDA" w14:textId="15857B7D"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6" w:type="dxa"/>
            <w:noWrap/>
          </w:tcPr>
          <w:p w14:paraId="3CB5EA5D" w14:textId="3CDF14BF"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r>
      <w:tr w:rsidR="00E24F53" w:rsidRPr="004D2639" w14:paraId="32CD2E62"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7BA5D24B"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PLUS</w:t>
            </w:r>
          </w:p>
        </w:tc>
        <w:tc>
          <w:tcPr>
            <w:tcW w:w="1177" w:type="dxa"/>
            <w:noWrap/>
          </w:tcPr>
          <w:p w14:paraId="23818FD8" w14:textId="552BAEEA"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1,625</w:t>
            </w:r>
          </w:p>
        </w:tc>
        <w:tc>
          <w:tcPr>
            <w:tcW w:w="1176" w:type="dxa"/>
            <w:noWrap/>
          </w:tcPr>
          <w:p w14:paraId="3C780A0A" w14:textId="07E22472"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1,565</w:t>
            </w:r>
          </w:p>
        </w:tc>
        <w:tc>
          <w:tcPr>
            <w:tcW w:w="1176" w:type="dxa"/>
            <w:noWrap/>
          </w:tcPr>
          <w:p w14:paraId="642600CA" w14:textId="099CF04D"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1,424</w:t>
            </w:r>
          </w:p>
        </w:tc>
        <w:tc>
          <w:tcPr>
            <w:tcW w:w="1176" w:type="dxa"/>
            <w:noWrap/>
          </w:tcPr>
          <w:p w14:paraId="20F93973" w14:textId="64BB6701"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1,111</w:t>
            </w:r>
          </w:p>
        </w:tc>
        <w:tc>
          <w:tcPr>
            <w:tcW w:w="1176" w:type="dxa"/>
            <w:noWrap/>
          </w:tcPr>
          <w:p w14:paraId="141DB21E" w14:textId="046B7193"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1,033</w:t>
            </w:r>
          </w:p>
        </w:tc>
        <w:tc>
          <w:tcPr>
            <w:tcW w:w="1176" w:type="dxa"/>
            <w:noWrap/>
          </w:tcPr>
          <w:p w14:paraId="5246EB5C" w14:textId="28F0D092"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w:t>
            </w:r>
          </w:p>
        </w:tc>
        <w:tc>
          <w:tcPr>
            <w:tcW w:w="1176" w:type="dxa"/>
            <w:noWrap/>
          </w:tcPr>
          <w:p w14:paraId="05C006AF" w14:textId="397E4569"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-36.4%</w:t>
            </w:r>
          </w:p>
        </w:tc>
      </w:tr>
      <w:tr w:rsidR="00E24F53" w:rsidRPr="004D2639" w14:paraId="402754AE"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04793208"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Subsidized</w:t>
            </w:r>
          </w:p>
        </w:tc>
        <w:tc>
          <w:tcPr>
            <w:tcW w:w="1177" w:type="dxa"/>
            <w:noWrap/>
          </w:tcPr>
          <w:p w14:paraId="38811ADF" w14:textId="3C3994DA"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11,139</w:t>
            </w:r>
          </w:p>
        </w:tc>
        <w:tc>
          <w:tcPr>
            <w:tcW w:w="1176" w:type="dxa"/>
            <w:noWrap/>
          </w:tcPr>
          <w:p w14:paraId="4BF0BF2B" w14:textId="08104285"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10,543</w:t>
            </w:r>
          </w:p>
        </w:tc>
        <w:tc>
          <w:tcPr>
            <w:tcW w:w="1176" w:type="dxa"/>
            <w:noWrap/>
          </w:tcPr>
          <w:p w14:paraId="6DE2AC82" w14:textId="72D49B31"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9,645</w:t>
            </w:r>
          </w:p>
        </w:tc>
        <w:tc>
          <w:tcPr>
            <w:tcW w:w="1176" w:type="dxa"/>
            <w:noWrap/>
          </w:tcPr>
          <w:p w14:paraId="2C00F9E7" w14:textId="61528D73"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8,127</w:t>
            </w:r>
          </w:p>
        </w:tc>
        <w:tc>
          <w:tcPr>
            <w:tcW w:w="1176" w:type="dxa"/>
            <w:noWrap/>
          </w:tcPr>
          <w:p w14:paraId="3C7FE45E" w14:textId="37096F49"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7,492</w:t>
            </w:r>
          </w:p>
        </w:tc>
        <w:tc>
          <w:tcPr>
            <w:tcW w:w="1176" w:type="dxa"/>
            <w:noWrap/>
          </w:tcPr>
          <w:p w14:paraId="1168AEA3" w14:textId="7FFF1CAE"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w:t>
            </w:r>
          </w:p>
        </w:tc>
        <w:tc>
          <w:tcPr>
            <w:tcW w:w="1176" w:type="dxa"/>
            <w:noWrap/>
          </w:tcPr>
          <w:p w14:paraId="78005770" w14:textId="78FC4541" w:rsidR="00E24F53" w:rsidRDefault="00E24F53" w:rsidP="00E24F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-32.7%</w:t>
            </w:r>
          </w:p>
        </w:tc>
      </w:tr>
      <w:tr w:rsidR="00E24F53" w:rsidRPr="004D2639" w14:paraId="6F2D365D"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3FE86DC1" w14:textId="77777777" w:rsidR="00E24F53" w:rsidRDefault="00E24F53" w:rsidP="00E24F53">
            <w:pPr>
              <w:rPr>
                <w:rFonts w:ascii="Calibri" w:hAnsi="Calibri" w:cs="Calibri"/>
                <w:color w:val="000000"/>
                <w:sz w:val="20"/>
                <w:szCs w:val="20"/>
              </w:rPr>
            </w:pPr>
            <w:r>
              <w:rPr>
                <w:rFonts w:ascii="Calibri" w:hAnsi="Calibri" w:cs="Calibri"/>
                <w:color w:val="000000"/>
                <w:sz w:val="20"/>
                <w:szCs w:val="20"/>
              </w:rPr>
              <w:t>Unsubsidized</w:t>
            </w:r>
          </w:p>
        </w:tc>
        <w:tc>
          <w:tcPr>
            <w:tcW w:w="1177" w:type="dxa"/>
            <w:noWrap/>
          </w:tcPr>
          <w:p w14:paraId="52C75716" w14:textId="00F9CD2C"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12,732</w:t>
            </w:r>
          </w:p>
        </w:tc>
        <w:tc>
          <w:tcPr>
            <w:tcW w:w="1176" w:type="dxa"/>
            <w:noWrap/>
          </w:tcPr>
          <w:p w14:paraId="4464B5E4" w14:textId="0A40BC85"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12,250</w:t>
            </w:r>
          </w:p>
        </w:tc>
        <w:tc>
          <w:tcPr>
            <w:tcW w:w="1176" w:type="dxa"/>
            <w:noWrap/>
          </w:tcPr>
          <w:p w14:paraId="66A2CFEE" w14:textId="708D023F"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11,757</w:t>
            </w:r>
          </w:p>
        </w:tc>
        <w:tc>
          <w:tcPr>
            <w:tcW w:w="1176" w:type="dxa"/>
            <w:noWrap/>
          </w:tcPr>
          <w:p w14:paraId="0F0FD114" w14:textId="6C9C1E9C"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10,672</w:t>
            </w:r>
          </w:p>
        </w:tc>
        <w:tc>
          <w:tcPr>
            <w:tcW w:w="1176" w:type="dxa"/>
            <w:noWrap/>
          </w:tcPr>
          <w:p w14:paraId="6CD4AA27" w14:textId="3C4F48AC"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10,185</w:t>
            </w:r>
          </w:p>
        </w:tc>
        <w:tc>
          <w:tcPr>
            <w:tcW w:w="1176" w:type="dxa"/>
            <w:noWrap/>
          </w:tcPr>
          <w:p w14:paraId="35909BB8" w14:textId="48A3CE05"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c>
          <w:tcPr>
            <w:tcW w:w="1176" w:type="dxa"/>
            <w:noWrap/>
          </w:tcPr>
          <w:p w14:paraId="07B2BDEF" w14:textId="4F235FFF" w:rsidR="00E24F53" w:rsidRDefault="00E24F53" w:rsidP="00E24F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w:t>
            </w:r>
          </w:p>
        </w:tc>
      </w:tr>
      <w:tr w:rsidR="00E24F53" w:rsidRPr="004D2639" w14:paraId="19157DB9"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348B84FF" w14:textId="77777777" w:rsidR="00E24F53" w:rsidRPr="005C0044" w:rsidRDefault="00E24F53" w:rsidP="00E24F53">
            <w:pPr>
              <w:rPr>
                <w:rFonts w:ascii="Calibri" w:hAnsi="Calibri" w:cs="Calibri"/>
                <w:bCs w:val="0"/>
                <w:iCs/>
                <w:color w:val="000000"/>
                <w:sz w:val="20"/>
                <w:szCs w:val="20"/>
              </w:rPr>
            </w:pPr>
            <w:r w:rsidRPr="005C0044">
              <w:rPr>
                <w:rFonts w:ascii="Calibri" w:hAnsi="Calibri" w:cs="Calibri"/>
                <w:bCs w:val="0"/>
                <w:iCs/>
                <w:color w:val="000000"/>
                <w:sz w:val="20"/>
                <w:szCs w:val="20"/>
              </w:rPr>
              <w:t>Unduplicated Total</w:t>
            </w:r>
          </w:p>
        </w:tc>
        <w:tc>
          <w:tcPr>
            <w:tcW w:w="1177" w:type="dxa"/>
            <w:noWrap/>
          </w:tcPr>
          <w:p w14:paraId="677A042D" w14:textId="1B268CBC"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15,159</w:t>
            </w:r>
          </w:p>
        </w:tc>
        <w:tc>
          <w:tcPr>
            <w:tcW w:w="1176" w:type="dxa"/>
            <w:noWrap/>
          </w:tcPr>
          <w:p w14:paraId="4EFF0E82" w14:textId="30F1CCA2"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14,517</w:t>
            </w:r>
          </w:p>
        </w:tc>
        <w:tc>
          <w:tcPr>
            <w:tcW w:w="1176" w:type="dxa"/>
            <w:noWrap/>
          </w:tcPr>
          <w:p w14:paraId="29DC7B1A" w14:textId="47442F81"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13,844</w:t>
            </w:r>
          </w:p>
        </w:tc>
        <w:tc>
          <w:tcPr>
            <w:tcW w:w="1176" w:type="dxa"/>
            <w:noWrap/>
          </w:tcPr>
          <w:p w14:paraId="0A6B612D" w14:textId="1DDF3ABD"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12,514</w:t>
            </w:r>
          </w:p>
        </w:tc>
        <w:tc>
          <w:tcPr>
            <w:tcW w:w="1176" w:type="dxa"/>
            <w:noWrap/>
          </w:tcPr>
          <w:p w14:paraId="547BAED3" w14:textId="17DD1418"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11,869</w:t>
            </w:r>
          </w:p>
        </w:tc>
        <w:tc>
          <w:tcPr>
            <w:tcW w:w="1176" w:type="dxa"/>
            <w:noWrap/>
          </w:tcPr>
          <w:p w14:paraId="27EEA653" w14:textId="17588F60"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-5.2%</w:t>
            </w:r>
          </w:p>
        </w:tc>
        <w:tc>
          <w:tcPr>
            <w:tcW w:w="1176" w:type="dxa"/>
            <w:noWrap/>
          </w:tcPr>
          <w:p w14:paraId="096F978C" w14:textId="3B810142" w:rsidR="00E24F53" w:rsidRPr="00E24F53" w:rsidRDefault="00E24F53" w:rsidP="00E24F5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24F53">
              <w:rPr>
                <w:rFonts w:ascii="Calibri" w:hAnsi="Calibri" w:cs="Calibri"/>
                <w:color w:val="000000"/>
                <w:sz w:val="20"/>
                <w:szCs w:val="20"/>
              </w:rPr>
              <w:t>-21.7%</w:t>
            </w:r>
          </w:p>
        </w:tc>
      </w:tr>
    </w:tbl>
    <w:p w14:paraId="6884EDF5" w14:textId="77777777" w:rsidR="004D2639" w:rsidRDefault="004D2639" w:rsidP="004D2639"/>
    <w:p w14:paraId="4EA9C258" w14:textId="77777777" w:rsidR="004D2639" w:rsidRDefault="004D2639" w:rsidP="004D2639">
      <w:pPr>
        <w:rPr>
          <w:sz w:val="20"/>
          <w:szCs w:val="20"/>
        </w:rPr>
      </w:pPr>
    </w:p>
    <w:p w14:paraId="61918AD9" w14:textId="77777777" w:rsidR="00487F98" w:rsidRDefault="00487F98" w:rsidP="004D2639">
      <w:pPr>
        <w:rPr>
          <w:sz w:val="20"/>
          <w:szCs w:val="20"/>
        </w:rPr>
      </w:pPr>
    </w:p>
    <w:p w14:paraId="2788A1B7" w14:textId="77777777" w:rsidR="00487F98" w:rsidRDefault="00487F98" w:rsidP="004D2639">
      <w:pPr>
        <w:rPr>
          <w:sz w:val="20"/>
          <w:szCs w:val="20"/>
        </w:rPr>
      </w:pPr>
    </w:p>
    <w:p w14:paraId="3FB0BF20" w14:textId="77777777" w:rsidR="00487F98" w:rsidRDefault="00487F98" w:rsidP="004D2639">
      <w:pPr>
        <w:rPr>
          <w:sz w:val="20"/>
          <w:szCs w:val="20"/>
        </w:rPr>
      </w:pPr>
    </w:p>
    <w:p w14:paraId="7AA0F9B3" w14:textId="77777777" w:rsidR="00487F98" w:rsidRDefault="00487F98" w:rsidP="004D2639">
      <w:pPr>
        <w:rPr>
          <w:sz w:val="20"/>
          <w:szCs w:val="20"/>
        </w:rPr>
      </w:pPr>
    </w:p>
    <w:p w14:paraId="0C984862" w14:textId="77777777" w:rsidR="00487F98" w:rsidRDefault="00487F98" w:rsidP="004D2639">
      <w:pPr>
        <w:rPr>
          <w:sz w:val="20"/>
          <w:szCs w:val="20"/>
        </w:rPr>
      </w:pPr>
    </w:p>
    <w:p w14:paraId="491D90EC" w14:textId="77777777" w:rsidR="00487F98" w:rsidRDefault="00487F98" w:rsidP="004D2639">
      <w:pPr>
        <w:rPr>
          <w:sz w:val="20"/>
          <w:szCs w:val="20"/>
        </w:rPr>
      </w:pPr>
    </w:p>
    <w:p w14:paraId="0E4D85DA" w14:textId="77777777" w:rsidR="00487F98" w:rsidRDefault="00487F98" w:rsidP="004D2639">
      <w:pPr>
        <w:rPr>
          <w:sz w:val="20"/>
          <w:szCs w:val="20"/>
        </w:rPr>
      </w:pPr>
    </w:p>
    <w:p w14:paraId="4F14C70C" w14:textId="77777777" w:rsidR="00487F98" w:rsidRDefault="00487F98" w:rsidP="004D2639">
      <w:pPr>
        <w:rPr>
          <w:sz w:val="20"/>
          <w:szCs w:val="20"/>
        </w:rPr>
      </w:pPr>
    </w:p>
    <w:p w14:paraId="6B2502CE" w14:textId="77777777" w:rsidR="00487F98" w:rsidRDefault="00487F98" w:rsidP="004D2639">
      <w:pPr>
        <w:rPr>
          <w:sz w:val="20"/>
          <w:szCs w:val="20"/>
        </w:rPr>
      </w:pPr>
    </w:p>
    <w:p w14:paraId="05E984D0" w14:textId="77777777" w:rsidR="00487F98" w:rsidRDefault="00487F98" w:rsidP="004D2639">
      <w:pPr>
        <w:rPr>
          <w:sz w:val="20"/>
          <w:szCs w:val="20"/>
        </w:rPr>
      </w:pPr>
    </w:p>
    <w:p w14:paraId="6A98C94C" w14:textId="77777777" w:rsidR="00487F98" w:rsidRDefault="00487F98" w:rsidP="004D2639">
      <w:pPr>
        <w:rPr>
          <w:sz w:val="20"/>
          <w:szCs w:val="20"/>
        </w:rPr>
      </w:pPr>
    </w:p>
    <w:p w14:paraId="026F491F" w14:textId="77777777" w:rsidR="00487F98" w:rsidRDefault="00487F98" w:rsidP="004D2639">
      <w:pPr>
        <w:rPr>
          <w:sz w:val="20"/>
          <w:szCs w:val="20"/>
        </w:rPr>
      </w:pPr>
    </w:p>
    <w:p w14:paraId="0254DBF1" w14:textId="77777777" w:rsidR="00487F98" w:rsidRDefault="00487F98" w:rsidP="004D2639">
      <w:pPr>
        <w:rPr>
          <w:sz w:val="20"/>
          <w:szCs w:val="20"/>
        </w:rPr>
      </w:pPr>
    </w:p>
    <w:p w14:paraId="0C867071" w14:textId="77777777" w:rsidR="00487F98" w:rsidRDefault="00487F98" w:rsidP="004D2639">
      <w:pPr>
        <w:rPr>
          <w:sz w:val="20"/>
          <w:szCs w:val="20"/>
        </w:rPr>
      </w:pPr>
    </w:p>
    <w:p w14:paraId="1C9458E5" w14:textId="77777777" w:rsidR="00487F98" w:rsidRDefault="00487F98" w:rsidP="004D2639">
      <w:pPr>
        <w:rPr>
          <w:sz w:val="20"/>
          <w:szCs w:val="20"/>
        </w:rPr>
      </w:pPr>
    </w:p>
    <w:p w14:paraId="0222FDBD" w14:textId="77777777" w:rsidR="00487F98" w:rsidRDefault="00487F98" w:rsidP="004D2639">
      <w:pPr>
        <w:rPr>
          <w:sz w:val="20"/>
          <w:szCs w:val="20"/>
        </w:rPr>
      </w:pPr>
    </w:p>
    <w:p w14:paraId="136CF3EF" w14:textId="77777777" w:rsidR="00487F98" w:rsidRDefault="00487F98" w:rsidP="004D2639">
      <w:pPr>
        <w:rPr>
          <w:sz w:val="20"/>
          <w:szCs w:val="20"/>
        </w:rPr>
      </w:pPr>
    </w:p>
    <w:p w14:paraId="55D6DB1C" w14:textId="77777777" w:rsidR="00487F98" w:rsidRDefault="00487F98" w:rsidP="004D2639">
      <w:pPr>
        <w:rPr>
          <w:sz w:val="20"/>
          <w:szCs w:val="20"/>
        </w:rPr>
      </w:pPr>
    </w:p>
    <w:p w14:paraId="2EA0B65C" w14:textId="77777777" w:rsidR="00487F98" w:rsidRDefault="00487F98" w:rsidP="004D2639">
      <w:pPr>
        <w:rPr>
          <w:sz w:val="20"/>
          <w:szCs w:val="20"/>
        </w:rPr>
      </w:pPr>
    </w:p>
    <w:p w14:paraId="6680C48E" w14:textId="77777777" w:rsidR="00487F98" w:rsidRDefault="00487F98" w:rsidP="004D2639">
      <w:pPr>
        <w:rPr>
          <w:sz w:val="20"/>
          <w:szCs w:val="20"/>
        </w:rPr>
      </w:pPr>
    </w:p>
    <w:p w14:paraId="75017352" w14:textId="77777777" w:rsidR="00487F98" w:rsidRDefault="00487F98" w:rsidP="004D2639">
      <w:pPr>
        <w:rPr>
          <w:sz w:val="20"/>
          <w:szCs w:val="20"/>
        </w:rPr>
      </w:pPr>
    </w:p>
    <w:p w14:paraId="53B1F4AB" w14:textId="77777777" w:rsidR="00487F98" w:rsidRPr="00E64945" w:rsidRDefault="00487F98" w:rsidP="004D2639">
      <w:pPr>
        <w:rPr>
          <w:sz w:val="20"/>
          <w:szCs w:val="20"/>
        </w:rPr>
      </w:pPr>
    </w:p>
    <w:p w14:paraId="6D0422E7" w14:textId="77777777" w:rsidR="004D2639" w:rsidRDefault="004D2639" w:rsidP="004D2639"/>
    <w:p w14:paraId="52BBEF81" w14:textId="77777777" w:rsidR="004D2639" w:rsidRDefault="004D2639" w:rsidP="004D2639"/>
    <w:p w14:paraId="0EDFFDCF" w14:textId="77777777" w:rsidR="0052020F" w:rsidRDefault="0052020F" w:rsidP="0052020F">
      <w:pPr>
        <w:pStyle w:val="Heading1"/>
      </w:pPr>
      <w:bookmarkStart w:id="14" w:name="_Toc112675867"/>
      <w:r>
        <w:lastRenderedPageBreak/>
        <w:t>Scholarships, Grants, &amp; Waivers by Program</w:t>
      </w:r>
      <w:bookmarkEnd w:id="14"/>
    </w:p>
    <w:p w14:paraId="4218AECA" w14:textId="77777777" w:rsidR="0052020F" w:rsidRDefault="0052020F" w:rsidP="0052020F">
      <w:pPr>
        <w:pStyle w:val="Heading2"/>
      </w:pPr>
      <w:r>
        <w:t>Average Scholarship, Grant, &amp;Waiver Amount by Program</w:t>
      </w:r>
    </w:p>
    <w:tbl>
      <w:tblPr>
        <w:tblStyle w:val="GridTable4-Accent1"/>
        <w:tblW w:w="10800" w:type="dxa"/>
        <w:tblLook w:val="04E0" w:firstRow="1" w:lastRow="1" w:firstColumn="1" w:lastColumn="0" w:noHBand="0" w:noVBand="1"/>
      </w:tblPr>
      <w:tblGrid>
        <w:gridCol w:w="4136"/>
        <w:gridCol w:w="952"/>
        <w:gridCol w:w="952"/>
        <w:gridCol w:w="952"/>
        <w:gridCol w:w="952"/>
        <w:gridCol w:w="952"/>
        <w:gridCol w:w="952"/>
        <w:gridCol w:w="952"/>
      </w:tblGrid>
      <w:tr w:rsidR="00883855" w:rsidRPr="005E476B" w14:paraId="3A6247DE"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136" w:type="dxa"/>
            <w:noWrap/>
            <w:vAlign w:val="bottom"/>
            <w:hideMark/>
          </w:tcPr>
          <w:p w14:paraId="47F644E3" w14:textId="77777777" w:rsidR="00883855" w:rsidRPr="005E476B" w:rsidRDefault="00883855" w:rsidP="00883855">
            <w:pPr>
              <w:rPr>
                <w:rFonts w:ascii="Calibri" w:eastAsia="Times New Roman" w:hAnsi="Calibri" w:cs="Calibri"/>
                <w:bCs w:val="0"/>
                <w:sz w:val="20"/>
                <w:szCs w:val="20"/>
              </w:rPr>
            </w:pPr>
            <w:r w:rsidRPr="005E476B">
              <w:rPr>
                <w:rFonts w:ascii="Calibri" w:eastAsia="Times New Roman" w:hAnsi="Calibri" w:cs="Calibri"/>
                <w:bCs w:val="0"/>
                <w:sz w:val="20"/>
                <w:szCs w:val="20"/>
              </w:rPr>
              <w:t>Program</w:t>
            </w:r>
          </w:p>
        </w:tc>
        <w:tc>
          <w:tcPr>
            <w:tcW w:w="952" w:type="dxa"/>
            <w:noWrap/>
            <w:vAlign w:val="bottom"/>
          </w:tcPr>
          <w:p w14:paraId="4DBD9992" w14:textId="6CAE3F34" w:rsidR="00883855" w:rsidRPr="005E476B"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52" w:type="dxa"/>
            <w:noWrap/>
            <w:vAlign w:val="bottom"/>
          </w:tcPr>
          <w:p w14:paraId="7DB95F76" w14:textId="73BBAB3E" w:rsidR="00883855" w:rsidRPr="005E476B"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52" w:type="dxa"/>
            <w:noWrap/>
            <w:vAlign w:val="bottom"/>
          </w:tcPr>
          <w:p w14:paraId="4B902183" w14:textId="01A56562" w:rsidR="00883855" w:rsidRPr="005E476B"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52" w:type="dxa"/>
            <w:noWrap/>
            <w:vAlign w:val="bottom"/>
          </w:tcPr>
          <w:p w14:paraId="73626AF0" w14:textId="412F1DD1" w:rsidR="00883855" w:rsidRPr="005E476B"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52" w:type="dxa"/>
            <w:noWrap/>
            <w:vAlign w:val="bottom"/>
          </w:tcPr>
          <w:p w14:paraId="21AD7CEA" w14:textId="4797C420" w:rsidR="00883855" w:rsidRPr="005E476B"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52" w:type="dxa"/>
            <w:vAlign w:val="bottom"/>
          </w:tcPr>
          <w:p w14:paraId="179DDD13" w14:textId="244BE5D4" w:rsidR="00883855" w:rsidRPr="005E476B"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52" w:type="dxa"/>
            <w:vAlign w:val="bottom"/>
          </w:tcPr>
          <w:p w14:paraId="1E36E0FF" w14:textId="0EBCC691" w:rsidR="00883855" w:rsidRPr="005E476B"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5C5F10" w:rsidRPr="0052020F" w14:paraId="1260865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tcPr>
          <w:p w14:paraId="676BD016" w14:textId="5959D5AE" w:rsidR="005C5F10" w:rsidRDefault="005C5F10" w:rsidP="005C5F10">
            <w:pPr>
              <w:rPr>
                <w:rFonts w:ascii="Calibri" w:hAnsi="Calibri" w:cs="Calibri"/>
                <w:color w:val="000000"/>
                <w:sz w:val="20"/>
                <w:szCs w:val="20"/>
              </w:rPr>
            </w:pPr>
            <w:r>
              <w:rPr>
                <w:rFonts w:ascii="Calibri" w:hAnsi="Calibri" w:cs="Calibri"/>
                <w:color w:val="000000"/>
                <w:sz w:val="20"/>
                <w:szCs w:val="20"/>
              </w:rPr>
              <w:t>Black Bear License Plate</w:t>
            </w:r>
          </w:p>
        </w:tc>
        <w:tc>
          <w:tcPr>
            <w:tcW w:w="952" w:type="dxa"/>
            <w:noWrap/>
          </w:tcPr>
          <w:p w14:paraId="2E1ABDED" w14:textId="29B17678"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$713</w:t>
            </w:r>
          </w:p>
        </w:tc>
        <w:tc>
          <w:tcPr>
            <w:tcW w:w="952" w:type="dxa"/>
            <w:noWrap/>
          </w:tcPr>
          <w:p w14:paraId="52F4F015" w14:textId="181AA62C"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$1,207</w:t>
            </w:r>
          </w:p>
        </w:tc>
        <w:tc>
          <w:tcPr>
            <w:tcW w:w="952" w:type="dxa"/>
            <w:noWrap/>
          </w:tcPr>
          <w:p w14:paraId="19AB3E4E" w14:textId="5165B1E3"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$1,163</w:t>
            </w:r>
          </w:p>
        </w:tc>
        <w:tc>
          <w:tcPr>
            <w:tcW w:w="952" w:type="dxa"/>
            <w:noWrap/>
          </w:tcPr>
          <w:p w14:paraId="598206A8" w14:textId="45662B61"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$588</w:t>
            </w:r>
          </w:p>
        </w:tc>
        <w:tc>
          <w:tcPr>
            <w:tcW w:w="952" w:type="dxa"/>
            <w:noWrap/>
          </w:tcPr>
          <w:p w14:paraId="6C465071" w14:textId="7B9B00E0"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$1,398</w:t>
            </w:r>
          </w:p>
        </w:tc>
        <w:tc>
          <w:tcPr>
            <w:tcW w:w="952" w:type="dxa"/>
          </w:tcPr>
          <w:p w14:paraId="6088F117" w14:textId="047D8D03"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137.6%</w:t>
            </w:r>
          </w:p>
        </w:tc>
        <w:tc>
          <w:tcPr>
            <w:tcW w:w="952" w:type="dxa"/>
          </w:tcPr>
          <w:p w14:paraId="0095EAE2" w14:textId="5F975479"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96.1%</w:t>
            </w:r>
          </w:p>
        </w:tc>
      </w:tr>
      <w:tr w:rsidR="005C5F10" w:rsidRPr="0052020F" w14:paraId="146334F2"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C0D9D55" w14:textId="3C3AEDE8" w:rsidR="005C5F10" w:rsidRDefault="005C5F10" w:rsidP="005C5F10">
            <w:pPr>
              <w:rPr>
                <w:rFonts w:ascii="Calibri" w:hAnsi="Calibri" w:cs="Calibri"/>
                <w:color w:val="000000"/>
                <w:sz w:val="20"/>
                <w:szCs w:val="20"/>
              </w:rPr>
            </w:pPr>
            <w:r>
              <w:rPr>
                <w:rFonts w:ascii="Calibri" w:hAnsi="Calibri" w:cs="Calibri"/>
                <w:color w:val="000000"/>
                <w:sz w:val="20"/>
                <w:szCs w:val="20"/>
              </w:rPr>
              <w:t>Fire Fighter/Law Enforcement Waiver</w:t>
            </w:r>
          </w:p>
        </w:tc>
        <w:tc>
          <w:tcPr>
            <w:tcW w:w="952" w:type="dxa"/>
            <w:noWrap/>
          </w:tcPr>
          <w:p w14:paraId="515984EE" w14:textId="4B90A27D"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$6,435</w:t>
            </w:r>
          </w:p>
        </w:tc>
        <w:tc>
          <w:tcPr>
            <w:tcW w:w="952" w:type="dxa"/>
            <w:noWrap/>
          </w:tcPr>
          <w:p w14:paraId="724D85BF" w14:textId="06B66AE8"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$8,790</w:t>
            </w:r>
          </w:p>
        </w:tc>
        <w:tc>
          <w:tcPr>
            <w:tcW w:w="952" w:type="dxa"/>
            <w:noWrap/>
          </w:tcPr>
          <w:p w14:paraId="2310EC78" w14:textId="1F30036D"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$9,900</w:t>
            </w:r>
          </w:p>
        </w:tc>
        <w:tc>
          <w:tcPr>
            <w:tcW w:w="952" w:type="dxa"/>
            <w:noWrap/>
          </w:tcPr>
          <w:p w14:paraId="5B4C89A4" w14:textId="10002878"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noWrap/>
          </w:tcPr>
          <w:p w14:paraId="22492E73" w14:textId="711D3C16"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tcPr>
          <w:p w14:paraId="6C87AB65" w14:textId="0997168D"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52" w:type="dxa"/>
          </w:tcPr>
          <w:p w14:paraId="2BC735AF" w14:textId="0448CAC3"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5C5F10" w:rsidRPr="0052020F" w14:paraId="58D0DC2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CF2EE7F" w14:textId="1A25CE29" w:rsidR="005C5F10" w:rsidRDefault="005C5F10" w:rsidP="005C5F10">
            <w:pPr>
              <w:rPr>
                <w:rFonts w:ascii="Calibri" w:hAnsi="Calibri" w:cs="Calibri"/>
                <w:color w:val="000000"/>
                <w:sz w:val="20"/>
                <w:szCs w:val="20"/>
              </w:rPr>
            </w:pPr>
            <w:r>
              <w:rPr>
                <w:rFonts w:ascii="Calibri" w:hAnsi="Calibri" w:cs="Calibri"/>
                <w:color w:val="000000"/>
                <w:sz w:val="20"/>
                <w:szCs w:val="20"/>
              </w:rPr>
              <w:t>Foster Care Waiver</w:t>
            </w:r>
          </w:p>
        </w:tc>
        <w:tc>
          <w:tcPr>
            <w:tcW w:w="952" w:type="dxa"/>
            <w:noWrap/>
          </w:tcPr>
          <w:p w14:paraId="4EB45C05" w14:textId="77973C68"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$6,293</w:t>
            </w:r>
          </w:p>
        </w:tc>
        <w:tc>
          <w:tcPr>
            <w:tcW w:w="952" w:type="dxa"/>
            <w:noWrap/>
          </w:tcPr>
          <w:p w14:paraId="783B1C81" w14:textId="7FF54A01"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$7,202</w:t>
            </w:r>
          </w:p>
        </w:tc>
        <w:tc>
          <w:tcPr>
            <w:tcW w:w="952" w:type="dxa"/>
            <w:noWrap/>
          </w:tcPr>
          <w:p w14:paraId="0EC18843" w14:textId="0024FBAF"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$7,046</w:t>
            </w:r>
          </w:p>
        </w:tc>
        <w:tc>
          <w:tcPr>
            <w:tcW w:w="952" w:type="dxa"/>
            <w:noWrap/>
          </w:tcPr>
          <w:p w14:paraId="31952E82" w14:textId="25D80AAB"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$6,663</w:t>
            </w:r>
          </w:p>
        </w:tc>
        <w:tc>
          <w:tcPr>
            <w:tcW w:w="952" w:type="dxa"/>
            <w:noWrap/>
          </w:tcPr>
          <w:p w14:paraId="43260599" w14:textId="6C1E0E66"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$7,214</w:t>
            </w:r>
          </w:p>
        </w:tc>
        <w:tc>
          <w:tcPr>
            <w:tcW w:w="952" w:type="dxa"/>
          </w:tcPr>
          <w:p w14:paraId="24B1864A" w14:textId="581B43D5"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w:t>
            </w:r>
          </w:p>
        </w:tc>
        <w:tc>
          <w:tcPr>
            <w:tcW w:w="952" w:type="dxa"/>
          </w:tcPr>
          <w:p w14:paraId="49799834" w14:textId="2906280F"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r>
      <w:tr w:rsidR="005C5F10" w:rsidRPr="0052020F" w14:paraId="222C6097"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F99C4A3" w14:textId="787AF3BF" w:rsidR="005C5F10" w:rsidRDefault="005C5F10" w:rsidP="005C5F10">
            <w:pPr>
              <w:rPr>
                <w:rFonts w:ascii="Calibri" w:hAnsi="Calibri" w:cs="Calibri"/>
                <w:color w:val="000000"/>
                <w:sz w:val="20"/>
                <w:szCs w:val="20"/>
              </w:rPr>
            </w:pPr>
            <w:r>
              <w:rPr>
                <w:rFonts w:ascii="Calibri" w:hAnsi="Calibri" w:cs="Calibri"/>
                <w:color w:val="000000"/>
                <w:sz w:val="20"/>
                <w:szCs w:val="20"/>
              </w:rPr>
              <w:t>High School Waiver</w:t>
            </w:r>
          </w:p>
        </w:tc>
        <w:tc>
          <w:tcPr>
            <w:tcW w:w="952" w:type="dxa"/>
            <w:noWrap/>
          </w:tcPr>
          <w:p w14:paraId="29199B93" w14:textId="6C3B8D94"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$672</w:t>
            </w:r>
          </w:p>
        </w:tc>
        <w:tc>
          <w:tcPr>
            <w:tcW w:w="952" w:type="dxa"/>
            <w:noWrap/>
          </w:tcPr>
          <w:p w14:paraId="567221A1" w14:textId="43B36791"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$695</w:t>
            </w:r>
          </w:p>
        </w:tc>
        <w:tc>
          <w:tcPr>
            <w:tcW w:w="952" w:type="dxa"/>
            <w:noWrap/>
          </w:tcPr>
          <w:p w14:paraId="73810569" w14:textId="549908CE"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$745</w:t>
            </w:r>
          </w:p>
        </w:tc>
        <w:tc>
          <w:tcPr>
            <w:tcW w:w="952" w:type="dxa"/>
            <w:noWrap/>
          </w:tcPr>
          <w:p w14:paraId="37B98AE0" w14:textId="0DF3AC98"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$548</w:t>
            </w:r>
          </w:p>
        </w:tc>
        <w:tc>
          <w:tcPr>
            <w:tcW w:w="952" w:type="dxa"/>
            <w:noWrap/>
          </w:tcPr>
          <w:p w14:paraId="6411856B" w14:textId="5830E9F5"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$535</w:t>
            </w:r>
          </w:p>
        </w:tc>
        <w:tc>
          <w:tcPr>
            <w:tcW w:w="952" w:type="dxa"/>
          </w:tcPr>
          <w:p w14:paraId="0F38561B" w14:textId="678C3252"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52" w:type="dxa"/>
          </w:tcPr>
          <w:p w14:paraId="7F4C036D" w14:textId="08735739"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-20.4%</w:t>
            </w:r>
          </w:p>
        </w:tc>
      </w:tr>
      <w:tr w:rsidR="005C5F10" w:rsidRPr="0052020F" w14:paraId="1D6B3E3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B823B3A" w14:textId="2A7C2D5E" w:rsidR="005C5F10" w:rsidRDefault="005C5F10" w:rsidP="005C5F10">
            <w:pPr>
              <w:rPr>
                <w:rFonts w:ascii="Calibri" w:hAnsi="Calibri" w:cs="Calibri"/>
                <w:color w:val="000000"/>
                <w:sz w:val="20"/>
                <w:szCs w:val="20"/>
              </w:rPr>
            </w:pPr>
            <w:r>
              <w:rPr>
                <w:rFonts w:ascii="Calibri" w:hAnsi="Calibri" w:cs="Calibri"/>
                <w:color w:val="000000"/>
                <w:sz w:val="20"/>
                <w:szCs w:val="20"/>
              </w:rPr>
              <w:t>Institutional Scholarships (Restricted)</w:t>
            </w:r>
          </w:p>
        </w:tc>
        <w:tc>
          <w:tcPr>
            <w:tcW w:w="952" w:type="dxa"/>
            <w:noWrap/>
          </w:tcPr>
          <w:p w14:paraId="6E26E6A6" w14:textId="4BE5DA9B"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$1,970</w:t>
            </w:r>
          </w:p>
        </w:tc>
        <w:tc>
          <w:tcPr>
            <w:tcW w:w="952" w:type="dxa"/>
            <w:noWrap/>
          </w:tcPr>
          <w:p w14:paraId="656B728D" w14:textId="4C004F4A"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$2,083</w:t>
            </w:r>
          </w:p>
        </w:tc>
        <w:tc>
          <w:tcPr>
            <w:tcW w:w="952" w:type="dxa"/>
            <w:noWrap/>
          </w:tcPr>
          <w:p w14:paraId="66167BFD" w14:textId="42EEA1B3"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$1,911</w:t>
            </w:r>
          </w:p>
        </w:tc>
        <w:tc>
          <w:tcPr>
            <w:tcW w:w="952" w:type="dxa"/>
            <w:noWrap/>
          </w:tcPr>
          <w:p w14:paraId="079F80EA" w14:textId="57BE255F"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$2,069</w:t>
            </w:r>
          </w:p>
        </w:tc>
        <w:tc>
          <w:tcPr>
            <w:tcW w:w="952" w:type="dxa"/>
            <w:noWrap/>
          </w:tcPr>
          <w:p w14:paraId="0D2148FC" w14:textId="34AC8315"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$2,454</w:t>
            </w:r>
          </w:p>
        </w:tc>
        <w:tc>
          <w:tcPr>
            <w:tcW w:w="952" w:type="dxa"/>
          </w:tcPr>
          <w:p w14:paraId="50F992F5" w14:textId="592D80BD"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18.6%</w:t>
            </w:r>
          </w:p>
        </w:tc>
        <w:tc>
          <w:tcPr>
            <w:tcW w:w="952" w:type="dxa"/>
          </w:tcPr>
          <w:p w14:paraId="1187AFAD" w14:textId="41B0B0C5"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24.5%</w:t>
            </w:r>
          </w:p>
        </w:tc>
      </w:tr>
      <w:tr w:rsidR="005C5F10" w:rsidRPr="0052020F" w14:paraId="77A5C00B"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63D9613" w14:textId="1BAB824A" w:rsidR="005C5F10" w:rsidRDefault="005C5F10" w:rsidP="005C5F10">
            <w:pPr>
              <w:rPr>
                <w:rFonts w:ascii="Calibri" w:hAnsi="Calibri" w:cs="Calibri"/>
                <w:color w:val="000000"/>
                <w:sz w:val="20"/>
                <w:szCs w:val="20"/>
              </w:rPr>
            </w:pPr>
            <w:r>
              <w:rPr>
                <w:rFonts w:ascii="Calibri" w:hAnsi="Calibri" w:cs="Calibri"/>
                <w:color w:val="000000"/>
                <w:sz w:val="20"/>
                <w:szCs w:val="20"/>
              </w:rPr>
              <w:t>Institutional Scholarships (Unrestricted)</w:t>
            </w:r>
          </w:p>
        </w:tc>
        <w:tc>
          <w:tcPr>
            <w:tcW w:w="952" w:type="dxa"/>
            <w:noWrap/>
          </w:tcPr>
          <w:p w14:paraId="73B31A2F" w14:textId="327A54CD"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$5,258</w:t>
            </w:r>
          </w:p>
        </w:tc>
        <w:tc>
          <w:tcPr>
            <w:tcW w:w="952" w:type="dxa"/>
            <w:noWrap/>
          </w:tcPr>
          <w:p w14:paraId="390081A0" w14:textId="1A141125"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$5,308</w:t>
            </w:r>
          </w:p>
        </w:tc>
        <w:tc>
          <w:tcPr>
            <w:tcW w:w="952" w:type="dxa"/>
            <w:noWrap/>
          </w:tcPr>
          <w:p w14:paraId="63799709" w14:textId="0EE275A9"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$5,747</w:t>
            </w:r>
          </w:p>
        </w:tc>
        <w:tc>
          <w:tcPr>
            <w:tcW w:w="952" w:type="dxa"/>
            <w:noWrap/>
          </w:tcPr>
          <w:p w14:paraId="4AA43226" w14:textId="20C8973C"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$5,832</w:t>
            </w:r>
          </w:p>
        </w:tc>
        <w:tc>
          <w:tcPr>
            <w:tcW w:w="952" w:type="dxa"/>
            <w:noWrap/>
          </w:tcPr>
          <w:p w14:paraId="1824BBA4" w14:textId="4A5E8D2C"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$6,066</w:t>
            </w:r>
          </w:p>
        </w:tc>
        <w:tc>
          <w:tcPr>
            <w:tcW w:w="952" w:type="dxa"/>
          </w:tcPr>
          <w:p w14:paraId="543F4244" w14:textId="285AA98D"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w:t>
            </w:r>
          </w:p>
        </w:tc>
        <w:tc>
          <w:tcPr>
            <w:tcW w:w="952" w:type="dxa"/>
          </w:tcPr>
          <w:p w14:paraId="19DE13AE" w14:textId="39275486"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w:t>
            </w:r>
          </w:p>
        </w:tc>
      </w:tr>
      <w:tr w:rsidR="005C5F10" w:rsidRPr="0052020F" w14:paraId="001F0117"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CC54AED" w14:textId="1C23661F" w:rsidR="005C5F10" w:rsidRDefault="005C5F10" w:rsidP="005C5F10">
            <w:pPr>
              <w:rPr>
                <w:rFonts w:ascii="Calibri" w:hAnsi="Calibri" w:cs="Calibri"/>
                <w:color w:val="000000"/>
                <w:sz w:val="20"/>
                <w:szCs w:val="20"/>
              </w:rPr>
            </w:pPr>
            <w:r>
              <w:rPr>
                <w:rFonts w:ascii="Calibri" w:hAnsi="Calibri" w:cs="Calibri"/>
                <w:color w:val="000000"/>
                <w:sz w:val="20"/>
                <w:szCs w:val="20"/>
              </w:rPr>
              <w:t>Maine State Grant</w:t>
            </w:r>
          </w:p>
        </w:tc>
        <w:tc>
          <w:tcPr>
            <w:tcW w:w="952" w:type="dxa"/>
            <w:noWrap/>
          </w:tcPr>
          <w:p w14:paraId="27D8335A" w14:textId="34E26B67"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$1,208</w:t>
            </w:r>
          </w:p>
        </w:tc>
        <w:tc>
          <w:tcPr>
            <w:tcW w:w="952" w:type="dxa"/>
            <w:noWrap/>
          </w:tcPr>
          <w:p w14:paraId="2C36C196" w14:textId="6D3F1646"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$1,224</w:t>
            </w:r>
          </w:p>
        </w:tc>
        <w:tc>
          <w:tcPr>
            <w:tcW w:w="952" w:type="dxa"/>
            <w:noWrap/>
          </w:tcPr>
          <w:p w14:paraId="4BAD72AE" w14:textId="28465CB0"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$1,138</w:t>
            </w:r>
          </w:p>
        </w:tc>
        <w:tc>
          <w:tcPr>
            <w:tcW w:w="952" w:type="dxa"/>
            <w:noWrap/>
          </w:tcPr>
          <w:p w14:paraId="58155939" w14:textId="2E5E9D16"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$1,209</w:t>
            </w:r>
          </w:p>
        </w:tc>
        <w:tc>
          <w:tcPr>
            <w:tcW w:w="952" w:type="dxa"/>
            <w:noWrap/>
          </w:tcPr>
          <w:p w14:paraId="460CBBA5" w14:textId="7EBD23F7"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$1,956</w:t>
            </w:r>
          </w:p>
        </w:tc>
        <w:tc>
          <w:tcPr>
            <w:tcW w:w="952" w:type="dxa"/>
          </w:tcPr>
          <w:p w14:paraId="71877DE8" w14:textId="3919A5CE"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61.8%</w:t>
            </w:r>
          </w:p>
        </w:tc>
        <w:tc>
          <w:tcPr>
            <w:tcW w:w="952" w:type="dxa"/>
          </w:tcPr>
          <w:p w14:paraId="75F62CBB" w14:textId="27FA990B"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61.9%</w:t>
            </w:r>
          </w:p>
        </w:tc>
      </w:tr>
      <w:tr w:rsidR="005C5F10" w:rsidRPr="0052020F" w14:paraId="187C4CD8"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0798C46" w14:textId="09C48919" w:rsidR="005C5F10" w:rsidRDefault="005C5F10" w:rsidP="005C5F10">
            <w:pPr>
              <w:rPr>
                <w:rFonts w:ascii="Calibri" w:hAnsi="Calibri" w:cs="Calibri"/>
                <w:color w:val="000000"/>
                <w:sz w:val="20"/>
                <w:szCs w:val="20"/>
              </w:rPr>
            </w:pPr>
            <w:r>
              <w:rPr>
                <w:rFonts w:ascii="Calibri" w:hAnsi="Calibri" w:cs="Calibri"/>
                <w:color w:val="000000"/>
                <w:sz w:val="20"/>
                <w:szCs w:val="20"/>
              </w:rPr>
              <w:t>Native American R&amp;B Scholarship</w:t>
            </w:r>
          </w:p>
        </w:tc>
        <w:tc>
          <w:tcPr>
            <w:tcW w:w="952" w:type="dxa"/>
            <w:noWrap/>
          </w:tcPr>
          <w:p w14:paraId="120726C3" w14:textId="53CE003B"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$3,888</w:t>
            </w:r>
          </w:p>
        </w:tc>
        <w:tc>
          <w:tcPr>
            <w:tcW w:w="952" w:type="dxa"/>
            <w:noWrap/>
          </w:tcPr>
          <w:p w14:paraId="3766B3B9" w14:textId="20EBAAFB"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$4,057</w:t>
            </w:r>
          </w:p>
        </w:tc>
        <w:tc>
          <w:tcPr>
            <w:tcW w:w="952" w:type="dxa"/>
            <w:noWrap/>
          </w:tcPr>
          <w:p w14:paraId="7A09927A" w14:textId="0C0B26F8"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$3,155</w:t>
            </w:r>
          </w:p>
        </w:tc>
        <w:tc>
          <w:tcPr>
            <w:tcW w:w="952" w:type="dxa"/>
            <w:noWrap/>
          </w:tcPr>
          <w:p w14:paraId="5C453D17" w14:textId="22E2AC05"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$4,090</w:t>
            </w:r>
          </w:p>
        </w:tc>
        <w:tc>
          <w:tcPr>
            <w:tcW w:w="952" w:type="dxa"/>
            <w:noWrap/>
          </w:tcPr>
          <w:p w14:paraId="67459569" w14:textId="6CEE10EF"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$3,518</w:t>
            </w:r>
          </w:p>
        </w:tc>
        <w:tc>
          <w:tcPr>
            <w:tcW w:w="952" w:type="dxa"/>
          </w:tcPr>
          <w:p w14:paraId="7381D939" w14:textId="040C87DB"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w:t>
            </w:r>
          </w:p>
        </w:tc>
        <w:tc>
          <w:tcPr>
            <w:tcW w:w="952" w:type="dxa"/>
          </w:tcPr>
          <w:p w14:paraId="5777581E" w14:textId="6FC486BE"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w:t>
            </w:r>
          </w:p>
        </w:tc>
      </w:tr>
      <w:tr w:rsidR="005C5F10" w:rsidRPr="0052020F" w14:paraId="435C8099"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39CBB0E" w14:textId="2EC17216" w:rsidR="005C5F10" w:rsidRDefault="005C5F10" w:rsidP="005C5F10">
            <w:pPr>
              <w:rPr>
                <w:rFonts w:ascii="Calibri" w:hAnsi="Calibri" w:cs="Calibri"/>
                <w:color w:val="000000"/>
                <w:sz w:val="20"/>
                <w:szCs w:val="20"/>
              </w:rPr>
            </w:pPr>
            <w:r>
              <w:rPr>
                <w:rFonts w:ascii="Calibri" w:hAnsi="Calibri" w:cs="Calibri"/>
                <w:color w:val="000000"/>
                <w:sz w:val="20"/>
                <w:szCs w:val="20"/>
              </w:rPr>
              <w:t>Native American Waiver</w:t>
            </w:r>
          </w:p>
        </w:tc>
        <w:tc>
          <w:tcPr>
            <w:tcW w:w="952" w:type="dxa"/>
            <w:noWrap/>
          </w:tcPr>
          <w:p w14:paraId="5EC0F7F4" w14:textId="61720AFA"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$6,691</w:t>
            </w:r>
          </w:p>
        </w:tc>
        <w:tc>
          <w:tcPr>
            <w:tcW w:w="952" w:type="dxa"/>
            <w:noWrap/>
          </w:tcPr>
          <w:p w14:paraId="2BF52CD3" w14:textId="6F1BFEA5"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$6,609</w:t>
            </w:r>
          </w:p>
        </w:tc>
        <w:tc>
          <w:tcPr>
            <w:tcW w:w="952" w:type="dxa"/>
            <w:noWrap/>
          </w:tcPr>
          <w:p w14:paraId="77C564AE" w14:textId="2004FA60"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$6,960</w:t>
            </w:r>
          </w:p>
        </w:tc>
        <w:tc>
          <w:tcPr>
            <w:tcW w:w="952" w:type="dxa"/>
            <w:noWrap/>
          </w:tcPr>
          <w:p w14:paraId="6AB452BB" w14:textId="7A060738"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$7,675</w:t>
            </w:r>
          </w:p>
        </w:tc>
        <w:tc>
          <w:tcPr>
            <w:tcW w:w="952" w:type="dxa"/>
            <w:noWrap/>
          </w:tcPr>
          <w:p w14:paraId="22D6C2F3" w14:textId="544FE116"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$5,563</w:t>
            </w:r>
          </w:p>
        </w:tc>
        <w:tc>
          <w:tcPr>
            <w:tcW w:w="952" w:type="dxa"/>
          </w:tcPr>
          <w:p w14:paraId="2401B726" w14:textId="177AD8A5"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-27.5%</w:t>
            </w:r>
          </w:p>
        </w:tc>
        <w:tc>
          <w:tcPr>
            <w:tcW w:w="952" w:type="dxa"/>
          </w:tcPr>
          <w:p w14:paraId="70DC0298" w14:textId="5ED5E8A3"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-16.9%</w:t>
            </w:r>
          </w:p>
        </w:tc>
      </w:tr>
      <w:tr w:rsidR="005C5F10" w:rsidRPr="0052020F" w14:paraId="580089FA"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EBE3F54" w14:textId="5CE16E93" w:rsidR="005C5F10" w:rsidRDefault="005C5F10" w:rsidP="005C5F10">
            <w:pPr>
              <w:rPr>
                <w:rFonts w:ascii="Calibri" w:hAnsi="Calibri" w:cs="Calibri"/>
                <w:color w:val="000000"/>
                <w:sz w:val="20"/>
                <w:szCs w:val="20"/>
              </w:rPr>
            </w:pPr>
            <w:r>
              <w:rPr>
                <w:rFonts w:ascii="Calibri" w:hAnsi="Calibri" w:cs="Calibri"/>
                <w:color w:val="000000"/>
                <w:sz w:val="20"/>
                <w:szCs w:val="20"/>
              </w:rPr>
              <w:t>Other Federal Grants</w:t>
            </w:r>
          </w:p>
        </w:tc>
        <w:tc>
          <w:tcPr>
            <w:tcW w:w="952" w:type="dxa"/>
            <w:noWrap/>
          </w:tcPr>
          <w:p w14:paraId="739059DF" w14:textId="4F4AA5FB"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$2,142</w:t>
            </w:r>
          </w:p>
        </w:tc>
        <w:tc>
          <w:tcPr>
            <w:tcW w:w="952" w:type="dxa"/>
            <w:noWrap/>
          </w:tcPr>
          <w:p w14:paraId="03D4B07C" w14:textId="7DCE762E"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$2,230</w:t>
            </w:r>
          </w:p>
        </w:tc>
        <w:tc>
          <w:tcPr>
            <w:tcW w:w="952" w:type="dxa"/>
            <w:noWrap/>
          </w:tcPr>
          <w:p w14:paraId="11832AE4" w14:textId="7498C768"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$1,645</w:t>
            </w:r>
          </w:p>
        </w:tc>
        <w:tc>
          <w:tcPr>
            <w:tcW w:w="952" w:type="dxa"/>
            <w:noWrap/>
          </w:tcPr>
          <w:p w14:paraId="701115E3" w14:textId="2426D4FF"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$1,550</w:t>
            </w:r>
          </w:p>
        </w:tc>
        <w:tc>
          <w:tcPr>
            <w:tcW w:w="952" w:type="dxa"/>
            <w:noWrap/>
          </w:tcPr>
          <w:p w14:paraId="5A8193FC" w14:textId="00C609FD"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$2,423</w:t>
            </w:r>
          </w:p>
        </w:tc>
        <w:tc>
          <w:tcPr>
            <w:tcW w:w="952" w:type="dxa"/>
          </w:tcPr>
          <w:p w14:paraId="38170164" w14:textId="4879F019"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56.3%</w:t>
            </w:r>
          </w:p>
        </w:tc>
        <w:tc>
          <w:tcPr>
            <w:tcW w:w="952" w:type="dxa"/>
          </w:tcPr>
          <w:p w14:paraId="659D20CF" w14:textId="08FCC9FA"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w:t>
            </w:r>
          </w:p>
        </w:tc>
      </w:tr>
      <w:tr w:rsidR="005C5F10" w:rsidRPr="0052020F" w14:paraId="554F10E6"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7BA216D" w14:textId="2A6113CA" w:rsidR="005C5F10" w:rsidRDefault="005C5F10" w:rsidP="005C5F10">
            <w:pPr>
              <w:rPr>
                <w:rFonts w:ascii="Calibri" w:hAnsi="Calibri" w:cs="Calibri"/>
                <w:color w:val="000000"/>
                <w:sz w:val="20"/>
                <w:szCs w:val="20"/>
              </w:rPr>
            </w:pPr>
            <w:r>
              <w:rPr>
                <w:rFonts w:ascii="Calibri" w:hAnsi="Calibri" w:cs="Calibri"/>
                <w:color w:val="000000"/>
                <w:sz w:val="20"/>
                <w:szCs w:val="20"/>
              </w:rPr>
              <w:t>Other State Grants</w:t>
            </w:r>
          </w:p>
        </w:tc>
        <w:tc>
          <w:tcPr>
            <w:tcW w:w="952" w:type="dxa"/>
            <w:noWrap/>
          </w:tcPr>
          <w:p w14:paraId="2AA111C4" w14:textId="64DD210F"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$2,291</w:t>
            </w:r>
          </w:p>
        </w:tc>
        <w:tc>
          <w:tcPr>
            <w:tcW w:w="952" w:type="dxa"/>
            <w:noWrap/>
          </w:tcPr>
          <w:p w14:paraId="00334467" w14:textId="124A20DB"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$2,282</w:t>
            </w:r>
          </w:p>
        </w:tc>
        <w:tc>
          <w:tcPr>
            <w:tcW w:w="952" w:type="dxa"/>
            <w:noWrap/>
          </w:tcPr>
          <w:p w14:paraId="49D3DFBC" w14:textId="40DB3452"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$2,545</w:t>
            </w:r>
          </w:p>
        </w:tc>
        <w:tc>
          <w:tcPr>
            <w:tcW w:w="952" w:type="dxa"/>
            <w:noWrap/>
          </w:tcPr>
          <w:p w14:paraId="603B119A" w14:textId="3473018F"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$2,469</w:t>
            </w:r>
          </w:p>
        </w:tc>
        <w:tc>
          <w:tcPr>
            <w:tcW w:w="952" w:type="dxa"/>
            <w:noWrap/>
          </w:tcPr>
          <w:p w14:paraId="551F3528" w14:textId="3B0FA7A3"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$2,351</w:t>
            </w:r>
          </w:p>
        </w:tc>
        <w:tc>
          <w:tcPr>
            <w:tcW w:w="952" w:type="dxa"/>
          </w:tcPr>
          <w:p w14:paraId="2947352C" w14:textId="629EE623"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w:t>
            </w:r>
          </w:p>
        </w:tc>
        <w:tc>
          <w:tcPr>
            <w:tcW w:w="952" w:type="dxa"/>
          </w:tcPr>
          <w:p w14:paraId="2BCF9335" w14:textId="04EFC953"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r>
      <w:tr w:rsidR="005C5F10" w:rsidRPr="0052020F" w14:paraId="5F354ACA"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5482DAE" w14:textId="72BD5B5D" w:rsidR="005C5F10" w:rsidRDefault="005C5F10" w:rsidP="005C5F10">
            <w:pPr>
              <w:rPr>
                <w:rFonts w:ascii="Calibri" w:hAnsi="Calibri" w:cs="Calibri"/>
                <w:color w:val="000000"/>
                <w:sz w:val="20"/>
                <w:szCs w:val="20"/>
              </w:rPr>
            </w:pPr>
            <w:r>
              <w:rPr>
                <w:rFonts w:ascii="Calibri" w:hAnsi="Calibri" w:cs="Calibri"/>
                <w:color w:val="000000"/>
                <w:sz w:val="20"/>
                <w:szCs w:val="20"/>
              </w:rPr>
              <w:t>Pell</w:t>
            </w:r>
          </w:p>
        </w:tc>
        <w:tc>
          <w:tcPr>
            <w:tcW w:w="952" w:type="dxa"/>
            <w:noWrap/>
          </w:tcPr>
          <w:p w14:paraId="4D0D5C27" w14:textId="7E0B2B3F"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$4,067</w:t>
            </w:r>
          </w:p>
        </w:tc>
        <w:tc>
          <w:tcPr>
            <w:tcW w:w="952" w:type="dxa"/>
            <w:noWrap/>
          </w:tcPr>
          <w:p w14:paraId="14952C3F" w14:textId="0D8715A3"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$4,196</w:t>
            </w:r>
          </w:p>
        </w:tc>
        <w:tc>
          <w:tcPr>
            <w:tcW w:w="952" w:type="dxa"/>
            <w:noWrap/>
          </w:tcPr>
          <w:p w14:paraId="39CF2BD4" w14:textId="1255CA89"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$4,250</w:t>
            </w:r>
          </w:p>
        </w:tc>
        <w:tc>
          <w:tcPr>
            <w:tcW w:w="952" w:type="dxa"/>
            <w:noWrap/>
          </w:tcPr>
          <w:p w14:paraId="5BD12DAB" w14:textId="0047A5B7"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$4,321</w:t>
            </w:r>
          </w:p>
        </w:tc>
        <w:tc>
          <w:tcPr>
            <w:tcW w:w="952" w:type="dxa"/>
            <w:noWrap/>
          </w:tcPr>
          <w:p w14:paraId="02D1E82B" w14:textId="57AD1CF2"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$4,346</w:t>
            </w:r>
          </w:p>
        </w:tc>
        <w:tc>
          <w:tcPr>
            <w:tcW w:w="952" w:type="dxa"/>
          </w:tcPr>
          <w:p w14:paraId="49C47471" w14:textId="273C43FD"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52" w:type="dxa"/>
          </w:tcPr>
          <w:p w14:paraId="10B3DD16" w14:textId="4E08FB21"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r>
      <w:tr w:rsidR="005C5F10" w:rsidRPr="0052020F" w14:paraId="54F299E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A831142" w14:textId="12EAB7B9" w:rsidR="005C5F10" w:rsidRDefault="005C5F10" w:rsidP="005C5F10">
            <w:pPr>
              <w:rPr>
                <w:rFonts w:ascii="Calibri" w:hAnsi="Calibri" w:cs="Calibri"/>
                <w:color w:val="000000"/>
                <w:sz w:val="20"/>
                <w:szCs w:val="20"/>
              </w:rPr>
            </w:pPr>
            <w:r>
              <w:rPr>
                <w:rFonts w:ascii="Calibri" w:hAnsi="Calibri" w:cs="Calibri"/>
                <w:color w:val="000000"/>
                <w:sz w:val="20"/>
                <w:szCs w:val="20"/>
              </w:rPr>
              <w:t>Private Scholarships</w:t>
            </w:r>
          </w:p>
        </w:tc>
        <w:tc>
          <w:tcPr>
            <w:tcW w:w="952" w:type="dxa"/>
            <w:noWrap/>
          </w:tcPr>
          <w:p w14:paraId="3139DDB4" w14:textId="4996FFFF"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$2,811</w:t>
            </w:r>
          </w:p>
        </w:tc>
        <w:tc>
          <w:tcPr>
            <w:tcW w:w="952" w:type="dxa"/>
            <w:noWrap/>
          </w:tcPr>
          <w:p w14:paraId="13FB1C3C" w14:textId="40E7BFC4"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$3,045</w:t>
            </w:r>
          </w:p>
        </w:tc>
        <w:tc>
          <w:tcPr>
            <w:tcW w:w="952" w:type="dxa"/>
            <w:noWrap/>
          </w:tcPr>
          <w:p w14:paraId="2376D51C" w14:textId="15B48BC9"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$3,096</w:t>
            </w:r>
          </w:p>
        </w:tc>
        <w:tc>
          <w:tcPr>
            <w:tcW w:w="952" w:type="dxa"/>
            <w:noWrap/>
          </w:tcPr>
          <w:p w14:paraId="20DA4633" w14:textId="4A635FBB"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$3,174</w:t>
            </w:r>
          </w:p>
        </w:tc>
        <w:tc>
          <w:tcPr>
            <w:tcW w:w="952" w:type="dxa"/>
            <w:noWrap/>
          </w:tcPr>
          <w:p w14:paraId="70C3E0C0" w14:textId="615C6E3C"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$3,616</w:t>
            </w:r>
          </w:p>
        </w:tc>
        <w:tc>
          <w:tcPr>
            <w:tcW w:w="952" w:type="dxa"/>
          </w:tcPr>
          <w:p w14:paraId="259217DE" w14:textId="31FDE3D1"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w:t>
            </w:r>
          </w:p>
        </w:tc>
        <w:tc>
          <w:tcPr>
            <w:tcW w:w="952" w:type="dxa"/>
          </w:tcPr>
          <w:p w14:paraId="70AA6BB3" w14:textId="7419919A"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28.6%</w:t>
            </w:r>
          </w:p>
        </w:tc>
      </w:tr>
      <w:tr w:rsidR="005C5F10" w:rsidRPr="0052020F" w14:paraId="6855C79E"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A061D48" w14:textId="5F6E98F6" w:rsidR="005C5F10" w:rsidRDefault="005C5F10" w:rsidP="005C5F10">
            <w:pPr>
              <w:rPr>
                <w:rFonts w:ascii="Calibri" w:hAnsi="Calibri" w:cs="Calibri"/>
                <w:color w:val="000000"/>
                <w:sz w:val="20"/>
                <w:szCs w:val="20"/>
              </w:rPr>
            </w:pPr>
            <w:r>
              <w:rPr>
                <w:rFonts w:ascii="Calibri" w:hAnsi="Calibri" w:cs="Calibri"/>
                <w:color w:val="000000"/>
                <w:sz w:val="20"/>
                <w:szCs w:val="20"/>
              </w:rPr>
              <w:t>Racino</w:t>
            </w:r>
          </w:p>
        </w:tc>
        <w:tc>
          <w:tcPr>
            <w:tcW w:w="952" w:type="dxa"/>
            <w:noWrap/>
          </w:tcPr>
          <w:p w14:paraId="579E5D79" w14:textId="13F3C87E"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$824</w:t>
            </w:r>
          </w:p>
        </w:tc>
        <w:tc>
          <w:tcPr>
            <w:tcW w:w="952" w:type="dxa"/>
            <w:noWrap/>
          </w:tcPr>
          <w:p w14:paraId="7174D0C8" w14:textId="0A5F53E2"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$823</w:t>
            </w:r>
          </w:p>
        </w:tc>
        <w:tc>
          <w:tcPr>
            <w:tcW w:w="952" w:type="dxa"/>
            <w:noWrap/>
          </w:tcPr>
          <w:p w14:paraId="297A8317" w14:textId="0621AADF"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$670</w:t>
            </w:r>
          </w:p>
        </w:tc>
        <w:tc>
          <w:tcPr>
            <w:tcW w:w="952" w:type="dxa"/>
            <w:noWrap/>
          </w:tcPr>
          <w:p w14:paraId="5C03DBB3" w14:textId="54A4CF1A"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$670</w:t>
            </w:r>
          </w:p>
        </w:tc>
        <w:tc>
          <w:tcPr>
            <w:tcW w:w="952" w:type="dxa"/>
            <w:noWrap/>
          </w:tcPr>
          <w:p w14:paraId="1B1053C5" w14:textId="51AA0B16"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$662</w:t>
            </w:r>
          </w:p>
        </w:tc>
        <w:tc>
          <w:tcPr>
            <w:tcW w:w="952" w:type="dxa"/>
          </w:tcPr>
          <w:p w14:paraId="5C6A7C10" w14:textId="03782163"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52" w:type="dxa"/>
          </w:tcPr>
          <w:p w14:paraId="7C26674C" w14:textId="32A59700"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-19.6%</w:t>
            </w:r>
          </w:p>
        </w:tc>
      </w:tr>
      <w:tr w:rsidR="005C5F10" w:rsidRPr="0052020F" w14:paraId="07B00867"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DD7DFBA" w14:textId="24B91011" w:rsidR="005C5F10" w:rsidRDefault="005C5F10" w:rsidP="005C5F10">
            <w:pPr>
              <w:rPr>
                <w:rFonts w:ascii="Calibri" w:hAnsi="Calibri" w:cs="Calibri"/>
                <w:color w:val="000000"/>
                <w:sz w:val="20"/>
                <w:szCs w:val="20"/>
              </w:rPr>
            </w:pPr>
            <w:r>
              <w:rPr>
                <w:rFonts w:ascii="Calibri" w:hAnsi="Calibri" w:cs="Calibri"/>
                <w:color w:val="000000"/>
                <w:sz w:val="20"/>
                <w:szCs w:val="20"/>
              </w:rPr>
              <w:t>Senior Citizen Waiver</w:t>
            </w:r>
          </w:p>
        </w:tc>
        <w:tc>
          <w:tcPr>
            <w:tcW w:w="952" w:type="dxa"/>
            <w:noWrap/>
          </w:tcPr>
          <w:p w14:paraId="1DAEA88E" w14:textId="159EB225"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$1,713</w:t>
            </w:r>
          </w:p>
        </w:tc>
        <w:tc>
          <w:tcPr>
            <w:tcW w:w="952" w:type="dxa"/>
            <w:noWrap/>
          </w:tcPr>
          <w:p w14:paraId="50851C16" w14:textId="0424F270"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$1,706</w:t>
            </w:r>
          </w:p>
        </w:tc>
        <w:tc>
          <w:tcPr>
            <w:tcW w:w="952" w:type="dxa"/>
            <w:noWrap/>
          </w:tcPr>
          <w:p w14:paraId="1D93634B" w14:textId="1875609F"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$1,878</w:t>
            </w:r>
          </w:p>
        </w:tc>
        <w:tc>
          <w:tcPr>
            <w:tcW w:w="952" w:type="dxa"/>
            <w:noWrap/>
          </w:tcPr>
          <w:p w14:paraId="3A54EBEB" w14:textId="6A08747F"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$1,983</w:t>
            </w:r>
          </w:p>
        </w:tc>
        <w:tc>
          <w:tcPr>
            <w:tcW w:w="952" w:type="dxa"/>
            <w:noWrap/>
          </w:tcPr>
          <w:p w14:paraId="66EB6EA2" w14:textId="616A29F1"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$2,023</w:t>
            </w:r>
          </w:p>
        </w:tc>
        <w:tc>
          <w:tcPr>
            <w:tcW w:w="952" w:type="dxa"/>
            <w:noWrap/>
          </w:tcPr>
          <w:p w14:paraId="71003C01" w14:textId="40D7DB6A"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52" w:type="dxa"/>
            <w:noWrap/>
          </w:tcPr>
          <w:p w14:paraId="310AD592" w14:textId="34095BAF"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18.1%</w:t>
            </w:r>
          </w:p>
        </w:tc>
      </w:tr>
      <w:tr w:rsidR="005C5F10" w14:paraId="48D8DDEF"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073EFA0A" w14:textId="7CC4647B" w:rsidR="005C5F10" w:rsidRDefault="005C5F10" w:rsidP="005C5F10">
            <w:pPr>
              <w:rPr>
                <w:rFonts w:ascii="Calibri" w:hAnsi="Calibri" w:cs="Calibri"/>
                <w:color w:val="000000"/>
                <w:sz w:val="20"/>
                <w:szCs w:val="20"/>
              </w:rPr>
            </w:pPr>
            <w:r>
              <w:rPr>
                <w:rFonts w:ascii="Calibri" w:hAnsi="Calibri" w:cs="Calibri"/>
                <w:color w:val="000000"/>
                <w:sz w:val="20"/>
                <w:szCs w:val="20"/>
              </w:rPr>
              <w:t>SEOG</w:t>
            </w:r>
          </w:p>
        </w:tc>
        <w:tc>
          <w:tcPr>
            <w:tcW w:w="952" w:type="dxa"/>
            <w:noWrap/>
          </w:tcPr>
          <w:p w14:paraId="160B01F7" w14:textId="660F0ACF"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$1,045</w:t>
            </w:r>
          </w:p>
        </w:tc>
        <w:tc>
          <w:tcPr>
            <w:tcW w:w="952" w:type="dxa"/>
            <w:noWrap/>
          </w:tcPr>
          <w:p w14:paraId="3F571A47" w14:textId="6A1E96EA"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$1,114</w:t>
            </w:r>
          </w:p>
        </w:tc>
        <w:tc>
          <w:tcPr>
            <w:tcW w:w="952" w:type="dxa"/>
            <w:noWrap/>
          </w:tcPr>
          <w:p w14:paraId="0B97DC74" w14:textId="3290888B"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$1,110</w:t>
            </w:r>
          </w:p>
        </w:tc>
        <w:tc>
          <w:tcPr>
            <w:tcW w:w="952" w:type="dxa"/>
            <w:noWrap/>
          </w:tcPr>
          <w:p w14:paraId="5BF10CA1" w14:textId="6DD307CC"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$1,278</w:t>
            </w:r>
          </w:p>
        </w:tc>
        <w:tc>
          <w:tcPr>
            <w:tcW w:w="952" w:type="dxa"/>
            <w:noWrap/>
          </w:tcPr>
          <w:p w14:paraId="497E690F" w14:textId="53DF0C01"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$1,482</w:t>
            </w:r>
          </w:p>
        </w:tc>
        <w:tc>
          <w:tcPr>
            <w:tcW w:w="952" w:type="dxa"/>
          </w:tcPr>
          <w:p w14:paraId="119145DC" w14:textId="2EDC559C"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w:t>
            </w:r>
          </w:p>
        </w:tc>
        <w:tc>
          <w:tcPr>
            <w:tcW w:w="952" w:type="dxa"/>
          </w:tcPr>
          <w:p w14:paraId="0D31C17F" w14:textId="55CD13F1"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41.8%</w:t>
            </w:r>
          </w:p>
        </w:tc>
      </w:tr>
      <w:tr w:rsidR="005C5F10" w:rsidRPr="0052020F" w14:paraId="3953B5D4"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2C6E786" w14:textId="347BE04C" w:rsidR="005C5F10" w:rsidRDefault="005C5F10" w:rsidP="005C5F10">
            <w:pPr>
              <w:rPr>
                <w:rFonts w:ascii="Calibri" w:hAnsi="Calibri" w:cs="Calibri"/>
                <w:color w:val="000000"/>
                <w:sz w:val="20"/>
                <w:szCs w:val="20"/>
              </w:rPr>
            </w:pPr>
            <w:r>
              <w:rPr>
                <w:rFonts w:ascii="Calibri" w:hAnsi="Calibri" w:cs="Calibri"/>
                <w:color w:val="000000"/>
                <w:sz w:val="20"/>
                <w:szCs w:val="20"/>
              </w:rPr>
              <w:t>UMS License Plate</w:t>
            </w:r>
          </w:p>
        </w:tc>
        <w:tc>
          <w:tcPr>
            <w:tcW w:w="952" w:type="dxa"/>
            <w:noWrap/>
          </w:tcPr>
          <w:p w14:paraId="63ACE761" w14:textId="3782EF53"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$1,074</w:t>
            </w:r>
          </w:p>
        </w:tc>
        <w:tc>
          <w:tcPr>
            <w:tcW w:w="952" w:type="dxa"/>
            <w:noWrap/>
          </w:tcPr>
          <w:p w14:paraId="7B355D0F" w14:textId="352416C6"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$1,450</w:t>
            </w:r>
          </w:p>
        </w:tc>
        <w:tc>
          <w:tcPr>
            <w:tcW w:w="952" w:type="dxa"/>
            <w:noWrap/>
          </w:tcPr>
          <w:p w14:paraId="49400D12" w14:textId="448A78AE"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$866</w:t>
            </w:r>
          </w:p>
        </w:tc>
        <w:tc>
          <w:tcPr>
            <w:tcW w:w="952" w:type="dxa"/>
            <w:noWrap/>
          </w:tcPr>
          <w:p w14:paraId="394258DC" w14:textId="0F448162"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$854</w:t>
            </w:r>
          </w:p>
        </w:tc>
        <w:tc>
          <w:tcPr>
            <w:tcW w:w="952" w:type="dxa"/>
            <w:noWrap/>
          </w:tcPr>
          <w:p w14:paraId="4157CA49" w14:textId="52243BBB"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$1,137</w:t>
            </w:r>
          </w:p>
        </w:tc>
        <w:tc>
          <w:tcPr>
            <w:tcW w:w="952" w:type="dxa"/>
            <w:noWrap/>
          </w:tcPr>
          <w:p w14:paraId="5FF82E9B" w14:textId="53145870"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33.0%</w:t>
            </w:r>
          </w:p>
        </w:tc>
        <w:tc>
          <w:tcPr>
            <w:tcW w:w="952" w:type="dxa"/>
            <w:noWrap/>
          </w:tcPr>
          <w:p w14:paraId="4F20D337" w14:textId="4E91A2EB"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r>
      <w:tr w:rsidR="005C5F10" w:rsidRPr="0052020F" w14:paraId="32BA7FBD"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B735F7B" w14:textId="0FC59C9B" w:rsidR="005C5F10" w:rsidRDefault="005C5F10" w:rsidP="005C5F10">
            <w:pPr>
              <w:rPr>
                <w:rFonts w:ascii="Calibri" w:hAnsi="Calibri" w:cs="Calibri"/>
                <w:color w:val="000000"/>
                <w:sz w:val="20"/>
                <w:szCs w:val="20"/>
              </w:rPr>
            </w:pPr>
            <w:r>
              <w:rPr>
                <w:rFonts w:ascii="Calibri" w:hAnsi="Calibri" w:cs="Calibri"/>
                <w:color w:val="000000"/>
                <w:sz w:val="20"/>
                <w:szCs w:val="20"/>
              </w:rPr>
              <w:t>Veteran Dependent Waiver</w:t>
            </w:r>
          </w:p>
        </w:tc>
        <w:tc>
          <w:tcPr>
            <w:tcW w:w="952" w:type="dxa"/>
            <w:noWrap/>
          </w:tcPr>
          <w:p w14:paraId="7422C6E0" w14:textId="4423F03B"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$7,779</w:t>
            </w:r>
          </w:p>
        </w:tc>
        <w:tc>
          <w:tcPr>
            <w:tcW w:w="952" w:type="dxa"/>
            <w:noWrap/>
          </w:tcPr>
          <w:p w14:paraId="75346D5E" w14:textId="31C3DFA0"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$7,930</w:t>
            </w:r>
          </w:p>
        </w:tc>
        <w:tc>
          <w:tcPr>
            <w:tcW w:w="952" w:type="dxa"/>
            <w:noWrap/>
          </w:tcPr>
          <w:p w14:paraId="7754A1DC" w14:textId="4266CEF2"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$7,906</w:t>
            </w:r>
          </w:p>
        </w:tc>
        <w:tc>
          <w:tcPr>
            <w:tcW w:w="952" w:type="dxa"/>
            <w:noWrap/>
          </w:tcPr>
          <w:p w14:paraId="04D278BA" w14:textId="7D1E013D"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$7,931</w:t>
            </w:r>
          </w:p>
        </w:tc>
        <w:tc>
          <w:tcPr>
            <w:tcW w:w="952" w:type="dxa"/>
            <w:noWrap/>
          </w:tcPr>
          <w:p w14:paraId="196E182B" w14:textId="03226D83"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$7,969</w:t>
            </w:r>
          </w:p>
        </w:tc>
        <w:tc>
          <w:tcPr>
            <w:tcW w:w="952" w:type="dxa"/>
            <w:noWrap/>
          </w:tcPr>
          <w:p w14:paraId="2FA1DD9F" w14:textId="5ACFE0E0"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52" w:type="dxa"/>
            <w:noWrap/>
          </w:tcPr>
          <w:p w14:paraId="6FBFF8D9" w14:textId="73F2EA9C"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r>
      <w:tr w:rsidR="005C5F10" w:rsidRPr="0052020F" w14:paraId="06345C64" w14:textId="77777777" w:rsidTr="00426980">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7C34682" w14:textId="5F38C95C" w:rsidR="005C5F10" w:rsidRPr="00426980" w:rsidRDefault="005C5F10" w:rsidP="005C5F10">
            <w:pPr>
              <w:rPr>
                <w:rFonts w:ascii="Calibri" w:hAnsi="Calibri" w:cs="Calibri"/>
                <w:color w:val="000000"/>
                <w:sz w:val="20"/>
                <w:szCs w:val="20"/>
              </w:rPr>
            </w:pPr>
            <w:r w:rsidRPr="00426980">
              <w:rPr>
                <w:rFonts w:ascii="Calibri" w:hAnsi="Calibri" w:cs="Calibri"/>
                <w:color w:val="000000"/>
                <w:sz w:val="20"/>
                <w:szCs w:val="20"/>
              </w:rPr>
              <w:t>Average Scholarship, Grant, &amp; Waiver Package</w:t>
            </w:r>
          </w:p>
        </w:tc>
        <w:tc>
          <w:tcPr>
            <w:tcW w:w="952" w:type="dxa"/>
            <w:noWrap/>
          </w:tcPr>
          <w:p w14:paraId="5974C2B1" w14:textId="491F4F78"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$7,465</w:t>
            </w:r>
          </w:p>
        </w:tc>
        <w:tc>
          <w:tcPr>
            <w:tcW w:w="952" w:type="dxa"/>
            <w:noWrap/>
          </w:tcPr>
          <w:p w14:paraId="6F5DD57E" w14:textId="51387E8B"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$7,551</w:t>
            </w:r>
          </w:p>
        </w:tc>
        <w:tc>
          <w:tcPr>
            <w:tcW w:w="952" w:type="dxa"/>
            <w:noWrap/>
          </w:tcPr>
          <w:p w14:paraId="7DD430C4" w14:textId="7F5B6D10"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$7,498</w:t>
            </w:r>
          </w:p>
        </w:tc>
        <w:tc>
          <w:tcPr>
            <w:tcW w:w="952" w:type="dxa"/>
            <w:noWrap/>
          </w:tcPr>
          <w:p w14:paraId="505FC1EB" w14:textId="71740575"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$8,199</w:t>
            </w:r>
          </w:p>
        </w:tc>
        <w:tc>
          <w:tcPr>
            <w:tcW w:w="952" w:type="dxa"/>
            <w:noWrap/>
          </w:tcPr>
          <w:p w14:paraId="049F31D0" w14:textId="0B024315"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$8,829</w:t>
            </w:r>
          </w:p>
        </w:tc>
        <w:tc>
          <w:tcPr>
            <w:tcW w:w="952" w:type="dxa"/>
            <w:noWrap/>
          </w:tcPr>
          <w:p w14:paraId="6A469914" w14:textId="70D42D8E"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7.7%</w:t>
            </w:r>
          </w:p>
        </w:tc>
        <w:tc>
          <w:tcPr>
            <w:tcW w:w="952" w:type="dxa"/>
            <w:noWrap/>
          </w:tcPr>
          <w:p w14:paraId="316B8E06" w14:textId="16E491E1"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18.3%</w:t>
            </w:r>
          </w:p>
        </w:tc>
      </w:tr>
    </w:tbl>
    <w:p w14:paraId="21C9247F" w14:textId="77777777" w:rsidR="0052020F" w:rsidRPr="0052020F" w:rsidRDefault="0052020F" w:rsidP="0052020F"/>
    <w:p w14:paraId="3C89F082" w14:textId="77777777" w:rsidR="0052020F" w:rsidRDefault="0052020F" w:rsidP="0052020F">
      <w:pPr>
        <w:pStyle w:val="Heading2"/>
      </w:pPr>
      <w:r>
        <w:t>Number of Scholarship, Grant, &amp;Waiver Recipients by Program</w:t>
      </w:r>
    </w:p>
    <w:tbl>
      <w:tblPr>
        <w:tblStyle w:val="GridTable4-Accent1"/>
        <w:tblW w:w="10800" w:type="dxa"/>
        <w:tblLook w:val="04E0" w:firstRow="1" w:lastRow="1" w:firstColumn="1" w:lastColumn="0" w:noHBand="0" w:noVBand="1"/>
      </w:tblPr>
      <w:tblGrid>
        <w:gridCol w:w="4136"/>
        <w:gridCol w:w="952"/>
        <w:gridCol w:w="952"/>
        <w:gridCol w:w="952"/>
        <w:gridCol w:w="952"/>
        <w:gridCol w:w="952"/>
        <w:gridCol w:w="952"/>
        <w:gridCol w:w="952"/>
      </w:tblGrid>
      <w:tr w:rsidR="00883855" w:rsidRPr="00BC5C3D" w14:paraId="2518910B"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136" w:type="dxa"/>
            <w:noWrap/>
            <w:vAlign w:val="bottom"/>
            <w:hideMark/>
          </w:tcPr>
          <w:p w14:paraId="12DC72F0" w14:textId="77777777" w:rsidR="00883855" w:rsidRPr="00BC5C3D" w:rsidRDefault="00883855" w:rsidP="00883855">
            <w:pPr>
              <w:rPr>
                <w:rFonts w:ascii="Calibri" w:hAnsi="Calibri" w:cs="Calibri"/>
                <w:sz w:val="20"/>
                <w:szCs w:val="20"/>
              </w:rPr>
            </w:pPr>
            <w:r w:rsidRPr="00BC5C3D">
              <w:rPr>
                <w:rFonts w:ascii="Calibri" w:hAnsi="Calibri" w:cs="Calibri"/>
                <w:bCs w:val="0"/>
                <w:sz w:val="20"/>
                <w:szCs w:val="20"/>
              </w:rPr>
              <w:t>Program</w:t>
            </w:r>
          </w:p>
        </w:tc>
        <w:tc>
          <w:tcPr>
            <w:tcW w:w="952" w:type="dxa"/>
            <w:noWrap/>
            <w:vAlign w:val="bottom"/>
          </w:tcPr>
          <w:p w14:paraId="2E320E25" w14:textId="6965383E" w:rsidR="00883855" w:rsidRPr="00BC5C3D"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52" w:type="dxa"/>
            <w:noWrap/>
            <w:vAlign w:val="bottom"/>
          </w:tcPr>
          <w:p w14:paraId="51557AAE" w14:textId="6B2B81AE" w:rsidR="00883855" w:rsidRPr="00BC5C3D"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52" w:type="dxa"/>
            <w:noWrap/>
            <w:vAlign w:val="bottom"/>
          </w:tcPr>
          <w:p w14:paraId="57504BDD" w14:textId="7F1AE445" w:rsidR="00883855" w:rsidRPr="00BC5C3D"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52" w:type="dxa"/>
            <w:noWrap/>
            <w:vAlign w:val="bottom"/>
          </w:tcPr>
          <w:p w14:paraId="3E7B3148" w14:textId="45B43935" w:rsidR="00883855" w:rsidRPr="00BC5C3D"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52" w:type="dxa"/>
            <w:noWrap/>
            <w:vAlign w:val="bottom"/>
          </w:tcPr>
          <w:p w14:paraId="171E6263" w14:textId="2E036FC3" w:rsidR="00883855" w:rsidRPr="00BC5C3D"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52" w:type="dxa"/>
            <w:vAlign w:val="bottom"/>
          </w:tcPr>
          <w:p w14:paraId="03B13188" w14:textId="54E34695" w:rsidR="00883855" w:rsidRPr="00BC5C3D"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52" w:type="dxa"/>
            <w:vAlign w:val="bottom"/>
          </w:tcPr>
          <w:p w14:paraId="3FC5DF69" w14:textId="2E17AB8E" w:rsidR="00883855" w:rsidRPr="00BC5C3D"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5C5F10" w:rsidRPr="0052020F" w14:paraId="78C7FD53"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tcPr>
          <w:p w14:paraId="3A811AEE" w14:textId="133BCF65" w:rsidR="005C5F10" w:rsidRDefault="005C5F10" w:rsidP="005C5F10">
            <w:pPr>
              <w:rPr>
                <w:rFonts w:ascii="Calibri" w:hAnsi="Calibri" w:cs="Calibri"/>
                <w:color w:val="000000"/>
                <w:sz w:val="20"/>
                <w:szCs w:val="20"/>
              </w:rPr>
            </w:pPr>
            <w:r>
              <w:rPr>
                <w:rFonts w:ascii="Calibri" w:hAnsi="Calibri" w:cs="Calibri"/>
                <w:color w:val="000000"/>
                <w:sz w:val="20"/>
                <w:szCs w:val="20"/>
              </w:rPr>
              <w:t>Black Bear License Plate</w:t>
            </w:r>
          </w:p>
        </w:tc>
        <w:tc>
          <w:tcPr>
            <w:tcW w:w="952" w:type="dxa"/>
            <w:noWrap/>
          </w:tcPr>
          <w:p w14:paraId="05F2DE54" w14:textId="4755FC3F"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w:t>
            </w:r>
          </w:p>
        </w:tc>
        <w:tc>
          <w:tcPr>
            <w:tcW w:w="952" w:type="dxa"/>
            <w:noWrap/>
          </w:tcPr>
          <w:p w14:paraId="5147E307" w14:textId="48BAE02B"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952" w:type="dxa"/>
            <w:noWrap/>
          </w:tcPr>
          <w:p w14:paraId="4DDD6B51" w14:textId="44369EF2"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w:t>
            </w:r>
          </w:p>
        </w:tc>
        <w:tc>
          <w:tcPr>
            <w:tcW w:w="952" w:type="dxa"/>
            <w:noWrap/>
          </w:tcPr>
          <w:p w14:paraId="426AF238" w14:textId="7E7C9522"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w:t>
            </w:r>
          </w:p>
        </w:tc>
        <w:tc>
          <w:tcPr>
            <w:tcW w:w="952" w:type="dxa"/>
            <w:noWrap/>
          </w:tcPr>
          <w:p w14:paraId="1BDB287C" w14:textId="0C7236C9"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w:t>
            </w:r>
          </w:p>
        </w:tc>
        <w:tc>
          <w:tcPr>
            <w:tcW w:w="952" w:type="dxa"/>
          </w:tcPr>
          <w:p w14:paraId="41ACE43B" w14:textId="14AC7332"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-51.2%</w:t>
            </w:r>
          </w:p>
        </w:tc>
        <w:tc>
          <w:tcPr>
            <w:tcW w:w="952" w:type="dxa"/>
          </w:tcPr>
          <w:p w14:paraId="20BC7457" w14:textId="36CC0527"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-44.0%</w:t>
            </w:r>
          </w:p>
        </w:tc>
      </w:tr>
      <w:tr w:rsidR="005C5F10" w:rsidRPr="0052020F" w14:paraId="1D6E1032"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B4E638C" w14:textId="5A50E53D" w:rsidR="005C5F10" w:rsidRDefault="005C5F10" w:rsidP="005C5F10">
            <w:pPr>
              <w:rPr>
                <w:rFonts w:ascii="Calibri" w:hAnsi="Calibri" w:cs="Calibri"/>
                <w:color w:val="000000"/>
                <w:sz w:val="20"/>
                <w:szCs w:val="20"/>
              </w:rPr>
            </w:pPr>
            <w:r>
              <w:rPr>
                <w:rFonts w:ascii="Calibri" w:hAnsi="Calibri" w:cs="Calibri"/>
                <w:color w:val="000000"/>
                <w:sz w:val="20"/>
                <w:szCs w:val="20"/>
              </w:rPr>
              <w:t>Fire Fighter/Law Enforcement Waiver</w:t>
            </w:r>
          </w:p>
        </w:tc>
        <w:tc>
          <w:tcPr>
            <w:tcW w:w="952" w:type="dxa"/>
            <w:noWrap/>
          </w:tcPr>
          <w:p w14:paraId="794DB837" w14:textId="4BEE87A7"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w:t>
            </w:r>
          </w:p>
        </w:tc>
        <w:tc>
          <w:tcPr>
            <w:tcW w:w="952" w:type="dxa"/>
            <w:noWrap/>
          </w:tcPr>
          <w:p w14:paraId="35A10553" w14:textId="18D6ED62"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2" w:type="dxa"/>
            <w:noWrap/>
          </w:tcPr>
          <w:p w14:paraId="7D5617FE" w14:textId="085D88AB"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2" w:type="dxa"/>
            <w:noWrap/>
          </w:tcPr>
          <w:p w14:paraId="6AE3591E" w14:textId="0750C737"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noWrap/>
          </w:tcPr>
          <w:p w14:paraId="2EDEB8D4" w14:textId="40F73A35"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tcPr>
          <w:p w14:paraId="31656A45" w14:textId="6780EA0E"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52" w:type="dxa"/>
          </w:tcPr>
          <w:p w14:paraId="1AAA96F6" w14:textId="579FFD04"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5C5F10" w:rsidRPr="0052020F" w14:paraId="409EA61C"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27003D1" w14:textId="244EC258" w:rsidR="005C5F10" w:rsidRDefault="005C5F10" w:rsidP="005C5F10">
            <w:pPr>
              <w:rPr>
                <w:rFonts w:ascii="Calibri" w:hAnsi="Calibri" w:cs="Calibri"/>
                <w:color w:val="000000"/>
                <w:sz w:val="20"/>
                <w:szCs w:val="20"/>
              </w:rPr>
            </w:pPr>
            <w:r>
              <w:rPr>
                <w:rFonts w:ascii="Calibri" w:hAnsi="Calibri" w:cs="Calibri"/>
                <w:color w:val="000000"/>
                <w:sz w:val="20"/>
                <w:szCs w:val="20"/>
              </w:rPr>
              <w:t>Foster Care Waiver</w:t>
            </w:r>
          </w:p>
        </w:tc>
        <w:tc>
          <w:tcPr>
            <w:tcW w:w="952" w:type="dxa"/>
            <w:noWrap/>
          </w:tcPr>
          <w:p w14:paraId="3E4F1E80" w14:textId="2FBA6BCE"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952" w:type="dxa"/>
            <w:noWrap/>
          </w:tcPr>
          <w:p w14:paraId="7C51E977" w14:textId="1DC68026"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952" w:type="dxa"/>
            <w:noWrap/>
          </w:tcPr>
          <w:p w14:paraId="6D7679AE" w14:textId="632F0220"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952" w:type="dxa"/>
            <w:noWrap/>
          </w:tcPr>
          <w:p w14:paraId="7527075D" w14:textId="1D717B0A"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c>
          <w:tcPr>
            <w:tcW w:w="952" w:type="dxa"/>
            <w:noWrap/>
          </w:tcPr>
          <w:p w14:paraId="75525E10" w14:textId="2589FA50"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52" w:type="dxa"/>
          </w:tcPr>
          <w:p w14:paraId="73EF7F93" w14:textId="39549412"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w:t>
            </w:r>
          </w:p>
        </w:tc>
        <w:tc>
          <w:tcPr>
            <w:tcW w:w="952" w:type="dxa"/>
          </w:tcPr>
          <w:p w14:paraId="45FE1CAB" w14:textId="7CC15B8A"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w:t>
            </w:r>
          </w:p>
        </w:tc>
      </w:tr>
      <w:tr w:rsidR="005C5F10" w:rsidRPr="0052020F" w14:paraId="15E906BF"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1575FC8" w14:textId="5C60723C" w:rsidR="005C5F10" w:rsidRDefault="005C5F10" w:rsidP="005C5F10">
            <w:pPr>
              <w:rPr>
                <w:rFonts w:ascii="Calibri" w:hAnsi="Calibri" w:cs="Calibri"/>
                <w:color w:val="000000"/>
                <w:sz w:val="20"/>
                <w:szCs w:val="20"/>
              </w:rPr>
            </w:pPr>
            <w:r>
              <w:rPr>
                <w:rFonts w:ascii="Calibri" w:hAnsi="Calibri" w:cs="Calibri"/>
                <w:color w:val="000000"/>
                <w:sz w:val="20"/>
                <w:szCs w:val="20"/>
              </w:rPr>
              <w:t>High School Waiver</w:t>
            </w:r>
          </w:p>
        </w:tc>
        <w:tc>
          <w:tcPr>
            <w:tcW w:w="952" w:type="dxa"/>
            <w:noWrap/>
          </w:tcPr>
          <w:p w14:paraId="30024CCE" w14:textId="20E1B7A5"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1,159</w:t>
            </w:r>
          </w:p>
        </w:tc>
        <w:tc>
          <w:tcPr>
            <w:tcW w:w="952" w:type="dxa"/>
            <w:noWrap/>
          </w:tcPr>
          <w:p w14:paraId="634949CF" w14:textId="0E4EE7D2"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1,743</w:t>
            </w:r>
          </w:p>
        </w:tc>
        <w:tc>
          <w:tcPr>
            <w:tcW w:w="952" w:type="dxa"/>
            <w:noWrap/>
          </w:tcPr>
          <w:p w14:paraId="0DA17546" w14:textId="04202395"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2,559</w:t>
            </w:r>
          </w:p>
        </w:tc>
        <w:tc>
          <w:tcPr>
            <w:tcW w:w="952" w:type="dxa"/>
            <w:noWrap/>
          </w:tcPr>
          <w:p w14:paraId="061CC790" w14:textId="6001B8C2"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711</w:t>
            </w:r>
          </w:p>
        </w:tc>
        <w:tc>
          <w:tcPr>
            <w:tcW w:w="952" w:type="dxa"/>
            <w:noWrap/>
          </w:tcPr>
          <w:p w14:paraId="19209D95" w14:textId="3D19DC11"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w:t>
            </w:r>
          </w:p>
        </w:tc>
        <w:tc>
          <w:tcPr>
            <w:tcW w:w="952" w:type="dxa"/>
          </w:tcPr>
          <w:p w14:paraId="134A0E6F" w14:textId="241C601A"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-57.7%</w:t>
            </w:r>
          </w:p>
        </w:tc>
        <w:tc>
          <w:tcPr>
            <w:tcW w:w="952" w:type="dxa"/>
          </w:tcPr>
          <w:p w14:paraId="1B187FBC" w14:textId="6F9F9CCF"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-74.0%</w:t>
            </w:r>
          </w:p>
        </w:tc>
      </w:tr>
      <w:tr w:rsidR="005C5F10" w:rsidRPr="0052020F" w14:paraId="7359E4C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7B490C0" w14:textId="5F759D9E" w:rsidR="005C5F10" w:rsidRDefault="005C5F10" w:rsidP="005C5F10">
            <w:pPr>
              <w:rPr>
                <w:rFonts w:ascii="Calibri" w:hAnsi="Calibri" w:cs="Calibri"/>
                <w:color w:val="000000"/>
                <w:sz w:val="20"/>
                <w:szCs w:val="20"/>
              </w:rPr>
            </w:pPr>
            <w:r>
              <w:rPr>
                <w:rFonts w:ascii="Calibri" w:hAnsi="Calibri" w:cs="Calibri"/>
                <w:color w:val="000000"/>
                <w:sz w:val="20"/>
                <w:szCs w:val="20"/>
              </w:rPr>
              <w:t>Institutional Scholarships (Restricted)</w:t>
            </w:r>
          </w:p>
        </w:tc>
        <w:tc>
          <w:tcPr>
            <w:tcW w:w="952" w:type="dxa"/>
            <w:noWrap/>
          </w:tcPr>
          <w:p w14:paraId="5521D48A" w14:textId="594FA975"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3,791</w:t>
            </w:r>
          </w:p>
        </w:tc>
        <w:tc>
          <w:tcPr>
            <w:tcW w:w="952" w:type="dxa"/>
            <w:noWrap/>
          </w:tcPr>
          <w:p w14:paraId="0DE39438" w14:textId="6024DBDF"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4,222</w:t>
            </w:r>
          </w:p>
        </w:tc>
        <w:tc>
          <w:tcPr>
            <w:tcW w:w="952" w:type="dxa"/>
            <w:noWrap/>
          </w:tcPr>
          <w:p w14:paraId="6EB9D2E7" w14:textId="0113E936"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4,945</w:t>
            </w:r>
          </w:p>
        </w:tc>
        <w:tc>
          <w:tcPr>
            <w:tcW w:w="952" w:type="dxa"/>
            <w:noWrap/>
          </w:tcPr>
          <w:p w14:paraId="69DCC859" w14:textId="73E65F02"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4,673</w:t>
            </w:r>
          </w:p>
        </w:tc>
        <w:tc>
          <w:tcPr>
            <w:tcW w:w="952" w:type="dxa"/>
            <w:noWrap/>
          </w:tcPr>
          <w:p w14:paraId="55FEF5D7" w14:textId="67D7B7E0"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4,319</w:t>
            </w:r>
          </w:p>
        </w:tc>
        <w:tc>
          <w:tcPr>
            <w:tcW w:w="952" w:type="dxa"/>
          </w:tcPr>
          <w:p w14:paraId="312A2E72" w14:textId="59B6042F"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w:t>
            </w:r>
          </w:p>
        </w:tc>
        <w:tc>
          <w:tcPr>
            <w:tcW w:w="952" w:type="dxa"/>
          </w:tcPr>
          <w:p w14:paraId="3A449020" w14:textId="36CB69EC"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w:t>
            </w:r>
          </w:p>
        </w:tc>
      </w:tr>
      <w:tr w:rsidR="005C5F10" w:rsidRPr="0052020F" w14:paraId="1DBF66B1"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AA9A4BE" w14:textId="7172585B" w:rsidR="005C5F10" w:rsidRDefault="005C5F10" w:rsidP="005C5F10">
            <w:pPr>
              <w:rPr>
                <w:rFonts w:ascii="Calibri" w:hAnsi="Calibri" w:cs="Calibri"/>
                <w:color w:val="000000"/>
                <w:sz w:val="20"/>
                <w:szCs w:val="20"/>
              </w:rPr>
            </w:pPr>
            <w:r>
              <w:rPr>
                <w:rFonts w:ascii="Calibri" w:hAnsi="Calibri" w:cs="Calibri"/>
                <w:color w:val="000000"/>
                <w:sz w:val="20"/>
                <w:szCs w:val="20"/>
              </w:rPr>
              <w:t>Institutional Scholarships (Unrestricted)</w:t>
            </w:r>
          </w:p>
        </w:tc>
        <w:tc>
          <w:tcPr>
            <w:tcW w:w="952" w:type="dxa"/>
            <w:noWrap/>
          </w:tcPr>
          <w:p w14:paraId="3921E4C4" w14:textId="34AB5D53"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14,330</w:t>
            </w:r>
          </w:p>
        </w:tc>
        <w:tc>
          <w:tcPr>
            <w:tcW w:w="952" w:type="dxa"/>
            <w:noWrap/>
          </w:tcPr>
          <w:p w14:paraId="64520194" w14:textId="2D2803C8"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15,381</w:t>
            </w:r>
          </w:p>
        </w:tc>
        <w:tc>
          <w:tcPr>
            <w:tcW w:w="952" w:type="dxa"/>
            <w:noWrap/>
          </w:tcPr>
          <w:p w14:paraId="39136475" w14:textId="7325E632"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15,057</w:t>
            </w:r>
          </w:p>
        </w:tc>
        <w:tc>
          <w:tcPr>
            <w:tcW w:w="952" w:type="dxa"/>
            <w:noWrap/>
          </w:tcPr>
          <w:p w14:paraId="3801A03D" w14:textId="0FFD0481"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15,409</w:t>
            </w:r>
          </w:p>
        </w:tc>
        <w:tc>
          <w:tcPr>
            <w:tcW w:w="952" w:type="dxa"/>
            <w:noWrap/>
          </w:tcPr>
          <w:p w14:paraId="316D25CB" w14:textId="78A2718C"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14,796</w:t>
            </w:r>
          </w:p>
        </w:tc>
        <w:tc>
          <w:tcPr>
            <w:tcW w:w="952" w:type="dxa"/>
          </w:tcPr>
          <w:p w14:paraId="434FAA39" w14:textId="0AEAF9E7"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w:t>
            </w:r>
          </w:p>
        </w:tc>
        <w:tc>
          <w:tcPr>
            <w:tcW w:w="952" w:type="dxa"/>
          </w:tcPr>
          <w:p w14:paraId="62421F80" w14:textId="7381D813"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r>
      <w:tr w:rsidR="005C5F10" w:rsidRPr="0052020F" w14:paraId="06A42FA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2D34B13" w14:textId="42656567" w:rsidR="005C5F10" w:rsidRDefault="005C5F10" w:rsidP="005C5F10">
            <w:pPr>
              <w:rPr>
                <w:rFonts w:ascii="Calibri" w:hAnsi="Calibri" w:cs="Calibri"/>
                <w:color w:val="000000"/>
                <w:sz w:val="20"/>
                <w:szCs w:val="20"/>
              </w:rPr>
            </w:pPr>
            <w:r>
              <w:rPr>
                <w:rFonts w:ascii="Calibri" w:hAnsi="Calibri" w:cs="Calibri"/>
                <w:color w:val="000000"/>
                <w:sz w:val="20"/>
                <w:szCs w:val="20"/>
              </w:rPr>
              <w:t>Maine State Grant</w:t>
            </w:r>
          </w:p>
        </w:tc>
        <w:tc>
          <w:tcPr>
            <w:tcW w:w="952" w:type="dxa"/>
            <w:noWrap/>
          </w:tcPr>
          <w:p w14:paraId="0EF3E947" w14:textId="574B43D7"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6,049</w:t>
            </w:r>
          </w:p>
        </w:tc>
        <w:tc>
          <w:tcPr>
            <w:tcW w:w="952" w:type="dxa"/>
            <w:noWrap/>
          </w:tcPr>
          <w:p w14:paraId="3E49064F" w14:textId="7D768184"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6,175</w:t>
            </w:r>
          </w:p>
        </w:tc>
        <w:tc>
          <w:tcPr>
            <w:tcW w:w="952" w:type="dxa"/>
            <w:noWrap/>
          </w:tcPr>
          <w:p w14:paraId="1283E369" w14:textId="4653B32B"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6,301</w:t>
            </w:r>
          </w:p>
        </w:tc>
        <w:tc>
          <w:tcPr>
            <w:tcW w:w="952" w:type="dxa"/>
            <w:noWrap/>
          </w:tcPr>
          <w:p w14:paraId="68B7FD65" w14:textId="140D492C"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6,615</w:t>
            </w:r>
          </w:p>
        </w:tc>
        <w:tc>
          <w:tcPr>
            <w:tcW w:w="952" w:type="dxa"/>
            <w:noWrap/>
          </w:tcPr>
          <w:p w14:paraId="75810C1E" w14:textId="5CBCDA93"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6,860</w:t>
            </w:r>
          </w:p>
        </w:tc>
        <w:tc>
          <w:tcPr>
            <w:tcW w:w="952" w:type="dxa"/>
          </w:tcPr>
          <w:p w14:paraId="72BAC179" w14:textId="541A1F14"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w:t>
            </w:r>
          </w:p>
        </w:tc>
        <w:tc>
          <w:tcPr>
            <w:tcW w:w="952" w:type="dxa"/>
          </w:tcPr>
          <w:p w14:paraId="019D326D" w14:textId="09272EC4"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r>
      <w:tr w:rsidR="005C5F10" w:rsidRPr="0052020F" w14:paraId="7FDC8005"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63C3F786" w14:textId="1DDF81B3" w:rsidR="005C5F10" w:rsidRDefault="005C5F10" w:rsidP="005C5F10">
            <w:pPr>
              <w:rPr>
                <w:rFonts w:ascii="Calibri" w:hAnsi="Calibri" w:cs="Calibri"/>
                <w:color w:val="000000"/>
                <w:sz w:val="20"/>
                <w:szCs w:val="20"/>
              </w:rPr>
            </w:pPr>
            <w:r>
              <w:rPr>
                <w:rFonts w:ascii="Calibri" w:hAnsi="Calibri" w:cs="Calibri"/>
                <w:color w:val="000000"/>
                <w:sz w:val="20"/>
                <w:szCs w:val="20"/>
              </w:rPr>
              <w:t>Native American R&amp;B Scholarship</w:t>
            </w:r>
          </w:p>
        </w:tc>
        <w:tc>
          <w:tcPr>
            <w:tcW w:w="952" w:type="dxa"/>
            <w:noWrap/>
          </w:tcPr>
          <w:p w14:paraId="6FFBB251" w14:textId="3F39C947"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c>
          <w:tcPr>
            <w:tcW w:w="952" w:type="dxa"/>
            <w:noWrap/>
          </w:tcPr>
          <w:p w14:paraId="25F4B7D3" w14:textId="26EB8BDA"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w:t>
            </w:r>
          </w:p>
        </w:tc>
        <w:tc>
          <w:tcPr>
            <w:tcW w:w="952" w:type="dxa"/>
            <w:noWrap/>
          </w:tcPr>
          <w:p w14:paraId="383CF0CB" w14:textId="3560E29E"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w:t>
            </w:r>
          </w:p>
        </w:tc>
        <w:tc>
          <w:tcPr>
            <w:tcW w:w="952" w:type="dxa"/>
            <w:noWrap/>
          </w:tcPr>
          <w:p w14:paraId="14EE7F1B" w14:textId="60E2989E"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52" w:type="dxa"/>
            <w:noWrap/>
          </w:tcPr>
          <w:p w14:paraId="1C8EDCBE" w14:textId="7005E1B4"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c>
          <w:tcPr>
            <w:tcW w:w="952" w:type="dxa"/>
          </w:tcPr>
          <w:p w14:paraId="2FB725C3" w14:textId="2CB09D58"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26.7%</w:t>
            </w:r>
          </w:p>
        </w:tc>
        <w:tc>
          <w:tcPr>
            <w:tcW w:w="952" w:type="dxa"/>
          </w:tcPr>
          <w:p w14:paraId="20308149" w14:textId="0E9102A0"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-46.5%</w:t>
            </w:r>
          </w:p>
        </w:tc>
      </w:tr>
      <w:tr w:rsidR="005C5F10" w:rsidRPr="0052020F" w14:paraId="01C26DD3"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92829FD" w14:textId="2228487E" w:rsidR="005C5F10" w:rsidRDefault="005C5F10" w:rsidP="005C5F10">
            <w:pPr>
              <w:rPr>
                <w:rFonts w:ascii="Calibri" w:hAnsi="Calibri" w:cs="Calibri"/>
                <w:color w:val="000000"/>
                <w:sz w:val="20"/>
                <w:szCs w:val="20"/>
              </w:rPr>
            </w:pPr>
            <w:r>
              <w:rPr>
                <w:rFonts w:ascii="Calibri" w:hAnsi="Calibri" w:cs="Calibri"/>
                <w:color w:val="000000"/>
                <w:sz w:val="20"/>
                <w:szCs w:val="20"/>
              </w:rPr>
              <w:t>Native American Waiver</w:t>
            </w:r>
          </w:p>
        </w:tc>
        <w:tc>
          <w:tcPr>
            <w:tcW w:w="952" w:type="dxa"/>
            <w:noWrap/>
          </w:tcPr>
          <w:p w14:paraId="24DFB796" w14:textId="6C1E7CCE"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475</w:t>
            </w:r>
          </w:p>
        </w:tc>
        <w:tc>
          <w:tcPr>
            <w:tcW w:w="952" w:type="dxa"/>
            <w:noWrap/>
          </w:tcPr>
          <w:p w14:paraId="3592C5D1" w14:textId="68A6CC04"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456</w:t>
            </w:r>
          </w:p>
        </w:tc>
        <w:tc>
          <w:tcPr>
            <w:tcW w:w="952" w:type="dxa"/>
            <w:noWrap/>
          </w:tcPr>
          <w:p w14:paraId="5ABBB1F9" w14:textId="61EDA5EB"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465</w:t>
            </w:r>
          </w:p>
        </w:tc>
        <w:tc>
          <w:tcPr>
            <w:tcW w:w="952" w:type="dxa"/>
            <w:noWrap/>
          </w:tcPr>
          <w:p w14:paraId="6DA78F7F" w14:textId="75031ADC"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365</w:t>
            </w:r>
          </w:p>
        </w:tc>
        <w:tc>
          <w:tcPr>
            <w:tcW w:w="952" w:type="dxa"/>
            <w:noWrap/>
          </w:tcPr>
          <w:p w14:paraId="5038E682" w14:textId="132A58BE"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508</w:t>
            </w:r>
          </w:p>
        </w:tc>
        <w:tc>
          <w:tcPr>
            <w:tcW w:w="952" w:type="dxa"/>
          </w:tcPr>
          <w:p w14:paraId="31EFEE4E" w14:textId="5A9B3D60"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39.2%</w:t>
            </w:r>
          </w:p>
        </w:tc>
        <w:tc>
          <w:tcPr>
            <w:tcW w:w="952" w:type="dxa"/>
          </w:tcPr>
          <w:p w14:paraId="5C960173" w14:textId="108E693D"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r>
      <w:tr w:rsidR="005C5F10" w:rsidRPr="0052020F" w14:paraId="325A4CB0"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AFBF15A" w14:textId="22314576" w:rsidR="005C5F10" w:rsidRDefault="005C5F10" w:rsidP="005C5F10">
            <w:pPr>
              <w:rPr>
                <w:rFonts w:ascii="Calibri" w:hAnsi="Calibri" w:cs="Calibri"/>
                <w:color w:val="000000"/>
                <w:sz w:val="20"/>
                <w:szCs w:val="20"/>
              </w:rPr>
            </w:pPr>
            <w:r>
              <w:rPr>
                <w:rFonts w:ascii="Calibri" w:hAnsi="Calibri" w:cs="Calibri"/>
                <w:color w:val="000000"/>
                <w:sz w:val="20"/>
                <w:szCs w:val="20"/>
              </w:rPr>
              <w:t>Other Federal Grants</w:t>
            </w:r>
          </w:p>
        </w:tc>
        <w:tc>
          <w:tcPr>
            <w:tcW w:w="952" w:type="dxa"/>
            <w:noWrap/>
          </w:tcPr>
          <w:p w14:paraId="4E66B7EE" w14:textId="42680913"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287</w:t>
            </w:r>
          </w:p>
        </w:tc>
        <w:tc>
          <w:tcPr>
            <w:tcW w:w="952" w:type="dxa"/>
            <w:noWrap/>
          </w:tcPr>
          <w:p w14:paraId="55AAF2B6" w14:textId="2C30F56C"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319</w:t>
            </w:r>
          </w:p>
        </w:tc>
        <w:tc>
          <w:tcPr>
            <w:tcW w:w="952" w:type="dxa"/>
            <w:noWrap/>
          </w:tcPr>
          <w:p w14:paraId="1A2E1460" w14:textId="6D43E9B4"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w:t>
            </w:r>
          </w:p>
        </w:tc>
        <w:tc>
          <w:tcPr>
            <w:tcW w:w="952" w:type="dxa"/>
            <w:noWrap/>
          </w:tcPr>
          <w:p w14:paraId="74D05BB2" w14:textId="61698471"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w:t>
            </w:r>
          </w:p>
        </w:tc>
        <w:tc>
          <w:tcPr>
            <w:tcW w:w="952" w:type="dxa"/>
            <w:noWrap/>
          </w:tcPr>
          <w:p w14:paraId="785ABE09" w14:textId="280ACC2D"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286</w:t>
            </w:r>
          </w:p>
        </w:tc>
        <w:tc>
          <w:tcPr>
            <w:tcW w:w="952" w:type="dxa"/>
          </w:tcPr>
          <w:p w14:paraId="4C396192" w14:textId="4147AE1E"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-33.6%</w:t>
            </w:r>
          </w:p>
        </w:tc>
        <w:tc>
          <w:tcPr>
            <w:tcW w:w="952" w:type="dxa"/>
          </w:tcPr>
          <w:p w14:paraId="5060F315" w14:textId="75EF9195"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r>
      <w:tr w:rsidR="005C5F10" w:rsidRPr="0052020F" w14:paraId="1AC198EF"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D3CD088" w14:textId="3FD1FA77" w:rsidR="005C5F10" w:rsidRDefault="005C5F10" w:rsidP="005C5F10">
            <w:pPr>
              <w:rPr>
                <w:rFonts w:ascii="Calibri" w:hAnsi="Calibri" w:cs="Calibri"/>
                <w:color w:val="000000"/>
                <w:sz w:val="20"/>
                <w:szCs w:val="20"/>
              </w:rPr>
            </w:pPr>
            <w:r>
              <w:rPr>
                <w:rFonts w:ascii="Calibri" w:hAnsi="Calibri" w:cs="Calibri"/>
                <w:color w:val="000000"/>
                <w:sz w:val="20"/>
                <w:szCs w:val="20"/>
              </w:rPr>
              <w:t>Other State Grants</w:t>
            </w:r>
          </w:p>
        </w:tc>
        <w:tc>
          <w:tcPr>
            <w:tcW w:w="952" w:type="dxa"/>
            <w:noWrap/>
          </w:tcPr>
          <w:p w14:paraId="3118CE05" w14:textId="02B0F56C"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353</w:t>
            </w:r>
          </w:p>
        </w:tc>
        <w:tc>
          <w:tcPr>
            <w:tcW w:w="952" w:type="dxa"/>
            <w:noWrap/>
          </w:tcPr>
          <w:p w14:paraId="1FA45CC7" w14:textId="59C3E01D"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386</w:t>
            </w:r>
          </w:p>
        </w:tc>
        <w:tc>
          <w:tcPr>
            <w:tcW w:w="952" w:type="dxa"/>
            <w:noWrap/>
          </w:tcPr>
          <w:p w14:paraId="7F87F24A" w14:textId="4A799500"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439</w:t>
            </w:r>
          </w:p>
        </w:tc>
        <w:tc>
          <w:tcPr>
            <w:tcW w:w="952" w:type="dxa"/>
            <w:noWrap/>
          </w:tcPr>
          <w:p w14:paraId="1D670356" w14:textId="3555F106"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491</w:t>
            </w:r>
          </w:p>
        </w:tc>
        <w:tc>
          <w:tcPr>
            <w:tcW w:w="952" w:type="dxa"/>
            <w:noWrap/>
          </w:tcPr>
          <w:p w14:paraId="13F7B6DD" w14:textId="3D0C4CB8"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403</w:t>
            </w:r>
          </w:p>
        </w:tc>
        <w:tc>
          <w:tcPr>
            <w:tcW w:w="952" w:type="dxa"/>
          </w:tcPr>
          <w:p w14:paraId="212EEDBD" w14:textId="1BE80B02"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-17.9%</w:t>
            </w:r>
          </w:p>
        </w:tc>
        <w:tc>
          <w:tcPr>
            <w:tcW w:w="952" w:type="dxa"/>
          </w:tcPr>
          <w:p w14:paraId="20634101" w14:textId="2FFB0F3D"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w:t>
            </w:r>
          </w:p>
        </w:tc>
      </w:tr>
      <w:tr w:rsidR="005C5F10" w:rsidRPr="0052020F" w14:paraId="744A6FF8"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014CCF0" w14:textId="4F6F91BF" w:rsidR="005C5F10" w:rsidRDefault="005C5F10" w:rsidP="005C5F10">
            <w:pPr>
              <w:rPr>
                <w:rFonts w:ascii="Calibri" w:hAnsi="Calibri" w:cs="Calibri"/>
                <w:color w:val="000000"/>
                <w:sz w:val="20"/>
                <w:szCs w:val="20"/>
              </w:rPr>
            </w:pPr>
            <w:r>
              <w:rPr>
                <w:rFonts w:ascii="Calibri" w:hAnsi="Calibri" w:cs="Calibri"/>
                <w:color w:val="000000"/>
                <w:sz w:val="20"/>
                <w:szCs w:val="20"/>
              </w:rPr>
              <w:t>Pell</w:t>
            </w:r>
          </w:p>
        </w:tc>
        <w:tc>
          <w:tcPr>
            <w:tcW w:w="952" w:type="dxa"/>
            <w:noWrap/>
          </w:tcPr>
          <w:p w14:paraId="0906CAF0" w14:textId="4D8463E3"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9,887</w:t>
            </w:r>
          </w:p>
        </w:tc>
        <w:tc>
          <w:tcPr>
            <w:tcW w:w="952" w:type="dxa"/>
            <w:noWrap/>
          </w:tcPr>
          <w:p w14:paraId="64A4120E" w14:textId="6AF8D54D"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9,546</w:t>
            </w:r>
          </w:p>
        </w:tc>
        <w:tc>
          <w:tcPr>
            <w:tcW w:w="952" w:type="dxa"/>
            <w:noWrap/>
          </w:tcPr>
          <w:p w14:paraId="05559E1F" w14:textId="671BE301"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8,921</w:t>
            </w:r>
          </w:p>
        </w:tc>
        <w:tc>
          <w:tcPr>
            <w:tcW w:w="952" w:type="dxa"/>
            <w:noWrap/>
          </w:tcPr>
          <w:p w14:paraId="409FC87A" w14:textId="33E09D44"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8,013</w:t>
            </w:r>
          </w:p>
        </w:tc>
        <w:tc>
          <w:tcPr>
            <w:tcW w:w="952" w:type="dxa"/>
            <w:noWrap/>
          </w:tcPr>
          <w:p w14:paraId="4CDAD985" w14:textId="4AFE15DD"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7,788</w:t>
            </w:r>
          </w:p>
        </w:tc>
        <w:tc>
          <w:tcPr>
            <w:tcW w:w="952" w:type="dxa"/>
          </w:tcPr>
          <w:p w14:paraId="02D79E0F" w14:textId="1099A929"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952" w:type="dxa"/>
          </w:tcPr>
          <w:p w14:paraId="24D757A7" w14:textId="71FB569E"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-21.2%</w:t>
            </w:r>
          </w:p>
        </w:tc>
      </w:tr>
      <w:tr w:rsidR="005C5F10" w:rsidRPr="0052020F" w14:paraId="19964FDA"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66B666D1" w14:textId="6EC6281C" w:rsidR="005C5F10" w:rsidRDefault="005C5F10" w:rsidP="005C5F10">
            <w:pPr>
              <w:rPr>
                <w:rFonts w:ascii="Calibri" w:hAnsi="Calibri" w:cs="Calibri"/>
                <w:color w:val="000000"/>
                <w:sz w:val="20"/>
                <w:szCs w:val="20"/>
              </w:rPr>
            </w:pPr>
            <w:r>
              <w:rPr>
                <w:rFonts w:ascii="Calibri" w:hAnsi="Calibri" w:cs="Calibri"/>
                <w:color w:val="000000"/>
                <w:sz w:val="20"/>
                <w:szCs w:val="20"/>
              </w:rPr>
              <w:t>Private Scholarships</w:t>
            </w:r>
          </w:p>
        </w:tc>
        <w:tc>
          <w:tcPr>
            <w:tcW w:w="952" w:type="dxa"/>
            <w:noWrap/>
          </w:tcPr>
          <w:p w14:paraId="7E934527" w14:textId="5236EB9A"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3,942</w:t>
            </w:r>
          </w:p>
        </w:tc>
        <w:tc>
          <w:tcPr>
            <w:tcW w:w="952" w:type="dxa"/>
            <w:noWrap/>
          </w:tcPr>
          <w:p w14:paraId="72D0D237" w14:textId="1FF944B2"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3,950</w:t>
            </w:r>
          </w:p>
        </w:tc>
        <w:tc>
          <w:tcPr>
            <w:tcW w:w="952" w:type="dxa"/>
            <w:noWrap/>
          </w:tcPr>
          <w:p w14:paraId="501D7B4B" w14:textId="38CD1AA9"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3,958</w:t>
            </w:r>
          </w:p>
        </w:tc>
        <w:tc>
          <w:tcPr>
            <w:tcW w:w="952" w:type="dxa"/>
            <w:noWrap/>
          </w:tcPr>
          <w:p w14:paraId="160FDB11" w14:textId="2F848F80"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3,711</w:t>
            </w:r>
          </w:p>
        </w:tc>
        <w:tc>
          <w:tcPr>
            <w:tcW w:w="952" w:type="dxa"/>
            <w:noWrap/>
          </w:tcPr>
          <w:p w14:paraId="7953E773" w14:textId="0B81EDA1"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3,607</w:t>
            </w:r>
          </w:p>
        </w:tc>
        <w:tc>
          <w:tcPr>
            <w:tcW w:w="952" w:type="dxa"/>
          </w:tcPr>
          <w:p w14:paraId="22E32389" w14:textId="128601F2"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952" w:type="dxa"/>
          </w:tcPr>
          <w:p w14:paraId="7ED702E0" w14:textId="3A056D31"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w:t>
            </w:r>
          </w:p>
        </w:tc>
      </w:tr>
      <w:tr w:rsidR="005C5F10" w:rsidRPr="0052020F" w14:paraId="243A76D3"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6821711" w14:textId="39CD5255" w:rsidR="005C5F10" w:rsidRDefault="005C5F10" w:rsidP="005C5F10">
            <w:pPr>
              <w:rPr>
                <w:rFonts w:ascii="Calibri" w:hAnsi="Calibri" w:cs="Calibri"/>
                <w:color w:val="000000"/>
                <w:sz w:val="20"/>
                <w:szCs w:val="20"/>
              </w:rPr>
            </w:pPr>
            <w:r>
              <w:rPr>
                <w:rFonts w:ascii="Calibri" w:hAnsi="Calibri" w:cs="Calibri"/>
                <w:color w:val="000000"/>
                <w:sz w:val="20"/>
                <w:szCs w:val="20"/>
              </w:rPr>
              <w:t>Racino</w:t>
            </w:r>
          </w:p>
        </w:tc>
        <w:tc>
          <w:tcPr>
            <w:tcW w:w="952" w:type="dxa"/>
            <w:noWrap/>
          </w:tcPr>
          <w:p w14:paraId="37BBBBD8" w14:textId="7D3AC731"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2,717</w:t>
            </w:r>
          </w:p>
        </w:tc>
        <w:tc>
          <w:tcPr>
            <w:tcW w:w="952" w:type="dxa"/>
            <w:noWrap/>
          </w:tcPr>
          <w:p w14:paraId="3822310D" w14:textId="52F88D33"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2,874</w:t>
            </w:r>
          </w:p>
        </w:tc>
        <w:tc>
          <w:tcPr>
            <w:tcW w:w="952" w:type="dxa"/>
            <w:noWrap/>
          </w:tcPr>
          <w:p w14:paraId="12C08290" w14:textId="244DB4AC"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3,738</w:t>
            </w:r>
          </w:p>
        </w:tc>
        <w:tc>
          <w:tcPr>
            <w:tcW w:w="952" w:type="dxa"/>
            <w:noWrap/>
          </w:tcPr>
          <w:p w14:paraId="7E5D82AF" w14:textId="5418E77A"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3,144</w:t>
            </w:r>
          </w:p>
        </w:tc>
        <w:tc>
          <w:tcPr>
            <w:tcW w:w="952" w:type="dxa"/>
            <w:noWrap/>
          </w:tcPr>
          <w:p w14:paraId="646B7280" w14:textId="5A75079D"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1,671</w:t>
            </w:r>
          </w:p>
        </w:tc>
        <w:tc>
          <w:tcPr>
            <w:tcW w:w="952" w:type="dxa"/>
          </w:tcPr>
          <w:p w14:paraId="09148D51" w14:textId="56B1F923"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-46.9%</w:t>
            </w:r>
          </w:p>
        </w:tc>
        <w:tc>
          <w:tcPr>
            <w:tcW w:w="952" w:type="dxa"/>
          </w:tcPr>
          <w:p w14:paraId="747E16B8" w14:textId="04AF8B29"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-38.5%</w:t>
            </w:r>
          </w:p>
        </w:tc>
      </w:tr>
      <w:tr w:rsidR="005C5F10" w:rsidRPr="0052020F" w14:paraId="6A81EF24"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1ED385E" w14:textId="08304D0A" w:rsidR="005C5F10" w:rsidRDefault="005C5F10" w:rsidP="005C5F10">
            <w:pPr>
              <w:rPr>
                <w:rFonts w:ascii="Calibri" w:hAnsi="Calibri" w:cs="Calibri"/>
                <w:color w:val="000000"/>
                <w:sz w:val="20"/>
                <w:szCs w:val="20"/>
              </w:rPr>
            </w:pPr>
            <w:r>
              <w:rPr>
                <w:rFonts w:ascii="Calibri" w:hAnsi="Calibri" w:cs="Calibri"/>
                <w:color w:val="000000"/>
                <w:sz w:val="20"/>
                <w:szCs w:val="20"/>
              </w:rPr>
              <w:t>Senior Citizen Waiver</w:t>
            </w:r>
          </w:p>
        </w:tc>
        <w:tc>
          <w:tcPr>
            <w:tcW w:w="952" w:type="dxa"/>
            <w:noWrap/>
          </w:tcPr>
          <w:p w14:paraId="3498656F" w14:textId="5D7A5665"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247</w:t>
            </w:r>
          </w:p>
        </w:tc>
        <w:tc>
          <w:tcPr>
            <w:tcW w:w="952" w:type="dxa"/>
            <w:noWrap/>
          </w:tcPr>
          <w:p w14:paraId="557833C2" w14:textId="39514ADE"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316</w:t>
            </w:r>
          </w:p>
        </w:tc>
        <w:tc>
          <w:tcPr>
            <w:tcW w:w="952" w:type="dxa"/>
            <w:noWrap/>
          </w:tcPr>
          <w:p w14:paraId="7F666A8C" w14:textId="7EB1E8E2"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w:t>
            </w:r>
          </w:p>
        </w:tc>
        <w:tc>
          <w:tcPr>
            <w:tcW w:w="952" w:type="dxa"/>
            <w:noWrap/>
          </w:tcPr>
          <w:p w14:paraId="17126B3B" w14:textId="0A4015D3"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c>
          <w:tcPr>
            <w:tcW w:w="952" w:type="dxa"/>
            <w:noWrap/>
          </w:tcPr>
          <w:p w14:paraId="38A87F57" w14:textId="5791EC89"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243</w:t>
            </w:r>
          </w:p>
        </w:tc>
        <w:tc>
          <w:tcPr>
            <w:tcW w:w="952" w:type="dxa"/>
            <w:noWrap/>
          </w:tcPr>
          <w:p w14:paraId="3329FC55" w14:textId="142C160B"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52" w:type="dxa"/>
            <w:noWrap/>
          </w:tcPr>
          <w:p w14:paraId="6CC2068B" w14:textId="7A566867"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r>
      <w:tr w:rsidR="005C5F10" w14:paraId="5E54155F"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5C0209B" w14:textId="415BDD0A" w:rsidR="005C5F10" w:rsidRDefault="005C5F10" w:rsidP="005C5F10">
            <w:pPr>
              <w:rPr>
                <w:rFonts w:ascii="Calibri" w:hAnsi="Calibri" w:cs="Calibri"/>
                <w:color w:val="000000"/>
                <w:sz w:val="20"/>
                <w:szCs w:val="20"/>
              </w:rPr>
            </w:pPr>
            <w:r>
              <w:rPr>
                <w:rFonts w:ascii="Calibri" w:hAnsi="Calibri" w:cs="Calibri"/>
                <w:color w:val="000000"/>
                <w:sz w:val="20"/>
                <w:szCs w:val="20"/>
              </w:rPr>
              <w:t>SEOG</w:t>
            </w:r>
          </w:p>
        </w:tc>
        <w:tc>
          <w:tcPr>
            <w:tcW w:w="952" w:type="dxa"/>
            <w:noWrap/>
          </w:tcPr>
          <w:p w14:paraId="06AF9CB3" w14:textId="5FF03166"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5,790</w:t>
            </w:r>
          </w:p>
        </w:tc>
        <w:tc>
          <w:tcPr>
            <w:tcW w:w="952" w:type="dxa"/>
            <w:noWrap/>
          </w:tcPr>
          <w:p w14:paraId="1A1B2FF5" w14:textId="1CA40B2C"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5,081</w:t>
            </w:r>
          </w:p>
        </w:tc>
        <w:tc>
          <w:tcPr>
            <w:tcW w:w="952" w:type="dxa"/>
            <w:noWrap/>
          </w:tcPr>
          <w:p w14:paraId="200B94EF" w14:textId="5C4D46CA"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5,178</w:t>
            </w:r>
          </w:p>
        </w:tc>
        <w:tc>
          <w:tcPr>
            <w:tcW w:w="952" w:type="dxa"/>
            <w:noWrap/>
          </w:tcPr>
          <w:p w14:paraId="775D60E0" w14:textId="1BA188E1"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5,203</w:t>
            </w:r>
          </w:p>
        </w:tc>
        <w:tc>
          <w:tcPr>
            <w:tcW w:w="952" w:type="dxa"/>
            <w:noWrap/>
          </w:tcPr>
          <w:p w14:paraId="545A593A" w14:textId="1F0CDCE2"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5,049</w:t>
            </w:r>
          </w:p>
        </w:tc>
        <w:tc>
          <w:tcPr>
            <w:tcW w:w="952" w:type="dxa"/>
          </w:tcPr>
          <w:p w14:paraId="291DD69F" w14:textId="4B8285F8"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52" w:type="dxa"/>
          </w:tcPr>
          <w:p w14:paraId="78BF4F5A" w14:textId="695A59F3"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-12.8%</w:t>
            </w:r>
          </w:p>
        </w:tc>
      </w:tr>
      <w:tr w:rsidR="005C5F10" w:rsidRPr="0052020F" w14:paraId="6D786D7B"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AC4CA15" w14:textId="0933C268" w:rsidR="005C5F10" w:rsidRDefault="005C5F10" w:rsidP="005C5F10">
            <w:pPr>
              <w:rPr>
                <w:rFonts w:ascii="Calibri" w:hAnsi="Calibri" w:cs="Calibri"/>
                <w:color w:val="000000"/>
                <w:sz w:val="20"/>
                <w:szCs w:val="20"/>
              </w:rPr>
            </w:pPr>
            <w:r>
              <w:rPr>
                <w:rFonts w:ascii="Calibri" w:hAnsi="Calibri" w:cs="Calibri"/>
                <w:color w:val="000000"/>
                <w:sz w:val="20"/>
                <w:szCs w:val="20"/>
              </w:rPr>
              <w:t>UMS License Plate</w:t>
            </w:r>
          </w:p>
        </w:tc>
        <w:tc>
          <w:tcPr>
            <w:tcW w:w="952" w:type="dxa"/>
            <w:noWrap/>
          </w:tcPr>
          <w:p w14:paraId="4A896909" w14:textId="4A39BDD5"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c>
          <w:tcPr>
            <w:tcW w:w="952" w:type="dxa"/>
            <w:noWrap/>
          </w:tcPr>
          <w:p w14:paraId="148F5D35" w14:textId="24346634"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52" w:type="dxa"/>
            <w:noWrap/>
          </w:tcPr>
          <w:p w14:paraId="5AF7730C" w14:textId="094199DB"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c>
          <w:tcPr>
            <w:tcW w:w="952" w:type="dxa"/>
            <w:noWrap/>
          </w:tcPr>
          <w:p w14:paraId="6205876C" w14:textId="34B82C8B"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952" w:type="dxa"/>
            <w:noWrap/>
          </w:tcPr>
          <w:p w14:paraId="092921F0" w14:textId="18919D00"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52" w:type="dxa"/>
            <w:noWrap/>
          </w:tcPr>
          <w:p w14:paraId="0A07B6A7" w14:textId="2540CDF0"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-55.4%</w:t>
            </w:r>
          </w:p>
        </w:tc>
        <w:tc>
          <w:tcPr>
            <w:tcW w:w="952" w:type="dxa"/>
            <w:noWrap/>
          </w:tcPr>
          <w:p w14:paraId="64F6DC90" w14:textId="422927DC" w:rsidR="005C5F10" w:rsidRDefault="005C5F10" w:rsidP="005C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-45.7%</w:t>
            </w:r>
          </w:p>
        </w:tc>
      </w:tr>
      <w:tr w:rsidR="005C5F10" w:rsidRPr="0052020F" w14:paraId="6D7B6BBE"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00CFA79" w14:textId="51A0743F" w:rsidR="005C5F10" w:rsidRDefault="005C5F10" w:rsidP="005C5F10">
            <w:pPr>
              <w:rPr>
                <w:rFonts w:ascii="Calibri" w:hAnsi="Calibri" w:cs="Calibri"/>
                <w:color w:val="000000"/>
                <w:sz w:val="20"/>
                <w:szCs w:val="20"/>
              </w:rPr>
            </w:pPr>
            <w:r>
              <w:rPr>
                <w:rFonts w:ascii="Calibri" w:hAnsi="Calibri" w:cs="Calibri"/>
                <w:color w:val="000000"/>
                <w:sz w:val="20"/>
                <w:szCs w:val="20"/>
              </w:rPr>
              <w:t>Veteran Dependent Waiver</w:t>
            </w:r>
          </w:p>
        </w:tc>
        <w:tc>
          <w:tcPr>
            <w:tcW w:w="952" w:type="dxa"/>
            <w:noWrap/>
          </w:tcPr>
          <w:p w14:paraId="4CF1D849" w14:textId="3FEAFB30"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230</w:t>
            </w:r>
          </w:p>
        </w:tc>
        <w:tc>
          <w:tcPr>
            <w:tcW w:w="952" w:type="dxa"/>
            <w:noWrap/>
          </w:tcPr>
          <w:p w14:paraId="75034AAC" w14:textId="34B3393B"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258</w:t>
            </w:r>
          </w:p>
        </w:tc>
        <w:tc>
          <w:tcPr>
            <w:tcW w:w="952" w:type="dxa"/>
            <w:noWrap/>
          </w:tcPr>
          <w:p w14:paraId="1A54A6BE" w14:textId="5AA74946"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282</w:t>
            </w:r>
          </w:p>
        </w:tc>
        <w:tc>
          <w:tcPr>
            <w:tcW w:w="952" w:type="dxa"/>
            <w:noWrap/>
          </w:tcPr>
          <w:p w14:paraId="3C8D7D0C" w14:textId="5EB2EF26"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327</w:t>
            </w:r>
          </w:p>
        </w:tc>
        <w:tc>
          <w:tcPr>
            <w:tcW w:w="952" w:type="dxa"/>
            <w:noWrap/>
          </w:tcPr>
          <w:p w14:paraId="1B030DC7" w14:textId="118D7427"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302</w:t>
            </w:r>
          </w:p>
        </w:tc>
        <w:tc>
          <w:tcPr>
            <w:tcW w:w="952" w:type="dxa"/>
            <w:noWrap/>
          </w:tcPr>
          <w:p w14:paraId="5F344BA8" w14:textId="7AADAC7E"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w:t>
            </w:r>
          </w:p>
        </w:tc>
        <w:tc>
          <w:tcPr>
            <w:tcW w:w="952" w:type="dxa"/>
            <w:noWrap/>
          </w:tcPr>
          <w:p w14:paraId="744746FE" w14:textId="73BF640B" w:rsidR="005C5F10" w:rsidRDefault="005C5F10" w:rsidP="005C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31.3%</w:t>
            </w:r>
          </w:p>
        </w:tc>
      </w:tr>
      <w:tr w:rsidR="005C5F10" w:rsidRPr="0069513B" w14:paraId="4A086A1D" w14:textId="77777777" w:rsidTr="00426980">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2E14066" w14:textId="4B562931" w:rsidR="005C5F10" w:rsidRPr="00426980" w:rsidRDefault="005C5F10" w:rsidP="005C5F10">
            <w:pPr>
              <w:rPr>
                <w:rFonts w:ascii="Calibri" w:hAnsi="Calibri" w:cs="Calibri"/>
                <w:color w:val="000000"/>
                <w:sz w:val="20"/>
                <w:szCs w:val="20"/>
              </w:rPr>
            </w:pPr>
            <w:r w:rsidRPr="00426980">
              <w:rPr>
                <w:rFonts w:ascii="Calibri" w:hAnsi="Calibri" w:cs="Calibri"/>
                <w:color w:val="000000"/>
                <w:sz w:val="20"/>
                <w:szCs w:val="20"/>
              </w:rPr>
              <w:t>Unduplicated Total</w:t>
            </w:r>
          </w:p>
        </w:tc>
        <w:tc>
          <w:tcPr>
            <w:tcW w:w="952" w:type="dxa"/>
            <w:noWrap/>
          </w:tcPr>
          <w:p w14:paraId="067063F2" w14:textId="106DE705"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21,179</w:t>
            </w:r>
          </w:p>
        </w:tc>
        <w:tc>
          <w:tcPr>
            <w:tcW w:w="952" w:type="dxa"/>
            <w:noWrap/>
          </w:tcPr>
          <w:p w14:paraId="20B6FB0E" w14:textId="63446961"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22,163</w:t>
            </w:r>
          </w:p>
        </w:tc>
        <w:tc>
          <w:tcPr>
            <w:tcW w:w="952" w:type="dxa"/>
            <w:noWrap/>
          </w:tcPr>
          <w:p w14:paraId="26CA0E25" w14:textId="528BA1C7"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22,941</w:t>
            </w:r>
          </w:p>
        </w:tc>
        <w:tc>
          <w:tcPr>
            <w:tcW w:w="952" w:type="dxa"/>
            <w:noWrap/>
          </w:tcPr>
          <w:p w14:paraId="308D74EA" w14:textId="51CA2C94"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20,919</w:t>
            </w:r>
          </w:p>
        </w:tc>
        <w:tc>
          <w:tcPr>
            <w:tcW w:w="952" w:type="dxa"/>
            <w:noWrap/>
          </w:tcPr>
          <w:p w14:paraId="3DCAF5D2" w14:textId="541D0913"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20,093</w:t>
            </w:r>
          </w:p>
        </w:tc>
        <w:tc>
          <w:tcPr>
            <w:tcW w:w="952" w:type="dxa"/>
            <w:noWrap/>
          </w:tcPr>
          <w:p w14:paraId="2E4557B3" w14:textId="78F1F989"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-3.9%</w:t>
            </w:r>
          </w:p>
        </w:tc>
        <w:tc>
          <w:tcPr>
            <w:tcW w:w="952" w:type="dxa"/>
            <w:noWrap/>
          </w:tcPr>
          <w:p w14:paraId="354242C6" w14:textId="75FF0297" w:rsidR="005C5F10" w:rsidRPr="005C5F10" w:rsidRDefault="005C5F10" w:rsidP="005C5F1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C5F10">
              <w:rPr>
                <w:rFonts w:ascii="Calibri" w:hAnsi="Calibri" w:cs="Calibri"/>
                <w:color w:val="000000"/>
                <w:sz w:val="20"/>
                <w:szCs w:val="20"/>
              </w:rPr>
              <w:t>-5.1%</w:t>
            </w:r>
          </w:p>
        </w:tc>
      </w:tr>
    </w:tbl>
    <w:p w14:paraId="3FDBBF9D" w14:textId="77777777" w:rsidR="004D2639" w:rsidRPr="0069513B" w:rsidRDefault="004D2639" w:rsidP="004D2639">
      <w:pPr>
        <w:rPr>
          <w:b/>
          <w:bCs/>
          <w:i/>
        </w:rPr>
      </w:pPr>
    </w:p>
    <w:p w14:paraId="6C52C525" w14:textId="77777777" w:rsidR="00DD6F7C" w:rsidRPr="00487F98" w:rsidRDefault="00DD6F7C" w:rsidP="00487F98">
      <w:pPr>
        <w:rPr>
          <w:rFonts w:ascii="Calibri" w:eastAsia="Times New Roman" w:hAnsi="Calibri" w:cs="Times New Roman"/>
          <w:b/>
          <w:caps/>
          <w:spacing w:val="-3"/>
          <w:sz w:val="28"/>
          <w:szCs w:val="20"/>
        </w:rPr>
        <w:sectPr w:rsidR="00DD6F7C" w:rsidRPr="00487F98" w:rsidSect="008B3F62">
          <w:pgSz w:w="12240" w:h="15840"/>
          <w:pgMar w:top="720" w:right="720" w:bottom="720" w:left="720" w:header="288" w:footer="288" w:gutter="0"/>
          <w:cols w:space="720"/>
          <w:docGrid w:linePitch="360"/>
        </w:sectPr>
      </w:pPr>
    </w:p>
    <w:p w14:paraId="3E6217D9" w14:textId="77777777" w:rsidR="00437EF1" w:rsidRDefault="00437EF1" w:rsidP="00437EF1">
      <w:pPr>
        <w:pStyle w:val="Heading1"/>
      </w:pPr>
      <w:bookmarkStart w:id="15" w:name="_Toc112675868"/>
      <w:r>
        <w:lastRenderedPageBreak/>
        <w:t>Work Study by Program</w:t>
      </w:r>
      <w:bookmarkEnd w:id="15"/>
    </w:p>
    <w:p w14:paraId="5439BFF7" w14:textId="77777777" w:rsidR="00437EF1" w:rsidRDefault="00437EF1" w:rsidP="00437EF1">
      <w:pPr>
        <w:pStyle w:val="Heading2"/>
      </w:pPr>
      <w:r>
        <w:t>Average Work Study Amount by Program</w:t>
      </w:r>
    </w:p>
    <w:tbl>
      <w:tblPr>
        <w:tblStyle w:val="GridTable4-Accent1"/>
        <w:tblW w:w="10800" w:type="dxa"/>
        <w:tblLook w:val="04E0" w:firstRow="1" w:lastRow="1" w:firstColumn="1" w:lastColumn="0" w:noHBand="0" w:noVBand="1"/>
      </w:tblPr>
      <w:tblGrid>
        <w:gridCol w:w="3455"/>
        <w:gridCol w:w="1050"/>
        <w:gridCol w:w="1050"/>
        <w:gridCol w:w="1049"/>
        <w:gridCol w:w="1049"/>
        <w:gridCol w:w="1049"/>
        <w:gridCol w:w="1049"/>
        <w:gridCol w:w="1049"/>
      </w:tblGrid>
      <w:tr w:rsidR="00883855" w:rsidRPr="006D2201" w14:paraId="66A7D600"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55" w:type="dxa"/>
            <w:noWrap/>
            <w:vAlign w:val="bottom"/>
            <w:hideMark/>
          </w:tcPr>
          <w:p w14:paraId="4686424B" w14:textId="77777777" w:rsidR="00883855" w:rsidRPr="006D2201" w:rsidRDefault="00883855" w:rsidP="00883855">
            <w:pPr>
              <w:rPr>
                <w:rFonts w:ascii="Calibri" w:eastAsia="Times New Roman" w:hAnsi="Calibri" w:cs="Calibri"/>
                <w:bCs w:val="0"/>
                <w:sz w:val="20"/>
                <w:szCs w:val="20"/>
              </w:rPr>
            </w:pPr>
            <w:r w:rsidRPr="006D2201">
              <w:rPr>
                <w:rFonts w:ascii="Calibri" w:eastAsia="Times New Roman" w:hAnsi="Calibri" w:cs="Calibri"/>
                <w:bCs w:val="0"/>
                <w:sz w:val="20"/>
                <w:szCs w:val="20"/>
              </w:rPr>
              <w:t>Program</w:t>
            </w:r>
          </w:p>
        </w:tc>
        <w:tc>
          <w:tcPr>
            <w:tcW w:w="1050" w:type="dxa"/>
            <w:noWrap/>
            <w:vAlign w:val="bottom"/>
          </w:tcPr>
          <w:p w14:paraId="27AA0FBD" w14:textId="2D67D624"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1050" w:type="dxa"/>
            <w:noWrap/>
            <w:vAlign w:val="bottom"/>
          </w:tcPr>
          <w:p w14:paraId="422A8CFE" w14:textId="038EE398"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1049" w:type="dxa"/>
            <w:noWrap/>
            <w:vAlign w:val="bottom"/>
          </w:tcPr>
          <w:p w14:paraId="756FC31D" w14:textId="1BBE00C2"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1049" w:type="dxa"/>
            <w:noWrap/>
            <w:vAlign w:val="bottom"/>
          </w:tcPr>
          <w:p w14:paraId="5B9D1D61" w14:textId="632FD157"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1049" w:type="dxa"/>
            <w:noWrap/>
            <w:vAlign w:val="bottom"/>
          </w:tcPr>
          <w:p w14:paraId="357CF72B" w14:textId="3C7EDFA8"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1049" w:type="dxa"/>
            <w:vAlign w:val="bottom"/>
          </w:tcPr>
          <w:p w14:paraId="1622F9CD" w14:textId="6A56FCD5"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049" w:type="dxa"/>
            <w:vAlign w:val="bottom"/>
          </w:tcPr>
          <w:p w14:paraId="56D5E465" w14:textId="262E5830"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136256" w:rsidRPr="00D11208" w14:paraId="52B185F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4FC999A3" w14:textId="77777777" w:rsidR="00136256" w:rsidRDefault="00136256" w:rsidP="00136256">
            <w:pPr>
              <w:rPr>
                <w:rFonts w:ascii="Calibri" w:hAnsi="Calibri" w:cs="Calibri"/>
                <w:color w:val="000000"/>
                <w:sz w:val="20"/>
                <w:szCs w:val="20"/>
              </w:rPr>
            </w:pPr>
            <w:r>
              <w:rPr>
                <w:rFonts w:ascii="Calibri" w:hAnsi="Calibri" w:cs="Calibri"/>
                <w:color w:val="000000"/>
                <w:sz w:val="20"/>
                <w:szCs w:val="20"/>
              </w:rPr>
              <w:t>Federal Work Study</w:t>
            </w:r>
          </w:p>
        </w:tc>
        <w:tc>
          <w:tcPr>
            <w:tcW w:w="1050" w:type="dxa"/>
            <w:noWrap/>
          </w:tcPr>
          <w:p w14:paraId="0417E1AD" w14:textId="6A0D5853"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$1,518</w:t>
            </w:r>
          </w:p>
        </w:tc>
        <w:tc>
          <w:tcPr>
            <w:tcW w:w="1050" w:type="dxa"/>
            <w:noWrap/>
          </w:tcPr>
          <w:p w14:paraId="23396D0F" w14:textId="1D024E22"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$1,536</w:t>
            </w:r>
          </w:p>
        </w:tc>
        <w:tc>
          <w:tcPr>
            <w:tcW w:w="1049" w:type="dxa"/>
            <w:noWrap/>
          </w:tcPr>
          <w:p w14:paraId="6D19AFAA" w14:textId="7C7C29FE"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$1,506</w:t>
            </w:r>
          </w:p>
        </w:tc>
        <w:tc>
          <w:tcPr>
            <w:tcW w:w="1049" w:type="dxa"/>
            <w:noWrap/>
          </w:tcPr>
          <w:p w14:paraId="0D74F716" w14:textId="4263E597"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$1,638</w:t>
            </w:r>
          </w:p>
        </w:tc>
        <w:tc>
          <w:tcPr>
            <w:tcW w:w="1049" w:type="dxa"/>
            <w:noWrap/>
          </w:tcPr>
          <w:p w14:paraId="5B37B0E0" w14:textId="0D6BB67D"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$1,672</w:t>
            </w:r>
          </w:p>
        </w:tc>
        <w:tc>
          <w:tcPr>
            <w:tcW w:w="1049" w:type="dxa"/>
          </w:tcPr>
          <w:p w14:paraId="02896FD3" w14:textId="78448AB6"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w:t>
            </w:r>
          </w:p>
        </w:tc>
        <w:tc>
          <w:tcPr>
            <w:tcW w:w="1049" w:type="dxa"/>
          </w:tcPr>
          <w:p w14:paraId="6D939B16" w14:textId="788A55E2"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r>
      <w:tr w:rsidR="00136256" w:rsidRPr="00D11208" w14:paraId="6823BA87"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7F6E3A82" w14:textId="77777777" w:rsidR="00136256" w:rsidRDefault="00136256" w:rsidP="00136256">
            <w:pPr>
              <w:rPr>
                <w:rFonts w:ascii="Calibri" w:hAnsi="Calibri" w:cs="Calibri"/>
                <w:color w:val="000000"/>
                <w:sz w:val="20"/>
                <w:szCs w:val="20"/>
              </w:rPr>
            </w:pPr>
            <w:r>
              <w:rPr>
                <w:rFonts w:ascii="Calibri" w:hAnsi="Calibri" w:cs="Calibri"/>
                <w:color w:val="000000"/>
                <w:sz w:val="20"/>
                <w:szCs w:val="20"/>
              </w:rPr>
              <w:t>Institutional Work Study (Matching)</w:t>
            </w:r>
          </w:p>
        </w:tc>
        <w:tc>
          <w:tcPr>
            <w:tcW w:w="1050" w:type="dxa"/>
            <w:noWrap/>
          </w:tcPr>
          <w:p w14:paraId="42C79A3E" w14:textId="6E0DC359"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$516</w:t>
            </w:r>
          </w:p>
        </w:tc>
        <w:tc>
          <w:tcPr>
            <w:tcW w:w="1050" w:type="dxa"/>
            <w:noWrap/>
          </w:tcPr>
          <w:p w14:paraId="7E7510AA" w14:textId="210C1E1A"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$526</w:t>
            </w:r>
          </w:p>
        </w:tc>
        <w:tc>
          <w:tcPr>
            <w:tcW w:w="1049" w:type="dxa"/>
            <w:noWrap/>
          </w:tcPr>
          <w:p w14:paraId="6C0D4949" w14:textId="68EB8D28"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$492</w:t>
            </w:r>
          </w:p>
        </w:tc>
        <w:tc>
          <w:tcPr>
            <w:tcW w:w="1049" w:type="dxa"/>
            <w:noWrap/>
          </w:tcPr>
          <w:p w14:paraId="54C1555A" w14:textId="2F931CD6"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$558</w:t>
            </w:r>
          </w:p>
        </w:tc>
        <w:tc>
          <w:tcPr>
            <w:tcW w:w="1049" w:type="dxa"/>
            <w:noWrap/>
          </w:tcPr>
          <w:p w14:paraId="17F443D3" w14:textId="39C60766"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$566</w:t>
            </w:r>
          </w:p>
        </w:tc>
        <w:tc>
          <w:tcPr>
            <w:tcW w:w="1049" w:type="dxa"/>
          </w:tcPr>
          <w:p w14:paraId="10DABF3C" w14:textId="7D169CBB"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049" w:type="dxa"/>
          </w:tcPr>
          <w:p w14:paraId="32E72283" w14:textId="6787B97A"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w:t>
            </w:r>
          </w:p>
        </w:tc>
      </w:tr>
      <w:tr w:rsidR="00136256" w:rsidRPr="00D11208" w14:paraId="44A16CEB"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3DB7BD10" w14:textId="77777777" w:rsidR="00136256" w:rsidRPr="006D2201" w:rsidRDefault="00136256" w:rsidP="00136256">
            <w:pPr>
              <w:rPr>
                <w:rFonts w:ascii="Calibri" w:hAnsi="Calibri" w:cs="Calibri"/>
                <w:bCs w:val="0"/>
                <w:iCs/>
                <w:color w:val="000000"/>
                <w:sz w:val="20"/>
                <w:szCs w:val="20"/>
              </w:rPr>
            </w:pPr>
            <w:r w:rsidRPr="006D2201">
              <w:rPr>
                <w:rFonts w:ascii="Calibri" w:hAnsi="Calibri" w:cs="Calibri"/>
                <w:bCs w:val="0"/>
                <w:iCs/>
                <w:color w:val="000000"/>
                <w:sz w:val="20"/>
                <w:szCs w:val="20"/>
              </w:rPr>
              <w:t>Average Work Study Package</w:t>
            </w:r>
          </w:p>
        </w:tc>
        <w:tc>
          <w:tcPr>
            <w:tcW w:w="1050" w:type="dxa"/>
            <w:noWrap/>
          </w:tcPr>
          <w:p w14:paraId="4CDCD77E" w14:textId="5CE36DC9"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$1,882</w:t>
            </w:r>
          </w:p>
        </w:tc>
        <w:tc>
          <w:tcPr>
            <w:tcW w:w="1050" w:type="dxa"/>
            <w:noWrap/>
          </w:tcPr>
          <w:p w14:paraId="4F43DDF4" w14:textId="1BF7AA83"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$1,917</w:t>
            </w:r>
          </w:p>
        </w:tc>
        <w:tc>
          <w:tcPr>
            <w:tcW w:w="1049" w:type="dxa"/>
            <w:noWrap/>
          </w:tcPr>
          <w:p w14:paraId="79A6CA08" w14:textId="07552C0D"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$1,889</w:t>
            </w:r>
          </w:p>
        </w:tc>
        <w:tc>
          <w:tcPr>
            <w:tcW w:w="1049" w:type="dxa"/>
            <w:noWrap/>
          </w:tcPr>
          <w:p w14:paraId="0EA1806F" w14:textId="698794A2"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$2,058</w:t>
            </w:r>
          </w:p>
        </w:tc>
        <w:tc>
          <w:tcPr>
            <w:tcW w:w="1049" w:type="dxa"/>
            <w:noWrap/>
          </w:tcPr>
          <w:p w14:paraId="64C8C89C" w14:textId="115E079C"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$2,104</w:t>
            </w:r>
          </w:p>
        </w:tc>
        <w:tc>
          <w:tcPr>
            <w:tcW w:w="1049" w:type="dxa"/>
            <w:noWrap/>
          </w:tcPr>
          <w:p w14:paraId="05C501E9" w14:textId="5F56AFB5"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2.2%</w:t>
            </w:r>
          </w:p>
        </w:tc>
        <w:tc>
          <w:tcPr>
            <w:tcW w:w="1049" w:type="dxa"/>
            <w:noWrap/>
          </w:tcPr>
          <w:p w14:paraId="71E6F712" w14:textId="1B9F89E6"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11.8%</w:t>
            </w:r>
          </w:p>
        </w:tc>
      </w:tr>
    </w:tbl>
    <w:p w14:paraId="7FDC451D" w14:textId="77777777" w:rsidR="004D2639" w:rsidRDefault="004D2639" w:rsidP="004D2639"/>
    <w:p w14:paraId="40547042" w14:textId="77777777" w:rsidR="00D11208" w:rsidRDefault="00D11208" w:rsidP="00D11208">
      <w:pPr>
        <w:pStyle w:val="Heading2"/>
      </w:pPr>
      <w:r>
        <w:t xml:space="preserve">Number of </w:t>
      </w:r>
      <w:r w:rsidR="00663315">
        <w:t>Work Study</w:t>
      </w:r>
      <w:r>
        <w:t xml:space="preserve"> Recipients by Program</w:t>
      </w:r>
    </w:p>
    <w:tbl>
      <w:tblPr>
        <w:tblStyle w:val="GridTable4-Accent1"/>
        <w:tblW w:w="10800" w:type="dxa"/>
        <w:tblLook w:val="04E0" w:firstRow="1" w:lastRow="1" w:firstColumn="1" w:lastColumn="0" w:noHBand="0" w:noVBand="1"/>
        <w:tblDescription w:val="Procedure Tabulate: Table 1"/>
      </w:tblPr>
      <w:tblGrid>
        <w:gridCol w:w="3455"/>
        <w:gridCol w:w="1050"/>
        <w:gridCol w:w="1050"/>
        <w:gridCol w:w="1049"/>
        <w:gridCol w:w="1049"/>
        <w:gridCol w:w="1049"/>
        <w:gridCol w:w="1049"/>
        <w:gridCol w:w="1049"/>
      </w:tblGrid>
      <w:tr w:rsidR="00883855" w:rsidRPr="006D2201" w14:paraId="45521D16"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55" w:type="dxa"/>
            <w:noWrap/>
            <w:vAlign w:val="bottom"/>
            <w:hideMark/>
          </w:tcPr>
          <w:p w14:paraId="02635E3C" w14:textId="77777777" w:rsidR="00883855" w:rsidRPr="006D2201" w:rsidRDefault="00883855" w:rsidP="00883855">
            <w:pPr>
              <w:rPr>
                <w:rFonts w:ascii="Calibri" w:eastAsia="Times New Roman" w:hAnsi="Calibri" w:cs="Calibri"/>
                <w:bCs w:val="0"/>
                <w:sz w:val="20"/>
                <w:szCs w:val="20"/>
              </w:rPr>
            </w:pPr>
            <w:r w:rsidRPr="006D2201">
              <w:rPr>
                <w:rFonts w:ascii="Calibri" w:eastAsia="Times New Roman" w:hAnsi="Calibri" w:cs="Calibri"/>
                <w:bCs w:val="0"/>
                <w:sz w:val="20"/>
                <w:szCs w:val="20"/>
              </w:rPr>
              <w:t>Program</w:t>
            </w:r>
          </w:p>
        </w:tc>
        <w:tc>
          <w:tcPr>
            <w:tcW w:w="1050" w:type="dxa"/>
            <w:noWrap/>
            <w:vAlign w:val="bottom"/>
          </w:tcPr>
          <w:p w14:paraId="3922D780" w14:textId="73189425"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1050" w:type="dxa"/>
            <w:noWrap/>
            <w:vAlign w:val="bottom"/>
          </w:tcPr>
          <w:p w14:paraId="08B209B8" w14:textId="10F84515"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1049" w:type="dxa"/>
            <w:noWrap/>
            <w:vAlign w:val="bottom"/>
          </w:tcPr>
          <w:p w14:paraId="312B9583" w14:textId="1F7EF100"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1049" w:type="dxa"/>
            <w:noWrap/>
            <w:vAlign w:val="bottom"/>
          </w:tcPr>
          <w:p w14:paraId="701388DF" w14:textId="63F05395"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1049" w:type="dxa"/>
            <w:noWrap/>
            <w:vAlign w:val="bottom"/>
          </w:tcPr>
          <w:p w14:paraId="3876BB63" w14:textId="15C35904"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1049" w:type="dxa"/>
            <w:vAlign w:val="bottom"/>
          </w:tcPr>
          <w:p w14:paraId="3DFF9FDA" w14:textId="023AB8C9"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049" w:type="dxa"/>
            <w:vAlign w:val="bottom"/>
          </w:tcPr>
          <w:p w14:paraId="12A454B3" w14:textId="21CFB1B1" w:rsidR="00883855" w:rsidRPr="006D2201" w:rsidRDefault="00883855" w:rsidP="008838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136256" w:rsidRPr="00D11208" w14:paraId="02B7E3BA"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7A32A876" w14:textId="77777777" w:rsidR="00136256" w:rsidRDefault="00136256" w:rsidP="00136256">
            <w:pPr>
              <w:rPr>
                <w:rFonts w:ascii="Calibri" w:hAnsi="Calibri" w:cs="Calibri"/>
                <w:color w:val="000000"/>
                <w:sz w:val="20"/>
                <w:szCs w:val="20"/>
              </w:rPr>
            </w:pPr>
            <w:r>
              <w:rPr>
                <w:rFonts w:ascii="Calibri" w:hAnsi="Calibri" w:cs="Calibri"/>
                <w:color w:val="000000"/>
                <w:sz w:val="20"/>
                <w:szCs w:val="20"/>
              </w:rPr>
              <w:t>Federal Work Study</w:t>
            </w:r>
          </w:p>
        </w:tc>
        <w:tc>
          <w:tcPr>
            <w:tcW w:w="1050" w:type="dxa"/>
            <w:noWrap/>
          </w:tcPr>
          <w:p w14:paraId="04759E0C" w14:textId="3879E02A"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2,948</w:t>
            </w:r>
          </w:p>
        </w:tc>
        <w:tc>
          <w:tcPr>
            <w:tcW w:w="1050" w:type="dxa"/>
            <w:noWrap/>
          </w:tcPr>
          <w:p w14:paraId="2F3CEA7B" w14:textId="369986AC"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2,707</w:t>
            </w:r>
          </w:p>
        </w:tc>
        <w:tc>
          <w:tcPr>
            <w:tcW w:w="1049" w:type="dxa"/>
            <w:noWrap/>
          </w:tcPr>
          <w:p w14:paraId="4EFC4C65" w14:textId="3AD03F0A"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2,616</w:t>
            </w:r>
          </w:p>
        </w:tc>
        <w:tc>
          <w:tcPr>
            <w:tcW w:w="1049" w:type="dxa"/>
            <w:noWrap/>
          </w:tcPr>
          <w:p w14:paraId="400BA51E" w14:textId="620F3234"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1,600</w:t>
            </w:r>
          </w:p>
        </w:tc>
        <w:tc>
          <w:tcPr>
            <w:tcW w:w="1049" w:type="dxa"/>
            <w:noWrap/>
          </w:tcPr>
          <w:p w14:paraId="19CA555B" w14:textId="7C05F158"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1,563</w:t>
            </w:r>
          </w:p>
        </w:tc>
        <w:tc>
          <w:tcPr>
            <w:tcW w:w="1049" w:type="dxa"/>
          </w:tcPr>
          <w:p w14:paraId="0239354A" w14:textId="0B08B1DC"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w:t>
            </w:r>
          </w:p>
        </w:tc>
        <w:tc>
          <w:tcPr>
            <w:tcW w:w="1049" w:type="dxa"/>
          </w:tcPr>
          <w:p w14:paraId="67BE1852" w14:textId="679C062F" w:rsidR="00136256" w:rsidRDefault="00136256" w:rsidP="001362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-47.0%</w:t>
            </w:r>
          </w:p>
        </w:tc>
      </w:tr>
      <w:tr w:rsidR="00136256" w:rsidRPr="00D11208" w14:paraId="200130BB"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63A80A32" w14:textId="77777777" w:rsidR="00136256" w:rsidRDefault="00136256" w:rsidP="00136256">
            <w:pPr>
              <w:rPr>
                <w:rFonts w:ascii="Calibri" w:hAnsi="Calibri" w:cs="Calibri"/>
                <w:color w:val="000000"/>
                <w:sz w:val="20"/>
                <w:szCs w:val="20"/>
              </w:rPr>
            </w:pPr>
            <w:r>
              <w:rPr>
                <w:rFonts w:ascii="Calibri" w:hAnsi="Calibri" w:cs="Calibri"/>
                <w:color w:val="000000"/>
                <w:sz w:val="20"/>
                <w:szCs w:val="20"/>
              </w:rPr>
              <w:t>Institutional Work Study (Matching)</w:t>
            </w:r>
          </w:p>
        </w:tc>
        <w:tc>
          <w:tcPr>
            <w:tcW w:w="1050" w:type="dxa"/>
            <w:noWrap/>
          </w:tcPr>
          <w:p w14:paraId="409BFFC6" w14:textId="67A61AEE"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2,365</w:t>
            </w:r>
          </w:p>
        </w:tc>
        <w:tc>
          <w:tcPr>
            <w:tcW w:w="1050" w:type="dxa"/>
            <w:noWrap/>
          </w:tcPr>
          <w:p w14:paraId="3BB03715" w14:textId="6A63FED7"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2,162</w:t>
            </w:r>
          </w:p>
        </w:tc>
        <w:tc>
          <w:tcPr>
            <w:tcW w:w="1049" w:type="dxa"/>
            <w:noWrap/>
          </w:tcPr>
          <w:p w14:paraId="723DE689" w14:textId="19346AE7"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2,117</w:t>
            </w:r>
          </w:p>
        </w:tc>
        <w:tc>
          <w:tcPr>
            <w:tcW w:w="1049" w:type="dxa"/>
            <w:noWrap/>
          </w:tcPr>
          <w:p w14:paraId="4BC201AA" w14:textId="0AF5EFDF"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1,328</w:t>
            </w:r>
          </w:p>
        </w:tc>
        <w:tc>
          <w:tcPr>
            <w:tcW w:w="1049" w:type="dxa"/>
            <w:noWrap/>
          </w:tcPr>
          <w:p w14:paraId="6CC6C62C" w14:textId="17FFEA39"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1,306</w:t>
            </w:r>
          </w:p>
        </w:tc>
        <w:tc>
          <w:tcPr>
            <w:tcW w:w="1049" w:type="dxa"/>
          </w:tcPr>
          <w:p w14:paraId="20AD8A03" w14:textId="4FC946A0"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1049" w:type="dxa"/>
          </w:tcPr>
          <w:p w14:paraId="3C944AAA" w14:textId="77A7519F" w:rsidR="00136256" w:rsidRDefault="00136256" w:rsidP="001362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-44.8%</w:t>
            </w:r>
          </w:p>
        </w:tc>
      </w:tr>
      <w:tr w:rsidR="00136256" w:rsidRPr="00D11208" w14:paraId="0A4E1C39"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68B728A8" w14:textId="77777777" w:rsidR="00136256" w:rsidRPr="006D2201" w:rsidRDefault="00136256" w:rsidP="00136256">
            <w:pPr>
              <w:rPr>
                <w:rFonts w:ascii="Calibri" w:hAnsi="Calibri" w:cs="Calibri"/>
                <w:bCs w:val="0"/>
                <w:iCs/>
                <w:color w:val="000000"/>
                <w:sz w:val="20"/>
                <w:szCs w:val="20"/>
              </w:rPr>
            </w:pPr>
            <w:r>
              <w:rPr>
                <w:rFonts w:ascii="Calibri" w:hAnsi="Calibri" w:cs="Calibri"/>
                <w:bCs w:val="0"/>
                <w:iCs/>
                <w:color w:val="000000"/>
                <w:sz w:val="20"/>
                <w:szCs w:val="20"/>
              </w:rPr>
              <w:t>Unduplicated Total</w:t>
            </w:r>
          </w:p>
        </w:tc>
        <w:tc>
          <w:tcPr>
            <w:tcW w:w="1050" w:type="dxa"/>
            <w:noWrap/>
          </w:tcPr>
          <w:p w14:paraId="559FB41C" w14:textId="68F3375F"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3,026</w:t>
            </w:r>
          </w:p>
        </w:tc>
        <w:tc>
          <w:tcPr>
            <w:tcW w:w="1050" w:type="dxa"/>
            <w:noWrap/>
          </w:tcPr>
          <w:p w14:paraId="6ACD7268" w14:textId="55A02608"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2,761</w:t>
            </w:r>
          </w:p>
        </w:tc>
        <w:tc>
          <w:tcPr>
            <w:tcW w:w="1049" w:type="dxa"/>
            <w:noWrap/>
          </w:tcPr>
          <w:p w14:paraId="66AAF09F" w14:textId="7BDFD7AB"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2,637</w:t>
            </w:r>
          </w:p>
        </w:tc>
        <w:tc>
          <w:tcPr>
            <w:tcW w:w="1049" w:type="dxa"/>
            <w:noWrap/>
          </w:tcPr>
          <w:p w14:paraId="46DDF2E1" w14:textId="5561C85C"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1,633</w:t>
            </w:r>
          </w:p>
        </w:tc>
        <w:tc>
          <w:tcPr>
            <w:tcW w:w="1049" w:type="dxa"/>
            <w:noWrap/>
          </w:tcPr>
          <w:p w14:paraId="4BBB89E3" w14:textId="23505A66"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1,594</w:t>
            </w:r>
          </w:p>
        </w:tc>
        <w:tc>
          <w:tcPr>
            <w:tcW w:w="1049" w:type="dxa"/>
            <w:noWrap/>
          </w:tcPr>
          <w:p w14:paraId="74A5B5BC" w14:textId="5CA8C0E3"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-2.4%</w:t>
            </w:r>
          </w:p>
        </w:tc>
        <w:tc>
          <w:tcPr>
            <w:tcW w:w="1049" w:type="dxa"/>
            <w:noWrap/>
          </w:tcPr>
          <w:p w14:paraId="1439D932" w14:textId="50FCA964" w:rsidR="00136256" w:rsidRPr="00136256" w:rsidRDefault="00136256" w:rsidP="001362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6256">
              <w:rPr>
                <w:rFonts w:ascii="Calibri" w:hAnsi="Calibri" w:cs="Calibri"/>
                <w:color w:val="000000"/>
                <w:sz w:val="20"/>
                <w:szCs w:val="20"/>
              </w:rPr>
              <w:t>-47.3%</w:t>
            </w:r>
          </w:p>
        </w:tc>
      </w:tr>
    </w:tbl>
    <w:p w14:paraId="719D6E00" w14:textId="77777777" w:rsidR="004D2639" w:rsidRDefault="004D2639" w:rsidP="004D2639"/>
    <w:p w14:paraId="3F91F827" w14:textId="77777777" w:rsidR="004D2639" w:rsidRDefault="004D2639" w:rsidP="004D2639"/>
    <w:p w14:paraId="5DE9B746" w14:textId="77777777" w:rsidR="00D67F7A" w:rsidRDefault="00D67F7A" w:rsidP="000261FC">
      <w:pPr>
        <w:jc w:val="center"/>
      </w:pPr>
    </w:p>
    <w:p w14:paraId="6A28E0BA" w14:textId="77777777" w:rsidR="00E03804" w:rsidRDefault="00E03804">
      <w:pPr>
        <w:rPr>
          <w:rFonts w:asciiTheme="minorHAnsi" w:hAnsiTheme="minorHAnsi"/>
          <w:b/>
          <w:sz w:val="32"/>
        </w:rPr>
      </w:pPr>
      <w:r>
        <w:rPr>
          <w:rFonts w:asciiTheme="minorHAnsi" w:hAnsiTheme="minorHAnsi"/>
          <w:b/>
          <w:sz w:val="32"/>
        </w:rPr>
        <w:br w:type="page"/>
      </w:r>
    </w:p>
    <w:p w14:paraId="3D4239C7" w14:textId="77777777" w:rsidR="00E03804" w:rsidRDefault="00E03804" w:rsidP="00E03804">
      <w:pPr>
        <w:pStyle w:val="Heading1"/>
        <w:jc w:val="left"/>
        <w:sectPr w:rsidR="00E03804" w:rsidSect="00487F98">
          <w:pgSz w:w="12240" w:h="15840"/>
          <w:pgMar w:top="720" w:right="720" w:bottom="720" w:left="720" w:header="288" w:footer="288" w:gutter="0"/>
          <w:cols w:space="720"/>
          <w:docGrid w:linePitch="360"/>
        </w:sectPr>
      </w:pPr>
    </w:p>
    <w:p w14:paraId="30AF6AF3" w14:textId="77777777" w:rsidR="00C92982" w:rsidRPr="00DE750C" w:rsidRDefault="00E03804" w:rsidP="002500E3">
      <w:pPr>
        <w:pStyle w:val="Heading1"/>
      </w:pPr>
      <w:bookmarkStart w:id="16" w:name="_Toc112675869"/>
      <w:r w:rsidRPr="00264930">
        <w:lastRenderedPageBreak/>
        <w:t>G</w:t>
      </w:r>
      <w:r w:rsidR="00C92982" w:rsidRPr="00264930">
        <w:t>lossary of Student Aid Programs</w:t>
      </w:r>
      <w:bookmarkEnd w:id="16"/>
    </w:p>
    <w:p w14:paraId="54A6B615" w14:textId="77777777" w:rsidR="00C92982" w:rsidRPr="00DE750C" w:rsidRDefault="00C92982" w:rsidP="00E03804">
      <w:pPr>
        <w:pStyle w:val="Heading2"/>
      </w:pPr>
      <w:r w:rsidRPr="00DE750C">
        <w:t>Federal</w:t>
      </w:r>
    </w:p>
    <w:p w14:paraId="1AA41A40" w14:textId="77777777" w:rsidR="00C4107F" w:rsidRPr="00945224" w:rsidRDefault="00C4107F" w:rsidP="00C4107F">
      <w:pPr>
        <w:rPr>
          <w:rFonts w:asciiTheme="minorHAnsi" w:hAnsiTheme="minorHAnsi"/>
        </w:rPr>
      </w:pPr>
      <w:r w:rsidRPr="00945224">
        <w:rPr>
          <w:rFonts w:asciiTheme="minorHAnsi" w:hAnsiTheme="minorHAnsi"/>
          <w:b/>
        </w:rPr>
        <w:t>Direct Student Loan</w:t>
      </w:r>
      <w:r w:rsidRPr="00945224">
        <w:rPr>
          <w:rFonts w:asciiTheme="minorHAnsi" w:hAnsiTheme="minorHAnsi"/>
        </w:rPr>
        <w:t xml:space="preserve"> </w:t>
      </w:r>
      <w:r w:rsidR="00946662" w:rsidRPr="00946662">
        <w:rPr>
          <w:rFonts w:asciiTheme="minorHAnsi" w:hAnsiTheme="minorHAnsi"/>
          <w:b/>
          <w:bCs/>
        </w:rPr>
        <w:t>-</w:t>
      </w:r>
      <w:r w:rsidRPr="00945224">
        <w:rPr>
          <w:rFonts w:asciiTheme="minorHAnsi" w:hAnsiTheme="minorHAnsi"/>
        </w:rPr>
        <w:t xml:space="preserve"> The U.S. Department of Education’s federal student loan program is the William D. Ford Federal Direct Loan (Direct Loan) Program. Under this program, the U.S. Department of Education is your lender. There are four types of Direct Loans available:</w:t>
      </w:r>
    </w:p>
    <w:p w14:paraId="248FBBD4" w14:textId="77777777" w:rsidR="00C4107F" w:rsidRPr="00945224" w:rsidRDefault="00C4107F" w:rsidP="00C4107F">
      <w:pPr>
        <w:rPr>
          <w:rFonts w:asciiTheme="minorHAnsi" w:hAnsiTheme="minorHAnsi"/>
        </w:rPr>
      </w:pPr>
    </w:p>
    <w:p w14:paraId="39257ECB"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Subsidized Loans</w:t>
      </w:r>
      <w:r w:rsidRPr="00945224">
        <w:rPr>
          <w:rFonts w:asciiTheme="minorHAnsi" w:hAnsiTheme="minorHAnsi"/>
        </w:rPr>
        <w:t xml:space="preserve"> - loans made to eligible undergraduate students who demonstrate financial need to help cover the costs of higher education at a college or career school.</w:t>
      </w:r>
    </w:p>
    <w:p w14:paraId="6E7E1639"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Unsubsidized Loans</w:t>
      </w:r>
      <w:r w:rsidRPr="00945224">
        <w:rPr>
          <w:rFonts w:asciiTheme="minorHAnsi" w:hAnsiTheme="minorHAnsi"/>
        </w:rPr>
        <w:t xml:space="preserve"> - loans made to eligible undergraduate, graduate, and professional students, but eligibility is not based on financial need.</w:t>
      </w:r>
    </w:p>
    <w:p w14:paraId="762778CC"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PLUS Loans</w:t>
      </w:r>
      <w:r w:rsidRPr="00945224">
        <w:rPr>
          <w:rFonts w:asciiTheme="minorHAnsi" w:hAnsiTheme="minorHAnsi"/>
        </w:rPr>
        <w:t xml:space="preserve"> - loans made to graduate or professional students and parents of dependent undergraduate students to help pay for education expenses not covered by other financial aid. Eligibility is not based on financial need, but a credit check is required.</w:t>
      </w:r>
    </w:p>
    <w:p w14:paraId="6352201F"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Consolidation Loans</w:t>
      </w:r>
      <w:r w:rsidRPr="00945224">
        <w:rPr>
          <w:rFonts w:asciiTheme="minorHAnsi" w:hAnsiTheme="minorHAnsi"/>
        </w:rPr>
        <w:t xml:space="preserve"> </w:t>
      </w:r>
      <w:r w:rsidR="00946662">
        <w:rPr>
          <w:rFonts w:asciiTheme="minorHAnsi" w:hAnsiTheme="minorHAnsi"/>
        </w:rPr>
        <w:t>-</w:t>
      </w:r>
      <w:r w:rsidRPr="00945224">
        <w:rPr>
          <w:rFonts w:asciiTheme="minorHAnsi" w:hAnsiTheme="minorHAnsi"/>
        </w:rPr>
        <w:t xml:space="preserve"> allow students to combine all their eligible federal student loans into a single loan with a single loan servicer. </w:t>
      </w:r>
    </w:p>
    <w:p w14:paraId="60A72265" w14:textId="77777777" w:rsidR="00C4107F" w:rsidRPr="00FD2BB1" w:rsidRDefault="00C4107F" w:rsidP="00C4107F">
      <w:pPr>
        <w:rPr>
          <w:rFonts w:asciiTheme="minorHAnsi" w:hAnsiTheme="minorHAnsi"/>
          <w:sz w:val="22"/>
          <w:highlight w:val="yellow"/>
        </w:rPr>
      </w:pPr>
    </w:p>
    <w:p w14:paraId="06DF746E" w14:textId="1D97AA71" w:rsidR="00C4107F" w:rsidRPr="00D11398" w:rsidRDefault="00C4107F" w:rsidP="00C4107F">
      <w:pPr>
        <w:rPr>
          <w:rFonts w:asciiTheme="minorHAnsi" w:hAnsiTheme="minorHAnsi"/>
        </w:rPr>
      </w:pPr>
      <w:r w:rsidRPr="00D11398">
        <w:rPr>
          <w:rFonts w:asciiTheme="minorHAnsi" w:hAnsiTheme="minorHAnsi"/>
          <w:b/>
        </w:rPr>
        <w:t>Nursing Student Loan</w:t>
      </w:r>
      <w:r w:rsidRPr="00D11398">
        <w:rPr>
          <w:rFonts w:asciiTheme="minorHAnsi" w:hAnsiTheme="minorHAnsi"/>
        </w:rPr>
        <w:t xml:space="preserve"> </w:t>
      </w:r>
      <w:r w:rsidR="00946662" w:rsidRPr="00946662">
        <w:rPr>
          <w:rFonts w:asciiTheme="minorHAnsi" w:hAnsiTheme="minorHAnsi"/>
          <w:b/>
          <w:bCs/>
        </w:rPr>
        <w:t>-</w:t>
      </w:r>
      <w:r w:rsidRPr="00D11398">
        <w:rPr>
          <w:rFonts w:asciiTheme="minorHAnsi" w:hAnsiTheme="minorHAnsi"/>
        </w:rPr>
        <w:t xml:space="preserve"> The Nursing Student Loan Program is </w:t>
      </w:r>
      <w:r w:rsidR="008A05BE" w:rsidRPr="00D11398">
        <w:rPr>
          <w:rFonts w:asciiTheme="minorHAnsi" w:hAnsiTheme="minorHAnsi"/>
        </w:rPr>
        <w:t>like</w:t>
      </w:r>
      <w:r w:rsidRPr="00D11398">
        <w:rPr>
          <w:rFonts w:asciiTheme="minorHAnsi" w:hAnsiTheme="minorHAnsi"/>
        </w:rPr>
        <w:t xml:space="preserve"> the Perkins Loan Program except that only nursing students are eligible borrowers. The institution administers the program.</w:t>
      </w:r>
    </w:p>
    <w:p w14:paraId="45825D7A" w14:textId="77777777" w:rsidR="00C4107F" w:rsidRDefault="00C4107F" w:rsidP="00C4107F">
      <w:pPr>
        <w:rPr>
          <w:rFonts w:asciiTheme="minorHAnsi" w:hAnsiTheme="minorHAnsi"/>
          <w:b/>
        </w:rPr>
      </w:pPr>
    </w:p>
    <w:p w14:paraId="3548F008" w14:textId="77777777" w:rsidR="00C4107F" w:rsidRPr="00D11398" w:rsidRDefault="00C4107F" w:rsidP="00C4107F">
      <w:pPr>
        <w:rPr>
          <w:rFonts w:asciiTheme="minorHAnsi" w:hAnsiTheme="minorHAnsi"/>
        </w:rPr>
      </w:pPr>
      <w:r w:rsidRPr="00D11398">
        <w:rPr>
          <w:rFonts w:asciiTheme="minorHAnsi" w:hAnsiTheme="minorHAnsi"/>
          <w:b/>
        </w:rPr>
        <w:t>Perkins Loan</w:t>
      </w:r>
      <w:r w:rsidRPr="00D11398">
        <w:rPr>
          <w:rFonts w:asciiTheme="minorHAnsi" w:hAnsiTheme="minorHAnsi"/>
        </w:rPr>
        <w:t xml:space="preserve"> </w:t>
      </w:r>
      <w:r w:rsidR="00946662" w:rsidRPr="00946662">
        <w:rPr>
          <w:rFonts w:asciiTheme="minorHAnsi" w:hAnsiTheme="minorHAnsi"/>
          <w:b/>
          <w:bCs/>
        </w:rPr>
        <w:t>-</w:t>
      </w:r>
      <w:r w:rsidRPr="00D11398">
        <w:rPr>
          <w:rFonts w:asciiTheme="minorHAnsi" w:hAnsiTheme="minorHAnsi"/>
        </w:rPr>
        <w:t xml:space="preserve"> The Perkins Loan Program was a low-interest federal loan program for undergraduate or graduate students with exceptional financial need. Both interest and principal repayments are deferred during time of attendance (assuming at least half-time status while enrolled). Repayment begins nine months after graduation or last attendance. The institution administers the program. Note: the authority for schools to make new Perkins Loans ended September 30, 2017. Final disbursements were permitted through June 30, 2018. Students can no longer receive Perkins Loans. </w:t>
      </w:r>
    </w:p>
    <w:p w14:paraId="4A2D2D29" w14:textId="77777777" w:rsidR="00C4107F" w:rsidRDefault="00C4107F" w:rsidP="00C92982">
      <w:pPr>
        <w:rPr>
          <w:rFonts w:asciiTheme="minorHAnsi" w:hAnsiTheme="minorHAnsi"/>
          <w:b/>
        </w:rPr>
      </w:pPr>
    </w:p>
    <w:p w14:paraId="422A57F5" w14:textId="5C5A34FB" w:rsidR="00C92982" w:rsidRPr="00DE750C" w:rsidRDefault="00C92982" w:rsidP="00C92982">
      <w:pPr>
        <w:rPr>
          <w:rFonts w:asciiTheme="minorHAnsi" w:hAnsiTheme="minorHAnsi"/>
        </w:rPr>
      </w:pPr>
      <w:r w:rsidRPr="00DE750C">
        <w:rPr>
          <w:rFonts w:asciiTheme="minorHAnsi" w:hAnsiTheme="minorHAnsi"/>
          <w:b/>
        </w:rPr>
        <w:t>Pell Grant</w:t>
      </w:r>
      <w:r w:rsidRPr="00DE750C">
        <w:rPr>
          <w:rFonts w:asciiTheme="minorHAnsi" w:hAnsiTheme="minorHAnsi"/>
        </w:rPr>
        <w:t xml:space="preserve"> </w:t>
      </w:r>
      <w:r w:rsidR="00946662" w:rsidRPr="00946662">
        <w:rPr>
          <w:rFonts w:asciiTheme="minorHAnsi" w:hAnsiTheme="minorHAnsi"/>
          <w:b/>
          <w:bCs/>
        </w:rPr>
        <w:t>-</w:t>
      </w:r>
      <w:r w:rsidRPr="00DE750C">
        <w:rPr>
          <w:rFonts w:asciiTheme="minorHAnsi" w:hAnsiTheme="minorHAnsi"/>
        </w:rPr>
        <w:t xml:space="preserve"> The Pell Grant is the basic program of federal grant assistance to undergraduate students of exceptional financial need. The Federal government administers the program. Grant amounts vary according to institutional costs, number of credits taken, and individual eligibility determinations. </w:t>
      </w:r>
      <w:r w:rsidR="00DE750C" w:rsidRPr="00DE750C">
        <w:rPr>
          <w:rFonts w:asciiTheme="minorHAnsi" w:hAnsiTheme="minorHAnsi"/>
        </w:rPr>
        <w:t>The maximum Pell Grant award was $6,</w:t>
      </w:r>
      <w:r w:rsidR="00302C51">
        <w:rPr>
          <w:rFonts w:asciiTheme="minorHAnsi" w:hAnsiTheme="minorHAnsi"/>
        </w:rPr>
        <w:t>495</w:t>
      </w:r>
      <w:r w:rsidR="00DE750C" w:rsidRPr="00DE750C">
        <w:rPr>
          <w:rFonts w:asciiTheme="minorHAnsi" w:hAnsiTheme="minorHAnsi"/>
        </w:rPr>
        <w:t xml:space="preserve"> for 20</w:t>
      </w:r>
      <w:r w:rsidR="00DE5ED8">
        <w:rPr>
          <w:rFonts w:asciiTheme="minorHAnsi" w:hAnsiTheme="minorHAnsi"/>
        </w:rPr>
        <w:t>2</w:t>
      </w:r>
      <w:r w:rsidR="00302C51">
        <w:rPr>
          <w:rFonts w:asciiTheme="minorHAnsi" w:hAnsiTheme="minorHAnsi"/>
        </w:rPr>
        <w:t>1</w:t>
      </w:r>
      <w:r w:rsidR="00DE5ED8">
        <w:rPr>
          <w:rFonts w:asciiTheme="minorHAnsi" w:hAnsiTheme="minorHAnsi"/>
        </w:rPr>
        <w:t>-2</w:t>
      </w:r>
      <w:r w:rsidR="00302C51">
        <w:rPr>
          <w:rFonts w:asciiTheme="minorHAnsi" w:hAnsiTheme="minorHAnsi"/>
        </w:rPr>
        <w:t>2</w:t>
      </w:r>
      <w:r w:rsidR="00DE750C" w:rsidRPr="00DE750C">
        <w:rPr>
          <w:rFonts w:asciiTheme="minorHAnsi" w:hAnsiTheme="minorHAnsi"/>
        </w:rPr>
        <w:t>.</w:t>
      </w:r>
    </w:p>
    <w:p w14:paraId="6D7D3894" w14:textId="77777777" w:rsidR="00C92982" w:rsidRPr="00FD2BB1" w:rsidRDefault="00C92982" w:rsidP="00C92982">
      <w:pPr>
        <w:rPr>
          <w:rFonts w:asciiTheme="minorHAnsi" w:hAnsiTheme="minorHAnsi"/>
          <w:highlight w:val="yellow"/>
        </w:rPr>
      </w:pPr>
    </w:p>
    <w:p w14:paraId="77F07927" w14:textId="77777777" w:rsidR="00C92982" w:rsidRPr="00E054DF" w:rsidRDefault="00C92982" w:rsidP="00C92982">
      <w:pPr>
        <w:rPr>
          <w:rFonts w:asciiTheme="minorHAnsi" w:hAnsiTheme="minorHAnsi"/>
        </w:rPr>
      </w:pPr>
      <w:r w:rsidRPr="00E054DF">
        <w:rPr>
          <w:rFonts w:asciiTheme="minorHAnsi" w:hAnsiTheme="minorHAnsi"/>
          <w:b/>
        </w:rPr>
        <w:t>Supplemental Educational Opportunity Grants (SEOG)</w:t>
      </w:r>
      <w:r w:rsidRPr="00E054DF">
        <w:rPr>
          <w:rFonts w:asciiTheme="minorHAnsi" w:hAnsiTheme="minorHAnsi"/>
        </w:rPr>
        <w:t xml:space="preserve"> </w:t>
      </w:r>
      <w:r w:rsidR="00946662" w:rsidRPr="00946662">
        <w:rPr>
          <w:rFonts w:asciiTheme="minorHAnsi" w:hAnsiTheme="minorHAnsi"/>
          <w:b/>
          <w:bCs/>
        </w:rPr>
        <w:t>-</w:t>
      </w:r>
      <w:r w:rsidRPr="00E054DF">
        <w:rPr>
          <w:rFonts w:asciiTheme="minorHAnsi" w:hAnsiTheme="minorHAnsi"/>
        </w:rPr>
        <w:t xml:space="preserve"> SEOG is a program of grant assistance for undergraduate students of </w:t>
      </w:r>
      <w:r w:rsidR="00E054DF" w:rsidRPr="00E054DF">
        <w:rPr>
          <w:rFonts w:asciiTheme="minorHAnsi" w:hAnsiTheme="minorHAnsi"/>
        </w:rPr>
        <w:t xml:space="preserve">exceptional </w:t>
      </w:r>
      <w:r w:rsidRPr="00E054DF">
        <w:rPr>
          <w:rFonts w:asciiTheme="minorHAnsi" w:hAnsiTheme="minorHAnsi"/>
        </w:rPr>
        <w:t>financial need. The institution administers the program. Federal funding is dependent upon an institutional application to the Department of Education. The current institutional match is 25%.</w:t>
      </w:r>
    </w:p>
    <w:p w14:paraId="5F64C2E1" w14:textId="77777777" w:rsidR="00C92982" w:rsidRPr="00FD2BB1" w:rsidRDefault="00C92982" w:rsidP="00C92982">
      <w:pPr>
        <w:rPr>
          <w:rFonts w:asciiTheme="minorHAnsi" w:hAnsiTheme="minorHAnsi"/>
          <w:highlight w:val="yellow"/>
        </w:rPr>
      </w:pPr>
    </w:p>
    <w:p w14:paraId="3795195D" w14:textId="77777777" w:rsidR="00C92982" w:rsidRPr="00D11398" w:rsidRDefault="00BC649E" w:rsidP="00C92982">
      <w:pPr>
        <w:rPr>
          <w:rFonts w:asciiTheme="minorHAnsi" w:hAnsiTheme="minorHAnsi"/>
        </w:rPr>
      </w:pPr>
      <w:r w:rsidRPr="00D11398">
        <w:rPr>
          <w:rFonts w:asciiTheme="minorHAnsi" w:hAnsiTheme="minorHAnsi"/>
          <w:b/>
        </w:rPr>
        <w:t xml:space="preserve">Federal </w:t>
      </w:r>
      <w:r w:rsidR="00AA6884" w:rsidRPr="00D11398">
        <w:rPr>
          <w:rFonts w:asciiTheme="minorHAnsi" w:hAnsiTheme="minorHAnsi"/>
          <w:b/>
        </w:rPr>
        <w:t xml:space="preserve">Work </w:t>
      </w:r>
      <w:r w:rsidR="00C92982" w:rsidRPr="00D11398">
        <w:rPr>
          <w:rFonts w:asciiTheme="minorHAnsi" w:hAnsiTheme="minorHAnsi"/>
          <w:b/>
        </w:rPr>
        <w:t>Study</w:t>
      </w:r>
      <w:r w:rsidR="00C92982" w:rsidRPr="00D11398">
        <w:rPr>
          <w:rFonts w:asciiTheme="minorHAnsi" w:hAnsiTheme="minorHAnsi"/>
        </w:rPr>
        <w:t xml:space="preserve"> </w:t>
      </w:r>
      <w:r w:rsidR="00C92982" w:rsidRPr="00D11398">
        <w:rPr>
          <w:rFonts w:asciiTheme="minorHAnsi" w:hAnsiTheme="minorHAnsi"/>
          <w:b/>
        </w:rPr>
        <w:t>(FWS)</w:t>
      </w:r>
      <w:r w:rsidR="00C92982" w:rsidRPr="00D11398">
        <w:rPr>
          <w:rFonts w:asciiTheme="minorHAnsi" w:hAnsiTheme="minorHAnsi"/>
        </w:rPr>
        <w:t xml:space="preserve"> </w:t>
      </w:r>
      <w:r w:rsidR="00946662" w:rsidRPr="00946662">
        <w:rPr>
          <w:rFonts w:asciiTheme="minorHAnsi" w:hAnsiTheme="minorHAnsi"/>
          <w:b/>
          <w:bCs/>
        </w:rPr>
        <w:t>-</w:t>
      </w:r>
      <w:r w:rsidR="00C92982" w:rsidRPr="00D11398">
        <w:rPr>
          <w:rFonts w:asciiTheme="minorHAnsi" w:hAnsiTheme="minorHAnsi"/>
        </w:rPr>
        <w:t xml:space="preserve"> FWS is a program to provide </w:t>
      </w:r>
      <w:r w:rsidR="00C05A4A" w:rsidRPr="00D11398">
        <w:rPr>
          <w:rFonts w:asciiTheme="minorHAnsi" w:hAnsiTheme="minorHAnsi"/>
        </w:rPr>
        <w:t xml:space="preserve">part-time </w:t>
      </w:r>
      <w:r w:rsidR="00C92982" w:rsidRPr="00D11398">
        <w:rPr>
          <w:rFonts w:asciiTheme="minorHAnsi" w:hAnsiTheme="minorHAnsi"/>
        </w:rPr>
        <w:t xml:space="preserve">employment to </w:t>
      </w:r>
      <w:r w:rsidR="00781928" w:rsidRPr="00D11398">
        <w:rPr>
          <w:rFonts w:asciiTheme="minorHAnsi" w:hAnsiTheme="minorHAnsi"/>
        </w:rPr>
        <w:t>full-</w:t>
      </w:r>
      <w:r w:rsidR="005C04D8" w:rsidRPr="00D11398">
        <w:rPr>
          <w:rFonts w:asciiTheme="minorHAnsi" w:hAnsiTheme="minorHAnsi"/>
        </w:rPr>
        <w:t>time</w:t>
      </w:r>
      <w:r w:rsidR="00781928" w:rsidRPr="00D11398">
        <w:rPr>
          <w:rFonts w:asciiTheme="minorHAnsi" w:hAnsiTheme="minorHAnsi"/>
        </w:rPr>
        <w:t xml:space="preserve"> and part-time undergraduate, graduate, and professional </w:t>
      </w:r>
      <w:r w:rsidR="00C92982" w:rsidRPr="00D11398">
        <w:rPr>
          <w:rFonts w:asciiTheme="minorHAnsi" w:hAnsiTheme="minorHAnsi"/>
        </w:rPr>
        <w:t xml:space="preserve">students with financial need. Jobs may be on-campus or with off-campus public or private not-for-profit agencies. </w:t>
      </w:r>
      <w:r w:rsidR="00FC1A61" w:rsidRPr="00D11398">
        <w:rPr>
          <w:rFonts w:asciiTheme="minorHAnsi" w:hAnsiTheme="minorHAnsi"/>
        </w:rPr>
        <w:t>This program promotes community service work and employment related to the student’s field of study.</w:t>
      </w:r>
      <w:r w:rsidR="00C92982" w:rsidRPr="00D11398">
        <w:rPr>
          <w:rFonts w:asciiTheme="minorHAnsi" w:hAnsiTheme="minorHAnsi"/>
        </w:rPr>
        <w:t xml:space="preserve"> The institution administers the program. Federal funding is dependent upon an institutional application to the Department of Education.</w:t>
      </w:r>
    </w:p>
    <w:p w14:paraId="6DFAE6A4" w14:textId="77777777" w:rsidR="00C92982" w:rsidRPr="00FD2BB1" w:rsidRDefault="00C92982" w:rsidP="00C92982">
      <w:pPr>
        <w:rPr>
          <w:rFonts w:asciiTheme="minorHAnsi" w:hAnsiTheme="minorHAnsi"/>
          <w:highlight w:val="yellow"/>
        </w:rPr>
      </w:pPr>
    </w:p>
    <w:p w14:paraId="4D6F03F5" w14:textId="77777777" w:rsidR="00C4107F" w:rsidRPr="00FD2BB1" w:rsidRDefault="00C4107F" w:rsidP="00C4107F">
      <w:pPr>
        <w:rPr>
          <w:rFonts w:asciiTheme="minorHAnsi" w:hAnsiTheme="minorHAnsi"/>
          <w:highlight w:val="yellow"/>
        </w:rPr>
      </w:pPr>
    </w:p>
    <w:p w14:paraId="36F7BAE0" w14:textId="77777777" w:rsidR="002500E3" w:rsidRPr="00FD2BB1" w:rsidRDefault="002500E3" w:rsidP="00E51A90">
      <w:pPr>
        <w:rPr>
          <w:rFonts w:asciiTheme="minorHAnsi" w:hAnsiTheme="minorHAnsi"/>
          <w:sz w:val="22"/>
          <w:highlight w:val="yellow"/>
        </w:rPr>
      </w:pPr>
    </w:p>
    <w:p w14:paraId="58C8FA4A" w14:textId="77777777" w:rsidR="002500E3" w:rsidRDefault="002500E3" w:rsidP="00E51A90">
      <w:pPr>
        <w:rPr>
          <w:rFonts w:asciiTheme="minorHAnsi" w:hAnsiTheme="minorHAnsi"/>
          <w:sz w:val="22"/>
          <w:highlight w:val="yellow"/>
        </w:rPr>
      </w:pPr>
    </w:p>
    <w:p w14:paraId="3136DDB2" w14:textId="77777777" w:rsidR="00D11398" w:rsidRPr="00FD2BB1" w:rsidRDefault="00D11398" w:rsidP="00E51A90">
      <w:pPr>
        <w:rPr>
          <w:rFonts w:asciiTheme="minorHAnsi" w:hAnsiTheme="minorHAnsi"/>
          <w:sz w:val="22"/>
          <w:highlight w:val="yellow"/>
        </w:rPr>
      </w:pPr>
    </w:p>
    <w:p w14:paraId="20E3D653" w14:textId="77777777" w:rsidR="002500E3" w:rsidRPr="00FD2BB1" w:rsidRDefault="002500E3" w:rsidP="00E51A90">
      <w:pPr>
        <w:rPr>
          <w:rFonts w:asciiTheme="minorHAnsi" w:hAnsiTheme="minorHAnsi"/>
          <w:sz w:val="22"/>
          <w:highlight w:val="yellow"/>
        </w:rPr>
      </w:pPr>
    </w:p>
    <w:p w14:paraId="5FA1EDC4" w14:textId="77777777" w:rsidR="002500E3" w:rsidRPr="00FD2BB1" w:rsidRDefault="002500E3" w:rsidP="00E51A90">
      <w:pPr>
        <w:rPr>
          <w:rFonts w:asciiTheme="minorHAnsi" w:hAnsiTheme="minorHAnsi"/>
          <w:sz w:val="22"/>
          <w:highlight w:val="yellow"/>
        </w:rPr>
      </w:pPr>
    </w:p>
    <w:p w14:paraId="622B5A35" w14:textId="77777777" w:rsidR="00E03804" w:rsidRPr="00EA1414" w:rsidRDefault="00E03804" w:rsidP="00E03804">
      <w:pPr>
        <w:pStyle w:val="Heading2"/>
      </w:pPr>
      <w:r w:rsidRPr="00EA1414">
        <w:lastRenderedPageBreak/>
        <w:t>State</w:t>
      </w:r>
    </w:p>
    <w:p w14:paraId="34309393" w14:textId="38A0315B" w:rsidR="005475C6" w:rsidRPr="00BB6A04" w:rsidRDefault="005475C6" w:rsidP="005475C6">
      <w:pPr>
        <w:rPr>
          <w:rFonts w:asciiTheme="minorHAnsi" w:hAnsiTheme="minorHAnsi"/>
        </w:rPr>
      </w:pPr>
      <w:r w:rsidRPr="00BB6A04">
        <w:rPr>
          <w:rFonts w:asciiTheme="minorHAnsi" w:hAnsiTheme="minorHAnsi"/>
          <w:b/>
        </w:rPr>
        <w:t>Educators for Maine Program</w:t>
      </w:r>
      <w:r w:rsidRPr="00BB6A04">
        <w:rPr>
          <w:rFonts w:asciiTheme="minorHAnsi" w:hAnsiTheme="minorHAnsi"/>
        </w:rPr>
        <w:t xml:space="preserve"> </w:t>
      </w:r>
      <w:r w:rsidR="00946662" w:rsidRPr="00946662">
        <w:rPr>
          <w:rFonts w:asciiTheme="minorHAnsi" w:hAnsiTheme="minorHAnsi"/>
          <w:b/>
          <w:bCs/>
        </w:rPr>
        <w:t>-</w:t>
      </w:r>
      <w:r w:rsidRPr="00BB6A04">
        <w:rPr>
          <w:rFonts w:asciiTheme="minorHAnsi" w:hAnsiTheme="minorHAnsi"/>
        </w:rPr>
        <w:t xml:space="preserve"> The Educators for Maine Program is designed to provide low interest</w:t>
      </w:r>
      <w:r w:rsidR="00B83B44">
        <w:rPr>
          <w:rFonts w:asciiTheme="minorHAnsi" w:hAnsiTheme="minorHAnsi"/>
        </w:rPr>
        <w:t>, forgivable</w:t>
      </w:r>
      <w:r w:rsidRPr="00BB6A04">
        <w:rPr>
          <w:rFonts w:asciiTheme="minorHAnsi" w:hAnsiTheme="minorHAnsi"/>
        </w:rPr>
        <w:t xml:space="preserve"> loans to Maine students who intend to teach in Maine. These loans may be forgiven by teaching in a Maine public elementary or secondary school upon graduation. If the loan recipient does not meet the service requirements, however, the loan must be repaid with interest. The program is administered by the Education Division of the Finance Authority of Maine (FAME). More information is available here: </w:t>
      </w:r>
      <w:hyperlink r:id="rId24" w:history="1">
        <w:r w:rsidR="00302C51" w:rsidRPr="00AF14DE">
          <w:rPr>
            <w:rStyle w:val="Hyperlink"/>
            <w:rFonts w:asciiTheme="minorHAnsi" w:hAnsiTheme="minorHAnsi"/>
          </w:rPr>
          <w:t>https://www.famemaine.com/affording-education/pay-for-school/borrowing-student-loans/student-loan-programs/educators-for-maine-program/</w:t>
        </w:r>
      </w:hyperlink>
      <w:r w:rsidR="00302C51">
        <w:rPr>
          <w:rFonts w:asciiTheme="minorHAnsi" w:hAnsiTheme="minorHAnsi"/>
        </w:rPr>
        <w:t xml:space="preserve"> </w:t>
      </w:r>
    </w:p>
    <w:p w14:paraId="469A2C98" w14:textId="77777777" w:rsidR="005475C6" w:rsidRDefault="005475C6" w:rsidP="00E03804">
      <w:pPr>
        <w:rPr>
          <w:rFonts w:asciiTheme="minorHAnsi" w:hAnsiTheme="minorHAnsi"/>
          <w:b/>
        </w:rPr>
      </w:pPr>
    </w:p>
    <w:p w14:paraId="23AD93EB" w14:textId="6DFBD87B" w:rsidR="00E03804" w:rsidRPr="00EA1414" w:rsidRDefault="00426980" w:rsidP="00E03804">
      <w:pPr>
        <w:rPr>
          <w:rFonts w:asciiTheme="minorHAnsi" w:hAnsiTheme="minorHAnsi"/>
        </w:rPr>
      </w:pPr>
      <w:r>
        <w:rPr>
          <w:rFonts w:asciiTheme="minorHAnsi" w:hAnsiTheme="minorHAnsi"/>
          <w:b/>
        </w:rPr>
        <w:t>Maine State Grant</w:t>
      </w:r>
      <w:r w:rsidR="00E03804" w:rsidRPr="00EA1414">
        <w:rPr>
          <w:rFonts w:asciiTheme="minorHAnsi" w:hAnsiTheme="minorHAnsi"/>
          <w:b/>
        </w:rPr>
        <w:t xml:space="preserve"> </w:t>
      </w:r>
      <w:r w:rsidR="00946662" w:rsidRPr="00946662">
        <w:rPr>
          <w:rFonts w:asciiTheme="minorHAnsi" w:hAnsiTheme="minorHAnsi"/>
          <w:b/>
          <w:bCs/>
        </w:rPr>
        <w:t>-</w:t>
      </w:r>
      <w:r w:rsidR="00E03804" w:rsidRPr="00EA1414">
        <w:rPr>
          <w:rFonts w:asciiTheme="minorHAnsi" w:hAnsiTheme="minorHAnsi"/>
        </w:rPr>
        <w:t xml:space="preserve"> The State of Maine Grant Programs are designed to promote an educational opportunity for Maine students attending postsecondary institutions. The program is administered by the Maine Education Assistance Division under the Finance Authority of Maine (FAME). Determination of awards to students is based on rules and regulations established by the State that have been adapted to include applicable Federal guidelines.</w:t>
      </w:r>
      <w:r w:rsidR="00956FD1" w:rsidRPr="00EA1414">
        <w:rPr>
          <w:rFonts w:asciiTheme="minorHAnsi" w:hAnsiTheme="minorHAnsi"/>
        </w:rPr>
        <w:t xml:space="preserve"> For the </w:t>
      </w:r>
      <w:r w:rsidR="00B83B44">
        <w:rPr>
          <w:rFonts w:asciiTheme="minorHAnsi" w:hAnsiTheme="minorHAnsi"/>
        </w:rPr>
        <w:t>202</w:t>
      </w:r>
      <w:r w:rsidR="00302C51">
        <w:rPr>
          <w:rFonts w:asciiTheme="minorHAnsi" w:hAnsiTheme="minorHAnsi"/>
        </w:rPr>
        <w:t>1</w:t>
      </w:r>
      <w:r w:rsidR="00B83B44">
        <w:rPr>
          <w:rFonts w:asciiTheme="minorHAnsi" w:hAnsiTheme="minorHAnsi"/>
        </w:rPr>
        <w:t>-2</w:t>
      </w:r>
      <w:r w:rsidR="00302C51">
        <w:rPr>
          <w:rFonts w:asciiTheme="minorHAnsi" w:hAnsiTheme="minorHAnsi"/>
        </w:rPr>
        <w:t>2</w:t>
      </w:r>
      <w:r w:rsidR="00956FD1" w:rsidRPr="00EA1414">
        <w:rPr>
          <w:rFonts w:asciiTheme="minorHAnsi" w:hAnsiTheme="minorHAnsi"/>
        </w:rPr>
        <w:t xml:space="preserve"> academic year, the maximum grant award amount </w:t>
      </w:r>
      <w:r w:rsidR="00B83B44">
        <w:rPr>
          <w:rFonts w:asciiTheme="minorHAnsi" w:hAnsiTheme="minorHAnsi"/>
        </w:rPr>
        <w:t>wa</w:t>
      </w:r>
      <w:r w:rsidR="00956FD1" w:rsidRPr="00EA1414">
        <w:rPr>
          <w:rFonts w:asciiTheme="minorHAnsi" w:hAnsiTheme="minorHAnsi"/>
        </w:rPr>
        <w:t>s $</w:t>
      </w:r>
      <w:r w:rsidR="00302C51">
        <w:rPr>
          <w:rFonts w:asciiTheme="minorHAnsi" w:hAnsiTheme="minorHAnsi"/>
        </w:rPr>
        <w:t>2</w:t>
      </w:r>
      <w:r w:rsidR="00956FD1" w:rsidRPr="00EA1414">
        <w:rPr>
          <w:rFonts w:asciiTheme="minorHAnsi" w:hAnsiTheme="minorHAnsi"/>
        </w:rPr>
        <w:t>,500. More information is available here:</w:t>
      </w:r>
      <w:r w:rsidR="00302C51">
        <w:rPr>
          <w:rFonts w:asciiTheme="minorHAnsi" w:hAnsiTheme="minorHAnsi"/>
        </w:rPr>
        <w:t xml:space="preserve"> </w:t>
      </w:r>
      <w:hyperlink r:id="rId25" w:history="1">
        <w:r w:rsidR="00302C51" w:rsidRPr="00AF14DE">
          <w:rPr>
            <w:rStyle w:val="Hyperlink"/>
            <w:rFonts w:asciiTheme="minorHAnsi" w:hAnsiTheme="minorHAnsi"/>
          </w:rPr>
          <w:t>https://www.famemaine.com/affording-education/pay-for-school/maine-grant-tuition-programs/maine-state-grant-program/</w:t>
        </w:r>
      </w:hyperlink>
      <w:r w:rsidR="00302C51">
        <w:rPr>
          <w:rFonts w:asciiTheme="minorHAnsi" w:hAnsiTheme="minorHAnsi"/>
        </w:rPr>
        <w:t xml:space="preserve"> </w:t>
      </w:r>
    </w:p>
    <w:p w14:paraId="551069E6" w14:textId="77777777" w:rsidR="00E03804" w:rsidRPr="00FD2BB1" w:rsidRDefault="00E03804" w:rsidP="00E03804">
      <w:pPr>
        <w:jc w:val="center"/>
        <w:rPr>
          <w:rFonts w:asciiTheme="minorHAnsi" w:hAnsiTheme="minorHAnsi"/>
          <w:highlight w:val="yellow"/>
        </w:rPr>
      </w:pPr>
    </w:p>
    <w:p w14:paraId="71BB79FD" w14:textId="77777777" w:rsidR="00E03804" w:rsidRDefault="00E03804" w:rsidP="00E03804">
      <w:pPr>
        <w:rPr>
          <w:rFonts w:asciiTheme="minorHAnsi" w:hAnsiTheme="minorHAnsi"/>
        </w:rPr>
      </w:pPr>
      <w:r w:rsidRPr="00CF163D">
        <w:rPr>
          <w:rFonts w:asciiTheme="minorHAnsi" w:hAnsiTheme="minorHAnsi"/>
          <w:b/>
        </w:rPr>
        <w:t xml:space="preserve">Racino Scholarship </w:t>
      </w:r>
      <w:r w:rsidR="00946662" w:rsidRPr="00946662">
        <w:rPr>
          <w:rFonts w:asciiTheme="minorHAnsi" w:hAnsiTheme="minorHAnsi"/>
          <w:b/>
          <w:bCs/>
        </w:rPr>
        <w:t>-</w:t>
      </w:r>
      <w:r w:rsidRPr="00CF163D">
        <w:rPr>
          <w:rFonts w:asciiTheme="minorHAnsi" w:hAnsiTheme="minorHAnsi"/>
        </w:rPr>
        <w:t xml:space="preserve"> Two to four percent of the net slot machine income will be credited to the UMS scholarship fund which will be used for Maine residents who demonstrate financial need.</w:t>
      </w:r>
    </w:p>
    <w:p w14:paraId="4043CC28" w14:textId="77777777" w:rsidR="00CF163D" w:rsidRDefault="00CF163D" w:rsidP="00E03804">
      <w:pPr>
        <w:rPr>
          <w:rFonts w:asciiTheme="minorHAnsi" w:hAnsiTheme="minorHAnsi"/>
        </w:rPr>
      </w:pPr>
    </w:p>
    <w:p w14:paraId="03FBEE15" w14:textId="77777777" w:rsidR="00CF163D" w:rsidRPr="00CF163D" w:rsidRDefault="00CF163D" w:rsidP="00E03804">
      <w:pPr>
        <w:rPr>
          <w:rFonts w:asciiTheme="minorHAnsi" w:hAnsiTheme="minorHAnsi"/>
        </w:rPr>
      </w:pPr>
      <w:r>
        <w:rPr>
          <w:rFonts w:asciiTheme="minorHAnsi" w:hAnsiTheme="minorHAnsi"/>
          <w:b/>
          <w:bCs/>
        </w:rPr>
        <w:t>UMS License Plate</w:t>
      </w:r>
      <w:r>
        <w:rPr>
          <w:rFonts w:asciiTheme="minorHAnsi" w:hAnsiTheme="minorHAnsi"/>
        </w:rPr>
        <w:t xml:space="preserve"> </w:t>
      </w:r>
      <w:r w:rsidR="00946662" w:rsidRPr="00946662">
        <w:rPr>
          <w:rFonts w:asciiTheme="minorHAnsi" w:hAnsiTheme="minorHAnsi"/>
          <w:b/>
          <w:bCs/>
        </w:rPr>
        <w:t>-</w:t>
      </w:r>
      <w:r>
        <w:rPr>
          <w:rFonts w:asciiTheme="minorHAnsi" w:hAnsiTheme="minorHAnsi"/>
        </w:rPr>
        <w:t xml:space="preserve"> UMS license plates provide a way for vehicle owners to show support for the UMS Scholarship fund. The UMS Scholarship fund receives $14 from each UMS plate purchased (purchase price: $20). More information is available here: </w:t>
      </w:r>
      <w:hyperlink r:id="rId26" w:history="1">
        <w:r w:rsidRPr="00890580">
          <w:rPr>
            <w:rStyle w:val="Hyperlink"/>
            <w:rFonts w:asciiTheme="minorHAnsi" w:hAnsiTheme="minorHAnsi"/>
          </w:rPr>
          <w:t>https://www.maine.gov/sos/bmv/registration/umplate.html</w:t>
        </w:r>
      </w:hyperlink>
      <w:r>
        <w:rPr>
          <w:rFonts w:asciiTheme="minorHAnsi" w:hAnsiTheme="minorHAnsi"/>
        </w:rPr>
        <w:t xml:space="preserve"> </w:t>
      </w:r>
    </w:p>
    <w:p w14:paraId="72E93D0B" w14:textId="77777777" w:rsidR="00DD28DA" w:rsidRPr="00FD2BB1" w:rsidRDefault="00DD28DA" w:rsidP="00E51A90">
      <w:pPr>
        <w:rPr>
          <w:rFonts w:asciiTheme="minorHAnsi" w:hAnsiTheme="minorHAnsi"/>
          <w:b/>
          <w:sz w:val="20"/>
          <w:szCs w:val="20"/>
          <w:highlight w:val="yellow"/>
          <w:u w:val="single"/>
        </w:rPr>
      </w:pPr>
    </w:p>
    <w:p w14:paraId="78D7CFA5" w14:textId="77777777" w:rsidR="00E51A90" w:rsidRPr="00FA0575" w:rsidRDefault="00691792" w:rsidP="00E03804">
      <w:pPr>
        <w:pStyle w:val="Heading2"/>
      </w:pPr>
      <w:r w:rsidRPr="00FA0575">
        <w:t>Institutional</w:t>
      </w:r>
    </w:p>
    <w:p w14:paraId="0A45E880" w14:textId="77777777" w:rsidR="00620574" w:rsidRPr="00620574" w:rsidRDefault="00620574" w:rsidP="00620574">
      <w:pPr>
        <w:rPr>
          <w:rFonts w:asciiTheme="minorHAnsi" w:hAnsiTheme="minorHAnsi"/>
        </w:rPr>
      </w:pPr>
      <w:r w:rsidRPr="00620574">
        <w:rPr>
          <w:rFonts w:asciiTheme="minorHAnsi" w:hAnsiTheme="minorHAnsi"/>
          <w:b/>
        </w:rPr>
        <w:t>Institutional Loans</w:t>
      </w:r>
      <w:r w:rsidRPr="00946662">
        <w:rPr>
          <w:rFonts w:asciiTheme="minorHAnsi" w:hAnsiTheme="minorHAnsi"/>
          <w:b/>
          <w:bCs/>
        </w:rPr>
        <w:t xml:space="preserve"> -</w:t>
      </w:r>
      <w:r w:rsidRPr="00620574">
        <w:rPr>
          <w:rFonts w:asciiTheme="minorHAnsi" w:hAnsiTheme="minorHAnsi"/>
        </w:rPr>
        <w:t xml:space="preserve"> The University maintains several loan programs which include funds established by individual contributors. Loans are made to students based on the restrictions established by the source of capital for the program. The loan programs are a continuing source of aid to students based on a revolving fund basis (e.g., as funds are repaid by students, new loans are made).</w:t>
      </w:r>
    </w:p>
    <w:p w14:paraId="36F53E35" w14:textId="77777777" w:rsidR="00620574" w:rsidRDefault="00620574" w:rsidP="00A05797">
      <w:pPr>
        <w:rPr>
          <w:rFonts w:asciiTheme="minorHAnsi" w:hAnsiTheme="minorHAnsi"/>
          <w:b/>
        </w:rPr>
      </w:pPr>
    </w:p>
    <w:p w14:paraId="79604A92" w14:textId="77777777" w:rsidR="00081E06" w:rsidRDefault="00081E06" w:rsidP="00A05797">
      <w:pPr>
        <w:rPr>
          <w:rFonts w:asciiTheme="minorHAnsi" w:hAnsiTheme="minorHAnsi"/>
          <w:b/>
          <w:highlight w:val="yellow"/>
        </w:rPr>
      </w:pPr>
      <w:r w:rsidRPr="00081E06">
        <w:rPr>
          <w:rFonts w:asciiTheme="minorHAnsi" w:hAnsiTheme="minorHAnsi"/>
          <w:b/>
        </w:rPr>
        <w:t xml:space="preserve">Black Bear License Plate - </w:t>
      </w:r>
      <w:r w:rsidRPr="00081E06">
        <w:rPr>
          <w:rFonts w:asciiTheme="minorHAnsi" w:hAnsiTheme="minorHAnsi"/>
          <w:bCs/>
        </w:rPr>
        <w:t>Black Bear specialty</w:t>
      </w:r>
      <w:r>
        <w:rPr>
          <w:rFonts w:asciiTheme="minorHAnsi" w:hAnsiTheme="minorHAnsi"/>
          <w:bCs/>
        </w:rPr>
        <w:t xml:space="preserve"> vehicle</w:t>
      </w:r>
      <w:r w:rsidRPr="00081E06">
        <w:rPr>
          <w:rFonts w:asciiTheme="minorHAnsi" w:hAnsiTheme="minorHAnsi"/>
          <w:bCs/>
        </w:rPr>
        <w:t xml:space="preserve"> plates help support UMaine students with financial need. The Maine Black Bear Scholarship Fund receives $10 for each registration purchased or renewed</w:t>
      </w:r>
      <w:r>
        <w:rPr>
          <w:rFonts w:asciiTheme="minorHAnsi" w:hAnsiTheme="minorHAnsi"/>
          <w:bCs/>
        </w:rPr>
        <w:t xml:space="preserve">. More information is available here: </w:t>
      </w:r>
      <w:hyperlink r:id="rId27" w:history="1">
        <w:r w:rsidRPr="00890580">
          <w:rPr>
            <w:rStyle w:val="Hyperlink"/>
            <w:rFonts w:asciiTheme="minorHAnsi" w:hAnsiTheme="minorHAnsi"/>
            <w:bCs/>
          </w:rPr>
          <w:t>https://umainefoundation.org/voucher/</w:t>
        </w:r>
      </w:hyperlink>
      <w:r>
        <w:rPr>
          <w:rFonts w:asciiTheme="minorHAnsi" w:hAnsiTheme="minorHAnsi"/>
          <w:bCs/>
        </w:rPr>
        <w:t xml:space="preserve"> </w:t>
      </w:r>
    </w:p>
    <w:p w14:paraId="7E19C2A3" w14:textId="77777777" w:rsidR="00081E06" w:rsidRDefault="00081E06" w:rsidP="00A05797">
      <w:pPr>
        <w:rPr>
          <w:rFonts w:asciiTheme="minorHAnsi" w:hAnsiTheme="minorHAnsi"/>
          <w:b/>
          <w:highlight w:val="yellow"/>
        </w:rPr>
      </w:pPr>
    </w:p>
    <w:p w14:paraId="3D4CF44E" w14:textId="0848DCA5" w:rsidR="00462CC6" w:rsidRDefault="00462CC6" w:rsidP="00741CB6">
      <w:pPr>
        <w:rPr>
          <w:rFonts w:asciiTheme="minorHAnsi" w:hAnsiTheme="minorHAnsi"/>
          <w:bCs/>
        </w:rPr>
      </w:pPr>
      <w:r w:rsidRPr="00741CB6">
        <w:rPr>
          <w:rFonts w:asciiTheme="minorHAnsi" w:hAnsiTheme="minorHAnsi"/>
          <w:b/>
        </w:rPr>
        <w:t>Fire Fighter/Law Enforcement Waiver</w:t>
      </w:r>
      <w:r w:rsidR="00741CB6" w:rsidRPr="00741CB6">
        <w:rPr>
          <w:rFonts w:asciiTheme="minorHAnsi" w:hAnsiTheme="minorHAnsi"/>
          <w:b/>
        </w:rPr>
        <w:t xml:space="preserve"> – </w:t>
      </w:r>
      <w:r w:rsidR="00741CB6" w:rsidRPr="00741CB6">
        <w:rPr>
          <w:rFonts w:asciiTheme="minorHAnsi" w:hAnsiTheme="minorHAnsi"/>
          <w:bCs/>
        </w:rPr>
        <w:t>Tuition waiver for children of firefighters and law enforcement officers killed in the line of duty. Per Maine law, tuition will be waived for eligible students but will be limited to</w:t>
      </w:r>
      <w:r w:rsidR="00741CB6">
        <w:rPr>
          <w:rFonts w:asciiTheme="minorHAnsi" w:hAnsiTheme="minorHAnsi"/>
          <w:bCs/>
        </w:rPr>
        <w:t xml:space="preserve"> </w:t>
      </w:r>
      <w:r w:rsidR="00741CB6" w:rsidRPr="00741CB6">
        <w:rPr>
          <w:rFonts w:asciiTheme="minorHAnsi" w:hAnsiTheme="minorHAnsi"/>
          <w:bCs/>
        </w:rPr>
        <w:t>undergraduate degree programs and shall be limited to the earlier of not more than five</w:t>
      </w:r>
      <w:r w:rsidR="00741CB6">
        <w:rPr>
          <w:rFonts w:asciiTheme="minorHAnsi" w:hAnsiTheme="minorHAnsi"/>
          <w:bCs/>
        </w:rPr>
        <w:t xml:space="preserve"> </w:t>
      </w:r>
      <w:r w:rsidR="00741CB6" w:rsidRPr="00741CB6">
        <w:rPr>
          <w:rFonts w:asciiTheme="minorHAnsi" w:hAnsiTheme="minorHAnsi"/>
          <w:bCs/>
        </w:rPr>
        <w:t>years of full-time enrollment or its equivalent, or receipt of a Baccalaureate Degree. A</w:t>
      </w:r>
      <w:r w:rsidR="00741CB6">
        <w:rPr>
          <w:rFonts w:asciiTheme="minorHAnsi" w:hAnsiTheme="minorHAnsi"/>
          <w:bCs/>
        </w:rPr>
        <w:t xml:space="preserve"> </w:t>
      </w:r>
      <w:r w:rsidR="00741CB6" w:rsidRPr="00741CB6">
        <w:rPr>
          <w:rFonts w:asciiTheme="minorHAnsi" w:hAnsiTheme="minorHAnsi"/>
          <w:bCs/>
        </w:rPr>
        <w:t>person desiring a tuition waiver should apply to the Department of Education for</w:t>
      </w:r>
      <w:r w:rsidR="00741CB6">
        <w:rPr>
          <w:rFonts w:asciiTheme="minorHAnsi" w:hAnsiTheme="minorHAnsi"/>
          <w:bCs/>
        </w:rPr>
        <w:t xml:space="preserve"> </w:t>
      </w:r>
      <w:r w:rsidR="00741CB6" w:rsidRPr="00741CB6">
        <w:rPr>
          <w:rFonts w:asciiTheme="minorHAnsi" w:hAnsiTheme="minorHAnsi"/>
          <w:bCs/>
        </w:rPr>
        <w:t>determination of eligibility.</w:t>
      </w:r>
      <w:r w:rsidR="00741CB6">
        <w:rPr>
          <w:rFonts w:asciiTheme="minorHAnsi" w:hAnsiTheme="minorHAnsi"/>
          <w:bCs/>
        </w:rPr>
        <w:t xml:space="preserve"> More information is available here:</w:t>
      </w:r>
      <w:r w:rsidR="00264930">
        <w:rPr>
          <w:rFonts w:asciiTheme="minorHAnsi" w:hAnsiTheme="minorHAnsi"/>
          <w:bCs/>
        </w:rPr>
        <w:t xml:space="preserve"> </w:t>
      </w:r>
      <w:hyperlink r:id="rId28" w:history="1">
        <w:r w:rsidR="00264930" w:rsidRPr="00AF14DE">
          <w:rPr>
            <w:rStyle w:val="Hyperlink"/>
            <w:rFonts w:asciiTheme="minorHAnsi" w:hAnsiTheme="minorHAnsi"/>
            <w:bCs/>
          </w:rPr>
          <w:t>https://www.maine.edu/apls/apl-ix-g/</w:t>
        </w:r>
      </w:hyperlink>
      <w:r w:rsidR="00264930">
        <w:rPr>
          <w:rFonts w:asciiTheme="minorHAnsi" w:hAnsiTheme="minorHAnsi"/>
          <w:bCs/>
        </w:rPr>
        <w:t xml:space="preserve"> </w:t>
      </w:r>
    </w:p>
    <w:p w14:paraId="4C452F60" w14:textId="77777777" w:rsidR="00741CB6" w:rsidRPr="00741CB6" w:rsidRDefault="00741CB6" w:rsidP="00741CB6">
      <w:pPr>
        <w:rPr>
          <w:rFonts w:asciiTheme="minorHAnsi" w:hAnsiTheme="minorHAnsi"/>
          <w:bCs/>
          <w:highlight w:val="yellow"/>
        </w:rPr>
      </w:pPr>
    </w:p>
    <w:p w14:paraId="153743F4" w14:textId="002FB5F5" w:rsidR="00D5573B" w:rsidRDefault="00462CC6" w:rsidP="00741CB6">
      <w:pPr>
        <w:rPr>
          <w:rFonts w:asciiTheme="minorHAnsi" w:hAnsiTheme="minorHAnsi"/>
          <w:b/>
        </w:rPr>
      </w:pPr>
      <w:r w:rsidRPr="00741CB6">
        <w:rPr>
          <w:rFonts w:asciiTheme="minorHAnsi" w:hAnsiTheme="minorHAnsi"/>
          <w:b/>
        </w:rPr>
        <w:t>Foster Care Waiver</w:t>
      </w:r>
      <w:r w:rsidR="00741CB6">
        <w:rPr>
          <w:rFonts w:asciiTheme="minorHAnsi" w:hAnsiTheme="minorHAnsi"/>
          <w:b/>
        </w:rPr>
        <w:t xml:space="preserve"> - </w:t>
      </w:r>
      <w:r w:rsidR="00741CB6" w:rsidRPr="00741CB6">
        <w:rPr>
          <w:rFonts w:asciiTheme="minorHAnsi" w:hAnsiTheme="minorHAnsi"/>
          <w:bCs/>
        </w:rPr>
        <w:t xml:space="preserve">Tuition Waiver for Persons in Foster Care, subsidized adoptive care, or minor wards of a subsidized permanency guardian upon graduating from high school or successfully completing a GED examination. Tuition will be waived for eligible Maine students who have applied for federal student financial aid. These students must be enrolled in an undergraduate or certificate program of at least one year and not been enrolled full-time for more than five years or the equivalent. A person desiring a tuition waiver should apply to the Finance Authority of Maine for determination of eligibility. </w:t>
      </w:r>
      <w:r w:rsidR="00741CB6">
        <w:rPr>
          <w:rFonts w:asciiTheme="minorHAnsi" w:hAnsiTheme="minorHAnsi"/>
          <w:bCs/>
        </w:rPr>
        <w:t xml:space="preserve">More information is available here: </w:t>
      </w:r>
      <w:hyperlink r:id="rId29" w:history="1">
        <w:r w:rsidR="00264930" w:rsidRPr="00AF14DE">
          <w:rPr>
            <w:rStyle w:val="Hyperlink"/>
            <w:rFonts w:asciiTheme="minorHAnsi" w:hAnsiTheme="minorHAnsi"/>
            <w:bCs/>
          </w:rPr>
          <w:t>https://www.maine.edu/apls/apl-ix-g/</w:t>
        </w:r>
      </w:hyperlink>
    </w:p>
    <w:p w14:paraId="38909257" w14:textId="77777777" w:rsidR="00D5573B" w:rsidRPr="00D5573B" w:rsidRDefault="00462CC6" w:rsidP="00D5573B">
      <w:pPr>
        <w:rPr>
          <w:rFonts w:asciiTheme="minorHAnsi" w:hAnsiTheme="minorHAnsi"/>
          <w:bCs/>
        </w:rPr>
      </w:pPr>
      <w:r w:rsidRPr="00D5573B">
        <w:rPr>
          <w:rFonts w:asciiTheme="minorHAnsi" w:hAnsiTheme="minorHAnsi"/>
          <w:b/>
        </w:rPr>
        <w:lastRenderedPageBreak/>
        <w:t>High School Waiver</w:t>
      </w:r>
      <w:r w:rsidR="00D5573B" w:rsidRPr="00D5573B">
        <w:rPr>
          <w:rFonts w:asciiTheme="minorHAnsi" w:hAnsiTheme="minorHAnsi"/>
          <w:b/>
        </w:rPr>
        <w:t xml:space="preserve"> -</w:t>
      </w:r>
      <w:r w:rsidR="00D5573B" w:rsidRPr="00D5573B">
        <w:rPr>
          <w:rFonts w:asciiTheme="minorHAnsi" w:hAnsiTheme="minorHAnsi"/>
          <w:bCs/>
        </w:rPr>
        <w:t xml:space="preserve"> In situations where State funding is not sufficient to cover one-half the tuition for all</w:t>
      </w:r>
    </w:p>
    <w:p w14:paraId="1D4AEF2C" w14:textId="678FB48B" w:rsidR="00462CC6" w:rsidRDefault="00D5573B" w:rsidP="00D5573B">
      <w:pPr>
        <w:rPr>
          <w:rFonts w:asciiTheme="minorHAnsi" w:hAnsiTheme="minorHAnsi"/>
          <w:b/>
          <w:highlight w:val="yellow"/>
        </w:rPr>
      </w:pPr>
      <w:r w:rsidRPr="00D5573B">
        <w:rPr>
          <w:rFonts w:asciiTheme="minorHAnsi" w:hAnsiTheme="minorHAnsi"/>
          <w:bCs/>
        </w:rPr>
        <w:t>eligible students as outlined in the High School Aspirations Incentive Program, the University of Maine System will still waive one-half the tuition</w:t>
      </w:r>
      <w:r w:rsidR="0060228E">
        <w:rPr>
          <w:rFonts w:asciiTheme="minorHAnsi" w:hAnsiTheme="minorHAnsi"/>
          <w:bCs/>
        </w:rPr>
        <w:t xml:space="preserve"> at the rates outlined above for</w:t>
      </w:r>
      <w:r w:rsidRPr="00D5573B">
        <w:rPr>
          <w:rFonts w:asciiTheme="minorHAnsi" w:hAnsiTheme="minorHAnsi"/>
          <w:bCs/>
        </w:rPr>
        <w:t xml:space="preserve"> the first three (3) credit hours taken each semester (fall and spring only). </w:t>
      </w:r>
      <w:r>
        <w:rPr>
          <w:rFonts w:asciiTheme="minorHAnsi" w:hAnsiTheme="minorHAnsi"/>
          <w:bCs/>
        </w:rPr>
        <w:t xml:space="preserve">More information is available here: </w:t>
      </w:r>
      <w:hyperlink r:id="rId30" w:history="1">
        <w:r w:rsidR="00264930" w:rsidRPr="00AF14DE">
          <w:rPr>
            <w:rStyle w:val="Hyperlink"/>
            <w:rFonts w:asciiTheme="minorHAnsi" w:hAnsiTheme="minorHAnsi"/>
            <w:bCs/>
          </w:rPr>
          <w:t>https://www.maine.edu/apls/apl-ix-g/</w:t>
        </w:r>
      </w:hyperlink>
    </w:p>
    <w:p w14:paraId="5EC61D1C" w14:textId="77777777" w:rsidR="00620574" w:rsidRDefault="00620574" w:rsidP="00A05797">
      <w:pPr>
        <w:rPr>
          <w:rFonts w:asciiTheme="minorHAnsi" w:hAnsiTheme="minorHAnsi"/>
          <w:b/>
          <w:highlight w:val="yellow"/>
        </w:rPr>
      </w:pPr>
    </w:p>
    <w:p w14:paraId="7157A8DD" w14:textId="77777777" w:rsidR="00462CC6" w:rsidRPr="00620574" w:rsidRDefault="00462CC6" w:rsidP="00A05797">
      <w:pPr>
        <w:rPr>
          <w:rFonts w:asciiTheme="minorHAnsi" w:hAnsiTheme="minorHAnsi"/>
          <w:b/>
        </w:rPr>
      </w:pPr>
      <w:r w:rsidRPr="00620574">
        <w:rPr>
          <w:rFonts w:asciiTheme="minorHAnsi" w:hAnsiTheme="minorHAnsi"/>
          <w:b/>
        </w:rPr>
        <w:t>Institutional Scholarships (Restricted)</w:t>
      </w:r>
      <w:r w:rsidR="00620574" w:rsidRPr="00620574">
        <w:rPr>
          <w:rFonts w:asciiTheme="minorHAnsi" w:hAnsiTheme="minorHAnsi"/>
          <w:b/>
        </w:rPr>
        <w:t xml:space="preserve"> - </w:t>
      </w:r>
      <w:r w:rsidR="00620574" w:rsidRPr="00620574">
        <w:rPr>
          <w:rFonts w:asciiTheme="minorHAnsi" w:hAnsiTheme="minorHAnsi"/>
        </w:rPr>
        <w:t>These scholarships are restricted by the donor and can be need-based or non-need-based. They are funded from income earned by the University endowment fund or other restricted sources and do not represent an expense to the E &amp; G budget.</w:t>
      </w:r>
    </w:p>
    <w:p w14:paraId="4AF6237D" w14:textId="77777777" w:rsidR="00730044" w:rsidRDefault="00730044" w:rsidP="00A05797">
      <w:pPr>
        <w:rPr>
          <w:rFonts w:asciiTheme="minorHAnsi" w:hAnsiTheme="minorHAnsi"/>
          <w:b/>
          <w:highlight w:val="yellow"/>
        </w:rPr>
      </w:pPr>
    </w:p>
    <w:p w14:paraId="5FBC6054" w14:textId="77777777" w:rsidR="00462CC6" w:rsidRPr="00620574" w:rsidRDefault="00462CC6" w:rsidP="00A05797">
      <w:pPr>
        <w:rPr>
          <w:rFonts w:asciiTheme="minorHAnsi" w:hAnsiTheme="minorHAnsi"/>
        </w:rPr>
      </w:pPr>
      <w:r w:rsidRPr="00620574">
        <w:rPr>
          <w:rFonts w:asciiTheme="minorHAnsi" w:hAnsiTheme="minorHAnsi"/>
          <w:b/>
        </w:rPr>
        <w:t>Institutional Scholarships (Unrestricted)</w:t>
      </w:r>
      <w:r w:rsidR="00730044" w:rsidRPr="00620574">
        <w:rPr>
          <w:rFonts w:asciiTheme="minorHAnsi" w:hAnsiTheme="minorHAnsi"/>
          <w:b/>
        </w:rPr>
        <w:t xml:space="preserve"> - </w:t>
      </w:r>
      <w:r w:rsidR="00730044" w:rsidRPr="00620574">
        <w:rPr>
          <w:rFonts w:asciiTheme="minorHAnsi" w:hAnsiTheme="minorHAnsi"/>
        </w:rPr>
        <w:t>All scholarships funded from unrestricted revenues (excluding Native American Scholarships) are used to provide aid to students in need of financial assistance or in recognition of talent and/or academic excellence.</w:t>
      </w:r>
    </w:p>
    <w:p w14:paraId="58C86243" w14:textId="77777777" w:rsidR="00730044" w:rsidRDefault="00730044" w:rsidP="00A05797">
      <w:pPr>
        <w:rPr>
          <w:rFonts w:asciiTheme="minorHAnsi" w:hAnsiTheme="minorHAnsi"/>
          <w:b/>
          <w:highlight w:val="yellow"/>
        </w:rPr>
      </w:pPr>
    </w:p>
    <w:p w14:paraId="1A6E85D3" w14:textId="10AD6535" w:rsidR="00462CC6" w:rsidRDefault="00FF26EF" w:rsidP="00A05797">
      <w:pPr>
        <w:rPr>
          <w:rFonts w:asciiTheme="minorHAnsi" w:hAnsiTheme="minorHAnsi"/>
          <w:highlight w:val="yellow"/>
        </w:rPr>
      </w:pPr>
      <w:r w:rsidRPr="00620574">
        <w:rPr>
          <w:rFonts w:asciiTheme="minorHAnsi" w:hAnsiTheme="minorHAnsi"/>
          <w:b/>
        </w:rPr>
        <w:t>Native American Room and Board (R&amp;B) Scholarship</w:t>
      </w:r>
      <w:r w:rsidR="00730044" w:rsidRPr="00620574">
        <w:rPr>
          <w:rFonts w:asciiTheme="minorHAnsi" w:hAnsiTheme="minorHAnsi"/>
          <w:b/>
        </w:rPr>
        <w:t xml:space="preserve"> - </w:t>
      </w:r>
      <w:r w:rsidR="00730044" w:rsidRPr="00620574">
        <w:rPr>
          <w:rFonts w:asciiTheme="minorHAnsi" w:hAnsiTheme="minorHAnsi"/>
        </w:rPr>
        <w:t>This need-based grant is for qualified Native American students living in a residence hall of the campus where they are matriculating.</w:t>
      </w:r>
      <w:r w:rsidR="00180F25" w:rsidRPr="00620574">
        <w:rPr>
          <w:rFonts w:asciiTheme="minorHAnsi" w:hAnsiTheme="minorHAnsi"/>
        </w:rPr>
        <w:t xml:space="preserve"> Students must meet the requirements for the Native American Waiver and Educational Program, as well as other requirements outlined here: </w:t>
      </w:r>
      <w:hyperlink r:id="rId31" w:history="1">
        <w:r w:rsidR="00264930" w:rsidRPr="00AF14DE">
          <w:rPr>
            <w:rStyle w:val="Hyperlink"/>
            <w:rFonts w:asciiTheme="minorHAnsi" w:hAnsiTheme="minorHAnsi"/>
            <w:bCs/>
          </w:rPr>
          <w:t>https://www.maine.edu/apls/apl-ix-g/</w:t>
        </w:r>
      </w:hyperlink>
    </w:p>
    <w:p w14:paraId="1D10AF32" w14:textId="77777777" w:rsidR="00730044" w:rsidRDefault="00730044" w:rsidP="00A05797">
      <w:pPr>
        <w:rPr>
          <w:rFonts w:asciiTheme="minorHAnsi" w:hAnsiTheme="minorHAnsi"/>
          <w:b/>
          <w:highlight w:val="yellow"/>
        </w:rPr>
      </w:pPr>
    </w:p>
    <w:p w14:paraId="241DC5D7" w14:textId="77777777" w:rsidR="005B3B79" w:rsidRPr="005B3B79" w:rsidRDefault="00FF26EF" w:rsidP="005B3B79">
      <w:pPr>
        <w:rPr>
          <w:rFonts w:asciiTheme="minorHAnsi" w:hAnsiTheme="minorHAnsi"/>
          <w:bCs/>
        </w:rPr>
      </w:pPr>
      <w:r w:rsidRPr="005B3B79">
        <w:rPr>
          <w:rFonts w:asciiTheme="minorHAnsi" w:hAnsiTheme="minorHAnsi"/>
          <w:b/>
        </w:rPr>
        <w:t>Native American Waiver</w:t>
      </w:r>
      <w:r w:rsidR="005B3B79" w:rsidRPr="005B3B79">
        <w:rPr>
          <w:rFonts w:asciiTheme="minorHAnsi" w:hAnsiTheme="minorHAnsi"/>
          <w:b/>
        </w:rPr>
        <w:t xml:space="preserve"> - </w:t>
      </w:r>
      <w:r w:rsidR="005B3B79" w:rsidRPr="00946662">
        <w:rPr>
          <w:rFonts w:asciiTheme="minorHAnsi" w:hAnsiTheme="minorHAnsi"/>
          <w:bCs/>
        </w:rPr>
        <w:t>T</w:t>
      </w:r>
      <w:r w:rsidR="005B3B79" w:rsidRPr="005B3B79">
        <w:rPr>
          <w:rFonts w:asciiTheme="minorHAnsi" w:hAnsiTheme="minorHAnsi"/>
          <w:bCs/>
        </w:rPr>
        <w:t>he purpose of th</w:t>
      </w:r>
      <w:r w:rsidR="005B3B79">
        <w:rPr>
          <w:rFonts w:asciiTheme="minorHAnsi" w:hAnsiTheme="minorHAnsi"/>
          <w:bCs/>
        </w:rPr>
        <w:t xml:space="preserve">is </w:t>
      </w:r>
      <w:r w:rsidR="005B3B79" w:rsidRPr="005B3B79">
        <w:rPr>
          <w:rFonts w:asciiTheme="minorHAnsi" w:hAnsiTheme="minorHAnsi"/>
          <w:bCs/>
        </w:rPr>
        <w:t>programs is to encourage</w:t>
      </w:r>
      <w:r w:rsidR="005B3B79">
        <w:rPr>
          <w:rFonts w:asciiTheme="minorHAnsi" w:hAnsiTheme="minorHAnsi"/>
          <w:bCs/>
        </w:rPr>
        <w:t xml:space="preserve"> </w:t>
      </w:r>
      <w:r w:rsidR="005B3B79" w:rsidRPr="005B3B79">
        <w:rPr>
          <w:rFonts w:asciiTheme="minorHAnsi" w:hAnsiTheme="minorHAnsi"/>
          <w:bCs/>
        </w:rPr>
        <w:t>Native American students to participate in public higher education in Maine. The goal is</w:t>
      </w:r>
      <w:r w:rsidR="005B3B79">
        <w:rPr>
          <w:rFonts w:asciiTheme="minorHAnsi" w:hAnsiTheme="minorHAnsi"/>
          <w:bCs/>
        </w:rPr>
        <w:t xml:space="preserve"> </w:t>
      </w:r>
      <w:r w:rsidR="005B3B79" w:rsidRPr="005B3B79">
        <w:rPr>
          <w:rFonts w:asciiTheme="minorHAnsi" w:hAnsiTheme="minorHAnsi"/>
          <w:bCs/>
        </w:rPr>
        <w:t>to provide sustained support for all UMS Native American students who wish to pursue</w:t>
      </w:r>
      <w:r w:rsidR="005B3B79">
        <w:rPr>
          <w:rFonts w:asciiTheme="minorHAnsi" w:hAnsiTheme="minorHAnsi"/>
          <w:bCs/>
        </w:rPr>
        <w:t xml:space="preserve"> </w:t>
      </w:r>
      <w:r w:rsidR="005B3B79" w:rsidRPr="005B3B79">
        <w:rPr>
          <w:rFonts w:asciiTheme="minorHAnsi" w:hAnsiTheme="minorHAnsi"/>
          <w:bCs/>
        </w:rPr>
        <w:t>post-secondary study and, in particular, those who wish to obtain a certificate and/or an</w:t>
      </w:r>
      <w:r w:rsidR="005B3B79">
        <w:rPr>
          <w:rFonts w:asciiTheme="minorHAnsi" w:hAnsiTheme="minorHAnsi"/>
          <w:bCs/>
        </w:rPr>
        <w:t xml:space="preserve"> </w:t>
      </w:r>
      <w:r w:rsidR="005B3B79" w:rsidRPr="005B3B79">
        <w:rPr>
          <w:rFonts w:asciiTheme="minorHAnsi" w:hAnsiTheme="minorHAnsi"/>
          <w:bCs/>
        </w:rPr>
        <w:t>associate, baccalaureate, or graduate degree or some other appropriate credential that</w:t>
      </w:r>
    </w:p>
    <w:p w14:paraId="253B972F" w14:textId="7A6AA4F2" w:rsidR="00FF26EF" w:rsidRDefault="005B3B79" w:rsidP="005B3B79">
      <w:pPr>
        <w:rPr>
          <w:rFonts w:asciiTheme="minorHAnsi" w:hAnsiTheme="minorHAnsi"/>
          <w:bCs/>
        </w:rPr>
      </w:pPr>
      <w:r w:rsidRPr="005B3B79">
        <w:rPr>
          <w:rFonts w:asciiTheme="minorHAnsi" w:hAnsiTheme="minorHAnsi"/>
          <w:bCs/>
        </w:rPr>
        <w:t>will serve them personally and professionally as they plan for the future. This program covers tuition and mandatory fees. Tuition and mandatory fees will be</w:t>
      </w:r>
      <w:r>
        <w:rPr>
          <w:rFonts w:asciiTheme="minorHAnsi" w:hAnsiTheme="minorHAnsi"/>
          <w:bCs/>
        </w:rPr>
        <w:t xml:space="preserve"> </w:t>
      </w:r>
      <w:r w:rsidRPr="005B3B79">
        <w:rPr>
          <w:rFonts w:asciiTheme="minorHAnsi" w:hAnsiTheme="minorHAnsi"/>
          <w:bCs/>
        </w:rPr>
        <w:t>waived for qualified students, both matriculated and non-matriculated, who are enrolled</w:t>
      </w:r>
      <w:r>
        <w:rPr>
          <w:rFonts w:asciiTheme="minorHAnsi" w:hAnsiTheme="minorHAnsi"/>
          <w:bCs/>
        </w:rPr>
        <w:t xml:space="preserve"> </w:t>
      </w:r>
      <w:r w:rsidRPr="005B3B79">
        <w:rPr>
          <w:rFonts w:asciiTheme="minorHAnsi" w:hAnsiTheme="minorHAnsi"/>
          <w:bCs/>
        </w:rPr>
        <w:t>in academic, credit-bearing courses at the undergraduate, graduate, or continuing</w:t>
      </w:r>
      <w:r>
        <w:rPr>
          <w:rFonts w:asciiTheme="minorHAnsi" w:hAnsiTheme="minorHAnsi"/>
          <w:bCs/>
        </w:rPr>
        <w:t xml:space="preserve"> </w:t>
      </w:r>
      <w:r w:rsidRPr="005B3B79">
        <w:rPr>
          <w:rFonts w:asciiTheme="minorHAnsi" w:hAnsiTheme="minorHAnsi"/>
          <w:bCs/>
        </w:rPr>
        <w:t>education level at the campuses of the University of Maine System</w:t>
      </w:r>
      <w:r>
        <w:rPr>
          <w:rFonts w:asciiTheme="minorHAnsi" w:hAnsiTheme="minorHAnsi"/>
          <w:bCs/>
        </w:rPr>
        <w:t xml:space="preserve">. More information is available here: </w:t>
      </w:r>
      <w:hyperlink r:id="rId32" w:history="1">
        <w:r w:rsidR="00264930" w:rsidRPr="00AF14DE">
          <w:rPr>
            <w:rStyle w:val="Hyperlink"/>
            <w:rFonts w:asciiTheme="minorHAnsi" w:hAnsiTheme="minorHAnsi"/>
            <w:bCs/>
          </w:rPr>
          <w:t>https://www.maine.edu/apls/apl-ix-g/</w:t>
        </w:r>
      </w:hyperlink>
    </w:p>
    <w:p w14:paraId="7A23A3E3" w14:textId="77777777" w:rsidR="005B3B79" w:rsidRPr="005B3B79" w:rsidRDefault="005B3B79" w:rsidP="005B3B79">
      <w:pPr>
        <w:rPr>
          <w:rFonts w:asciiTheme="minorHAnsi" w:hAnsiTheme="minorHAnsi"/>
          <w:bCs/>
          <w:highlight w:val="yellow"/>
        </w:rPr>
      </w:pPr>
    </w:p>
    <w:p w14:paraId="4453360C" w14:textId="77777777" w:rsidR="00946662" w:rsidRPr="00946662" w:rsidRDefault="00FF26EF" w:rsidP="00946662">
      <w:pPr>
        <w:rPr>
          <w:rFonts w:asciiTheme="minorHAnsi" w:hAnsiTheme="minorHAnsi"/>
          <w:bCs/>
        </w:rPr>
      </w:pPr>
      <w:r w:rsidRPr="00946662">
        <w:rPr>
          <w:rFonts w:asciiTheme="minorHAnsi" w:hAnsiTheme="minorHAnsi"/>
          <w:b/>
        </w:rPr>
        <w:t>Senior Citizens Waiver</w:t>
      </w:r>
      <w:r w:rsidR="00946662" w:rsidRPr="00946662">
        <w:rPr>
          <w:rFonts w:asciiTheme="minorHAnsi" w:hAnsiTheme="minorHAnsi"/>
          <w:b/>
        </w:rPr>
        <w:t xml:space="preserve"> -</w:t>
      </w:r>
      <w:r w:rsidR="00946662" w:rsidRPr="00946662">
        <w:rPr>
          <w:rFonts w:asciiTheme="minorHAnsi" w:hAnsiTheme="minorHAnsi"/>
          <w:bCs/>
        </w:rPr>
        <w:t xml:space="preserve"> For the purpose of administering this waiver, “senior citizens” are defined as Maine</w:t>
      </w:r>
    </w:p>
    <w:p w14:paraId="474D4A7E" w14:textId="7EE99F25" w:rsidR="00FF26EF" w:rsidRDefault="00946662" w:rsidP="00946662">
      <w:pPr>
        <w:rPr>
          <w:rFonts w:asciiTheme="minorHAnsi" w:hAnsiTheme="minorHAnsi"/>
          <w:bCs/>
        </w:rPr>
      </w:pPr>
      <w:r w:rsidRPr="00946662">
        <w:rPr>
          <w:rFonts w:asciiTheme="minorHAnsi" w:hAnsiTheme="minorHAnsi"/>
          <w:bCs/>
        </w:rPr>
        <w:t xml:space="preserve">residents who are, or will become, 65 years of age during the semester for which they are requesting the waiver. The Board of Trustees authorizes the waiver of tuition and Board-approved mandatory fees for senior citizens who register for undergraduate courses on a credit or audit basis at any university of the University of Maine System. Enrollment will be subject to space availability. More information is available here: </w:t>
      </w:r>
      <w:hyperlink r:id="rId33" w:history="1">
        <w:r w:rsidR="00264930" w:rsidRPr="00AF14DE">
          <w:rPr>
            <w:rStyle w:val="Hyperlink"/>
            <w:rFonts w:asciiTheme="minorHAnsi" w:hAnsiTheme="minorHAnsi"/>
            <w:bCs/>
          </w:rPr>
          <w:t>https://www.maine.edu/apls/apl-ix-g/</w:t>
        </w:r>
      </w:hyperlink>
    </w:p>
    <w:p w14:paraId="7B2F9F55" w14:textId="77777777" w:rsidR="00946662" w:rsidRPr="00946662" w:rsidRDefault="00946662" w:rsidP="00946662">
      <w:pPr>
        <w:rPr>
          <w:rFonts w:asciiTheme="minorHAnsi" w:hAnsiTheme="minorHAnsi"/>
          <w:bCs/>
          <w:highlight w:val="yellow"/>
        </w:rPr>
      </w:pPr>
    </w:p>
    <w:p w14:paraId="6D007EBB" w14:textId="7188CACB" w:rsidR="00FF26EF" w:rsidRDefault="00FF26EF" w:rsidP="006E3F24">
      <w:pPr>
        <w:rPr>
          <w:rFonts w:asciiTheme="minorHAnsi" w:hAnsiTheme="minorHAnsi"/>
          <w:b/>
          <w:highlight w:val="yellow"/>
        </w:rPr>
      </w:pPr>
      <w:r w:rsidRPr="006E3F24">
        <w:rPr>
          <w:rFonts w:asciiTheme="minorHAnsi" w:hAnsiTheme="minorHAnsi"/>
          <w:b/>
        </w:rPr>
        <w:t>Veteran</w:t>
      </w:r>
      <w:r w:rsidR="006E3F24">
        <w:rPr>
          <w:rFonts w:asciiTheme="minorHAnsi" w:hAnsiTheme="minorHAnsi"/>
          <w:b/>
        </w:rPr>
        <w:t>’s</w:t>
      </w:r>
      <w:r w:rsidRPr="006E3F24">
        <w:rPr>
          <w:rFonts w:asciiTheme="minorHAnsi" w:hAnsiTheme="minorHAnsi"/>
          <w:b/>
        </w:rPr>
        <w:t xml:space="preserve"> Dependent Waiver</w:t>
      </w:r>
      <w:r w:rsidR="006E3F24" w:rsidRPr="006E3F24">
        <w:rPr>
          <w:rFonts w:asciiTheme="minorHAnsi" w:hAnsiTheme="minorHAnsi"/>
          <w:b/>
        </w:rPr>
        <w:t xml:space="preserve"> - </w:t>
      </w:r>
      <w:r w:rsidR="006E3F24" w:rsidRPr="006E3F24">
        <w:rPr>
          <w:rFonts w:asciiTheme="minorHAnsi" w:hAnsiTheme="minorHAnsi"/>
          <w:bCs/>
        </w:rPr>
        <w:t xml:space="preserve">Per Maine law, tuition and mandatory fees and lab fees will be waived for eligible orphans, widows &amp; widowers of veterans as well as spouses and children of veterans who are disabled, missing in action, etc. Initial eligibility is determined by the Veterans Affairs Office of the State of Maine. Students must be enrolled in an associate’s, bachelor’s or master’s degree program. </w:t>
      </w:r>
      <w:r w:rsidR="006E3F24" w:rsidRPr="00946662">
        <w:rPr>
          <w:rFonts w:asciiTheme="minorHAnsi" w:hAnsiTheme="minorHAnsi"/>
          <w:bCs/>
        </w:rPr>
        <w:t xml:space="preserve">More information is available here: </w:t>
      </w:r>
      <w:hyperlink r:id="rId34" w:history="1">
        <w:r w:rsidR="00264930" w:rsidRPr="00AF14DE">
          <w:rPr>
            <w:rStyle w:val="Hyperlink"/>
            <w:rFonts w:asciiTheme="minorHAnsi" w:hAnsiTheme="minorHAnsi"/>
            <w:bCs/>
          </w:rPr>
          <w:t>https://www.maine.edu/apls/apl-ix-g/</w:t>
        </w:r>
      </w:hyperlink>
    </w:p>
    <w:p w14:paraId="470AB9B4" w14:textId="77777777" w:rsidR="00081E06" w:rsidRDefault="00081E06" w:rsidP="00A05797">
      <w:pPr>
        <w:rPr>
          <w:rFonts w:asciiTheme="minorHAnsi" w:hAnsiTheme="minorHAnsi"/>
          <w:b/>
          <w:highlight w:val="yellow"/>
        </w:rPr>
      </w:pPr>
    </w:p>
    <w:p w14:paraId="01830C48" w14:textId="77777777" w:rsidR="00741CB6" w:rsidRDefault="00741CB6" w:rsidP="00390946">
      <w:pPr>
        <w:rPr>
          <w:rFonts w:asciiTheme="minorHAnsi" w:hAnsiTheme="minorHAnsi"/>
          <w:b/>
        </w:rPr>
      </w:pPr>
    </w:p>
    <w:p w14:paraId="1B7ACA20" w14:textId="77777777" w:rsidR="00741CB6" w:rsidRDefault="00741CB6" w:rsidP="00390946">
      <w:pPr>
        <w:rPr>
          <w:rFonts w:asciiTheme="minorHAnsi" w:hAnsiTheme="minorHAnsi"/>
          <w:b/>
        </w:rPr>
      </w:pPr>
    </w:p>
    <w:p w14:paraId="50A8E84B" w14:textId="77777777" w:rsidR="00741CB6" w:rsidRDefault="00741CB6" w:rsidP="00390946">
      <w:pPr>
        <w:rPr>
          <w:rFonts w:asciiTheme="minorHAnsi" w:hAnsiTheme="minorHAnsi"/>
          <w:b/>
        </w:rPr>
      </w:pPr>
    </w:p>
    <w:p w14:paraId="7AE47333" w14:textId="77777777" w:rsidR="00741CB6" w:rsidRDefault="00741CB6" w:rsidP="00390946">
      <w:pPr>
        <w:rPr>
          <w:rFonts w:asciiTheme="minorHAnsi" w:hAnsiTheme="minorHAnsi"/>
          <w:b/>
        </w:rPr>
      </w:pPr>
    </w:p>
    <w:p w14:paraId="29246DE7" w14:textId="77777777" w:rsidR="00741CB6" w:rsidRDefault="00741CB6" w:rsidP="00390946">
      <w:pPr>
        <w:rPr>
          <w:rFonts w:asciiTheme="minorHAnsi" w:hAnsiTheme="minorHAnsi"/>
          <w:b/>
        </w:rPr>
      </w:pPr>
    </w:p>
    <w:p w14:paraId="759912DA" w14:textId="77777777" w:rsidR="00390946" w:rsidRPr="00741CB6" w:rsidRDefault="00390946" w:rsidP="00390946">
      <w:pPr>
        <w:rPr>
          <w:rFonts w:asciiTheme="minorHAnsi" w:hAnsiTheme="minorHAnsi"/>
        </w:rPr>
      </w:pPr>
      <w:r w:rsidRPr="00741CB6">
        <w:rPr>
          <w:rFonts w:asciiTheme="minorHAnsi" w:hAnsiTheme="minorHAnsi"/>
          <w:b/>
        </w:rPr>
        <w:lastRenderedPageBreak/>
        <w:t>NOTE:</w:t>
      </w:r>
      <w:r w:rsidRPr="00741CB6">
        <w:rPr>
          <w:rFonts w:asciiTheme="minorHAnsi" w:hAnsiTheme="minorHAnsi"/>
        </w:rPr>
        <w:t xml:space="preserve"> The following are considered as part of an employee’s “benefit” package and, therefore, are not included in this financial aid report but it should be noted that tuition is waived for employees and their dependents as follows:</w:t>
      </w:r>
    </w:p>
    <w:p w14:paraId="0C753088" w14:textId="77777777" w:rsidR="00390946" w:rsidRPr="00FD2BB1" w:rsidRDefault="00390946" w:rsidP="00390946">
      <w:pPr>
        <w:rPr>
          <w:rFonts w:asciiTheme="minorHAnsi" w:hAnsiTheme="minorHAnsi"/>
          <w:highlight w:val="yellow"/>
        </w:rPr>
      </w:pPr>
    </w:p>
    <w:p w14:paraId="06D38449" w14:textId="77777777" w:rsidR="00390946" w:rsidRPr="00941498" w:rsidRDefault="00390946" w:rsidP="00941498">
      <w:pPr>
        <w:rPr>
          <w:rFonts w:asciiTheme="minorHAnsi" w:hAnsiTheme="minorHAnsi"/>
        </w:rPr>
      </w:pPr>
      <w:r w:rsidRPr="00941498">
        <w:rPr>
          <w:rFonts w:asciiTheme="minorHAnsi" w:hAnsiTheme="minorHAnsi"/>
          <w:b/>
        </w:rPr>
        <w:t>Employee Tuition Benefit</w:t>
      </w:r>
      <w:r w:rsidRPr="00941498">
        <w:rPr>
          <w:rFonts w:asciiTheme="minorHAnsi" w:hAnsiTheme="minorHAnsi"/>
        </w:rPr>
        <w:t xml:space="preserve"> </w:t>
      </w:r>
      <w:r w:rsidRPr="00941498">
        <w:rPr>
          <w:rFonts w:asciiTheme="minorHAnsi" w:hAnsiTheme="minorHAnsi"/>
          <w:b/>
          <w:bCs/>
        </w:rPr>
        <w:t>-</w:t>
      </w:r>
      <w:r w:rsidR="00941498">
        <w:rPr>
          <w:rFonts w:asciiTheme="minorHAnsi" w:hAnsiTheme="minorHAnsi"/>
        </w:rPr>
        <w:t xml:space="preserve"> </w:t>
      </w:r>
      <w:r w:rsidR="00941498" w:rsidRPr="00941498">
        <w:rPr>
          <w:rFonts w:asciiTheme="minorHAnsi" w:hAnsiTheme="minorHAnsi"/>
        </w:rPr>
        <w:t>The University of Maine System encourages the full participation of all of its members in its educational mission by offering tuition waivers for eligible employees and their dependents.  Employees should consult the appropriate collective bargaining agreement or the employee handbook (non-represented employees) for more information on tuition waiver benefits. Visit the IRS website for information on how waivers may be taxed.</w:t>
      </w:r>
      <w:r w:rsidR="00941498">
        <w:rPr>
          <w:rFonts w:asciiTheme="minorHAnsi" w:hAnsiTheme="minorHAnsi"/>
        </w:rPr>
        <w:t xml:space="preserve"> </w:t>
      </w:r>
      <w:r w:rsidR="00941498" w:rsidRPr="00941498">
        <w:rPr>
          <w:rFonts w:asciiTheme="minorHAnsi" w:hAnsiTheme="minorHAnsi"/>
        </w:rPr>
        <w:t>Generally, eligible full-time employees are allowed a maximum of two tuition-free courses per semester or summer session, not to exceed a total of eight credit hours.  Eligible part-time employees are allowed a maximum of one tuition-free course per semester or summer session, not to exceed a total of four credit hours.</w:t>
      </w:r>
    </w:p>
    <w:p w14:paraId="7B86A4CE" w14:textId="77777777" w:rsidR="00DD28DA" w:rsidRPr="00087ABA" w:rsidRDefault="00DD28DA" w:rsidP="00390946">
      <w:pPr>
        <w:rPr>
          <w:rFonts w:asciiTheme="minorHAnsi" w:hAnsiTheme="minorHAnsi"/>
          <w:b/>
        </w:rPr>
      </w:pPr>
    </w:p>
    <w:p w14:paraId="776D6D31" w14:textId="77777777" w:rsidR="00087ABA" w:rsidRPr="00741CB6" w:rsidRDefault="00390946" w:rsidP="00E8428C">
      <w:pPr>
        <w:rPr>
          <w:rFonts w:asciiTheme="minorHAnsi" w:hAnsiTheme="minorHAnsi"/>
          <w:szCs w:val="24"/>
          <w:highlight w:val="yellow"/>
        </w:rPr>
      </w:pPr>
      <w:r w:rsidRPr="00087ABA">
        <w:rPr>
          <w:rFonts w:asciiTheme="minorHAnsi" w:hAnsiTheme="minorHAnsi"/>
          <w:b/>
          <w:szCs w:val="24"/>
        </w:rPr>
        <w:t>Dependent Tuition Benefit</w:t>
      </w:r>
      <w:r w:rsidRPr="00087ABA">
        <w:rPr>
          <w:rFonts w:asciiTheme="minorHAnsi" w:hAnsiTheme="minorHAnsi"/>
          <w:szCs w:val="24"/>
        </w:rPr>
        <w:t xml:space="preserve"> </w:t>
      </w:r>
      <w:r w:rsidRPr="00087ABA">
        <w:rPr>
          <w:rFonts w:asciiTheme="minorHAnsi" w:hAnsiTheme="minorHAnsi"/>
          <w:b/>
          <w:bCs/>
          <w:szCs w:val="24"/>
        </w:rPr>
        <w:t>-</w:t>
      </w:r>
      <w:r w:rsidRPr="00087ABA">
        <w:rPr>
          <w:rFonts w:asciiTheme="minorHAnsi" w:hAnsiTheme="minorHAnsi"/>
          <w:szCs w:val="24"/>
        </w:rPr>
        <w:t xml:space="preserve"> </w:t>
      </w:r>
      <w:r w:rsidR="00087ABA" w:rsidRPr="00087ABA">
        <w:rPr>
          <w:rFonts w:asciiTheme="minorHAnsi" w:hAnsiTheme="minorHAnsi"/>
          <w:szCs w:val="24"/>
        </w:rPr>
        <w:t>The spouse, domestic partner, or dependent children of eligible full-time employees are eligible for a 50% tuition waiver provided the spouse, domestic partner, or dependent children are attending the University of Maine System as a full-time or part-time matriculated student.  The spouse, domestic partner, or dependent children of eligible part-time employees are eligible for a 25% tuition waiver provided the spouse, domestic partner, or dependent children are attending the University of Maine System as a full-time or part-time matriculated student.</w:t>
      </w:r>
    </w:p>
    <w:sectPr w:rsidR="00087ABA" w:rsidRPr="00741CB6" w:rsidSect="00487F9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399E" w14:textId="77777777" w:rsidR="00380199" w:rsidRDefault="00380199" w:rsidP="003F2DAF">
      <w:r>
        <w:separator/>
      </w:r>
    </w:p>
  </w:endnote>
  <w:endnote w:type="continuationSeparator" w:id="0">
    <w:p w14:paraId="645BB250" w14:textId="77777777" w:rsidR="00380199" w:rsidRDefault="00380199"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385872"/>
      <w:docPartObj>
        <w:docPartGallery w:val="Page Numbers (Bottom of Page)"/>
        <w:docPartUnique/>
      </w:docPartObj>
    </w:sdtPr>
    <w:sdtEndPr>
      <w:rPr>
        <w:rFonts w:asciiTheme="minorHAnsi" w:hAnsiTheme="minorHAnsi"/>
        <w:noProof/>
      </w:rPr>
    </w:sdtEndPr>
    <w:sdtContent>
      <w:p w14:paraId="569DE659" w14:textId="77777777" w:rsidR="00957D27" w:rsidRPr="000811BA" w:rsidRDefault="00957D27">
        <w:pPr>
          <w:pStyle w:val="Footer"/>
          <w:jc w:val="center"/>
          <w:rPr>
            <w:rFonts w:asciiTheme="minorHAnsi" w:hAnsiTheme="minorHAnsi"/>
          </w:rPr>
        </w:pPr>
        <w:r w:rsidRPr="000811BA">
          <w:rPr>
            <w:rFonts w:asciiTheme="minorHAnsi" w:hAnsiTheme="minorHAnsi"/>
          </w:rPr>
          <w:fldChar w:fldCharType="begin"/>
        </w:r>
        <w:r w:rsidRPr="000811BA">
          <w:rPr>
            <w:rFonts w:asciiTheme="minorHAnsi" w:hAnsiTheme="minorHAnsi"/>
          </w:rPr>
          <w:instrText xml:space="preserve"> PAGE   \* MERGEFORMAT </w:instrText>
        </w:r>
        <w:r w:rsidRPr="000811BA">
          <w:rPr>
            <w:rFonts w:asciiTheme="minorHAnsi" w:hAnsiTheme="minorHAnsi"/>
          </w:rPr>
          <w:fldChar w:fldCharType="separate"/>
        </w:r>
        <w:r>
          <w:rPr>
            <w:rFonts w:asciiTheme="minorHAnsi" w:hAnsiTheme="minorHAnsi"/>
            <w:noProof/>
          </w:rPr>
          <w:t>15</w:t>
        </w:r>
        <w:r w:rsidRPr="000811BA">
          <w:rPr>
            <w:rFonts w:asciiTheme="minorHAnsi" w:hAnsiTheme="minorHAnsi"/>
            <w:noProof/>
          </w:rPr>
          <w:fldChar w:fldCharType="end"/>
        </w:r>
      </w:p>
    </w:sdtContent>
  </w:sdt>
  <w:p w14:paraId="029ADA6C" w14:textId="77777777" w:rsidR="00957D27" w:rsidRDefault="00957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941389"/>
      <w:docPartObj>
        <w:docPartGallery w:val="Page Numbers (Bottom of Page)"/>
        <w:docPartUnique/>
      </w:docPartObj>
    </w:sdtPr>
    <w:sdtEndPr>
      <w:rPr>
        <w:rFonts w:asciiTheme="minorHAnsi" w:hAnsiTheme="minorHAnsi" w:cstheme="minorHAnsi"/>
        <w:noProof/>
      </w:rPr>
    </w:sdtEndPr>
    <w:sdtContent>
      <w:p w14:paraId="40A17129" w14:textId="77777777" w:rsidR="00957D27" w:rsidRPr="00A552CE" w:rsidRDefault="00957D27">
        <w:pPr>
          <w:pStyle w:val="Footer"/>
          <w:jc w:val="center"/>
          <w:rPr>
            <w:rFonts w:asciiTheme="minorHAnsi" w:hAnsiTheme="minorHAnsi" w:cstheme="minorHAnsi"/>
          </w:rPr>
        </w:pPr>
        <w:r w:rsidRPr="00A552CE">
          <w:rPr>
            <w:rFonts w:asciiTheme="minorHAnsi" w:hAnsiTheme="minorHAnsi" w:cstheme="minorHAnsi"/>
          </w:rPr>
          <w:fldChar w:fldCharType="begin"/>
        </w:r>
        <w:r w:rsidRPr="00A552CE">
          <w:rPr>
            <w:rFonts w:asciiTheme="minorHAnsi" w:hAnsiTheme="minorHAnsi" w:cstheme="minorHAnsi"/>
          </w:rPr>
          <w:instrText xml:space="preserve"> PAGE   \* MERGEFORMAT </w:instrText>
        </w:r>
        <w:r w:rsidRPr="00A552CE">
          <w:rPr>
            <w:rFonts w:asciiTheme="minorHAnsi" w:hAnsiTheme="minorHAnsi" w:cstheme="minorHAnsi"/>
          </w:rPr>
          <w:fldChar w:fldCharType="separate"/>
        </w:r>
        <w:r w:rsidRPr="00A552CE">
          <w:rPr>
            <w:rFonts w:asciiTheme="minorHAnsi" w:hAnsiTheme="minorHAnsi" w:cstheme="minorHAnsi"/>
            <w:noProof/>
          </w:rPr>
          <w:t>2</w:t>
        </w:r>
        <w:r w:rsidRPr="00A552CE">
          <w:rPr>
            <w:rFonts w:asciiTheme="minorHAnsi" w:hAnsiTheme="minorHAnsi" w:cstheme="minorHAnsi"/>
            <w:noProof/>
          </w:rPr>
          <w:fldChar w:fldCharType="end"/>
        </w:r>
      </w:p>
    </w:sdtContent>
  </w:sdt>
  <w:p w14:paraId="0C7EFA34" w14:textId="77777777" w:rsidR="00957D27" w:rsidRDefault="00957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3F8E" w14:textId="77777777" w:rsidR="00380199" w:rsidRDefault="00380199" w:rsidP="003F2DAF">
      <w:r>
        <w:separator/>
      </w:r>
    </w:p>
  </w:footnote>
  <w:footnote w:type="continuationSeparator" w:id="0">
    <w:p w14:paraId="3DBCC3D1" w14:textId="77777777" w:rsidR="00380199" w:rsidRDefault="00380199"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CFE6" w14:textId="55266C4C" w:rsidR="00957D27" w:rsidRDefault="00957D27" w:rsidP="00BA48AC">
    <w:pPr>
      <w:pStyle w:val="CustomHeading"/>
    </w:pPr>
    <w:r>
      <w:t xml:space="preserve">UNIVERSITY OF MAINE SYSTEM – </w:t>
    </w:r>
    <w:r w:rsidR="009F0A10">
      <w:t>202</w:t>
    </w:r>
    <w:r w:rsidR="00C60217">
      <w:t>1</w:t>
    </w:r>
    <w:r w:rsidR="009F0A10">
      <w:t>-2</w:t>
    </w:r>
    <w:r w:rsidR="00C60217">
      <w:t>2</w:t>
    </w:r>
    <w:r>
      <w:t xml:space="preserve"> FINANCIAL AID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4A34" w14:textId="1AC5C153" w:rsidR="00957D27" w:rsidRDefault="00D47D1E" w:rsidP="001B530E">
    <w:pPr>
      <w:pStyle w:val="Header"/>
      <w:jc w:val="center"/>
    </w:pPr>
    <w:r>
      <w:rPr>
        <w:noProof/>
      </w:rPr>
      <w:drawing>
        <wp:inline distT="0" distB="0" distL="0" distR="0" wp14:anchorId="25A1501B" wp14:editId="6F44E05A">
          <wp:extent cx="3267341" cy="1563624"/>
          <wp:effectExtent l="0" t="0" r="0" b="0"/>
          <wp:docPr id="21" name="Picture 21"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8B04" w14:textId="4F957DFE" w:rsidR="00957D27" w:rsidRPr="00DD23C6" w:rsidRDefault="00957D27" w:rsidP="00D7132C">
    <w:pPr>
      <w:pStyle w:val="CustomHeading"/>
    </w:pPr>
    <w:r>
      <w:t>UNIVERSITY OF MAINE SYSTEM – 20</w:t>
    </w:r>
    <w:r w:rsidR="008A05BE">
      <w:t>2</w:t>
    </w:r>
    <w:r w:rsidR="00D7132C">
      <w:t>1</w:t>
    </w:r>
    <w:r w:rsidR="00B12AF5">
      <w:t>-2</w:t>
    </w:r>
    <w:r w:rsidR="00D7132C">
      <w:t>2</w:t>
    </w:r>
    <w:r>
      <w:t xml:space="preserve"> FINANCIAL AID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390"/>
    <w:multiLevelType w:val="hybridMultilevel"/>
    <w:tmpl w:val="BF6AC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F143F"/>
    <w:multiLevelType w:val="hybridMultilevel"/>
    <w:tmpl w:val="D844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F358D"/>
    <w:multiLevelType w:val="hybridMultilevel"/>
    <w:tmpl w:val="6988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D31B9"/>
    <w:multiLevelType w:val="hybridMultilevel"/>
    <w:tmpl w:val="A8EAC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F2679"/>
    <w:multiLevelType w:val="hybridMultilevel"/>
    <w:tmpl w:val="3E7EF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C4757E"/>
    <w:multiLevelType w:val="hybridMultilevel"/>
    <w:tmpl w:val="E3C22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3F4ED7"/>
    <w:multiLevelType w:val="hybridMultilevel"/>
    <w:tmpl w:val="C988E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E483D"/>
    <w:multiLevelType w:val="hybridMultilevel"/>
    <w:tmpl w:val="0C66E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12EE2"/>
    <w:multiLevelType w:val="hybridMultilevel"/>
    <w:tmpl w:val="83805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D2BB1"/>
    <w:multiLevelType w:val="hybridMultilevel"/>
    <w:tmpl w:val="E5B62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32A66"/>
    <w:multiLevelType w:val="hybridMultilevel"/>
    <w:tmpl w:val="A6488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D7415E"/>
    <w:multiLevelType w:val="hybridMultilevel"/>
    <w:tmpl w:val="E488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592643">
    <w:abstractNumId w:val="2"/>
  </w:num>
  <w:num w:numId="2" w16cid:durableId="385953342">
    <w:abstractNumId w:val="8"/>
  </w:num>
  <w:num w:numId="3" w16cid:durableId="1828328394">
    <w:abstractNumId w:val="12"/>
  </w:num>
  <w:num w:numId="4" w16cid:durableId="1631129009">
    <w:abstractNumId w:val="7"/>
  </w:num>
  <w:num w:numId="5" w16cid:durableId="307709629">
    <w:abstractNumId w:val="4"/>
  </w:num>
  <w:num w:numId="6" w16cid:durableId="108821893">
    <w:abstractNumId w:val="15"/>
  </w:num>
  <w:num w:numId="7" w16cid:durableId="1970545785">
    <w:abstractNumId w:val="9"/>
  </w:num>
  <w:num w:numId="8" w16cid:durableId="970093435">
    <w:abstractNumId w:val="19"/>
  </w:num>
  <w:num w:numId="9" w16cid:durableId="397048384">
    <w:abstractNumId w:val="13"/>
  </w:num>
  <w:num w:numId="10" w16cid:durableId="169417668">
    <w:abstractNumId w:val="18"/>
  </w:num>
  <w:num w:numId="11" w16cid:durableId="1870989986">
    <w:abstractNumId w:val="3"/>
  </w:num>
  <w:num w:numId="12" w16cid:durableId="1426882156">
    <w:abstractNumId w:val="21"/>
  </w:num>
  <w:num w:numId="13" w16cid:durableId="945120783">
    <w:abstractNumId w:val="6"/>
  </w:num>
  <w:num w:numId="14" w16cid:durableId="1353606104">
    <w:abstractNumId w:val="0"/>
  </w:num>
  <w:num w:numId="15" w16cid:durableId="687145920">
    <w:abstractNumId w:val="5"/>
  </w:num>
  <w:num w:numId="16" w16cid:durableId="1265964100">
    <w:abstractNumId w:val="14"/>
  </w:num>
  <w:num w:numId="17" w16cid:durableId="1850872396">
    <w:abstractNumId w:val="10"/>
  </w:num>
  <w:num w:numId="18" w16cid:durableId="298075856">
    <w:abstractNumId w:val="1"/>
  </w:num>
  <w:num w:numId="19" w16cid:durableId="1289241743">
    <w:abstractNumId w:val="23"/>
  </w:num>
  <w:num w:numId="20" w16cid:durableId="570386890">
    <w:abstractNumId w:val="11"/>
  </w:num>
  <w:num w:numId="21" w16cid:durableId="376516245">
    <w:abstractNumId w:val="22"/>
  </w:num>
  <w:num w:numId="22" w16cid:durableId="626425347">
    <w:abstractNumId w:val="20"/>
  </w:num>
  <w:num w:numId="23" w16cid:durableId="1923643972">
    <w:abstractNumId w:val="17"/>
  </w:num>
  <w:num w:numId="24" w16cid:durableId="6132899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3E3"/>
    <w:rsid w:val="00000ED7"/>
    <w:rsid w:val="00005DDA"/>
    <w:rsid w:val="0001003B"/>
    <w:rsid w:val="00013CED"/>
    <w:rsid w:val="00014C3D"/>
    <w:rsid w:val="00017C32"/>
    <w:rsid w:val="000208D0"/>
    <w:rsid w:val="00021979"/>
    <w:rsid w:val="00025D6F"/>
    <w:rsid w:val="000261FC"/>
    <w:rsid w:val="00032011"/>
    <w:rsid w:val="000325F3"/>
    <w:rsid w:val="0003360C"/>
    <w:rsid w:val="00035EF2"/>
    <w:rsid w:val="00043B3A"/>
    <w:rsid w:val="000455A5"/>
    <w:rsid w:val="00045AE7"/>
    <w:rsid w:val="00047059"/>
    <w:rsid w:val="00047140"/>
    <w:rsid w:val="0005232F"/>
    <w:rsid w:val="000525AD"/>
    <w:rsid w:val="00052E44"/>
    <w:rsid w:val="00054B88"/>
    <w:rsid w:val="00054F76"/>
    <w:rsid w:val="000571D2"/>
    <w:rsid w:val="000619EB"/>
    <w:rsid w:val="00064100"/>
    <w:rsid w:val="00065277"/>
    <w:rsid w:val="00070444"/>
    <w:rsid w:val="0007103F"/>
    <w:rsid w:val="0007448F"/>
    <w:rsid w:val="0007539E"/>
    <w:rsid w:val="00077687"/>
    <w:rsid w:val="00077DF5"/>
    <w:rsid w:val="000811BA"/>
    <w:rsid w:val="00081E06"/>
    <w:rsid w:val="000837AD"/>
    <w:rsid w:val="00084C06"/>
    <w:rsid w:val="00087ABA"/>
    <w:rsid w:val="00093A1A"/>
    <w:rsid w:val="00093C97"/>
    <w:rsid w:val="0009558D"/>
    <w:rsid w:val="000955A1"/>
    <w:rsid w:val="00096E32"/>
    <w:rsid w:val="000973FC"/>
    <w:rsid w:val="000A48B1"/>
    <w:rsid w:val="000A6641"/>
    <w:rsid w:val="000A7523"/>
    <w:rsid w:val="000B175B"/>
    <w:rsid w:val="000B48F0"/>
    <w:rsid w:val="000B51FA"/>
    <w:rsid w:val="000C30BB"/>
    <w:rsid w:val="000C3617"/>
    <w:rsid w:val="000C4032"/>
    <w:rsid w:val="000C5C6E"/>
    <w:rsid w:val="000C63B0"/>
    <w:rsid w:val="000C7066"/>
    <w:rsid w:val="000C75D4"/>
    <w:rsid w:val="000D281E"/>
    <w:rsid w:val="000D4843"/>
    <w:rsid w:val="000D7AEC"/>
    <w:rsid w:val="000E0379"/>
    <w:rsid w:val="000E2E65"/>
    <w:rsid w:val="000E454A"/>
    <w:rsid w:val="000E719F"/>
    <w:rsid w:val="000E7D48"/>
    <w:rsid w:val="000F02E6"/>
    <w:rsid w:val="00107CD6"/>
    <w:rsid w:val="00111D14"/>
    <w:rsid w:val="00113031"/>
    <w:rsid w:val="00113840"/>
    <w:rsid w:val="001141B3"/>
    <w:rsid w:val="0012016E"/>
    <w:rsid w:val="00121069"/>
    <w:rsid w:val="001239D4"/>
    <w:rsid w:val="0012522D"/>
    <w:rsid w:val="001303C0"/>
    <w:rsid w:val="00130C6F"/>
    <w:rsid w:val="00136256"/>
    <w:rsid w:val="00137BE6"/>
    <w:rsid w:val="0014568A"/>
    <w:rsid w:val="001509F9"/>
    <w:rsid w:val="00155098"/>
    <w:rsid w:val="001607FF"/>
    <w:rsid w:val="0016332F"/>
    <w:rsid w:val="00164DE9"/>
    <w:rsid w:val="00165210"/>
    <w:rsid w:val="00167193"/>
    <w:rsid w:val="00167A5C"/>
    <w:rsid w:val="00167ED9"/>
    <w:rsid w:val="0017002E"/>
    <w:rsid w:val="001713B8"/>
    <w:rsid w:val="001746EB"/>
    <w:rsid w:val="00174FDE"/>
    <w:rsid w:val="00180F25"/>
    <w:rsid w:val="00186D67"/>
    <w:rsid w:val="0019048E"/>
    <w:rsid w:val="00192852"/>
    <w:rsid w:val="00192E43"/>
    <w:rsid w:val="00193153"/>
    <w:rsid w:val="0019365F"/>
    <w:rsid w:val="00193E03"/>
    <w:rsid w:val="001978C9"/>
    <w:rsid w:val="001A170B"/>
    <w:rsid w:val="001A347D"/>
    <w:rsid w:val="001B045D"/>
    <w:rsid w:val="001B345E"/>
    <w:rsid w:val="001B35C9"/>
    <w:rsid w:val="001B4459"/>
    <w:rsid w:val="001B530E"/>
    <w:rsid w:val="001B62E4"/>
    <w:rsid w:val="001C0C5A"/>
    <w:rsid w:val="001C2594"/>
    <w:rsid w:val="001C314F"/>
    <w:rsid w:val="001C35C3"/>
    <w:rsid w:val="001C62B1"/>
    <w:rsid w:val="001D1C1B"/>
    <w:rsid w:val="001D4C4E"/>
    <w:rsid w:val="001D6108"/>
    <w:rsid w:val="001D6B50"/>
    <w:rsid w:val="001E05EE"/>
    <w:rsid w:val="001E2F86"/>
    <w:rsid w:val="001E6485"/>
    <w:rsid w:val="001F0692"/>
    <w:rsid w:val="001F2D6C"/>
    <w:rsid w:val="001F7532"/>
    <w:rsid w:val="00200405"/>
    <w:rsid w:val="0020055E"/>
    <w:rsid w:val="00203743"/>
    <w:rsid w:val="002050AD"/>
    <w:rsid w:val="00211524"/>
    <w:rsid w:val="00214C3B"/>
    <w:rsid w:val="0021703F"/>
    <w:rsid w:val="002179FA"/>
    <w:rsid w:val="0022300F"/>
    <w:rsid w:val="0022328F"/>
    <w:rsid w:val="00226B3C"/>
    <w:rsid w:val="002273DA"/>
    <w:rsid w:val="00230A4C"/>
    <w:rsid w:val="00231172"/>
    <w:rsid w:val="002325F0"/>
    <w:rsid w:val="00232AD5"/>
    <w:rsid w:val="00236DC6"/>
    <w:rsid w:val="00242445"/>
    <w:rsid w:val="00242A9D"/>
    <w:rsid w:val="00243C49"/>
    <w:rsid w:val="00243E98"/>
    <w:rsid w:val="002500E3"/>
    <w:rsid w:val="002509AD"/>
    <w:rsid w:val="00254565"/>
    <w:rsid w:val="00257602"/>
    <w:rsid w:val="00260DD5"/>
    <w:rsid w:val="00264930"/>
    <w:rsid w:val="002669F9"/>
    <w:rsid w:val="00270831"/>
    <w:rsid w:val="00270B8F"/>
    <w:rsid w:val="00273E19"/>
    <w:rsid w:val="00276086"/>
    <w:rsid w:val="00284672"/>
    <w:rsid w:val="00284676"/>
    <w:rsid w:val="00285639"/>
    <w:rsid w:val="00291419"/>
    <w:rsid w:val="002922E1"/>
    <w:rsid w:val="00294930"/>
    <w:rsid w:val="00295DD9"/>
    <w:rsid w:val="002962DA"/>
    <w:rsid w:val="002962FE"/>
    <w:rsid w:val="002A026A"/>
    <w:rsid w:val="002A350F"/>
    <w:rsid w:val="002A464E"/>
    <w:rsid w:val="002A6412"/>
    <w:rsid w:val="002A6D59"/>
    <w:rsid w:val="002B03E6"/>
    <w:rsid w:val="002B18E0"/>
    <w:rsid w:val="002B609F"/>
    <w:rsid w:val="002B6DA1"/>
    <w:rsid w:val="002B75AC"/>
    <w:rsid w:val="002B77A2"/>
    <w:rsid w:val="002C158D"/>
    <w:rsid w:val="002C42CB"/>
    <w:rsid w:val="002C70E9"/>
    <w:rsid w:val="002C72E5"/>
    <w:rsid w:val="002D2BA8"/>
    <w:rsid w:val="002D34CC"/>
    <w:rsid w:val="002D3B29"/>
    <w:rsid w:val="002D3CD0"/>
    <w:rsid w:val="002E0027"/>
    <w:rsid w:val="002E2BB0"/>
    <w:rsid w:val="002E5A29"/>
    <w:rsid w:val="002E6B2B"/>
    <w:rsid w:val="002F1A28"/>
    <w:rsid w:val="002F5A1F"/>
    <w:rsid w:val="002F6F83"/>
    <w:rsid w:val="00300BD8"/>
    <w:rsid w:val="00302C51"/>
    <w:rsid w:val="00303239"/>
    <w:rsid w:val="003041E8"/>
    <w:rsid w:val="00306177"/>
    <w:rsid w:val="00310B02"/>
    <w:rsid w:val="0031228C"/>
    <w:rsid w:val="0031687D"/>
    <w:rsid w:val="00317ACB"/>
    <w:rsid w:val="00320643"/>
    <w:rsid w:val="00323784"/>
    <w:rsid w:val="00325807"/>
    <w:rsid w:val="00326B3F"/>
    <w:rsid w:val="0033040E"/>
    <w:rsid w:val="00330F41"/>
    <w:rsid w:val="00331AF8"/>
    <w:rsid w:val="003435EB"/>
    <w:rsid w:val="00350268"/>
    <w:rsid w:val="0035079D"/>
    <w:rsid w:val="00350BB2"/>
    <w:rsid w:val="00350DD1"/>
    <w:rsid w:val="00351319"/>
    <w:rsid w:val="00360F3E"/>
    <w:rsid w:val="00366EAF"/>
    <w:rsid w:val="0037170C"/>
    <w:rsid w:val="003740B9"/>
    <w:rsid w:val="003755FA"/>
    <w:rsid w:val="003772A1"/>
    <w:rsid w:val="00380199"/>
    <w:rsid w:val="00381D7F"/>
    <w:rsid w:val="003820C4"/>
    <w:rsid w:val="00390946"/>
    <w:rsid w:val="00394EC1"/>
    <w:rsid w:val="00395342"/>
    <w:rsid w:val="00397A16"/>
    <w:rsid w:val="003A0358"/>
    <w:rsid w:val="003A309D"/>
    <w:rsid w:val="003A3852"/>
    <w:rsid w:val="003A6D69"/>
    <w:rsid w:val="003B02A9"/>
    <w:rsid w:val="003B1142"/>
    <w:rsid w:val="003B6AAB"/>
    <w:rsid w:val="003C01CB"/>
    <w:rsid w:val="003C709A"/>
    <w:rsid w:val="003C75D5"/>
    <w:rsid w:val="003D0904"/>
    <w:rsid w:val="003D7B17"/>
    <w:rsid w:val="003E3319"/>
    <w:rsid w:val="003F0C72"/>
    <w:rsid w:val="003F1BB0"/>
    <w:rsid w:val="003F2DAF"/>
    <w:rsid w:val="00401C02"/>
    <w:rsid w:val="0040213F"/>
    <w:rsid w:val="0040380F"/>
    <w:rsid w:val="0040620A"/>
    <w:rsid w:val="00407CF7"/>
    <w:rsid w:val="00411283"/>
    <w:rsid w:val="00413EC6"/>
    <w:rsid w:val="0041454B"/>
    <w:rsid w:val="00416995"/>
    <w:rsid w:val="00416BB4"/>
    <w:rsid w:val="00424AD2"/>
    <w:rsid w:val="00425093"/>
    <w:rsid w:val="0042642C"/>
    <w:rsid w:val="00426571"/>
    <w:rsid w:val="00426980"/>
    <w:rsid w:val="00426DCA"/>
    <w:rsid w:val="00432D09"/>
    <w:rsid w:val="00432DCF"/>
    <w:rsid w:val="00433F46"/>
    <w:rsid w:val="004349BB"/>
    <w:rsid w:val="00435D53"/>
    <w:rsid w:val="00437DC5"/>
    <w:rsid w:val="00437EF1"/>
    <w:rsid w:val="004406B7"/>
    <w:rsid w:val="00441E30"/>
    <w:rsid w:val="00443BB4"/>
    <w:rsid w:val="00443D99"/>
    <w:rsid w:val="004460A0"/>
    <w:rsid w:val="0045056C"/>
    <w:rsid w:val="00450C09"/>
    <w:rsid w:val="00453293"/>
    <w:rsid w:val="004534E9"/>
    <w:rsid w:val="004538CF"/>
    <w:rsid w:val="0045393C"/>
    <w:rsid w:val="00454085"/>
    <w:rsid w:val="00455476"/>
    <w:rsid w:val="00455FD1"/>
    <w:rsid w:val="004600CA"/>
    <w:rsid w:val="00460463"/>
    <w:rsid w:val="00460510"/>
    <w:rsid w:val="004607BF"/>
    <w:rsid w:val="004619E4"/>
    <w:rsid w:val="004628CF"/>
    <w:rsid w:val="00462B02"/>
    <w:rsid w:val="00462CC6"/>
    <w:rsid w:val="00463B95"/>
    <w:rsid w:val="00464359"/>
    <w:rsid w:val="0047242F"/>
    <w:rsid w:val="00476F45"/>
    <w:rsid w:val="00485355"/>
    <w:rsid w:val="00485DE9"/>
    <w:rsid w:val="00486A0C"/>
    <w:rsid w:val="00486F5B"/>
    <w:rsid w:val="00487F98"/>
    <w:rsid w:val="00494AFB"/>
    <w:rsid w:val="004A692C"/>
    <w:rsid w:val="004A7476"/>
    <w:rsid w:val="004B05C0"/>
    <w:rsid w:val="004B3015"/>
    <w:rsid w:val="004B5C69"/>
    <w:rsid w:val="004C08D2"/>
    <w:rsid w:val="004C52C0"/>
    <w:rsid w:val="004C643B"/>
    <w:rsid w:val="004D2639"/>
    <w:rsid w:val="004E291D"/>
    <w:rsid w:val="004E3A8F"/>
    <w:rsid w:val="004E4278"/>
    <w:rsid w:val="004E5406"/>
    <w:rsid w:val="004F019E"/>
    <w:rsid w:val="004F1BA2"/>
    <w:rsid w:val="004F3577"/>
    <w:rsid w:val="00502EE4"/>
    <w:rsid w:val="00503870"/>
    <w:rsid w:val="0050548A"/>
    <w:rsid w:val="00512C4A"/>
    <w:rsid w:val="00512E04"/>
    <w:rsid w:val="0051721B"/>
    <w:rsid w:val="0052020F"/>
    <w:rsid w:val="00520249"/>
    <w:rsid w:val="005221B7"/>
    <w:rsid w:val="00524CCF"/>
    <w:rsid w:val="0052600E"/>
    <w:rsid w:val="00526069"/>
    <w:rsid w:val="00527896"/>
    <w:rsid w:val="00530C6C"/>
    <w:rsid w:val="00533702"/>
    <w:rsid w:val="0053731D"/>
    <w:rsid w:val="00540D05"/>
    <w:rsid w:val="005416F5"/>
    <w:rsid w:val="00545163"/>
    <w:rsid w:val="005475C6"/>
    <w:rsid w:val="00550924"/>
    <w:rsid w:val="00557564"/>
    <w:rsid w:val="00557879"/>
    <w:rsid w:val="00560D00"/>
    <w:rsid w:val="00562FF7"/>
    <w:rsid w:val="00563185"/>
    <w:rsid w:val="00564474"/>
    <w:rsid w:val="00566452"/>
    <w:rsid w:val="005800A6"/>
    <w:rsid w:val="00580715"/>
    <w:rsid w:val="0058584D"/>
    <w:rsid w:val="00586E2B"/>
    <w:rsid w:val="00587C39"/>
    <w:rsid w:val="0059033F"/>
    <w:rsid w:val="005909D2"/>
    <w:rsid w:val="005918E3"/>
    <w:rsid w:val="00597668"/>
    <w:rsid w:val="005A0247"/>
    <w:rsid w:val="005A3DC3"/>
    <w:rsid w:val="005A439D"/>
    <w:rsid w:val="005A4871"/>
    <w:rsid w:val="005A4D7E"/>
    <w:rsid w:val="005A4FF1"/>
    <w:rsid w:val="005A515A"/>
    <w:rsid w:val="005A6A7E"/>
    <w:rsid w:val="005B1B8D"/>
    <w:rsid w:val="005B1C39"/>
    <w:rsid w:val="005B2E43"/>
    <w:rsid w:val="005B3B79"/>
    <w:rsid w:val="005C0044"/>
    <w:rsid w:val="005C04D8"/>
    <w:rsid w:val="005C1439"/>
    <w:rsid w:val="005C1A59"/>
    <w:rsid w:val="005C2A1D"/>
    <w:rsid w:val="005C522A"/>
    <w:rsid w:val="005C5F10"/>
    <w:rsid w:val="005C6E5A"/>
    <w:rsid w:val="005C6F93"/>
    <w:rsid w:val="005D35E5"/>
    <w:rsid w:val="005D54CA"/>
    <w:rsid w:val="005D7D63"/>
    <w:rsid w:val="005E05BC"/>
    <w:rsid w:val="005E432C"/>
    <w:rsid w:val="005E476B"/>
    <w:rsid w:val="005F31DD"/>
    <w:rsid w:val="005F3B0E"/>
    <w:rsid w:val="005F4A7B"/>
    <w:rsid w:val="005F6A60"/>
    <w:rsid w:val="005F7329"/>
    <w:rsid w:val="00602267"/>
    <w:rsid w:val="0060228E"/>
    <w:rsid w:val="006073CB"/>
    <w:rsid w:val="00607D3C"/>
    <w:rsid w:val="00607D57"/>
    <w:rsid w:val="0061169F"/>
    <w:rsid w:val="006169AF"/>
    <w:rsid w:val="00617CB0"/>
    <w:rsid w:val="00620574"/>
    <w:rsid w:val="00621E74"/>
    <w:rsid w:val="00627F7F"/>
    <w:rsid w:val="006308BD"/>
    <w:rsid w:val="00630EBC"/>
    <w:rsid w:val="006364F0"/>
    <w:rsid w:val="00642929"/>
    <w:rsid w:val="00647AA3"/>
    <w:rsid w:val="0065645B"/>
    <w:rsid w:val="006577E5"/>
    <w:rsid w:val="00663315"/>
    <w:rsid w:val="00665686"/>
    <w:rsid w:val="00665BC4"/>
    <w:rsid w:val="00666B3A"/>
    <w:rsid w:val="00670424"/>
    <w:rsid w:val="00672828"/>
    <w:rsid w:val="00674E38"/>
    <w:rsid w:val="00674FD4"/>
    <w:rsid w:val="006760F7"/>
    <w:rsid w:val="0068054F"/>
    <w:rsid w:val="00684398"/>
    <w:rsid w:val="00686431"/>
    <w:rsid w:val="00691792"/>
    <w:rsid w:val="006928B4"/>
    <w:rsid w:val="00693445"/>
    <w:rsid w:val="0069513B"/>
    <w:rsid w:val="006951CB"/>
    <w:rsid w:val="006A0821"/>
    <w:rsid w:val="006A2086"/>
    <w:rsid w:val="006A27F5"/>
    <w:rsid w:val="006A28EA"/>
    <w:rsid w:val="006A3771"/>
    <w:rsid w:val="006A6324"/>
    <w:rsid w:val="006A70FC"/>
    <w:rsid w:val="006A7786"/>
    <w:rsid w:val="006B0488"/>
    <w:rsid w:val="006B5B86"/>
    <w:rsid w:val="006C2608"/>
    <w:rsid w:val="006C58A5"/>
    <w:rsid w:val="006C7013"/>
    <w:rsid w:val="006D2201"/>
    <w:rsid w:val="006D5F63"/>
    <w:rsid w:val="006E221C"/>
    <w:rsid w:val="006E3F24"/>
    <w:rsid w:val="006E49D7"/>
    <w:rsid w:val="006F1D4F"/>
    <w:rsid w:val="006F2BC6"/>
    <w:rsid w:val="006F52F7"/>
    <w:rsid w:val="006F5B3A"/>
    <w:rsid w:val="006F6B00"/>
    <w:rsid w:val="006F7048"/>
    <w:rsid w:val="00700EC5"/>
    <w:rsid w:val="00706D3C"/>
    <w:rsid w:val="007073F2"/>
    <w:rsid w:val="007075CB"/>
    <w:rsid w:val="0070771E"/>
    <w:rsid w:val="00710C9D"/>
    <w:rsid w:val="00713006"/>
    <w:rsid w:val="0072243F"/>
    <w:rsid w:val="00723460"/>
    <w:rsid w:val="00724A8B"/>
    <w:rsid w:val="00730044"/>
    <w:rsid w:val="0073181C"/>
    <w:rsid w:val="00731C4D"/>
    <w:rsid w:val="007405D8"/>
    <w:rsid w:val="007419B7"/>
    <w:rsid w:val="00741A67"/>
    <w:rsid w:val="00741CB6"/>
    <w:rsid w:val="007429C7"/>
    <w:rsid w:val="00742BE9"/>
    <w:rsid w:val="00744C9B"/>
    <w:rsid w:val="00751A2D"/>
    <w:rsid w:val="0075343B"/>
    <w:rsid w:val="007565AE"/>
    <w:rsid w:val="007604B6"/>
    <w:rsid w:val="00761510"/>
    <w:rsid w:val="0076313E"/>
    <w:rsid w:val="00765032"/>
    <w:rsid w:val="00765EE8"/>
    <w:rsid w:val="00766CB8"/>
    <w:rsid w:val="00767AD3"/>
    <w:rsid w:val="00770B42"/>
    <w:rsid w:val="00771721"/>
    <w:rsid w:val="00775877"/>
    <w:rsid w:val="00780EB1"/>
    <w:rsid w:val="00781928"/>
    <w:rsid w:val="00782494"/>
    <w:rsid w:val="0078649A"/>
    <w:rsid w:val="00787A43"/>
    <w:rsid w:val="00787BEA"/>
    <w:rsid w:val="0079039A"/>
    <w:rsid w:val="0079051A"/>
    <w:rsid w:val="0079580C"/>
    <w:rsid w:val="0079758A"/>
    <w:rsid w:val="00797BBB"/>
    <w:rsid w:val="00797D15"/>
    <w:rsid w:val="007A4AF2"/>
    <w:rsid w:val="007A5698"/>
    <w:rsid w:val="007B7AB8"/>
    <w:rsid w:val="007C01C5"/>
    <w:rsid w:val="007C35EC"/>
    <w:rsid w:val="007C5B0C"/>
    <w:rsid w:val="007C6065"/>
    <w:rsid w:val="007C7E84"/>
    <w:rsid w:val="007D0805"/>
    <w:rsid w:val="007D1F97"/>
    <w:rsid w:val="007D20C7"/>
    <w:rsid w:val="007D781A"/>
    <w:rsid w:val="007F10F1"/>
    <w:rsid w:val="007F6929"/>
    <w:rsid w:val="008007D3"/>
    <w:rsid w:val="00801096"/>
    <w:rsid w:val="008020F4"/>
    <w:rsid w:val="0080310E"/>
    <w:rsid w:val="00803827"/>
    <w:rsid w:val="0081068A"/>
    <w:rsid w:val="00814043"/>
    <w:rsid w:val="00815336"/>
    <w:rsid w:val="00815D96"/>
    <w:rsid w:val="00815F13"/>
    <w:rsid w:val="008217EE"/>
    <w:rsid w:val="008243F8"/>
    <w:rsid w:val="008348D6"/>
    <w:rsid w:val="008365A4"/>
    <w:rsid w:val="008422C8"/>
    <w:rsid w:val="00842776"/>
    <w:rsid w:val="00842B37"/>
    <w:rsid w:val="00847F71"/>
    <w:rsid w:val="00855AE4"/>
    <w:rsid w:val="00860DEA"/>
    <w:rsid w:val="008619B8"/>
    <w:rsid w:val="0086200B"/>
    <w:rsid w:val="008717EB"/>
    <w:rsid w:val="008754C7"/>
    <w:rsid w:val="00881BCE"/>
    <w:rsid w:val="0088235D"/>
    <w:rsid w:val="00883855"/>
    <w:rsid w:val="008866F7"/>
    <w:rsid w:val="00890BA8"/>
    <w:rsid w:val="00890EEC"/>
    <w:rsid w:val="00892B53"/>
    <w:rsid w:val="00894166"/>
    <w:rsid w:val="0089503A"/>
    <w:rsid w:val="0089536F"/>
    <w:rsid w:val="008A05BE"/>
    <w:rsid w:val="008A1237"/>
    <w:rsid w:val="008A1AA6"/>
    <w:rsid w:val="008A2DFB"/>
    <w:rsid w:val="008A4283"/>
    <w:rsid w:val="008A7DCA"/>
    <w:rsid w:val="008B153B"/>
    <w:rsid w:val="008B1544"/>
    <w:rsid w:val="008B3F62"/>
    <w:rsid w:val="008B437F"/>
    <w:rsid w:val="008C2D04"/>
    <w:rsid w:val="008C3958"/>
    <w:rsid w:val="008C75B2"/>
    <w:rsid w:val="008D01BC"/>
    <w:rsid w:val="008D09E5"/>
    <w:rsid w:val="008D1EA0"/>
    <w:rsid w:val="008D3A50"/>
    <w:rsid w:val="008D4B8D"/>
    <w:rsid w:val="008E2BF5"/>
    <w:rsid w:val="008E5E0B"/>
    <w:rsid w:val="008F00E9"/>
    <w:rsid w:val="008F119E"/>
    <w:rsid w:val="0090060F"/>
    <w:rsid w:val="0090140B"/>
    <w:rsid w:val="009019D1"/>
    <w:rsid w:val="00901ED8"/>
    <w:rsid w:val="00902A3E"/>
    <w:rsid w:val="0090343C"/>
    <w:rsid w:val="00904112"/>
    <w:rsid w:val="0091021A"/>
    <w:rsid w:val="009108D6"/>
    <w:rsid w:val="00910957"/>
    <w:rsid w:val="00910B5E"/>
    <w:rsid w:val="00922121"/>
    <w:rsid w:val="00922E27"/>
    <w:rsid w:val="00923D30"/>
    <w:rsid w:val="00923EFD"/>
    <w:rsid w:val="00924E60"/>
    <w:rsid w:val="0092588B"/>
    <w:rsid w:val="00926323"/>
    <w:rsid w:val="00932AB4"/>
    <w:rsid w:val="00934133"/>
    <w:rsid w:val="00941498"/>
    <w:rsid w:val="00943DF7"/>
    <w:rsid w:val="0094429A"/>
    <w:rsid w:val="00944C28"/>
    <w:rsid w:val="00945224"/>
    <w:rsid w:val="00946662"/>
    <w:rsid w:val="009470C3"/>
    <w:rsid w:val="00951D8C"/>
    <w:rsid w:val="00956FD1"/>
    <w:rsid w:val="00957AA7"/>
    <w:rsid w:val="00957D27"/>
    <w:rsid w:val="00957DBD"/>
    <w:rsid w:val="00961EC6"/>
    <w:rsid w:val="00962F18"/>
    <w:rsid w:val="00967008"/>
    <w:rsid w:val="00970AA9"/>
    <w:rsid w:val="00970F1B"/>
    <w:rsid w:val="00971B36"/>
    <w:rsid w:val="00973541"/>
    <w:rsid w:val="00973EF4"/>
    <w:rsid w:val="00974C66"/>
    <w:rsid w:val="009760A7"/>
    <w:rsid w:val="0097616C"/>
    <w:rsid w:val="0098419D"/>
    <w:rsid w:val="00987BCD"/>
    <w:rsid w:val="0099154F"/>
    <w:rsid w:val="00991728"/>
    <w:rsid w:val="00994EFE"/>
    <w:rsid w:val="009958A3"/>
    <w:rsid w:val="00997161"/>
    <w:rsid w:val="009A0832"/>
    <w:rsid w:val="009A450D"/>
    <w:rsid w:val="009A6109"/>
    <w:rsid w:val="009A78A9"/>
    <w:rsid w:val="009B2B6F"/>
    <w:rsid w:val="009B3395"/>
    <w:rsid w:val="009B39F1"/>
    <w:rsid w:val="009B5775"/>
    <w:rsid w:val="009B63EE"/>
    <w:rsid w:val="009C322D"/>
    <w:rsid w:val="009C419B"/>
    <w:rsid w:val="009C591F"/>
    <w:rsid w:val="009D091D"/>
    <w:rsid w:val="009D41CF"/>
    <w:rsid w:val="009D5176"/>
    <w:rsid w:val="009D5988"/>
    <w:rsid w:val="009D5A97"/>
    <w:rsid w:val="009D64B7"/>
    <w:rsid w:val="009E5F81"/>
    <w:rsid w:val="009E7978"/>
    <w:rsid w:val="009F0A10"/>
    <w:rsid w:val="009F25E4"/>
    <w:rsid w:val="009F2B61"/>
    <w:rsid w:val="009F6413"/>
    <w:rsid w:val="009F7E72"/>
    <w:rsid w:val="00A04245"/>
    <w:rsid w:val="00A0514D"/>
    <w:rsid w:val="00A05797"/>
    <w:rsid w:val="00A06D0A"/>
    <w:rsid w:val="00A07ADE"/>
    <w:rsid w:val="00A11C06"/>
    <w:rsid w:val="00A154C8"/>
    <w:rsid w:val="00A156EA"/>
    <w:rsid w:val="00A21399"/>
    <w:rsid w:val="00A215B1"/>
    <w:rsid w:val="00A21E20"/>
    <w:rsid w:val="00A22187"/>
    <w:rsid w:val="00A25993"/>
    <w:rsid w:val="00A317D4"/>
    <w:rsid w:val="00A325C4"/>
    <w:rsid w:val="00A3324C"/>
    <w:rsid w:val="00A335B0"/>
    <w:rsid w:val="00A352F4"/>
    <w:rsid w:val="00A35740"/>
    <w:rsid w:val="00A4113C"/>
    <w:rsid w:val="00A47DB4"/>
    <w:rsid w:val="00A50ABE"/>
    <w:rsid w:val="00A53EE1"/>
    <w:rsid w:val="00A552CE"/>
    <w:rsid w:val="00A5553E"/>
    <w:rsid w:val="00A56E43"/>
    <w:rsid w:val="00A57E02"/>
    <w:rsid w:val="00A75AE4"/>
    <w:rsid w:val="00A76504"/>
    <w:rsid w:val="00A77930"/>
    <w:rsid w:val="00A80B6F"/>
    <w:rsid w:val="00A83913"/>
    <w:rsid w:val="00A845F8"/>
    <w:rsid w:val="00A939C7"/>
    <w:rsid w:val="00A95404"/>
    <w:rsid w:val="00A95C35"/>
    <w:rsid w:val="00A975C6"/>
    <w:rsid w:val="00AA2F16"/>
    <w:rsid w:val="00AA4C92"/>
    <w:rsid w:val="00AA6884"/>
    <w:rsid w:val="00AA7795"/>
    <w:rsid w:val="00AB0ECC"/>
    <w:rsid w:val="00AB3EE5"/>
    <w:rsid w:val="00AB4368"/>
    <w:rsid w:val="00AB4D51"/>
    <w:rsid w:val="00AB5796"/>
    <w:rsid w:val="00AB6B18"/>
    <w:rsid w:val="00AC3F8B"/>
    <w:rsid w:val="00AC518C"/>
    <w:rsid w:val="00AC5392"/>
    <w:rsid w:val="00AC75CB"/>
    <w:rsid w:val="00AD47A6"/>
    <w:rsid w:val="00AD6020"/>
    <w:rsid w:val="00AD6EBA"/>
    <w:rsid w:val="00AE1191"/>
    <w:rsid w:val="00AE5856"/>
    <w:rsid w:val="00AE6DA5"/>
    <w:rsid w:val="00AF1539"/>
    <w:rsid w:val="00AF539D"/>
    <w:rsid w:val="00AF647D"/>
    <w:rsid w:val="00AF7AAE"/>
    <w:rsid w:val="00B040B8"/>
    <w:rsid w:val="00B04E78"/>
    <w:rsid w:val="00B07E2D"/>
    <w:rsid w:val="00B10159"/>
    <w:rsid w:val="00B12AF5"/>
    <w:rsid w:val="00B13F1F"/>
    <w:rsid w:val="00B15155"/>
    <w:rsid w:val="00B16C78"/>
    <w:rsid w:val="00B20AB2"/>
    <w:rsid w:val="00B274B7"/>
    <w:rsid w:val="00B34B9F"/>
    <w:rsid w:val="00B36100"/>
    <w:rsid w:val="00B37F61"/>
    <w:rsid w:val="00B52ACC"/>
    <w:rsid w:val="00B55C81"/>
    <w:rsid w:val="00B55DE7"/>
    <w:rsid w:val="00B6115B"/>
    <w:rsid w:val="00B644A0"/>
    <w:rsid w:val="00B67B54"/>
    <w:rsid w:val="00B7287B"/>
    <w:rsid w:val="00B72F1A"/>
    <w:rsid w:val="00B74385"/>
    <w:rsid w:val="00B75067"/>
    <w:rsid w:val="00B82AAB"/>
    <w:rsid w:val="00B83B44"/>
    <w:rsid w:val="00B86FDE"/>
    <w:rsid w:val="00B92E37"/>
    <w:rsid w:val="00B934E1"/>
    <w:rsid w:val="00BA1A12"/>
    <w:rsid w:val="00BA48AC"/>
    <w:rsid w:val="00BA5C3A"/>
    <w:rsid w:val="00BB0ED0"/>
    <w:rsid w:val="00BB2B89"/>
    <w:rsid w:val="00BB315E"/>
    <w:rsid w:val="00BB6A04"/>
    <w:rsid w:val="00BC14F9"/>
    <w:rsid w:val="00BC53D6"/>
    <w:rsid w:val="00BC5701"/>
    <w:rsid w:val="00BC5C3D"/>
    <w:rsid w:val="00BC649E"/>
    <w:rsid w:val="00BC6775"/>
    <w:rsid w:val="00BD129B"/>
    <w:rsid w:val="00BD1FE8"/>
    <w:rsid w:val="00BD2FF6"/>
    <w:rsid w:val="00BD3856"/>
    <w:rsid w:val="00BD5BFC"/>
    <w:rsid w:val="00BD6FD4"/>
    <w:rsid w:val="00BE19D1"/>
    <w:rsid w:val="00BE1E61"/>
    <w:rsid w:val="00BE3BEC"/>
    <w:rsid w:val="00BE5B77"/>
    <w:rsid w:val="00BE7229"/>
    <w:rsid w:val="00BF55DA"/>
    <w:rsid w:val="00BF5A78"/>
    <w:rsid w:val="00C00CD3"/>
    <w:rsid w:val="00C01F86"/>
    <w:rsid w:val="00C02FB0"/>
    <w:rsid w:val="00C05A4A"/>
    <w:rsid w:val="00C11312"/>
    <w:rsid w:val="00C15DDB"/>
    <w:rsid w:val="00C20A07"/>
    <w:rsid w:val="00C2565B"/>
    <w:rsid w:val="00C26485"/>
    <w:rsid w:val="00C27449"/>
    <w:rsid w:val="00C30E67"/>
    <w:rsid w:val="00C341FE"/>
    <w:rsid w:val="00C355BB"/>
    <w:rsid w:val="00C36C35"/>
    <w:rsid w:val="00C37376"/>
    <w:rsid w:val="00C4107F"/>
    <w:rsid w:val="00C4392E"/>
    <w:rsid w:val="00C446E6"/>
    <w:rsid w:val="00C46847"/>
    <w:rsid w:val="00C50C3C"/>
    <w:rsid w:val="00C50CAE"/>
    <w:rsid w:val="00C53B0A"/>
    <w:rsid w:val="00C55A92"/>
    <w:rsid w:val="00C60217"/>
    <w:rsid w:val="00C6239E"/>
    <w:rsid w:val="00C62672"/>
    <w:rsid w:val="00C66A17"/>
    <w:rsid w:val="00C71E5C"/>
    <w:rsid w:val="00C7330C"/>
    <w:rsid w:val="00C73E98"/>
    <w:rsid w:val="00C77298"/>
    <w:rsid w:val="00C77E79"/>
    <w:rsid w:val="00C82C33"/>
    <w:rsid w:val="00C900AD"/>
    <w:rsid w:val="00C91657"/>
    <w:rsid w:val="00C91824"/>
    <w:rsid w:val="00C92982"/>
    <w:rsid w:val="00C93056"/>
    <w:rsid w:val="00CA065A"/>
    <w:rsid w:val="00CA10BE"/>
    <w:rsid w:val="00CA3DC7"/>
    <w:rsid w:val="00CA428B"/>
    <w:rsid w:val="00CA6092"/>
    <w:rsid w:val="00CA6D69"/>
    <w:rsid w:val="00CB0F24"/>
    <w:rsid w:val="00CC0D79"/>
    <w:rsid w:val="00CC1A4C"/>
    <w:rsid w:val="00CC35C1"/>
    <w:rsid w:val="00CC7B89"/>
    <w:rsid w:val="00CD1623"/>
    <w:rsid w:val="00CD1758"/>
    <w:rsid w:val="00CD19D8"/>
    <w:rsid w:val="00CD32D3"/>
    <w:rsid w:val="00CD70A6"/>
    <w:rsid w:val="00CE0A38"/>
    <w:rsid w:val="00CE3409"/>
    <w:rsid w:val="00CE4955"/>
    <w:rsid w:val="00CE6669"/>
    <w:rsid w:val="00CE775D"/>
    <w:rsid w:val="00CE7A33"/>
    <w:rsid w:val="00CF163D"/>
    <w:rsid w:val="00CF24FE"/>
    <w:rsid w:val="00CF38C7"/>
    <w:rsid w:val="00D00BC7"/>
    <w:rsid w:val="00D032F2"/>
    <w:rsid w:val="00D06F80"/>
    <w:rsid w:val="00D10310"/>
    <w:rsid w:val="00D11208"/>
    <w:rsid w:val="00D11398"/>
    <w:rsid w:val="00D11852"/>
    <w:rsid w:val="00D12C78"/>
    <w:rsid w:val="00D13A2A"/>
    <w:rsid w:val="00D17F92"/>
    <w:rsid w:val="00D234C0"/>
    <w:rsid w:val="00D23987"/>
    <w:rsid w:val="00D34FD1"/>
    <w:rsid w:val="00D356ED"/>
    <w:rsid w:val="00D35C9F"/>
    <w:rsid w:val="00D422FF"/>
    <w:rsid w:val="00D4276E"/>
    <w:rsid w:val="00D47D1E"/>
    <w:rsid w:val="00D51872"/>
    <w:rsid w:val="00D51CF2"/>
    <w:rsid w:val="00D53042"/>
    <w:rsid w:val="00D5393D"/>
    <w:rsid w:val="00D541BC"/>
    <w:rsid w:val="00D5573B"/>
    <w:rsid w:val="00D61244"/>
    <w:rsid w:val="00D61A5F"/>
    <w:rsid w:val="00D62619"/>
    <w:rsid w:val="00D67F7A"/>
    <w:rsid w:val="00D7132C"/>
    <w:rsid w:val="00D713E3"/>
    <w:rsid w:val="00D71AFA"/>
    <w:rsid w:val="00D721A3"/>
    <w:rsid w:val="00D7441B"/>
    <w:rsid w:val="00D7455B"/>
    <w:rsid w:val="00D757DA"/>
    <w:rsid w:val="00D82E5E"/>
    <w:rsid w:val="00D872D0"/>
    <w:rsid w:val="00D902B9"/>
    <w:rsid w:val="00D93E91"/>
    <w:rsid w:val="00D9476F"/>
    <w:rsid w:val="00D95966"/>
    <w:rsid w:val="00D971FB"/>
    <w:rsid w:val="00D97FF1"/>
    <w:rsid w:val="00DA0ECA"/>
    <w:rsid w:val="00DA3706"/>
    <w:rsid w:val="00DA466F"/>
    <w:rsid w:val="00DA79CC"/>
    <w:rsid w:val="00DA7B27"/>
    <w:rsid w:val="00DB0A39"/>
    <w:rsid w:val="00DB0ED0"/>
    <w:rsid w:val="00DB6C07"/>
    <w:rsid w:val="00DC266D"/>
    <w:rsid w:val="00DC6A24"/>
    <w:rsid w:val="00DC7D20"/>
    <w:rsid w:val="00DD23C6"/>
    <w:rsid w:val="00DD28DA"/>
    <w:rsid w:val="00DD4059"/>
    <w:rsid w:val="00DD4486"/>
    <w:rsid w:val="00DD681A"/>
    <w:rsid w:val="00DD6F7C"/>
    <w:rsid w:val="00DE305B"/>
    <w:rsid w:val="00DE3769"/>
    <w:rsid w:val="00DE4CAC"/>
    <w:rsid w:val="00DE4D8A"/>
    <w:rsid w:val="00DE5ED8"/>
    <w:rsid w:val="00DE5F72"/>
    <w:rsid w:val="00DE750C"/>
    <w:rsid w:val="00DF220C"/>
    <w:rsid w:val="00E0253B"/>
    <w:rsid w:val="00E028CD"/>
    <w:rsid w:val="00E033FA"/>
    <w:rsid w:val="00E03804"/>
    <w:rsid w:val="00E03BB2"/>
    <w:rsid w:val="00E054DF"/>
    <w:rsid w:val="00E0768A"/>
    <w:rsid w:val="00E0768B"/>
    <w:rsid w:val="00E07D10"/>
    <w:rsid w:val="00E16128"/>
    <w:rsid w:val="00E2021F"/>
    <w:rsid w:val="00E206F6"/>
    <w:rsid w:val="00E21D27"/>
    <w:rsid w:val="00E23AF9"/>
    <w:rsid w:val="00E24F53"/>
    <w:rsid w:val="00E25D50"/>
    <w:rsid w:val="00E26F7D"/>
    <w:rsid w:val="00E27BB1"/>
    <w:rsid w:val="00E27EDF"/>
    <w:rsid w:val="00E311DE"/>
    <w:rsid w:val="00E3411F"/>
    <w:rsid w:val="00E37184"/>
    <w:rsid w:val="00E376B4"/>
    <w:rsid w:val="00E4131D"/>
    <w:rsid w:val="00E45C42"/>
    <w:rsid w:val="00E51A90"/>
    <w:rsid w:val="00E52B18"/>
    <w:rsid w:val="00E54086"/>
    <w:rsid w:val="00E62131"/>
    <w:rsid w:val="00E64945"/>
    <w:rsid w:val="00E66C2B"/>
    <w:rsid w:val="00E72875"/>
    <w:rsid w:val="00E7356F"/>
    <w:rsid w:val="00E779CF"/>
    <w:rsid w:val="00E8148B"/>
    <w:rsid w:val="00E834CE"/>
    <w:rsid w:val="00E8428C"/>
    <w:rsid w:val="00E864AA"/>
    <w:rsid w:val="00E9248E"/>
    <w:rsid w:val="00E93680"/>
    <w:rsid w:val="00E94301"/>
    <w:rsid w:val="00E96480"/>
    <w:rsid w:val="00EA037B"/>
    <w:rsid w:val="00EA1414"/>
    <w:rsid w:val="00EA21C4"/>
    <w:rsid w:val="00EA7A26"/>
    <w:rsid w:val="00EB2B73"/>
    <w:rsid w:val="00EB3AE1"/>
    <w:rsid w:val="00EC0A94"/>
    <w:rsid w:val="00EC309C"/>
    <w:rsid w:val="00EC41A7"/>
    <w:rsid w:val="00EC6377"/>
    <w:rsid w:val="00EC78E8"/>
    <w:rsid w:val="00EC7C14"/>
    <w:rsid w:val="00EE3BB7"/>
    <w:rsid w:val="00EE4630"/>
    <w:rsid w:val="00EE5D5B"/>
    <w:rsid w:val="00EE7CAC"/>
    <w:rsid w:val="00EF31F3"/>
    <w:rsid w:val="00F04025"/>
    <w:rsid w:val="00F10527"/>
    <w:rsid w:val="00F16D44"/>
    <w:rsid w:val="00F21127"/>
    <w:rsid w:val="00F2195E"/>
    <w:rsid w:val="00F21CEF"/>
    <w:rsid w:val="00F21EC1"/>
    <w:rsid w:val="00F308F5"/>
    <w:rsid w:val="00F3484E"/>
    <w:rsid w:val="00F34E75"/>
    <w:rsid w:val="00F35D58"/>
    <w:rsid w:val="00F35D60"/>
    <w:rsid w:val="00F40C50"/>
    <w:rsid w:val="00F4259E"/>
    <w:rsid w:val="00F44743"/>
    <w:rsid w:val="00F449E4"/>
    <w:rsid w:val="00F47C48"/>
    <w:rsid w:val="00F54655"/>
    <w:rsid w:val="00F54F2B"/>
    <w:rsid w:val="00F558FE"/>
    <w:rsid w:val="00F6288E"/>
    <w:rsid w:val="00F63469"/>
    <w:rsid w:val="00F6367D"/>
    <w:rsid w:val="00F65A96"/>
    <w:rsid w:val="00F67868"/>
    <w:rsid w:val="00F70ED4"/>
    <w:rsid w:val="00F72302"/>
    <w:rsid w:val="00F80BE9"/>
    <w:rsid w:val="00F959EB"/>
    <w:rsid w:val="00F96043"/>
    <w:rsid w:val="00FA0575"/>
    <w:rsid w:val="00FA31D5"/>
    <w:rsid w:val="00FA4282"/>
    <w:rsid w:val="00FA5DDF"/>
    <w:rsid w:val="00FA6210"/>
    <w:rsid w:val="00FB6304"/>
    <w:rsid w:val="00FB6623"/>
    <w:rsid w:val="00FC1A61"/>
    <w:rsid w:val="00FC2504"/>
    <w:rsid w:val="00FC6636"/>
    <w:rsid w:val="00FD2BB1"/>
    <w:rsid w:val="00FD445B"/>
    <w:rsid w:val="00FD4646"/>
    <w:rsid w:val="00FD58EB"/>
    <w:rsid w:val="00FE2315"/>
    <w:rsid w:val="00FF0932"/>
    <w:rsid w:val="00FF26EF"/>
    <w:rsid w:val="00FF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0F94A"/>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A90"/>
  </w:style>
  <w:style w:type="paragraph" w:styleId="Heading1">
    <w:name w:val="heading 1"/>
    <w:basedOn w:val="Normal"/>
    <w:next w:val="Normal"/>
    <w:link w:val="Heading1Char"/>
    <w:qFormat/>
    <w:rsid w:val="00BA48AC"/>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242445"/>
    <w:pPr>
      <w:keepNext/>
      <w:keepLines/>
      <w:spacing w:before="40"/>
      <w:jc w:val="center"/>
      <w:outlineLvl w:val="1"/>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BA48AC"/>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paragraph" w:styleId="Title">
    <w:name w:val="Title"/>
    <w:basedOn w:val="Normal"/>
    <w:next w:val="Normal"/>
    <w:link w:val="TitleChar"/>
    <w:uiPriority w:val="10"/>
    <w:qFormat/>
    <w:rsid w:val="00C50CAE"/>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C50CAE"/>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C50CAE"/>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C50CAE"/>
    <w:rPr>
      <w:rFonts w:asciiTheme="minorHAnsi" w:eastAsiaTheme="minorEastAsia" w:hAnsiTheme="minorHAnsi"/>
      <w:spacing w:val="15"/>
    </w:rPr>
  </w:style>
  <w:style w:type="paragraph" w:customStyle="1" w:styleId="CustomHeading">
    <w:name w:val="Custom Heading"/>
    <w:basedOn w:val="Heading1"/>
    <w:link w:val="CustomHeadingChar"/>
    <w:qFormat/>
    <w:rsid w:val="00BA48AC"/>
    <w:pPr>
      <w:pBdr>
        <w:top w:val="single" w:sz="18" w:space="1" w:color="auto"/>
        <w:bottom w:val="single" w:sz="18" w:space="1" w:color="auto"/>
      </w:pBdr>
    </w:pPr>
  </w:style>
  <w:style w:type="character" w:customStyle="1" w:styleId="CustomHeadingChar">
    <w:name w:val="Custom Heading Char"/>
    <w:basedOn w:val="Heading1Char"/>
    <w:link w:val="CustomHeading"/>
    <w:rsid w:val="00BA48AC"/>
    <w:rPr>
      <w:rFonts w:ascii="Calibri" w:eastAsia="Times New Roman" w:hAnsi="Calibri" w:cs="Times New Roman"/>
      <w:b/>
      <w:caps/>
      <w:spacing w:val="-3"/>
      <w:sz w:val="28"/>
      <w:szCs w:val="20"/>
    </w:rPr>
  </w:style>
  <w:style w:type="character" w:customStyle="1" w:styleId="Heading2Char">
    <w:name w:val="Heading 2 Char"/>
    <w:basedOn w:val="DefaultParagraphFont"/>
    <w:link w:val="Heading2"/>
    <w:uiPriority w:val="9"/>
    <w:rsid w:val="00242445"/>
    <w:rPr>
      <w:rFonts w:ascii="Calibri" w:eastAsiaTheme="majorEastAsia" w:hAnsi="Calibri" w:cstheme="majorBidi"/>
      <w:b/>
      <w:szCs w:val="26"/>
    </w:rPr>
  </w:style>
  <w:style w:type="paragraph" w:styleId="TOCHeading">
    <w:name w:val="TOC Heading"/>
    <w:basedOn w:val="Heading1"/>
    <w:next w:val="Normal"/>
    <w:uiPriority w:val="39"/>
    <w:unhideWhenUsed/>
    <w:qFormat/>
    <w:rsid w:val="004628CF"/>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aps w:val="0"/>
      <w:color w:val="2F5496" w:themeColor="accent1" w:themeShade="BF"/>
      <w:spacing w:val="0"/>
      <w:sz w:val="32"/>
      <w:szCs w:val="32"/>
    </w:rPr>
  </w:style>
  <w:style w:type="paragraph" w:styleId="TOC1">
    <w:name w:val="toc 1"/>
    <w:basedOn w:val="Normal"/>
    <w:next w:val="Normal"/>
    <w:autoRedefine/>
    <w:uiPriority w:val="39"/>
    <w:unhideWhenUsed/>
    <w:rsid w:val="004628CF"/>
    <w:pPr>
      <w:spacing w:after="100"/>
    </w:pPr>
  </w:style>
  <w:style w:type="paragraph" w:styleId="TOC2">
    <w:name w:val="toc 2"/>
    <w:basedOn w:val="Normal"/>
    <w:next w:val="Normal"/>
    <w:autoRedefine/>
    <w:uiPriority w:val="39"/>
    <w:unhideWhenUsed/>
    <w:rsid w:val="004628CF"/>
    <w:pPr>
      <w:spacing w:after="100"/>
      <w:ind w:left="240"/>
    </w:pPr>
  </w:style>
  <w:style w:type="paragraph" w:styleId="TOC3">
    <w:name w:val="toc 3"/>
    <w:basedOn w:val="Normal"/>
    <w:next w:val="Normal"/>
    <w:autoRedefine/>
    <w:uiPriority w:val="39"/>
    <w:unhideWhenUsed/>
    <w:rsid w:val="004628CF"/>
    <w:pPr>
      <w:spacing w:after="100" w:line="259" w:lineRule="auto"/>
      <w:ind w:left="440"/>
    </w:pPr>
    <w:rPr>
      <w:rFonts w:asciiTheme="minorHAnsi" w:eastAsiaTheme="minorEastAsia" w:hAnsiTheme="minorHAnsi" w:cs="Times New Roman"/>
      <w:sz w:val="22"/>
    </w:rPr>
  </w:style>
  <w:style w:type="table" w:styleId="GridTable4-Accent1">
    <w:name w:val="Grid Table 4 Accent 1"/>
    <w:basedOn w:val="TableNormal"/>
    <w:uiPriority w:val="49"/>
    <w:rsid w:val="00D902B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cPr>
      <w:vAlign w:val="center"/>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center"/>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D9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90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956FD1"/>
    <w:rPr>
      <w:color w:val="605E5C"/>
      <w:shd w:val="clear" w:color="auto" w:fill="E1DFDD"/>
    </w:rPr>
  </w:style>
  <w:style w:type="character" w:styleId="FollowedHyperlink">
    <w:name w:val="FollowedHyperlink"/>
    <w:basedOn w:val="DefaultParagraphFont"/>
    <w:uiPriority w:val="99"/>
    <w:semiHidden/>
    <w:unhideWhenUsed/>
    <w:rsid w:val="005B3B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776">
      <w:bodyDiv w:val="1"/>
      <w:marLeft w:val="0"/>
      <w:marRight w:val="0"/>
      <w:marTop w:val="0"/>
      <w:marBottom w:val="0"/>
      <w:divBdr>
        <w:top w:val="none" w:sz="0" w:space="0" w:color="auto"/>
        <w:left w:val="none" w:sz="0" w:space="0" w:color="auto"/>
        <w:bottom w:val="none" w:sz="0" w:space="0" w:color="auto"/>
        <w:right w:val="none" w:sz="0" w:space="0" w:color="auto"/>
      </w:divBdr>
    </w:div>
    <w:div w:id="35205862">
      <w:bodyDiv w:val="1"/>
      <w:marLeft w:val="0"/>
      <w:marRight w:val="0"/>
      <w:marTop w:val="0"/>
      <w:marBottom w:val="0"/>
      <w:divBdr>
        <w:top w:val="none" w:sz="0" w:space="0" w:color="auto"/>
        <w:left w:val="none" w:sz="0" w:space="0" w:color="auto"/>
        <w:bottom w:val="none" w:sz="0" w:space="0" w:color="auto"/>
        <w:right w:val="none" w:sz="0" w:space="0" w:color="auto"/>
      </w:divBdr>
    </w:div>
    <w:div w:id="42488770">
      <w:bodyDiv w:val="1"/>
      <w:marLeft w:val="0"/>
      <w:marRight w:val="0"/>
      <w:marTop w:val="0"/>
      <w:marBottom w:val="0"/>
      <w:divBdr>
        <w:top w:val="none" w:sz="0" w:space="0" w:color="auto"/>
        <w:left w:val="none" w:sz="0" w:space="0" w:color="auto"/>
        <w:bottom w:val="none" w:sz="0" w:space="0" w:color="auto"/>
        <w:right w:val="none" w:sz="0" w:space="0" w:color="auto"/>
      </w:divBdr>
    </w:div>
    <w:div w:id="58288056">
      <w:bodyDiv w:val="1"/>
      <w:marLeft w:val="0"/>
      <w:marRight w:val="0"/>
      <w:marTop w:val="0"/>
      <w:marBottom w:val="0"/>
      <w:divBdr>
        <w:top w:val="none" w:sz="0" w:space="0" w:color="auto"/>
        <w:left w:val="none" w:sz="0" w:space="0" w:color="auto"/>
        <w:bottom w:val="none" w:sz="0" w:space="0" w:color="auto"/>
        <w:right w:val="none" w:sz="0" w:space="0" w:color="auto"/>
      </w:divBdr>
    </w:div>
    <w:div w:id="108937972">
      <w:bodyDiv w:val="1"/>
      <w:marLeft w:val="0"/>
      <w:marRight w:val="0"/>
      <w:marTop w:val="0"/>
      <w:marBottom w:val="0"/>
      <w:divBdr>
        <w:top w:val="none" w:sz="0" w:space="0" w:color="auto"/>
        <w:left w:val="none" w:sz="0" w:space="0" w:color="auto"/>
        <w:bottom w:val="none" w:sz="0" w:space="0" w:color="auto"/>
        <w:right w:val="none" w:sz="0" w:space="0" w:color="auto"/>
      </w:divBdr>
    </w:div>
    <w:div w:id="254246377">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90331691">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303972447">
      <w:bodyDiv w:val="1"/>
      <w:marLeft w:val="0"/>
      <w:marRight w:val="0"/>
      <w:marTop w:val="0"/>
      <w:marBottom w:val="0"/>
      <w:divBdr>
        <w:top w:val="none" w:sz="0" w:space="0" w:color="auto"/>
        <w:left w:val="none" w:sz="0" w:space="0" w:color="auto"/>
        <w:bottom w:val="none" w:sz="0" w:space="0" w:color="auto"/>
        <w:right w:val="none" w:sz="0" w:space="0" w:color="auto"/>
      </w:divBdr>
    </w:div>
    <w:div w:id="307899662">
      <w:bodyDiv w:val="1"/>
      <w:marLeft w:val="0"/>
      <w:marRight w:val="0"/>
      <w:marTop w:val="0"/>
      <w:marBottom w:val="0"/>
      <w:divBdr>
        <w:top w:val="none" w:sz="0" w:space="0" w:color="auto"/>
        <w:left w:val="none" w:sz="0" w:space="0" w:color="auto"/>
        <w:bottom w:val="none" w:sz="0" w:space="0" w:color="auto"/>
        <w:right w:val="none" w:sz="0" w:space="0" w:color="auto"/>
      </w:divBdr>
    </w:div>
    <w:div w:id="347370426">
      <w:bodyDiv w:val="1"/>
      <w:marLeft w:val="0"/>
      <w:marRight w:val="0"/>
      <w:marTop w:val="0"/>
      <w:marBottom w:val="0"/>
      <w:divBdr>
        <w:top w:val="none" w:sz="0" w:space="0" w:color="auto"/>
        <w:left w:val="none" w:sz="0" w:space="0" w:color="auto"/>
        <w:bottom w:val="none" w:sz="0" w:space="0" w:color="auto"/>
        <w:right w:val="none" w:sz="0" w:space="0" w:color="auto"/>
      </w:divBdr>
    </w:div>
    <w:div w:id="397941940">
      <w:bodyDiv w:val="1"/>
      <w:marLeft w:val="0"/>
      <w:marRight w:val="0"/>
      <w:marTop w:val="0"/>
      <w:marBottom w:val="0"/>
      <w:divBdr>
        <w:top w:val="none" w:sz="0" w:space="0" w:color="auto"/>
        <w:left w:val="none" w:sz="0" w:space="0" w:color="auto"/>
        <w:bottom w:val="none" w:sz="0" w:space="0" w:color="auto"/>
        <w:right w:val="none" w:sz="0" w:space="0" w:color="auto"/>
      </w:divBdr>
    </w:div>
    <w:div w:id="398409752">
      <w:bodyDiv w:val="1"/>
      <w:marLeft w:val="0"/>
      <w:marRight w:val="0"/>
      <w:marTop w:val="0"/>
      <w:marBottom w:val="0"/>
      <w:divBdr>
        <w:top w:val="none" w:sz="0" w:space="0" w:color="auto"/>
        <w:left w:val="none" w:sz="0" w:space="0" w:color="auto"/>
        <w:bottom w:val="none" w:sz="0" w:space="0" w:color="auto"/>
        <w:right w:val="none" w:sz="0" w:space="0" w:color="auto"/>
      </w:divBdr>
    </w:div>
    <w:div w:id="421685313">
      <w:bodyDiv w:val="1"/>
      <w:marLeft w:val="0"/>
      <w:marRight w:val="0"/>
      <w:marTop w:val="0"/>
      <w:marBottom w:val="0"/>
      <w:divBdr>
        <w:top w:val="none" w:sz="0" w:space="0" w:color="auto"/>
        <w:left w:val="none" w:sz="0" w:space="0" w:color="auto"/>
        <w:bottom w:val="none" w:sz="0" w:space="0" w:color="auto"/>
        <w:right w:val="none" w:sz="0" w:space="0" w:color="auto"/>
      </w:divBdr>
    </w:div>
    <w:div w:id="516963742">
      <w:bodyDiv w:val="1"/>
      <w:marLeft w:val="0"/>
      <w:marRight w:val="0"/>
      <w:marTop w:val="0"/>
      <w:marBottom w:val="0"/>
      <w:divBdr>
        <w:top w:val="none" w:sz="0" w:space="0" w:color="auto"/>
        <w:left w:val="none" w:sz="0" w:space="0" w:color="auto"/>
        <w:bottom w:val="none" w:sz="0" w:space="0" w:color="auto"/>
        <w:right w:val="none" w:sz="0" w:space="0" w:color="auto"/>
      </w:divBdr>
    </w:div>
    <w:div w:id="525753738">
      <w:bodyDiv w:val="1"/>
      <w:marLeft w:val="0"/>
      <w:marRight w:val="0"/>
      <w:marTop w:val="0"/>
      <w:marBottom w:val="0"/>
      <w:divBdr>
        <w:top w:val="none" w:sz="0" w:space="0" w:color="auto"/>
        <w:left w:val="none" w:sz="0" w:space="0" w:color="auto"/>
        <w:bottom w:val="none" w:sz="0" w:space="0" w:color="auto"/>
        <w:right w:val="none" w:sz="0" w:space="0" w:color="auto"/>
      </w:divBdr>
    </w:div>
    <w:div w:id="587883566">
      <w:bodyDiv w:val="1"/>
      <w:marLeft w:val="0"/>
      <w:marRight w:val="0"/>
      <w:marTop w:val="0"/>
      <w:marBottom w:val="0"/>
      <w:divBdr>
        <w:top w:val="none" w:sz="0" w:space="0" w:color="auto"/>
        <w:left w:val="none" w:sz="0" w:space="0" w:color="auto"/>
        <w:bottom w:val="none" w:sz="0" w:space="0" w:color="auto"/>
        <w:right w:val="none" w:sz="0" w:space="0" w:color="auto"/>
      </w:divBdr>
    </w:div>
    <w:div w:id="596600261">
      <w:bodyDiv w:val="1"/>
      <w:marLeft w:val="0"/>
      <w:marRight w:val="0"/>
      <w:marTop w:val="0"/>
      <w:marBottom w:val="0"/>
      <w:divBdr>
        <w:top w:val="none" w:sz="0" w:space="0" w:color="auto"/>
        <w:left w:val="none" w:sz="0" w:space="0" w:color="auto"/>
        <w:bottom w:val="none" w:sz="0" w:space="0" w:color="auto"/>
        <w:right w:val="none" w:sz="0" w:space="0" w:color="auto"/>
      </w:divBdr>
    </w:div>
    <w:div w:id="610670813">
      <w:bodyDiv w:val="1"/>
      <w:marLeft w:val="0"/>
      <w:marRight w:val="0"/>
      <w:marTop w:val="0"/>
      <w:marBottom w:val="0"/>
      <w:divBdr>
        <w:top w:val="none" w:sz="0" w:space="0" w:color="auto"/>
        <w:left w:val="none" w:sz="0" w:space="0" w:color="auto"/>
        <w:bottom w:val="none" w:sz="0" w:space="0" w:color="auto"/>
        <w:right w:val="none" w:sz="0" w:space="0" w:color="auto"/>
      </w:divBdr>
    </w:div>
    <w:div w:id="631255870">
      <w:bodyDiv w:val="1"/>
      <w:marLeft w:val="0"/>
      <w:marRight w:val="0"/>
      <w:marTop w:val="0"/>
      <w:marBottom w:val="0"/>
      <w:divBdr>
        <w:top w:val="none" w:sz="0" w:space="0" w:color="auto"/>
        <w:left w:val="none" w:sz="0" w:space="0" w:color="auto"/>
        <w:bottom w:val="none" w:sz="0" w:space="0" w:color="auto"/>
        <w:right w:val="none" w:sz="0" w:space="0" w:color="auto"/>
      </w:divBdr>
    </w:div>
    <w:div w:id="642274072">
      <w:bodyDiv w:val="1"/>
      <w:marLeft w:val="0"/>
      <w:marRight w:val="0"/>
      <w:marTop w:val="0"/>
      <w:marBottom w:val="0"/>
      <w:divBdr>
        <w:top w:val="none" w:sz="0" w:space="0" w:color="auto"/>
        <w:left w:val="none" w:sz="0" w:space="0" w:color="auto"/>
        <w:bottom w:val="none" w:sz="0" w:space="0" w:color="auto"/>
        <w:right w:val="none" w:sz="0" w:space="0" w:color="auto"/>
      </w:divBdr>
    </w:div>
    <w:div w:id="682248815">
      <w:bodyDiv w:val="1"/>
      <w:marLeft w:val="0"/>
      <w:marRight w:val="0"/>
      <w:marTop w:val="0"/>
      <w:marBottom w:val="0"/>
      <w:divBdr>
        <w:top w:val="none" w:sz="0" w:space="0" w:color="auto"/>
        <w:left w:val="none" w:sz="0" w:space="0" w:color="auto"/>
        <w:bottom w:val="none" w:sz="0" w:space="0" w:color="auto"/>
        <w:right w:val="none" w:sz="0" w:space="0" w:color="auto"/>
      </w:divBdr>
    </w:div>
    <w:div w:id="703025082">
      <w:bodyDiv w:val="1"/>
      <w:marLeft w:val="0"/>
      <w:marRight w:val="0"/>
      <w:marTop w:val="0"/>
      <w:marBottom w:val="0"/>
      <w:divBdr>
        <w:top w:val="none" w:sz="0" w:space="0" w:color="auto"/>
        <w:left w:val="none" w:sz="0" w:space="0" w:color="auto"/>
        <w:bottom w:val="none" w:sz="0" w:space="0" w:color="auto"/>
        <w:right w:val="none" w:sz="0" w:space="0" w:color="auto"/>
      </w:divBdr>
    </w:div>
    <w:div w:id="754785608">
      <w:bodyDiv w:val="1"/>
      <w:marLeft w:val="0"/>
      <w:marRight w:val="0"/>
      <w:marTop w:val="0"/>
      <w:marBottom w:val="0"/>
      <w:divBdr>
        <w:top w:val="none" w:sz="0" w:space="0" w:color="auto"/>
        <w:left w:val="none" w:sz="0" w:space="0" w:color="auto"/>
        <w:bottom w:val="none" w:sz="0" w:space="0" w:color="auto"/>
        <w:right w:val="none" w:sz="0" w:space="0" w:color="auto"/>
      </w:divBdr>
    </w:div>
    <w:div w:id="761532699">
      <w:bodyDiv w:val="1"/>
      <w:marLeft w:val="0"/>
      <w:marRight w:val="0"/>
      <w:marTop w:val="0"/>
      <w:marBottom w:val="0"/>
      <w:divBdr>
        <w:top w:val="none" w:sz="0" w:space="0" w:color="auto"/>
        <w:left w:val="none" w:sz="0" w:space="0" w:color="auto"/>
        <w:bottom w:val="none" w:sz="0" w:space="0" w:color="auto"/>
        <w:right w:val="none" w:sz="0" w:space="0" w:color="auto"/>
      </w:divBdr>
    </w:div>
    <w:div w:id="773011421">
      <w:bodyDiv w:val="1"/>
      <w:marLeft w:val="0"/>
      <w:marRight w:val="0"/>
      <w:marTop w:val="0"/>
      <w:marBottom w:val="0"/>
      <w:divBdr>
        <w:top w:val="none" w:sz="0" w:space="0" w:color="auto"/>
        <w:left w:val="none" w:sz="0" w:space="0" w:color="auto"/>
        <w:bottom w:val="none" w:sz="0" w:space="0" w:color="auto"/>
        <w:right w:val="none" w:sz="0" w:space="0" w:color="auto"/>
      </w:divBdr>
    </w:div>
    <w:div w:id="792134989">
      <w:bodyDiv w:val="1"/>
      <w:marLeft w:val="0"/>
      <w:marRight w:val="0"/>
      <w:marTop w:val="0"/>
      <w:marBottom w:val="0"/>
      <w:divBdr>
        <w:top w:val="none" w:sz="0" w:space="0" w:color="auto"/>
        <w:left w:val="none" w:sz="0" w:space="0" w:color="auto"/>
        <w:bottom w:val="none" w:sz="0" w:space="0" w:color="auto"/>
        <w:right w:val="none" w:sz="0" w:space="0" w:color="auto"/>
      </w:divBdr>
    </w:div>
    <w:div w:id="794911660">
      <w:bodyDiv w:val="1"/>
      <w:marLeft w:val="0"/>
      <w:marRight w:val="0"/>
      <w:marTop w:val="0"/>
      <w:marBottom w:val="0"/>
      <w:divBdr>
        <w:top w:val="none" w:sz="0" w:space="0" w:color="auto"/>
        <w:left w:val="none" w:sz="0" w:space="0" w:color="auto"/>
        <w:bottom w:val="none" w:sz="0" w:space="0" w:color="auto"/>
        <w:right w:val="none" w:sz="0" w:space="0" w:color="auto"/>
      </w:divBdr>
    </w:div>
    <w:div w:id="807433851">
      <w:bodyDiv w:val="1"/>
      <w:marLeft w:val="0"/>
      <w:marRight w:val="0"/>
      <w:marTop w:val="0"/>
      <w:marBottom w:val="0"/>
      <w:divBdr>
        <w:top w:val="none" w:sz="0" w:space="0" w:color="auto"/>
        <w:left w:val="none" w:sz="0" w:space="0" w:color="auto"/>
        <w:bottom w:val="none" w:sz="0" w:space="0" w:color="auto"/>
        <w:right w:val="none" w:sz="0" w:space="0" w:color="auto"/>
      </w:divBdr>
    </w:div>
    <w:div w:id="855313906">
      <w:bodyDiv w:val="1"/>
      <w:marLeft w:val="0"/>
      <w:marRight w:val="0"/>
      <w:marTop w:val="0"/>
      <w:marBottom w:val="0"/>
      <w:divBdr>
        <w:top w:val="none" w:sz="0" w:space="0" w:color="auto"/>
        <w:left w:val="none" w:sz="0" w:space="0" w:color="auto"/>
        <w:bottom w:val="none" w:sz="0" w:space="0" w:color="auto"/>
        <w:right w:val="none" w:sz="0" w:space="0" w:color="auto"/>
      </w:divBdr>
    </w:div>
    <w:div w:id="868225833">
      <w:bodyDiv w:val="1"/>
      <w:marLeft w:val="0"/>
      <w:marRight w:val="0"/>
      <w:marTop w:val="0"/>
      <w:marBottom w:val="0"/>
      <w:divBdr>
        <w:top w:val="none" w:sz="0" w:space="0" w:color="auto"/>
        <w:left w:val="none" w:sz="0" w:space="0" w:color="auto"/>
        <w:bottom w:val="none" w:sz="0" w:space="0" w:color="auto"/>
        <w:right w:val="none" w:sz="0" w:space="0" w:color="auto"/>
      </w:divBdr>
    </w:div>
    <w:div w:id="905342412">
      <w:bodyDiv w:val="1"/>
      <w:marLeft w:val="0"/>
      <w:marRight w:val="0"/>
      <w:marTop w:val="0"/>
      <w:marBottom w:val="0"/>
      <w:divBdr>
        <w:top w:val="none" w:sz="0" w:space="0" w:color="auto"/>
        <w:left w:val="none" w:sz="0" w:space="0" w:color="auto"/>
        <w:bottom w:val="none" w:sz="0" w:space="0" w:color="auto"/>
        <w:right w:val="none" w:sz="0" w:space="0" w:color="auto"/>
      </w:divBdr>
    </w:div>
    <w:div w:id="906233021">
      <w:bodyDiv w:val="1"/>
      <w:marLeft w:val="0"/>
      <w:marRight w:val="0"/>
      <w:marTop w:val="0"/>
      <w:marBottom w:val="0"/>
      <w:divBdr>
        <w:top w:val="none" w:sz="0" w:space="0" w:color="auto"/>
        <w:left w:val="none" w:sz="0" w:space="0" w:color="auto"/>
        <w:bottom w:val="none" w:sz="0" w:space="0" w:color="auto"/>
        <w:right w:val="none" w:sz="0" w:space="0" w:color="auto"/>
      </w:divBdr>
    </w:div>
    <w:div w:id="998384935">
      <w:bodyDiv w:val="1"/>
      <w:marLeft w:val="0"/>
      <w:marRight w:val="0"/>
      <w:marTop w:val="0"/>
      <w:marBottom w:val="0"/>
      <w:divBdr>
        <w:top w:val="none" w:sz="0" w:space="0" w:color="auto"/>
        <w:left w:val="none" w:sz="0" w:space="0" w:color="auto"/>
        <w:bottom w:val="none" w:sz="0" w:space="0" w:color="auto"/>
        <w:right w:val="none" w:sz="0" w:space="0" w:color="auto"/>
      </w:divBdr>
    </w:div>
    <w:div w:id="1005287150">
      <w:bodyDiv w:val="1"/>
      <w:marLeft w:val="0"/>
      <w:marRight w:val="0"/>
      <w:marTop w:val="0"/>
      <w:marBottom w:val="0"/>
      <w:divBdr>
        <w:top w:val="none" w:sz="0" w:space="0" w:color="auto"/>
        <w:left w:val="none" w:sz="0" w:space="0" w:color="auto"/>
        <w:bottom w:val="none" w:sz="0" w:space="0" w:color="auto"/>
        <w:right w:val="none" w:sz="0" w:space="0" w:color="auto"/>
      </w:divBdr>
    </w:div>
    <w:div w:id="1015158812">
      <w:bodyDiv w:val="1"/>
      <w:marLeft w:val="0"/>
      <w:marRight w:val="0"/>
      <w:marTop w:val="0"/>
      <w:marBottom w:val="0"/>
      <w:divBdr>
        <w:top w:val="none" w:sz="0" w:space="0" w:color="auto"/>
        <w:left w:val="none" w:sz="0" w:space="0" w:color="auto"/>
        <w:bottom w:val="none" w:sz="0" w:space="0" w:color="auto"/>
        <w:right w:val="none" w:sz="0" w:space="0" w:color="auto"/>
      </w:divBdr>
    </w:div>
    <w:div w:id="1089037399">
      <w:bodyDiv w:val="1"/>
      <w:marLeft w:val="0"/>
      <w:marRight w:val="0"/>
      <w:marTop w:val="0"/>
      <w:marBottom w:val="0"/>
      <w:divBdr>
        <w:top w:val="none" w:sz="0" w:space="0" w:color="auto"/>
        <w:left w:val="none" w:sz="0" w:space="0" w:color="auto"/>
        <w:bottom w:val="none" w:sz="0" w:space="0" w:color="auto"/>
        <w:right w:val="none" w:sz="0" w:space="0" w:color="auto"/>
      </w:divBdr>
    </w:div>
    <w:div w:id="1125658532">
      <w:bodyDiv w:val="1"/>
      <w:marLeft w:val="0"/>
      <w:marRight w:val="0"/>
      <w:marTop w:val="0"/>
      <w:marBottom w:val="0"/>
      <w:divBdr>
        <w:top w:val="none" w:sz="0" w:space="0" w:color="auto"/>
        <w:left w:val="none" w:sz="0" w:space="0" w:color="auto"/>
        <w:bottom w:val="none" w:sz="0" w:space="0" w:color="auto"/>
        <w:right w:val="none" w:sz="0" w:space="0" w:color="auto"/>
      </w:divBdr>
    </w:div>
    <w:div w:id="1197963785">
      <w:bodyDiv w:val="1"/>
      <w:marLeft w:val="0"/>
      <w:marRight w:val="0"/>
      <w:marTop w:val="0"/>
      <w:marBottom w:val="0"/>
      <w:divBdr>
        <w:top w:val="none" w:sz="0" w:space="0" w:color="auto"/>
        <w:left w:val="none" w:sz="0" w:space="0" w:color="auto"/>
        <w:bottom w:val="none" w:sz="0" w:space="0" w:color="auto"/>
        <w:right w:val="none" w:sz="0" w:space="0" w:color="auto"/>
      </w:divBdr>
    </w:div>
    <w:div w:id="1209493466">
      <w:bodyDiv w:val="1"/>
      <w:marLeft w:val="0"/>
      <w:marRight w:val="0"/>
      <w:marTop w:val="0"/>
      <w:marBottom w:val="0"/>
      <w:divBdr>
        <w:top w:val="none" w:sz="0" w:space="0" w:color="auto"/>
        <w:left w:val="none" w:sz="0" w:space="0" w:color="auto"/>
        <w:bottom w:val="none" w:sz="0" w:space="0" w:color="auto"/>
        <w:right w:val="none" w:sz="0" w:space="0" w:color="auto"/>
      </w:divBdr>
    </w:div>
    <w:div w:id="1210192936">
      <w:bodyDiv w:val="1"/>
      <w:marLeft w:val="0"/>
      <w:marRight w:val="0"/>
      <w:marTop w:val="0"/>
      <w:marBottom w:val="0"/>
      <w:divBdr>
        <w:top w:val="none" w:sz="0" w:space="0" w:color="auto"/>
        <w:left w:val="none" w:sz="0" w:space="0" w:color="auto"/>
        <w:bottom w:val="none" w:sz="0" w:space="0" w:color="auto"/>
        <w:right w:val="none" w:sz="0" w:space="0" w:color="auto"/>
      </w:divBdr>
    </w:div>
    <w:div w:id="1229656380">
      <w:bodyDiv w:val="1"/>
      <w:marLeft w:val="0"/>
      <w:marRight w:val="0"/>
      <w:marTop w:val="0"/>
      <w:marBottom w:val="0"/>
      <w:divBdr>
        <w:top w:val="none" w:sz="0" w:space="0" w:color="auto"/>
        <w:left w:val="none" w:sz="0" w:space="0" w:color="auto"/>
        <w:bottom w:val="none" w:sz="0" w:space="0" w:color="auto"/>
        <w:right w:val="none" w:sz="0" w:space="0" w:color="auto"/>
      </w:divBdr>
    </w:div>
    <w:div w:id="1244948985">
      <w:bodyDiv w:val="1"/>
      <w:marLeft w:val="0"/>
      <w:marRight w:val="0"/>
      <w:marTop w:val="0"/>
      <w:marBottom w:val="0"/>
      <w:divBdr>
        <w:top w:val="none" w:sz="0" w:space="0" w:color="auto"/>
        <w:left w:val="none" w:sz="0" w:space="0" w:color="auto"/>
        <w:bottom w:val="none" w:sz="0" w:space="0" w:color="auto"/>
        <w:right w:val="none" w:sz="0" w:space="0" w:color="auto"/>
      </w:divBdr>
    </w:div>
    <w:div w:id="1251620052">
      <w:bodyDiv w:val="1"/>
      <w:marLeft w:val="0"/>
      <w:marRight w:val="0"/>
      <w:marTop w:val="0"/>
      <w:marBottom w:val="0"/>
      <w:divBdr>
        <w:top w:val="none" w:sz="0" w:space="0" w:color="auto"/>
        <w:left w:val="none" w:sz="0" w:space="0" w:color="auto"/>
        <w:bottom w:val="none" w:sz="0" w:space="0" w:color="auto"/>
        <w:right w:val="none" w:sz="0" w:space="0" w:color="auto"/>
      </w:divBdr>
    </w:div>
    <w:div w:id="1259026149">
      <w:bodyDiv w:val="1"/>
      <w:marLeft w:val="0"/>
      <w:marRight w:val="0"/>
      <w:marTop w:val="0"/>
      <w:marBottom w:val="0"/>
      <w:divBdr>
        <w:top w:val="none" w:sz="0" w:space="0" w:color="auto"/>
        <w:left w:val="none" w:sz="0" w:space="0" w:color="auto"/>
        <w:bottom w:val="none" w:sz="0" w:space="0" w:color="auto"/>
        <w:right w:val="none" w:sz="0" w:space="0" w:color="auto"/>
      </w:divBdr>
    </w:div>
    <w:div w:id="1279868556">
      <w:bodyDiv w:val="1"/>
      <w:marLeft w:val="0"/>
      <w:marRight w:val="0"/>
      <w:marTop w:val="0"/>
      <w:marBottom w:val="0"/>
      <w:divBdr>
        <w:top w:val="none" w:sz="0" w:space="0" w:color="auto"/>
        <w:left w:val="none" w:sz="0" w:space="0" w:color="auto"/>
        <w:bottom w:val="none" w:sz="0" w:space="0" w:color="auto"/>
        <w:right w:val="none" w:sz="0" w:space="0" w:color="auto"/>
      </w:divBdr>
    </w:div>
    <w:div w:id="1283346850">
      <w:bodyDiv w:val="1"/>
      <w:marLeft w:val="0"/>
      <w:marRight w:val="0"/>
      <w:marTop w:val="0"/>
      <w:marBottom w:val="0"/>
      <w:divBdr>
        <w:top w:val="none" w:sz="0" w:space="0" w:color="auto"/>
        <w:left w:val="none" w:sz="0" w:space="0" w:color="auto"/>
        <w:bottom w:val="none" w:sz="0" w:space="0" w:color="auto"/>
        <w:right w:val="none" w:sz="0" w:space="0" w:color="auto"/>
      </w:divBdr>
    </w:div>
    <w:div w:id="1302619121">
      <w:bodyDiv w:val="1"/>
      <w:marLeft w:val="0"/>
      <w:marRight w:val="0"/>
      <w:marTop w:val="0"/>
      <w:marBottom w:val="0"/>
      <w:divBdr>
        <w:top w:val="none" w:sz="0" w:space="0" w:color="auto"/>
        <w:left w:val="none" w:sz="0" w:space="0" w:color="auto"/>
        <w:bottom w:val="none" w:sz="0" w:space="0" w:color="auto"/>
        <w:right w:val="none" w:sz="0" w:space="0" w:color="auto"/>
      </w:divBdr>
    </w:div>
    <w:div w:id="1379162137">
      <w:bodyDiv w:val="1"/>
      <w:marLeft w:val="0"/>
      <w:marRight w:val="0"/>
      <w:marTop w:val="0"/>
      <w:marBottom w:val="0"/>
      <w:divBdr>
        <w:top w:val="none" w:sz="0" w:space="0" w:color="auto"/>
        <w:left w:val="none" w:sz="0" w:space="0" w:color="auto"/>
        <w:bottom w:val="none" w:sz="0" w:space="0" w:color="auto"/>
        <w:right w:val="none" w:sz="0" w:space="0" w:color="auto"/>
      </w:divBdr>
    </w:div>
    <w:div w:id="1401907539">
      <w:bodyDiv w:val="1"/>
      <w:marLeft w:val="0"/>
      <w:marRight w:val="0"/>
      <w:marTop w:val="0"/>
      <w:marBottom w:val="0"/>
      <w:divBdr>
        <w:top w:val="none" w:sz="0" w:space="0" w:color="auto"/>
        <w:left w:val="none" w:sz="0" w:space="0" w:color="auto"/>
        <w:bottom w:val="none" w:sz="0" w:space="0" w:color="auto"/>
        <w:right w:val="none" w:sz="0" w:space="0" w:color="auto"/>
      </w:divBdr>
    </w:div>
    <w:div w:id="1443109351">
      <w:bodyDiv w:val="1"/>
      <w:marLeft w:val="0"/>
      <w:marRight w:val="0"/>
      <w:marTop w:val="0"/>
      <w:marBottom w:val="0"/>
      <w:divBdr>
        <w:top w:val="none" w:sz="0" w:space="0" w:color="auto"/>
        <w:left w:val="none" w:sz="0" w:space="0" w:color="auto"/>
        <w:bottom w:val="none" w:sz="0" w:space="0" w:color="auto"/>
        <w:right w:val="none" w:sz="0" w:space="0" w:color="auto"/>
      </w:divBdr>
    </w:div>
    <w:div w:id="1471946423">
      <w:bodyDiv w:val="1"/>
      <w:marLeft w:val="0"/>
      <w:marRight w:val="0"/>
      <w:marTop w:val="0"/>
      <w:marBottom w:val="0"/>
      <w:divBdr>
        <w:top w:val="none" w:sz="0" w:space="0" w:color="auto"/>
        <w:left w:val="none" w:sz="0" w:space="0" w:color="auto"/>
        <w:bottom w:val="none" w:sz="0" w:space="0" w:color="auto"/>
        <w:right w:val="none" w:sz="0" w:space="0" w:color="auto"/>
      </w:divBdr>
    </w:div>
    <w:div w:id="1472795983">
      <w:bodyDiv w:val="1"/>
      <w:marLeft w:val="0"/>
      <w:marRight w:val="0"/>
      <w:marTop w:val="0"/>
      <w:marBottom w:val="0"/>
      <w:divBdr>
        <w:top w:val="none" w:sz="0" w:space="0" w:color="auto"/>
        <w:left w:val="none" w:sz="0" w:space="0" w:color="auto"/>
        <w:bottom w:val="none" w:sz="0" w:space="0" w:color="auto"/>
        <w:right w:val="none" w:sz="0" w:space="0" w:color="auto"/>
      </w:divBdr>
    </w:div>
    <w:div w:id="1480458679">
      <w:bodyDiv w:val="1"/>
      <w:marLeft w:val="0"/>
      <w:marRight w:val="0"/>
      <w:marTop w:val="0"/>
      <w:marBottom w:val="0"/>
      <w:divBdr>
        <w:top w:val="none" w:sz="0" w:space="0" w:color="auto"/>
        <w:left w:val="none" w:sz="0" w:space="0" w:color="auto"/>
        <w:bottom w:val="none" w:sz="0" w:space="0" w:color="auto"/>
        <w:right w:val="none" w:sz="0" w:space="0" w:color="auto"/>
      </w:divBdr>
    </w:div>
    <w:div w:id="1520700854">
      <w:bodyDiv w:val="1"/>
      <w:marLeft w:val="0"/>
      <w:marRight w:val="0"/>
      <w:marTop w:val="0"/>
      <w:marBottom w:val="0"/>
      <w:divBdr>
        <w:top w:val="none" w:sz="0" w:space="0" w:color="auto"/>
        <w:left w:val="none" w:sz="0" w:space="0" w:color="auto"/>
        <w:bottom w:val="none" w:sz="0" w:space="0" w:color="auto"/>
        <w:right w:val="none" w:sz="0" w:space="0" w:color="auto"/>
      </w:divBdr>
    </w:div>
    <w:div w:id="1605575367">
      <w:bodyDiv w:val="1"/>
      <w:marLeft w:val="0"/>
      <w:marRight w:val="0"/>
      <w:marTop w:val="0"/>
      <w:marBottom w:val="0"/>
      <w:divBdr>
        <w:top w:val="none" w:sz="0" w:space="0" w:color="auto"/>
        <w:left w:val="none" w:sz="0" w:space="0" w:color="auto"/>
        <w:bottom w:val="none" w:sz="0" w:space="0" w:color="auto"/>
        <w:right w:val="none" w:sz="0" w:space="0" w:color="auto"/>
      </w:divBdr>
    </w:div>
    <w:div w:id="1616986998">
      <w:bodyDiv w:val="1"/>
      <w:marLeft w:val="0"/>
      <w:marRight w:val="0"/>
      <w:marTop w:val="0"/>
      <w:marBottom w:val="0"/>
      <w:divBdr>
        <w:top w:val="none" w:sz="0" w:space="0" w:color="auto"/>
        <w:left w:val="none" w:sz="0" w:space="0" w:color="auto"/>
        <w:bottom w:val="none" w:sz="0" w:space="0" w:color="auto"/>
        <w:right w:val="none" w:sz="0" w:space="0" w:color="auto"/>
      </w:divBdr>
    </w:div>
    <w:div w:id="1671130614">
      <w:bodyDiv w:val="1"/>
      <w:marLeft w:val="0"/>
      <w:marRight w:val="0"/>
      <w:marTop w:val="0"/>
      <w:marBottom w:val="0"/>
      <w:divBdr>
        <w:top w:val="none" w:sz="0" w:space="0" w:color="auto"/>
        <w:left w:val="none" w:sz="0" w:space="0" w:color="auto"/>
        <w:bottom w:val="none" w:sz="0" w:space="0" w:color="auto"/>
        <w:right w:val="none" w:sz="0" w:space="0" w:color="auto"/>
      </w:divBdr>
    </w:div>
    <w:div w:id="1681468289">
      <w:bodyDiv w:val="1"/>
      <w:marLeft w:val="0"/>
      <w:marRight w:val="0"/>
      <w:marTop w:val="0"/>
      <w:marBottom w:val="0"/>
      <w:divBdr>
        <w:top w:val="none" w:sz="0" w:space="0" w:color="auto"/>
        <w:left w:val="none" w:sz="0" w:space="0" w:color="auto"/>
        <w:bottom w:val="none" w:sz="0" w:space="0" w:color="auto"/>
        <w:right w:val="none" w:sz="0" w:space="0" w:color="auto"/>
      </w:divBdr>
    </w:div>
    <w:div w:id="1688677560">
      <w:bodyDiv w:val="1"/>
      <w:marLeft w:val="0"/>
      <w:marRight w:val="0"/>
      <w:marTop w:val="0"/>
      <w:marBottom w:val="0"/>
      <w:divBdr>
        <w:top w:val="none" w:sz="0" w:space="0" w:color="auto"/>
        <w:left w:val="none" w:sz="0" w:space="0" w:color="auto"/>
        <w:bottom w:val="none" w:sz="0" w:space="0" w:color="auto"/>
        <w:right w:val="none" w:sz="0" w:space="0" w:color="auto"/>
      </w:divBdr>
    </w:div>
    <w:div w:id="1694572458">
      <w:bodyDiv w:val="1"/>
      <w:marLeft w:val="0"/>
      <w:marRight w:val="0"/>
      <w:marTop w:val="0"/>
      <w:marBottom w:val="0"/>
      <w:divBdr>
        <w:top w:val="none" w:sz="0" w:space="0" w:color="auto"/>
        <w:left w:val="none" w:sz="0" w:space="0" w:color="auto"/>
        <w:bottom w:val="none" w:sz="0" w:space="0" w:color="auto"/>
        <w:right w:val="none" w:sz="0" w:space="0" w:color="auto"/>
      </w:divBdr>
    </w:div>
    <w:div w:id="1817986867">
      <w:bodyDiv w:val="1"/>
      <w:marLeft w:val="0"/>
      <w:marRight w:val="0"/>
      <w:marTop w:val="0"/>
      <w:marBottom w:val="0"/>
      <w:divBdr>
        <w:top w:val="none" w:sz="0" w:space="0" w:color="auto"/>
        <w:left w:val="none" w:sz="0" w:space="0" w:color="auto"/>
        <w:bottom w:val="none" w:sz="0" w:space="0" w:color="auto"/>
        <w:right w:val="none" w:sz="0" w:space="0" w:color="auto"/>
      </w:divBdr>
    </w:div>
    <w:div w:id="1842768316">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89418649">
      <w:bodyDiv w:val="1"/>
      <w:marLeft w:val="0"/>
      <w:marRight w:val="0"/>
      <w:marTop w:val="0"/>
      <w:marBottom w:val="0"/>
      <w:divBdr>
        <w:top w:val="none" w:sz="0" w:space="0" w:color="auto"/>
        <w:left w:val="none" w:sz="0" w:space="0" w:color="auto"/>
        <w:bottom w:val="none" w:sz="0" w:space="0" w:color="auto"/>
        <w:right w:val="none" w:sz="0" w:space="0" w:color="auto"/>
      </w:divBdr>
    </w:div>
    <w:div w:id="1930851259">
      <w:bodyDiv w:val="1"/>
      <w:marLeft w:val="0"/>
      <w:marRight w:val="0"/>
      <w:marTop w:val="0"/>
      <w:marBottom w:val="0"/>
      <w:divBdr>
        <w:top w:val="none" w:sz="0" w:space="0" w:color="auto"/>
        <w:left w:val="none" w:sz="0" w:space="0" w:color="auto"/>
        <w:bottom w:val="none" w:sz="0" w:space="0" w:color="auto"/>
        <w:right w:val="none" w:sz="0" w:space="0" w:color="auto"/>
      </w:divBdr>
    </w:div>
    <w:div w:id="2003659809">
      <w:bodyDiv w:val="1"/>
      <w:marLeft w:val="0"/>
      <w:marRight w:val="0"/>
      <w:marTop w:val="0"/>
      <w:marBottom w:val="0"/>
      <w:divBdr>
        <w:top w:val="none" w:sz="0" w:space="0" w:color="auto"/>
        <w:left w:val="none" w:sz="0" w:space="0" w:color="auto"/>
        <w:bottom w:val="none" w:sz="0" w:space="0" w:color="auto"/>
        <w:right w:val="none" w:sz="0" w:space="0" w:color="auto"/>
      </w:divBdr>
    </w:div>
    <w:div w:id="2060124735">
      <w:bodyDiv w:val="1"/>
      <w:marLeft w:val="0"/>
      <w:marRight w:val="0"/>
      <w:marTop w:val="0"/>
      <w:marBottom w:val="0"/>
      <w:divBdr>
        <w:top w:val="none" w:sz="0" w:space="0" w:color="auto"/>
        <w:left w:val="none" w:sz="0" w:space="0" w:color="auto"/>
        <w:bottom w:val="none" w:sz="0" w:space="0" w:color="auto"/>
        <w:right w:val="none" w:sz="0" w:space="0" w:color="auto"/>
      </w:divBdr>
    </w:div>
    <w:div w:id="2072339204">
      <w:bodyDiv w:val="1"/>
      <w:marLeft w:val="0"/>
      <w:marRight w:val="0"/>
      <w:marTop w:val="0"/>
      <w:marBottom w:val="0"/>
      <w:divBdr>
        <w:top w:val="none" w:sz="0" w:space="0" w:color="auto"/>
        <w:left w:val="none" w:sz="0" w:space="0" w:color="auto"/>
        <w:bottom w:val="none" w:sz="0" w:space="0" w:color="auto"/>
        <w:right w:val="none" w:sz="0" w:space="0" w:color="auto"/>
      </w:divBdr>
    </w:div>
    <w:div w:id="2085449409">
      <w:bodyDiv w:val="1"/>
      <w:marLeft w:val="0"/>
      <w:marRight w:val="0"/>
      <w:marTop w:val="0"/>
      <w:marBottom w:val="0"/>
      <w:divBdr>
        <w:top w:val="none" w:sz="0" w:space="0" w:color="auto"/>
        <w:left w:val="none" w:sz="0" w:space="0" w:color="auto"/>
        <w:bottom w:val="none" w:sz="0" w:space="0" w:color="auto"/>
        <w:right w:val="none" w:sz="0" w:space="0" w:color="auto"/>
      </w:divBdr>
    </w:div>
    <w:div w:id="2110080347">
      <w:bodyDiv w:val="1"/>
      <w:marLeft w:val="0"/>
      <w:marRight w:val="0"/>
      <w:marTop w:val="0"/>
      <w:marBottom w:val="0"/>
      <w:divBdr>
        <w:top w:val="none" w:sz="0" w:space="0" w:color="auto"/>
        <w:left w:val="none" w:sz="0" w:space="0" w:color="auto"/>
        <w:bottom w:val="none" w:sz="0" w:space="0" w:color="auto"/>
        <w:right w:val="none" w:sz="0" w:space="0" w:color="auto"/>
      </w:divBdr>
    </w:div>
    <w:div w:id="21246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hyperlink" Target="https://www.maine.gov/sos/bmv/registration/umplate.html" TargetMode="External"/><Relationship Id="rId3" Type="http://schemas.openxmlformats.org/officeDocument/2006/relationships/numbering" Target="numbering.xml"/><Relationship Id="rId21" Type="http://schemas.openxmlformats.org/officeDocument/2006/relationships/chart" Target="charts/chart8.xml"/><Relationship Id="rId34" Type="http://schemas.openxmlformats.org/officeDocument/2006/relationships/hyperlink" Target="https://www.maine.edu/apls/apl-ix-g/"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3.xml"/><Relationship Id="rId25" Type="http://schemas.openxmlformats.org/officeDocument/2006/relationships/hyperlink" Target="https://www.famemaine.com/affording-education/pay-for-school/maine-grant-tuition-programs/maine-state-grant-program/" TargetMode="External"/><Relationship Id="rId33" Type="http://schemas.openxmlformats.org/officeDocument/2006/relationships/hyperlink" Target="https://www.maine.edu/apls/apl-ix-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7.xml"/><Relationship Id="rId29" Type="http://schemas.openxmlformats.org/officeDocument/2006/relationships/hyperlink" Target="https://www.maine.edu/apls/apl-ix-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www.famemaine.com/affording-education/pay-for-school/borrowing-student-loans/student-loan-programs/educators-for-maine-program/" TargetMode="External"/><Relationship Id="rId32" Type="http://schemas.openxmlformats.org/officeDocument/2006/relationships/hyperlink" Target="https://www.maine.edu/apls/apl-ix-g/"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10.xml"/><Relationship Id="rId28" Type="http://schemas.openxmlformats.org/officeDocument/2006/relationships/hyperlink" Target="https://www.maine.edu/apls/apl-ix-g/"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6.xml"/><Relationship Id="rId31" Type="http://schemas.openxmlformats.org/officeDocument/2006/relationships/hyperlink" Target="https://www.maine.edu/apls/apl-ix-g/"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chart" Target="charts/chart9.xml"/><Relationship Id="rId27" Type="http://schemas.openxmlformats.org/officeDocument/2006/relationships/hyperlink" Target="https://umainefoundation.org/voucher/" TargetMode="External"/><Relationship Id="rId30" Type="http://schemas.openxmlformats.org/officeDocument/2006/relationships/hyperlink" Target="https://www.maine.edu/apls/apl-ix-g/"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Financial%20Aid\2022\Report_Tables_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Financial%20Aid\2022\Report_Tables_2022.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Financial%20Aid\2022\Report_Tables_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Financial%20Aid\2022\Report_Tables_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Financial%20Aid\2022\Report_Tables_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Financial%20Aid\2022\Report_Tables_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Financial%20Aid\2022\Report_Tables_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Financial%20Aid\2022\Report_Tables_20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Financial%20Aid\2022\Report_Tables_202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Financial%20Aid\2022\Report_Tables_20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cap="all" baseline="0">
                <a:solidFill>
                  <a:sysClr val="windowText" lastClr="000000"/>
                </a:solidFill>
              </a:rPr>
              <a:t>Total Financial Aid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53557888597258E-2"/>
          <c:y val="0.15931034482758621"/>
          <c:w val="0.9030940507436569"/>
          <c:h val="0.73403095302742327"/>
        </c:manualLayout>
      </c:layout>
      <c:barChart>
        <c:barDir val="col"/>
        <c:grouping val="clustered"/>
        <c:varyColors val="0"/>
        <c:ser>
          <c:idx val="0"/>
          <c:order val="0"/>
          <c:tx>
            <c:strRef>
              <c:f>'Total Aid'!$A$10</c:f>
              <c:strCache>
                <c:ptCount val="1"/>
                <c:pt idx="0">
                  <c:v>Total</c:v>
                </c:pt>
              </c:strCache>
            </c:strRef>
          </c:tx>
          <c:spPr>
            <a:solidFill>
              <a:schemeClr val="accent1"/>
            </a:solidFill>
            <a:ln>
              <a:noFill/>
            </a:ln>
            <a:effectLst/>
          </c:spPr>
          <c:invertIfNegative val="0"/>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Aid'!$B$2:$F$2</c:f>
              <c:strCache>
                <c:ptCount val="5"/>
                <c:pt idx="0">
                  <c:v>2017-18</c:v>
                </c:pt>
                <c:pt idx="1">
                  <c:v>2018-19</c:v>
                </c:pt>
                <c:pt idx="2">
                  <c:v>2019-20</c:v>
                </c:pt>
                <c:pt idx="3">
                  <c:v>2020-21</c:v>
                </c:pt>
                <c:pt idx="4">
                  <c:v>2021-22</c:v>
                </c:pt>
              </c:strCache>
            </c:strRef>
          </c:cat>
          <c:val>
            <c:numRef>
              <c:f>'Total Aid'!$B$10:$F$10</c:f>
              <c:numCache>
                <c:formatCode>"$"#,##0</c:formatCode>
                <c:ptCount val="5"/>
                <c:pt idx="0">
                  <c:v>289765154.25999999</c:v>
                </c:pt>
                <c:pt idx="1">
                  <c:v>292114718.76999998</c:v>
                </c:pt>
                <c:pt idx="2">
                  <c:v>290450803.97000003</c:v>
                </c:pt>
                <c:pt idx="3">
                  <c:v>278745666.31999999</c:v>
                </c:pt>
                <c:pt idx="4">
                  <c:v>278233734.22000003</c:v>
                </c:pt>
              </c:numCache>
            </c:numRef>
          </c:val>
          <c:extLst>
            <c:ext xmlns:c16="http://schemas.microsoft.com/office/drawing/2014/chart" uri="{C3380CC4-5D6E-409C-BE32-E72D297353CC}">
              <c16:uniqueId val="{00000000-D43E-4DB0-9EE9-E007E01BDDBF}"/>
            </c:ext>
          </c:extLst>
        </c:ser>
        <c:dLbls>
          <c:showLegendKey val="0"/>
          <c:showVal val="0"/>
          <c:showCatName val="0"/>
          <c:showSerName val="0"/>
          <c:showPercent val="0"/>
          <c:showBubbleSize val="0"/>
        </c:dLbls>
        <c:gapWidth val="50"/>
        <c:overlap val="-27"/>
        <c:axId val="1265779040"/>
        <c:axId val="1284850992"/>
      </c:barChart>
      <c:catAx>
        <c:axId val="126577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850992"/>
        <c:crosses val="autoZero"/>
        <c:auto val="1"/>
        <c:lblAlgn val="ctr"/>
        <c:lblOffset val="100"/>
        <c:noMultiLvlLbl val="0"/>
      </c:catAx>
      <c:valAx>
        <c:axId val="1284850992"/>
        <c:scaling>
          <c:orientation val="minMax"/>
          <c:max val="325000000"/>
          <c:min val="0"/>
        </c:scaling>
        <c:delete val="0"/>
        <c:axPos val="l"/>
        <c:majorGridlines>
          <c:spPr>
            <a:ln w="9525" cap="flat" cmpd="sng" algn="ctr">
              <a:solidFill>
                <a:schemeClr val="tx1">
                  <a:lumMod val="15000"/>
                  <a:lumOff val="85000"/>
                </a:schemeClr>
              </a:solidFill>
              <a:round/>
            </a:ln>
            <a:effectLst/>
          </c:spPr>
        </c:majorGridlines>
        <c:numFmt formatCode="&quot;$&quot;#,##0_);\(&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5779040"/>
        <c:crosses val="autoZero"/>
        <c:crossBetween val="between"/>
        <c:majorUnit val="25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cap="all" baseline="0">
                <a:solidFill>
                  <a:sysClr val="windowText" lastClr="000000"/>
                </a:solidFill>
              </a:rPr>
              <a:t>Total Institutional Aid by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SUM_INST!$B$29</c:f>
              <c:strCache>
                <c:ptCount val="1"/>
                <c:pt idx="0">
                  <c:v>Loans</c:v>
                </c:pt>
              </c:strCache>
            </c:strRef>
          </c:tx>
          <c:spPr>
            <a:solidFill>
              <a:schemeClr val="accent4"/>
            </a:solidFill>
            <a:ln>
              <a:noFill/>
            </a:ln>
            <a:effectLst/>
          </c:spPr>
          <c:invertIfNegative val="0"/>
          <c:cat>
            <c:strRef>
              <c:f>SUM_INST!$C$28:$G$28</c:f>
              <c:strCache>
                <c:ptCount val="5"/>
                <c:pt idx="0">
                  <c:v>2017-18</c:v>
                </c:pt>
                <c:pt idx="1">
                  <c:v>2018-19</c:v>
                </c:pt>
                <c:pt idx="2">
                  <c:v>2019-20</c:v>
                </c:pt>
                <c:pt idx="3">
                  <c:v>2020-21</c:v>
                </c:pt>
                <c:pt idx="4">
                  <c:v>2021-22</c:v>
                </c:pt>
              </c:strCache>
            </c:strRef>
          </c:cat>
          <c:val>
            <c:numRef>
              <c:f>SUM_INST!$C$29:$G$29</c:f>
              <c:numCache>
                <c:formatCode>"$"0.0,,</c:formatCode>
                <c:ptCount val="5"/>
                <c:pt idx="0">
                  <c:v>138712</c:v>
                </c:pt>
                <c:pt idx="1">
                  <c:v>91150</c:v>
                </c:pt>
                <c:pt idx="2">
                  <c:v>102404</c:v>
                </c:pt>
                <c:pt idx="3" formatCode="&quot;$&quot;0.00,,">
                  <c:v>36441</c:v>
                </c:pt>
                <c:pt idx="4" formatCode="&quot;$&quot;0.00,,">
                  <c:v>29800</c:v>
                </c:pt>
              </c:numCache>
            </c:numRef>
          </c:val>
          <c:extLst>
            <c:ext xmlns:c16="http://schemas.microsoft.com/office/drawing/2014/chart" uri="{C3380CC4-5D6E-409C-BE32-E72D297353CC}">
              <c16:uniqueId val="{00000000-B152-492D-AB66-1E6CF3AE8442}"/>
            </c:ext>
          </c:extLst>
        </c:ser>
        <c:ser>
          <c:idx val="1"/>
          <c:order val="1"/>
          <c:tx>
            <c:strRef>
              <c:f>SUM_INST!$B$30</c:f>
              <c:strCache>
                <c:ptCount val="1"/>
                <c:pt idx="0">
                  <c:v>Scholarships, Grants, &amp; Waivers</c:v>
                </c:pt>
              </c:strCache>
            </c:strRef>
          </c:tx>
          <c:spPr>
            <a:solidFill>
              <a:schemeClr val="accent6"/>
            </a:solidFill>
            <a:ln>
              <a:noFill/>
            </a:ln>
            <a:effectLst/>
          </c:spPr>
          <c:invertIfNegative val="0"/>
          <c:cat>
            <c:strRef>
              <c:f>SUM_INST!$C$28:$G$28</c:f>
              <c:strCache>
                <c:ptCount val="5"/>
                <c:pt idx="0">
                  <c:v>2017-18</c:v>
                </c:pt>
                <c:pt idx="1">
                  <c:v>2018-19</c:v>
                </c:pt>
                <c:pt idx="2">
                  <c:v>2019-20</c:v>
                </c:pt>
                <c:pt idx="3">
                  <c:v>2020-21</c:v>
                </c:pt>
                <c:pt idx="4">
                  <c:v>2021-22</c:v>
                </c:pt>
              </c:strCache>
            </c:strRef>
          </c:cat>
          <c:val>
            <c:numRef>
              <c:f>SUM_INST!$C$30:$G$30</c:f>
              <c:numCache>
                <c:formatCode>"$"0.0,,</c:formatCode>
                <c:ptCount val="5"/>
                <c:pt idx="0">
                  <c:v>91705427.170000002</c:v>
                </c:pt>
                <c:pt idx="1">
                  <c:v>99927112.400000006</c:v>
                </c:pt>
                <c:pt idx="2">
                  <c:v>106679771.27999999</c:v>
                </c:pt>
                <c:pt idx="3">
                  <c:v>108639152.39</c:v>
                </c:pt>
                <c:pt idx="4">
                  <c:v>108789936.56</c:v>
                </c:pt>
              </c:numCache>
            </c:numRef>
          </c:val>
          <c:extLst>
            <c:ext xmlns:c16="http://schemas.microsoft.com/office/drawing/2014/chart" uri="{C3380CC4-5D6E-409C-BE32-E72D297353CC}">
              <c16:uniqueId val="{00000001-B152-492D-AB66-1E6CF3AE8442}"/>
            </c:ext>
          </c:extLst>
        </c:ser>
        <c:ser>
          <c:idx val="2"/>
          <c:order val="2"/>
          <c:tx>
            <c:strRef>
              <c:f>SUM_INST!$B$31</c:f>
              <c:strCache>
                <c:ptCount val="1"/>
                <c:pt idx="0">
                  <c:v>Work Study (Matching)</c:v>
                </c:pt>
              </c:strCache>
            </c:strRef>
          </c:tx>
          <c:spPr>
            <a:solidFill>
              <a:srgbClr val="7030A0"/>
            </a:solidFill>
            <a:ln>
              <a:noFill/>
            </a:ln>
            <a:effectLst/>
          </c:spPr>
          <c:invertIfNegative val="0"/>
          <c:cat>
            <c:strRef>
              <c:f>SUM_INST!$C$28:$G$28</c:f>
              <c:strCache>
                <c:ptCount val="5"/>
                <c:pt idx="0">
                  <c:v>2017-18</c:v>
                </c:pt>
                <c:pt idx="1">
                  <c:v>2018-19</c:v>
                </c:pt>
                <c:pt idx="2">
                  <c:v>2019-20</c:v>
                </c:pt>
                <c:pt idx="3">
                  <c:v>2020-21</c:v>
                </c:pt>
                <c:pt idx="4">
                  <c:v>2021-22</c:v>
                </c:pt>
              </c:strCache>
            </c:strRef>
          </c:cat>
          <c:val>
            <c:numRef>
              <c:f>SUM_INST!$C$31:$G$31</c:f>
              <c:numCache>
                <c:formatCode>"$"0.0,,</c:formatCode>
                <c:ptCount val="5"/>
                <c:pt idx="0">
                  <c:v>1219439.6499999999</c:v>
                </c:pt>
                <c:pt idx="1">
                  <c:v>1136738.24</c:v>
                </c:pt>
                <c:pt idx="2">
                  <c:v>1041685.09</c:v>
                </c:pt>
                <c:pt idx="3">
                  <c:v>741140.71</c:v>
                </c:pt>
                <c:pt idx="4">
                  <c:v>739429.05</c:v>
                </c:pt>
              </c:numCache>
            </c:numRef>
          </c:val>
          <c:extLst>
            <c:ext xmlns:c16="http://schemas.microsoft.com/office/drawing/2014/chart" uri="{C3380CC4-5D6E-409C-BE32-E72D297353CC}">
              <c16:uniqueId val="{00000002-B152-492D-AB66-1E6CF3AE8442}"/>
            </c:ext>
          </c:extLst>
        </c:ser>
        <c:dLbls>
          <c:showLegendKey val="0"/>
          <c:showVal val="0"/>
          <c:showCatName val="0"/>
          <c:showSerName val="0"/>
          <c:showPercent val="0"/>
          <c:showBubbleSize val="0"/>
        </c:dLbls>
        <c:gapWidth val="25"/>
        <c:overlap val="100"/>
        <c:axId val="1477338623"/>
        <c:axId val="1477413583"/>
      </c:barChart>
      <c:lineChart>
        <c:grouping val="standard"/>
        <c:varyColors val="0"/>
        <c:ser>
          <c:idx val="3"/>
          <c:order val="3"/>
          <c:tx>
            <c:strRef>
              <c:f>SUM_INST!$B$32</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SUM_INST!$C$28:$G$28</c:f>
              <c:strCache>
                <c:ptCount val="5"/>
                <c:pt idx="0">
                  <c:v>2017-18</c:v>
                </c:pt>
                <c:pt idx="1">
                  <c:v>2018-19</c:v>
                </c:pt>
                <c:pt idx="2">
                  <c:v>2019-20</c:v>
                </c:pt>
                <c:pt idx="3">
                  <c:v>2020-21</c:v>
                </c:pt>
                <c:pt idx="4">
                  <c:v>2021-22</c:v>
                </c:pt>
              </c:strCache>
            </c:strRef>
          </c:cat>
          <c:val>
            <c:numRef>
              <c:f>SUM_INST!$C$32:$G$32</c:f>
              <c:numCache>
                <c:formatCode>"$"0.0,,</c:formatCode>
                <c:ptCount val="5"/>
                <c:pt idx="0">
                  <c:v>93063578.820000008</c:v>
                </c:pt>
                <c:pt idx="1">
                  <c:v>101155000.64</c:v>
                </c:pt>
                <c:pt idx="2">
                  <c:v>107823860.36999999</c:v>
                </c:pt>
                <c:pt idx="3">
                  <c:v>109416734.09999999</c:v>
                </c:pt>
                <c:pt idx="4">
                  <c:v>109559165.61</c:v>
                </c:pt>
              </c:numCache>
            </c:numRef>
          </c:val>
          <c:smooth val="0"/>
          <c:extLst>
            <c:ext xmlns:c16="http://schemas.microsoft.com/office/drawing/2014/chart" uri="{C3380CC4-5D6E-409C-BE32-E72D297353CC}">
              <c16:uniqueId val="{00000003-B152-492D-AB66-1E6CF3AE8442}"/>
            </c:ext>
          </c:extLst>
        </c:ser>
        <c:dLbls>
          <c:showLegendKey val="0"/>
          <c:showVal val="0"/>
          <c:showCatName val="0"/>
          <c:showSerName val="0"/>
          <c:showPercent val="0"/>
          <c:showBubbleSize val="0"/>
        </c:dLbls>
        <c:marker val="1"/>
        <c:smooth val="0"/>
        <c:axId val="1477338623"/>
        <c:axId val="1477413583"/>
      </c:lineChart>
      <c:catAx>
        <c:axId val="1477338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413583"/>
        <c:crosses val="autoZero"/>
        <c:auto val="1"/>
        <c:lblAlgn val="ctr"/>
        <c:lblOffset val="100"/>
        <c:noMultiLvlLbl val="0"/>
      </c:catAx>
      <c:valAx>
        <c:axId val="1477413583"/>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338623"/>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a:solidFill>
                  <a:sysClr val="windowText" lastClr="000000"/>
                </a:solidFill>
              </a:rPr>
              <a:t>TOTAL HEADCOUNT</a:t>
            </a:r>
            <a:r>
              <a:rPr lang="en-US" sz="1200" baseline="0">
                <a:solidFill>
                  <a:sysClr val="windowText" lastClr="000000"/>
                </a:solidFill>
              </a:rPr>
              <a:t> OF FINANCIAL AID RECIPIENTS</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'Total Aid'!$A$21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Aid'!$B$13:$F$13</c:f>
              <c:strCache>
                <c:ptCount val="5"/>
                <c:pt idx="0">
                  <c:v>2017-18</c:v>
                </c:pt>
                <c:pt idx="1">
                  <c:v>2018-19</c:v>
                </c:pt>
                <c:pt idx="2">
                  <c:v>2019-20</c:v>
                </c:pt>
                <c:pt idx="3">
                  <c:v>2020-21</c:v>
                </c:pt>
                <c:pt idx="4">
                  <c:v>2021-22</c:v>
                </c:pt>
              </c:strCache>
            </c:strRef>
          </c:cat>
          <c:val>
            <c:numRef>
              <c:f>'Total Aid'!$B$21:$F$21</c:f>
              <c:numCache>
                <c:formatCode>#,##0</c:formatCode>
                <c:ptCount val="5"/>
                <c:pt idx="0">
                  <c:v>23948</c:v>
                </c:pt>
                <c:pt idx="1">
                  <c:v>24617</c:v>
                </c:pt>
                <c:pt idx="2">
                  <c:v>25253</c:v>
                </c:pt>
                <c:pt idx="3">
                  <c:v>23136</c:v>
                </c:pt>
                <c:pt idx="4">
                  <c:v>22333</c:v>
                </c:pt>
              </c:numCache>
            </c:numRef>
          </c:val>
          <c:extLst>
            <c:ext xmlns:c16="http://schemas.microsoft.com/office/drawing/2014/chart" uri="{C3380CC4-5D6E-409C-BE32-E72D297353CC}">
              <c16:uniqueId val="{00000000-511D-4F8C-A96B-547A969ED276}"/>
            </c:ext>
          </c:extLst>
        </c:ser>
        <c:dLbls>
          <c:showLegendKey val="0"/>
          <c:showVal val="0"/>
          <c:showCatName val="0"/>
          <c:showSerName val="0"/>
          <c:showPercent val="0"/>
          <c:showBubbleSize val="0"/>
        </c:dLbls>
        <c:gapWidth val="50"/>
        <c:axId val="499896976"/>
        <c:axId val="248120224"/>
      </c:barChart>
      <c:catAx>
        <c:axId val="499896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120224"/>
        <c:crosses val="autoZero"/>
        <c:auto val="1"/>
        <c:lblAlgn val="ctr"/>
        <c:lblOffset val="100"/>
        <c:noMultiLvlLbl val="0"/>
      </c:catAx>
      <c:valAx>
        <c:axId val="2481202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896976"/>
        <c:crosses val="autoZero"/>
        <c:crossBetween val="between"/>
        <c:majorUnit val="25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r>
              <a:rPr lang="en-US" sz="1200" cap="all" baseline="0">
                <a:solidFill>
                  <a:sysClr val="windowText" lastClr="000000"/>
                </a:solidFill>
              </a:rPr>
              <a:t>AVERAGE FINANCIAL AID AWARD PACKAGE Per Student</a:t>
            </a:r>
          </a:p>
        </c:rich>
      </c:tx>
      <c:overlay val="0"/>
      <c:spPr>
        <a:noFill/>
        <a:ln>
          <a:noFill/>
        </a:ln>
        <a:effectLst/>
      </c:spPr>
      <c:txPr>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'Total Aid'!$A$32</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Aid'!$B$24:$F$24</c:f>
              <c:strCache>
                <c:ptCount val="5"/>
                <c:pt idx="0">
                  <c:v>2017-18</c:v>
                </c:pt>
                <c:pt idx="1">
                  <c:v>2018-19</c:v>
                </c:pt>
                <c:pt idx="2">
                  <c:v>2019-20</c:v>
                </c:pt>
                <c:pt idx="3">
                  <c:v>2020-21</c:v>
                </c:pt>
                <c:pt idx="4">
                  <c:v>2021-22</c:v>
                </c:pt>
              </c:strCache>
            </c:strRef>
          </c:cat>
          <c:val>
            <c:numRef>
              <c:f>'Total Aid'!$B$32:$F$32</c:f>
              <c:numCache>
                <c:formatCode>"$"#,##0</c:formatCode>
                <c:ptCount val="5"/>
                <c:pt idx="0">
                  <c:v>12099.76</c:v>
                </c:pt>
                <c:pt idx="1">
                  <c:v>11866.38</c:v>
                </c:pt>
                <c:pt idx="2">
                  <c:v>11501.64</c:v>
                </c:pt>
                <c:pt idx="3">
                  <c:v>12048.14</c:v>
                </c:pt>
                <c:pt idx="4">
                  <c:v>12458.41</c:v>
                </c:pt>
              </c:numCache>
            </c:numRef>
          </c:val>
          <c:extLst>
            <c:ext xmlns:c16="http://schemas.microsoft.com/office/drawing/2014/chart" uri="{C3380CC4-5D6E-409C-BE32-E72D297353CC}">
              <c16:uniqueId val="{00000000-D9B5-4810-B424-0E5BCCCC5C47}"/>
            </c:ext>
          </c:extLst>
        </c:ser>
        <c:dLbls>
          <c:showLegendKey val="0"/>
          <c:showVal val="0"/>
          <c:showCatName val="0"/>
          <c:showSerName val="0"/>
          <c:showPercent val="0"/>
          <c:showBubbleSize val="0"/>
        </c:dLbls>
        <c:gapWidth val="50"/>
        <c:axId val="410834112"/>
        <c:axId val="410834672"/>
      </c:barChart>
      <c:catAx>
        <c:axId val="410834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834672"/>
        <c:crosses val="autoZero"/>
        <c:auto val="1"/>
        <c:lblAlgn val="ctr"/>
        <c:lblOffset val="100"/>
        <c:noMultiLvlLbl val="0"/>
      </c:catAx>
      <c:valAx>
        <c:axId val="410834672"/>
        <c:scaling>
          <c:orientation val="minMax"/>
          <c:max val="13000"/>
          <c:min val="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834112"/>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Financial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'SUM_SRC,TYP'!$B$36</c:f>
              <c:strCache>
                <c:ptCount val="1"/>
                <c:pt idx="0">
                  <c:v>Loans</c:v>
                </c:pt>
              </c:strCache>
            </c:strRef>
          </c:tx>
          <c:spPr>
            <a:solidFill>
              <a:schemeClr val="accent4"/>
            </a:solidFill>
            <a:ln>
              <a:noFill/>
            </a:ln>
            <a:effectLst/>
          </c:spPr>
          <c:invertIfNegative val="0"/>
          <c:cat>
            <c:strRef>
              <c:f>'SUM_SRC,TYP'!$C$35:$G$35</c:f>
              <c:strCache>
                <c:ptCount val="5"/>
                <c:pt idx="0">
                  <c:v>2017-18</c:v>
                </c:pt>
                <c:pt idx="1">
                  <c:v>2018-19</c:v>
                </c:pt>
                <c:pt idx="2">
                  <c:v>2019-20</c:v>
                </c:pt>
                <c:pt idx="3">
                  <c:v>2020-21</c:v>
                </c:pt>
                <c:pt idx="4">
                  <c:v>2021-22</c:v>
                </c:pt>
              </c:strCache>
            </c:strRef>
          </c:cat>
          <c:val>
            <c:numRef>
              <c:f>'SUM_SRC,TYP'!$C$36:$G$36</c:f>
              <c:numCache>
                <c:formatCode>"$"0.0,,</c:formatCode>
                <c:ptCount val="5"/>
                <c:pt idx="0">
                  <c:v>125964555</c:v>
                </c:pt>
                <c:pt idx="1">
                  <c:v>119477809</c:v>
                </c:pt>
                <c:pt idx="2">
                  <c:v>113460243</c:v>
                </c:pt>
                <c:pt idx="3">
                  <c:v>103869335</c:v>
                </c:pt>
                <c:pt idx="4">
                  <c:v>97473864</c:v>
                </c:pt>
              </c:numCache>
            </c:numRef>
          </c:val>
          <c:extLst>
            <c:ext xmlns:c16="http://schemas.microsoft.com/office/drawing/2014/chart" uri="{C3380CC4-5D6E-409C-BE32-E72D297353CC}">
              <c16:uniqueId val="{00000000-1E2D-47F9-8DDF-699D5DC3D6E6}"/>
            </c:ext>
          </c:extLst>
        </c:ser>
        <c:ser>
          <c:idx val="1"/>
          <c:order val="1"/>
          <c:tx>
            <c:strRef>
              <c:f>'SUM_SRC,TYP'!$B$37</c:f>
              <c:strCache>
                <c:ptCount val="1"/>
                <c:pt idx="0">
                  <c:v>Scholarships, Grants, &amp; Waivers</c:v>
                </c:pt>
              </c:strCache>
            </c:strRef>
          </c:tx>
          <c:spPr>
            <a:solidFill>
              <a:schemeClr val="accent6"/>
            </a:solidFill>
            <a:ln>
              <a:noFill/>
            </a:ln>
            <a:effectLst/>
          </c:spPr>
          <c:invertIfNegative val="0"/>
          <c:cat>
            <c:strRef>
              <c:f>'SUM_SRC,TYP'!$C$35:$G$35</c:f>
              <c:strCache>
                <c:ptCount val="5"/>
                <c:pt idx="0">
                  <c:v>2017-18</c:v>
                </c:pt>
                <c:pt idx="1">
                  <c:v>2018-19</c:v>
                </c:pt>
                <c:pt idx="2">
                  <c:v>2019-20</c:v>
                </c:pt>
                <c:pt idx="3">
                  <c:v>2020-21</c:v>
                </c:pt>
                <c:pt idx="4">
                  <c:v>2021-22</c:v>
                </c:pt>
              </c:strCache>
            </c:strRef>
          </c:cat>
          <c:val>
            <c:numRef>
              <c:f>'SUM_SRC,TYP'!$C$37:$G$37</c:f>
              <c:numCache>
                <c:formatCode>"$"0.0,,</c:formatCode>
                <c:ptCount val="5"/>
                <c:pt idx="0">
                  <c:v>158107049.78999999</c:v>
                </c:pt>
                <c:pt idx="1">
                  <c:v>167343192.96000001</c:v>
                </c:pt>
                <c:pt idx="2">
                  <c:v>172008225.04000002</c:v>
                </c:pt>
                <c:pt idx="3">
                  <c:v>171515115.41</c:v>
                </c:pt>
                <c:pt idx="4">
                  <c:v>177406332.46000001</c:v>
                </c:pt>
              </c:numCache>
            </c:numRef>
          </c:val>
          <c:extLst>
            <c:ext xmlns:c16="http://schemas.microsoft.com/office/drawing/2014/chart" uri="{C3380CC4-5D6E-409C-BE32-E72D297353CC}">
              <c16:uniqueId val="{00000001-1E2D-47F9-8DDF-699D5DC3D6E6}"/>
            </c:ext>
          </c:extLst>
        </c:ser>
        <c:ser>
          <c:idx val="2"/>
          <c:order val="2"/>
          <c:tx>
            <c:strRef>
              <c:f>'SUM_SRC,TYP'!$B$38</c:f>
              <c:strCache>
                <c:ptCount val="1"/>
                <c:pt idx="0">
                  <c:v>Work Study</c:v>
                </c:pt>
              </c:strCache>
            </c:strRef>
          </c:tx>
          <c:spPr>
            <a:solidFill>
              <a:srgbClr val="7030A0"/>
            </a:solidFill>
            <a:ln>
              <a:noFill/>
            </a:ln>
            <a:effectLst/>
          </c:spPr>
          <c:invertIfNegative val="0"/>
          <c:cat>
            <c:strRef>
              <c:f>'SUM_SRC,TYP'!$C$35:$G$35</c:f>
              <c:strCache>
                <c:ptCount val="5"/>
                <c:pt idx="0">
                  <c:v>2017-18</c:v>
                </c:pt>
                <c:pt idx="1">
                  <c:v>2018-19</c:v>
                </c:pt>
                <c:pt idx="2">
                  <c:v>2019-20</c:v>
                </c:pt>
                <c:pt idx="3">
                  <c:v>2020-21</c:v>
                </c:pt>
                <c:pt idx="4">
                  <c:v>2021-22</c:v>
                </c:pt>
              </c:strCache>
            </c:strRef>
          </c:cat>
          <c:val>
            <c:numRef>
              <c:f>'SUM_SRC,TYP'!$C$38:$G$38</c:f>
              <c:numCache>
                <c:formatCode>"$"0.0,,</c:formatCode>
                <c:ptCount val="5"/>
                <c:pt idx="0">
                  <c:v>5693549.4700000007</c:v>
                </c:pt>
                <c:pt idx="1">
                  <c:v>5293716.8099999996</c:v>
                </c:pt>
                <c:pt idx="2">
                  <c:v>4982335.93</c:v>
                </c:pt>
                <c:pt idx="3">
                  <c:v>3361215.91</c:v>
                </c:pt>
                <c:pt idx="4">
                  <c:v>3353537.76</c:v>
                </c:pt>
              </c:numCache>
            </c:numRef>
          </c:val>
          <c:extLst>
            <c:ext xmlns:c16="http://schemas.microsoft.com/office/drawing/2014/chart" uri="{C3380CC4-5D6E-409C-BE32-E72D297353CC}">
              <c16:uniqueId val="{00000002-1E2D-47F9-8DDF-699D5DC3D6E6}"/>
            </c:ext>
          </c:extLst>
        </c:ser>
        <c:dLbls>
          <c:showLegendKey val="0"/>
          <c:showVal val="0"/>
          <c:showCatName val="0"/>
          <c:showSerName val="0"/>
          <c:showPercent val="0"/>
          <c:showBubbleSize val="0"/>
        </c:dLbls>
        <c:gapWidth val="25"/>
        <c:overlap val="100"/>
        <c:axId val="1335713888"/>
        <c:axId val="1255419152"/>
      </c:barChart>
      <c:lineChart>
        <c:grouping val="standard"/>
        <c:varyColors val="0"/>
        <c:ser>
          <c:idx val="3"/>
          <c:order val="3"/>
          <c:tx>
            <c:strRef>
              <c:f>'SUM_SRC,TYP'!$B$39</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'SUM_SRC,TYP'!$C$35:$G$35</c:f>
              <c:strCache>
                <c:ptCount val="5"/>
                <c:pt idx="0">
                  <c:v>2017-18</c:v>
                </c:pt>
                <c:pt idx="1">
                  <c:v>2018-19</c:v>
                </c:pt>
                <c:pt idx="2">
                  <c:v>2019-20</c:v>
                </c:pt>
                <c:pt idx="3">
                  <c:v>2020-21</c:v>
                </c:pt>
                <c:pt idx="4">
                  <c:v>2021-22</c:v>
                </c:pt>
              </c:strCache>
            </c:strRef>
          </c:cat>
          <c:val>
            <c:numRef>
              <c:f>'SUM_SRC,TYP'!$C$39:$G$39</c:f>
              <c:numCache>
                <c:formatCode>"$"0.0,,</c:formatCode>
                <c:ptCount val="5"/>
                <c:pt idx="0">
                  <c:v>289765154.25999999</c:v>
                </c:pt>
                <c:pt idx="1">
                  <c:v>292114718.77000004</c:v>
                </c:pt>
                <c:pt idx="2">
                  <c:v>290450803.97000003</c:v>
                </c:pt>
                <c:pt idx="3">
                  <c:v>278745666.31999999</c:v>
                </c:pt>
                <c:pt idx="4">
                  <c:v>278233734.22000003</c:v>
                </c:pt>
              </c:numCache>
            </c:numRef>
          </c:val>
          <c:smooth val="0"/>
          <c:extLst>
            <c:ext xmlns:c16="http://schemas.microsoft.com/office/drawing/2014/chart" uri="{C3380CC4-5D6E-409C-BE32-E72D297353CC}">
              <c16:uniqueId val="{00000003-1E2D-47F9-8DDF-699D5DC3D6E6}"/>
            </c:ext>
          </c:extLst>
        </c:ser>
        <c:dLbls>
          <c:showLegendKey val="0"/>
          <c:showVal val="0"/>
          <c:showCatName val="0"/>
          <c:showSerName val="0"/>
          <c:showPercent val="0"/>
          <c:showBubbleSize val="0"/>
        </c:dLbls>
        <c:marker val="1"/>
        <c:smooth val="0"/>
        <c:axId val="1335713888"/>
        <c:axId val="1255419152"/>
      </c:lineChart>
      <c:catAx>
        <c:axId val="133571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5419152"/>
        <c:crosses val="autoZero"/>
        <c:auto val="1"/>
        <c:lblAlgn val="ctr"/>
        <c:lblOffset val="100"/>
        <c:noMultiLvlLbl val="0"/>
      </c:catAx>
      <c:valAx>
        <c:axId val="1255419152"/>
        <c:scaling>
          <c:orientation val="minMax"/>
          <c:max val="30000000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5713888"/>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Financial Aid by Source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'SUM_SRC,TYP'!$B$28</c:f>
              <c:strCache>
                <c:ptCount val="1"/>
                <c:pt idx="0">
                  <c:v>Federal</c:v>
                </c:pt>
              </c:strCache>
            </c:strRef>
          </c:tx>
          <c:spPr>
            <a:solidFill>
              <a:schemeClr val="accent1"/>
            </a:solidFill>
            <a:ln>
              <a:noFill/>
            </a:ln>
            <a:effectLst/>
          </c:spPr>
          <c:invertIfNegative val="0"/>
          <c:cat>
            <c:strRef>
              <c:f>'SUM_SRC,TYP'!$C$27:$G$27</c:f>
              <c:strCache>
                <c:ptCount val="5"/>
                <c:pt idx="0">
                  <c:v>2017-18</c:v>
                </c:pt>
                <c:pt idx="1">
                  <c:v>2018-19</c:v>
                </c:pt>
                <c:pt idx="2">
                  <c:v>2019-20</c:v>
                </c:pt>
                <c:pt idx="3">
                  <c:v>2020-21</c:v>
                </c:pt>
                <c:pt idx="4">
                  <c:v>2021-22</c:v>
                </c:pt>
              </c:strCache>
            </c:strRef>
          </c:cat>
          <c:val>
            <c:numRef>
              <c:f>'SUM_SRC,TYP'!$C$28:$G$28</c:f>
              <c:numCache>
                <c:formatCode>"$"0.0,,</c:formatCode>
                <c:ptCount val="5"/>
                <c:pt idx="0">
                  <c:v>175684258.06</c:v>
                </c:pt>
                <c:pt idx="1">
                  <c:v>168550911.69999999</c:v>
                </c:pt>
                <c:pt idx="2">
                  <c:v>160114059.03999999</c:v>
                </c:pt>
                <c:pt idx="3">
                  <c:v>146650189.08999997</c:v>
                </c:pt>
                <c:pt idx="4">
                  <c:v>140175285.71000001</c:v>
                </c:pt>
              </c:numCache>
            </c:numRef>
          </c:val>
          <c:extLst>
            <c:ext xmlns:c16="http://schemas.microsoft.com/office/drawing/2014/chart" uri="{C3380CC4-5D6E-409C-BE32-E72D297353CC}">
              <c16:uniqueId val="{00000000-D290-40FA-8DA8-13C93380052F}"/>
            </c:ext>
          </c:extLst>
        </c:ser>
        <c:ser>
          <c:idx val="2"/>
          <c:order val="1"/>
          <c:tx>
            <c:strRef>
              <c:f>'SUM_SRC,TYP'!$B$29</c:f>
              <c:strCache>
                <c:ptCount val="1"/>
                <c:pt idx="0">
                  <c:v>State</c:v>
                </c:pt>
              </c:strCache>
            </c:strRef>
          </c:tx>
          <c:spPr>
            <a:solidFill>
              <a:srgbClr val="C00000"/>
            </a:solidFill>
            <a:ln>
              <a:noFill/>
            </a:ln>
            <a:effectLst/>
          </c:spPr>
          <c:invertIfNegative val="0"/>
          <c:cat>
            <c:strRef>
              <c:f>'SUM_SRC,TYP'!$C$27:$G$27</c:f>
              <c:strCache>
                <c:ptCount val="5"/>
                <c:pt idx="0">
                  <c:v>2017-18</c:v>
                </c:pt>
                <c:pt idx="1">
                  <c:v>2018-19</c:v>
                </c:pt>
                <c:pt idx="2">
                  <c:v>2019-20</c:v>
                </c:pt>
                <c:pt idx="3">
                  <c:v>2020-21</c:v>
                </c:pt>
                <c:pt idx="4">
                  <c:v>2021-22</c:v>
                </c:pt>
              </c:strCache>
            </c:strRef>
          </c:cat>
          <c:val>
            <c:numRef>
              <c:f>'SUM_SRC,TYP'!$C$29:$G$29</c:f>
              <c:numCache>
                <c:formatCode>"$"0.0,,</c:formatCode>
                <c:ptCount val="5"/>
                <c:pt idx="0">
                  <c:v>9937322.6500000004</c:v>
                </c:pt>
                <c:pt idx="1">
                  <c:v>10381418.210000001</c:v>
                </c:pt>
                <c:pt idx="2">
                  <c:v>10260707.68</c:v>
                </c:pt>
                <c:pt idx="3">
                  <c:v>10901564.65</c:v>
                </c:pt>
                <c:pt idx="4">
                  <c:v>15456611.5</c:v>
                </c:pt>
              </c:numCache>
            </c:numRef>
          </c:val>
          <c:extLst>
            <c:ext xmlns:c16="http://schemas.microsoft.com/office/drawing/2014/chart" uri="{C3380CC4-5D6E-409C-BE32-E72D297353CC}">
              <c16:uniqueId val="{00000001-D290-40FA-8DA8-13C93380052F}"/>
            </c:ext>
          </c:extLst>
        </c:ser>
        <c:ser>
          <c:idx val="1"/>
          <c:order val="2"/>
          <c:tx>
            <c:strRef>
              <c:f>'SUM_SRC,TYP'!$B$30</c:f>
              <c:strCache>
                <c:ptCount val="1"/>
                <c:pt idx="0">
                  <c:v>Institutional</c:v>
                </c:pt>
              </c:strCache>
            </c:strRef>
          </c:tx>
          <c:spPr>
            <a:solidFill>
              <a:schemeClr val="accent2"/>
            </a:solidFill>
            <a:ln>
              <a:noFill/>
            </a:ln>
            <a:effectLst/>
          </c:spPr>
          <c:invertIfNegative val="0"/>
          <c:cat>
            <c:strRef>
              <c:f>'SUM_SRC,TYP'!$C$27:$G$27</c:f>
              <c:strCache>
                <c:ptCount val="5"/>
                <c:pt idx="0">
                  <c:v>2017-18</c:v>
                </c:pt>
                <c:pt idx="1">
                  <c:v>2018-19</c:v>
                </c:pt>
                <c:pt idx="2">
                  <c:v>2019-20</c:v>
                </c:pt>
                <c:pt idx="3">
                  <c:v>2020-21</c:v>
                </c:pt>
                <c:pt idx="4">
                  <c:v>2021-22</c:v>
                </c:pt>
              </c:strCache>
            </c:strRef>
          </c:cat>
          <c:val>
            <c:numRef>
              <c:f>'SUM_SRC,TYP'!$C$30:$G$30</c:f>
              <c:numCache>
                <c:formatCode>"$"0.0,,</c:formatCode>
                <c:ptCount val="5"/>
                <c:pt idx="0">
                  <c:v>93063578.820000008</c:v>
                </c:pt>
                <c:pt idx="1">
                  <c:v>101155000.64</c:v>
                </c:pt>
                <c:pt idx="2">
                  <c:v>107823860.37</c:v>
                </c:pt>
                <c:pt idx="3">
                  <c:v>109416734.09999999</c:v>
                </c:pt>
                <c:pt idx="4">
                  <c:v>109559165.61</c:v>
                </c:pt>
              </c:numCache>
            </c:numRef>
          </c:val>
          <c:extLst>
            <c:ext xmlns:c16="http://schemas.microsoft.com/office/drawing/2014/chart" uri="{C3380CC4-5D6E-409C-BE32-E72D297353CC}">
              <c16:uniqueId val="{00000002-D290-40FA-8DA8-13C93380052F}"/>
            </c:ext>
          </c:extLst>
        </c:ser>
        <c:ser>
          <c:idx val="3"/>
          <c:order val="3"/>
          <c:tx>
            <c:strRef>
              <c:f>'SUM_SRC,TYP'!$B$31</c:f>
              <c:strCache>
                <c:ptCount val="1"/>
                <c:pt idx="0">
                  <c:v>Private</c:v>
                </c:pt>
              </c:strCache>
            </c:strRef>
          </c:tx>
          <c:spPr>
            <a:solidFill>
              <a:schemeClr val="accent3"/>
            </a:solidFill>
            <a:ln>
              <a:noFill/>
            </a:ln>
            <a:effectLst/>
          </c:spPr>
          <c:invertIfNegative val="0"/>
          <c:cat>
            <c:strRef>
              <c:f>'SUM_SRC,TYP'!$C$27:$G$27</c:f>
              <c:strCache>
                <c:ptCount val="5"/>
                <c:pt idx="0">
                  <c:v>2017-18</c:v>
                </c:pt>
                <c:pt idx="1">
                  <c:v>2018-19</c:v>
                </c:pt>
                <c:pt idx="2">
                  <c:v>2019-20</c:v>
                </c:pt>
                <c:pt idx="3">
                  <c:v>2020-21</c:v>
                </c:pt>
                <c:pt idx="4">
                  <c:v>2021-22</c:v>
                </c:pt>
              </c:strCache>
            </c:strRef>
          </c:cat>
          <c:val>
            <c:numRef>
              <c:f>'SUM_SRC,TYP'!$C$31:$G$31</c:f>
              <c:numCache>
                <c:formatCode>"$"0.0,,</c:formatCode>
                <c:ptCount val="5"/>
                <c:pt idx="0">
                  <c:v>11079994.73</c:v>
                </c:pt>
                <c:pt idx="1">
                  <c:v>12027388.220000001</c:v>
                </c:pt>
                <c:pt idx="2">
                  <c:v>12252176.880000001</c:v>
                </c:pt>
                <c:pt idx="3">
                  <c:v>11777178.48</c:v>
                </c:pt>
                <c:pt idx="4">
                  <c:v>13042671.4</c:v>
                </c:pt>
              </c:numCache>
            </c:numRef>
          </c:val>
          <c:extLst>
            <c:ext xmlns:c16="http://schemas.microsoft.com/office/drawing/2014/chart" uri="{C3380CC4-5D6E-409C-BE32-E72D297353CC}">
              <c16:uniqueId val="{00000003-D290-40FA-8DA8-13C93380052F}"/>
            </c:ext>
          </c:extLst>
        </c:ser>
        <c:dLbls>
          <c:showLegendKey val="0"/>
          <c:showVal val="0"/>
          <c:showCatName val="0"/>
          <c:showSerName val="0"/>
          <c:showPercent val="0"/>
          <c:showBubbleSize val="0"/>
        </c:dLbls>
        <c:gapWidth val="25"/>
        <c:overlap val="100"/>
        <c:axId val="131697840"/>
        <c:axId val="303413376"/>
      </c:barChart>
      <c:lineChart>
        <c:grouping val="standard"/>
        <c:varyColors val="0"/>
        <c:ser>
          <c:idx val="4"/>
          <c:order val="4"/>
          <c:tx>
            <c:strRef>
              <c:f>'SUM_SRC,TYP'!$B$32</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'SUM_SRC,TYP'!$C$27:$G$27</c:f>
              <c:strCache>
                <c:ptCount val="5"/>
                <c:pt idx="0">
                  <c:v>2017-18</c:v>
                </c:pt>
                <c:pt idx="1">
                  <c:v>2018-19</c:v>
                </c:pt>
                <c:pt idx="2">
                  <c:v>2019-20</c:v>
                </c:pt>
                <c:pt idx="3">
                  <c:v>2020-21</c:v>
                </c:pt>
                <c:pt idx="4">
                  <c:v>2021-22</c:v>
                </c:pt>
              </c:strCache>
            </c:strRef>
          </c:cat>
          <c:val>
            <c:numRef>
              <c:f>'SUM_SRC,TYP'!$C$32:$G$32</c:f>
              <c:numCache>
                <c:formatCode>"$"0.0,,</c:formatCode>
                <c:ptCount val="5"/>
                <c:pt idx="0">
                  <c:v>289765154.26000005</c:v>
                </c:pt>
                <c:pt idx="1">
                  <c:v>292114718.77000004</c:v>
                </c:pt>
                <c:pt idx="2">
                  <c:v>290450803.97000003</c:v>
                </c:pt>
                <c:pt idx="3">
                  <c:v>278745666.31999999</c:v>
                </c:pt>
                <c:pt idx="4">
                  <c:v>278233734.21999997</c:v>
                </c:pt>
              </c:numCache>
            </c:numRef>
          </c:val>
          <c:smooth val="0"/>
          <c:extLst>
            <c:ext xmlns:c16="http://schemas.microsoft.com/office/drawing/2014/chart" uri="{C3380CC4-5D6E-409C-BE32-E72D297353CC}">
              <c16:uniqueId val="{00000004-D290-40FA-8DA8-13C93380052F}"/>
            </c:ext>
          </c:extLst>
        </c:ser>
        <c:dLbls>
          <c:showLegendKey val="0"/>
          <c:showVal val="0"/>
          <c:showCatName val="0"/>
          <c:showSerName val="0"/>
          <c:showPercent val="0"/>
          <c:showBubbleSize val="0"/>
        </c:dLbls>
        <c:marker val="1"/>
        <c:smooth val="0"/>
        <c:axId val="131697840"/>
        <c:axId val="303413376"/>
      </c:lineChart>
      <c:catAx>
        <c:axId val="13169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413376"/>
        <c:crosses val="autoZero"/>
        <c:auto val="1"/>
        <c:lblAlgn val="ctr"/>
        <c:lblOffset val="100"/>
        <c:noMultiLvlLbl val="0"/>
      </c:catAx>
      <c:valAx>
        <c:axId val="303413376"/>
        <c:scaling>
          <c:orientation val="minMax"/>
          <c:max val="30000000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978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2021-22 Total Financial Aid by Source and Campus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'SRC,TYP,CAMP'!$B$35</c:f>
              <c:strCache>
                <c:ptCount val="1"/>
                <c:pt idx="0">
                  <c:v>Federal</c:v>
                </c:pt>
              </c:strCache>
            </c:strRef>
          </c:tx>
          <c:spPr>
            <a:solidFill>
              <a:schemeClr val="accent1"/>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'SRC,TYP,CAMP'!$C$35:$I$35</c:f>
              <c:numCache>
                <c:formatCode>"$"#,##0</c:formatCode>
                <c:ptCount val="7"/>
                <c:pt idx="0">
                  <c:v>59414931.949999996</c:v>
                </c:pt>
                <c:pt idx="1">
                  <c:v>18578587.600000001</c:v>
                </c:pt>
                <c:pt idx="2">
                  <c:v>9800304.9299999997</c:v>
                </c:pt>
                <c:pt idx="3">
                  <c:v>3439131.52</c:v>
                </c:pt>
                <c:pt idx="4">
                  <c:v>2289282.58</c:v>
                </c:pt>
                <c:pt idx="5">
                  <c:v>5869439.0199999996</c:v>
                </c:pt>
                <c:pt idx="6">
                  <c:v>40783608.109999999</c:v>
                </c:pt>
              </c:numCache>
            </c:numRef>
          </c:val>
          <c:extLst>
            <c:ext xmlns:c16="http://schemas.microsoft.com/office/drawing/2014/chart" uri="{C3380CC4-5D6E-409C-BE32-E72D297353CC}">
              <c16:uniqueId val="{00000000-BFDA-4E2C-ADB1-04269D4A3369}"/>
            </c:ext>
          </c:extLst>
        </c:ser>
        <c:ser>
          <c:idx val="2"/>
          <c:order val="1"/>
          <c:tx>
            <c:strRef>
              <c:f>'SRC,TYP,CAMP'!$B$36</c:f>
              <c:strCache>
                <c:ptCount val="1"/>
                <c:pt idx="0">
                  <c:v>State</c:v>
                </c:pt>
              </c:strCache>
            </c:strRef>
          </c:tx>
          <c:spPr>
            <a:solidFill>
              <a:srgbClr val="C00000"/>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'SRC,TYP,CAMP'!$C$36:$I$36</c:f>
              <c:numCache>
                <c:formatCode>"$"#,##0</c:formatCode>
                <c:ptCount val="7"/>
                <c:pt idx="0">
                  <c:v>4716450</c:v>
                </c:pt>
                <c:pt idx="1">
                  <c:v>3024728</c:v>
                </c:pt>
                <c:pt idx="2">
                  <c:v>1852450.5</c:v>
                </c:pt>
                <c:pt idx="3">
                  <c:v>410495</c:v>
                </c:pt>
                <c:pt idx="4">
                  <c:v>404318</c:v>
                </c:pt>
                <c:pt idx="5">
                  <c:v>931614</c:v>
                </c:pt>
                <c:pt idx="6">
                  <c:v>4116556</c:v>
                </c:pt>
              </c:numCache>
            </c:numRef>
          </c:val>
          <c:extLst>
            <c:ext xmlns:c16="http://schemas.microsoft.com/office/drawing/2014/chart" uri="{C3380CC4-5D6E-409C-BE32-E72D297353CC}">
              <c16:uniqueId val="{00000001-BFDA-4E2C-ADB1-04269D4A3369}"/>
            </c:ext>
          </c:extLst>
        </c:ser>
        <c:ser>
          <c:idx val="1"/>
          <c:order val="2"/>
          <c:tx>
            <c:strRef>
              <c:f>'SRC,TYP,CAMP'!$B$37</c:f>
              <c:strCache>
                <c:ptCount val="1"/>
                <c:pt idx="0">
                  <c:v>Institutional</c:v>
                </c:pt>
              </c:strCache>
            </c:strRef>
          </c:tx>
          <c:spPr>
            <a:solidFill>
              <a:schemeClr val="accent2"/>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'SRC,TYP,CAMP'!$C$37:$I$37</c:f>
              <c:numCache>
                <c:formatCode>"$"#,##0</c:formatCode>
                <c:ptCount val="7"/>
                <c:pt idx="0">
                  <c:v>76123882.170000002</c:v>
                </c:pt>
                <c:pt idx="1">
                  <c:v>3110575.23</c:v>
                </c:pt>
                <c:pt idx="2">
                  <c:v>6253342.1400000006</c:v>
                </c:pt>
                <c:pt idx="3">
                  <c:v>1336570.6399999999</c:v>
                </c:pt>
                <c:pt idx="4">
                  <c:v>957823.82</c:v>
                </c:pt>
                <c:pt idx="5">
                  <c:v>1147532.0499999998</c:v>
                </c:pt>
                <c:pt idx="6">
                  <c:v>20629439.559999999</c:v>
                </c:pt>
              </c:numCache>
            </c:numRef>
          </c:val>
          <c:extLst>
            <c:ext xmlns:c16="http://schemas.microsoft.com/office/drawing/2014/chart" uri="{C3380CC4-5D6E-409C-BE32-E72D297353CC}">
              <c16:uniqueId val="{00000002-BFDA-4E2C-ADB1-04269D4A3369}"/>
            </c:ext>
          </c:extLst>
        </c:ser>
        <c:ser>
          <c:idx val="3"/>
          <c:order val="3"/>
          <c:tx>
            <c:strRef>
              <c:f>'SRC,TYP,CAMP'!$B$38</c:f>
              <c:strCache>
                <c:ptCount val="1"/>
                <c:pt idx="0">
                  <c:v>Private</c:v>
                </c:pt>
              </c:strCache>
            </c:strRef>
          </c:tx>
          <c:spPr>
            <a:solidFill>
              <a:schemeClr val="accent3"/>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'SRC,TYP,CAMP'!$C$38:$I$38</c:f>
              <c:numCache>
                <c:formatCode>"$"#,##0</c:formatCode>
                <c:ptCount val="7"/>
                <c:pt idx="0">
                  <c:v>6229306.2800000003</c:v>
                </c:pt>
                <c:pt idx="1">
                  <c:v>1244399.29</c:v>
                </c:pt>
                <c:pt idx="2">
                  <c:v>1074067.1200000001</c:v>
                </c:pt>
                <c:pt idx="3">
                  <c:v>250377</c:v>
                </c:pt>
                <c:pt idx="4">
                  <c:v>196291.71</c:v>
                </c:pt>
                <c:pt idx="5">
                  <c:v>455384</c:v>
                </c:pt>
                <c:pt idx="6">
                  <c:v>3592846</c:v>
                </c:pt>
              </c:numCache>
            </c:numRef>
          </c:val>
          <c:extLst>
            <c:ext xmlns:c16="http://schemas.microsoft.com/office/drawing/2014/chart" uri="{C3380CC4-5D6E-409C-BE32-E72D297353CC}">
              <c16:uniqueId val="{00000003-BFDA-4E2C-ADB1-04269D4A3369}"/>
            </c:ext>
          </c:extLst>
        </c:ser>
        <c:dLbls>
          <c:showLegendKey val="0"/>
          <c:showVal val="0"/>
          <c:showCatName val="0"/>
          <c:showSerName val="0"/>
          <c:showPercent val="0"/>
          <c:showBubbleSize val="0"/>
        </c:dLbls>
        <c:gapWidth val="25"/>
        <c:overlap val="100"/>
        <c:axId val="1332474880"/>
        <c:axId val="1427967184"/>
      </c:barChart>
      <c:lineChart>
        <c:grouping val="standard"/>
        <c:varyColors val="0"/>
        <c:ser>
          <c:idx val="4"/>
          <c:order val="4"/>
          <c:tx>
            <c:strRef>
              <c:f>'SRC,TYP,CAMP'!$B$39</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'SRC,TYP,CAMP'!$C$34:$I$34</c:f>
              <c:strCache>
                <c:ptCount val="7"/>
                <c:pt idx="0">
                  <c:v>UM</c:v>
                </c:pt>
                <c:pt idx="1">
                  <c:v>UMA</c:v>
                </c:pt>
                <c:pt idx="2">
                  <c:v>UMF</c:v>
                </c:pt>
                <c:pt idx="3">
                  <c:v>UMFK</c:v>
                </c:pt>
                <c:pt idx="4">
                  <c:v>UMM</c:v>
                </c:pt>
                <c:pt idx="5">
                  <c:v>UMPI</c:v>
                </c:pt>
                <c:pt idx="6">
                  <c:v>USM</c:v>
                </c:pt>
              </c:strCache>
            </c:strRef>
          </c:cat>
          <c:val>
            <c:numRef>
              <c:f>'SRC,TYP,CAMP'!$C$39:$I$39</c:f>
              <c:numCache>
                <c:formatCode>"$"#,##0</c:formatCode>
                <c:ptCount val="7"/>
                <c:pt idx="0">
                  <c:v>146484570.40000001</c:v>
                </c:pt>
                <c:pt idx="1">
                  <c:v>25958290.120000001</c:v>
                </c:pt>
                <c:pt idx="2">
                  <c:v>18980164.690000001</c:v>
                </c:pt>
                <c:pt idx="3">
                  <c:v>5436574.1600000001</c:v>
                </c:pt>
                <c:pt idx="4">
                  <c:v>3847716.11</c:v>
                </c:pt>
                <c:pt idx="5">
                  <c:v>8403969.0700000003</c:v>
                </c:pt>
                <c:pt idx="6">
                  <c:v>69122449.670000002</c:v>
                </c:pt>
              </c:numCache>
            </c:numRef>
          </c:val>
          <c:smooth val="0"/>
          <c:extLst>
            <c:ext xmlns:c16="http://schemas.microsoft.com/office/drawing/2014/chart" uri="{C3380CC4-5D6E-409C-BE32-E72D297353CC}">
              <c16:uniqueId val="{00000004-BFDA-4E2C-ADB1-04269D4A3369}"/>
            </c:ext>
          </c:extLst>
        </c:ser>
        <c:dLbls>
          <c:showLegendKey val="0"/>
          <c:showVal val="0"/>
          <c:showCatName val="0"/>
          <c:showSerName val="0"/>
          <c:showPercent val="0"/>
          <c:showBubbleSize val="0"/>
        </c:dLbls>
        <c:marker val="1"/>
        <c:smooth val="0"/>
        <c:axId val="1332474880"/>
        <c:axId val="1427967184"/>
      </c:lineChart>
      <c:catAx>
        <c:axId val="133247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7967184"/>
        <c:crosses val="autoZero"/>
        <c:auto val="1"/>
        <c:lblAlgn val="ctr"/>
        <c:lblOffset val="100"/>
        <c:noMultiLvlLbl val="0"/>
      </c:catAx>
      <c:valAx>
        <c:axId val="1427967184"/>
        <c:scaling>
          <c:orientation val="minMax"/>
          <c:max val="15000000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474880"/>
        <c:crosses val="autoZero"/>
        <c:crossBetween val="between"/>
        <c:majorUnit val="10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2021-22 Total Financial Aid by Type and Campus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'SRC,TYP,CAMP'!$B$28</c:f>
              <c:strCache>
                <c:ptCount val="1"/>
                <c:pt idx="0">
                  <c:v>Loans</c:v>
                </c:pt>
              </c:strCache>
            </c:strRef>
          </c:tx>
          <c:spPr>
            <a:solidFill>
              <a:schemeClr val="accent4"/>
            </a:solidFill>
            <a:ln>
              <a:noFill/>
            </a:ln>
            <a:effectLst/>
          </c:spPr>
          <c:invertIfNegative val="0"/>
          <c:cat>
            <c:strRef>
              <c:f>'SRC,TYP,CAMP'!$C$27:$I$27</c:f>
              <c:strCache>
                <c:ptCount val="7"/>
                <c:pt idx="0">
                  <c:v>UM</c:v>
                </c:pt>
                <c:pt idx="1">
                  <c:v>UMA</c:v>
                </c:pt>
                <c:pt idx="2">
                  <c:v>UMF</c:v>
                </c:pt>
                <c:pt idx="3">
                  <c:v>UMFK</c:v>
                </c:pt>
                <c:pt idx="4">
                  <c:v>UMM</c:v>
                </c:pt>
                <c:pt idx="5">
                  <c:v>UMPI</c:v>
                </c:pt>
                <c:pt idx="6">
                  <c:v>USM</c:v>
                </c:pt>
              </c:strCache>
            </c:strRef>
          </c:cat>
          <c:val>
            <c:numRef>
              <c:f>'SRC,TYP,CAMP'!$C$28:$I$28</c:f>
              <c:numCache>
                <c:formatCode>"$"#,##0</c:formatCode>
                <c:ptCount val="7"/>
                <c:pt idx="0">
                  <c:v>44744992</c:v>
                </c:pt>
                <c:pt idx="1">
                  <c:v>10800402</c:v>
                </c:pt>
                <c:pt idx="2">
                  <c:v>6281221</c:v>
                </c:pt>
                <c:pt idx="3">
                  <c:v>2180884</c:v>
                </c:pt>
                <c:pt idx="4">
                  <c:v>953446</c:v>
                </c:pt>
                <c:pt idx="5">
                  <c:v>2646276</c:v>
                </c:pt>
                <c:pt idx="6">
                  <c:v>29866643</c:v>
                </c:pt>
              </c:numCache>
            </c:numRef>
          </c:val>
          <c:extLst>
            <c:ext xmlns:c16="http://schemas.microsoft.com/office/drawing/2014/chart" uri="{C3380CC4-5D6E-409C-BE32-E72D297353CC}">
              <c16:uniqueId val="{00000000-FDD9-4D2E-A690-FB20B04CD06F}"/>
            </c:ext>
          </c:extLst>
        </c:ser>
        <c:ser>
          <c:idx val="1"/>
          <c:order val="1"/>
          <c:tx>
            <c:strRef>
              <c:f>'SRC,TYP,CAMP'!$B$29</c:f>
              <c:strCache>
                <c:ptCount val="1"/>
                <c:pt idx="0">
                  <c:v>Scholarships, Grants, &amp; Waivers</c:v>
                </c:pt>
              </c:strCache>
            </c:strRef>
          </c:tx>
          <c:spPr>
            <a:solidFill>
              <a:schemeClr val="accent6"/>
            </a:solidFill>
            <a:ln>
              <a:noFill/>
            </a:ln>
            <a:effectLst/>
          </c:spPr>
          <c:invertIfNegative val="0"/>
          <c:cat>
            <c:strRef>
              <c:f>'SRC,TYP,CAMP'!$C$27:$I$27</c:f>
              <c:strCache>
                <c:ptCount val="7"/>
                <c:pt idx="0">
                  <c:v>UM</c:v>
                </c:pt>
                <c:pt idx="1">
                  <c:v>UMA</c:v>
                </c:pt>
                <c:pt idx="2">
                  <c:v>UMF</c:v>
                </c:pt>
                <c:pt idx="3">
                  <c:v>UMFK</c:v>
                </c:pt>
                <c:pt idx="4">
                  <c:v>UMM</c:v>
                </c:pt>
                <c:pt idx="5">
                  <c:v>UMPI</c:v>
                </c:pt>
                <c:pt idx="6">
                  <c:v>USM</c:v>
                </c:pt>
              </c:strCache>
            </c:strRef>
          </c:cat>
          <c:val>
            <c:numRef>
              <c:f>'SRC,TYP,CAMP'!$C$29:$I$29</c:f>
              <c:numCache>
                <c:formatCode>"$"#,##0</c:formatCode>
                <c:ptCount val="7"/>
                <c:pt idx="0">
                  <c:v>100103890.02</c:v>
                </c:pt>
                <c:pt idx="1">
                  <c:v>15019553.91</c:v>
                </c:pt>
                <c:pt idx="2">
                  <c:v>12311023.629999999</c:v>
                </c:pt>
                <c:pt idx="3">
                  <c:v>3138011.2</c:v>
                </c:pt>
                <c:pt idx="4">
                  <c:v>2823303.71</c:v>
                </c:pt>
                <c:pt idx="5">
                  <c:v>5523479.8799999999</c:v>
                </c:pt>
                <c:pt idx="6">
                  <c:v>38487070.109999999</c:v>
                </c:pt>
              </c:numCache>
            </c:numRef>
          </c:val>
          <c:extLst>
            <c:ext xmlns:c16="http://schemas.microsoft.com/office/drawing/2014/chart" uri="{C3380CC4-5D6E-409C-BE32-E72D297353CC}">
              <c16:uniqueId val="{00000001-FDD9-4D2E-A690-FB20B04CD06F}"/>
            </c:ext>
          </c:extLst>
        </c:ser>
        <c:ser>
          <c:idx val="2"/>
          <c:order val="2"/>
          <c:tx>
            <c:strRef>
              <c:f>'SRC,TYP,CAMP'!$B$30</c:f>
              <c:strCache>
                <c:ptCount val="1"/>
                <c:pt idx="0">
                  <c:v>Work Study</c:v>
                </c:pt>
              </c:strCache>
            </c:strRef>
          </c:tx>
          <c:spPr>
            <a:solidFill>
              <a:srgbClr val="7030A0"/>
            </a:solidFill>
            <a:ln>
              <a:noFill/>
            </a:ln>
            <a:effectLst/>
          </c:spPr>
          <c:invertIfNegative val="0"/>
          <c:cat>
            <c:strRef>
              <c:f>'SRC,TYP,CAMP'!$C$27:$I$27</c:f>
              <c:strCache>
                <c:ptCount val="7"/>
                <c:pt idx="0">
                  <c:v>UM</c:v>
                </c:pt>
                <c:pt idx="1">
                  <c:v>UMA</c:v>
                </c:pt>
                <c:pt idx="2">
                  <c:v>UMF</c:v>
                </c:pt>
                <c:pt idx="3">
                  <c:v>UMFK</c:v>
                </c:pt>
                <c:pt idx="4">
                  <c:v>UMM</c:v>
                </c:pt>
                <c:pt idx="5">
                  <c:v>UMPI</c:v>
                </c:pt>
                <c:pt idx="6">
                  <c:v>USM</c:v>
                </c:pt>
              </c:strCache>
            </c:strRef>
          </c:cat>
          <c:val>
            <c:numRef>
              <c:f>'SRC,TYP,CAMP'!$C$30:$I$30</c:f>
              <c:numCache>
                <c:formatCode>"$"#,##0</c:formatCode>
                <c:ptCount val="7"/>
                <c:pt idx="0">
                  <c:v>1635688.38</c:v>
                </c:pt>
                <c:pt idx="1">
                  <c:v>138334.21</c:v>
                </c:pt>
                <c:pt idx="2">
                  <c:v>387920.06</c:v>
                </c:pt>
                <c:pt idx="3">
                  <c:v>117678.96</c:v>
                </c:pt>
                <c:pt idx="4">
                  <c:v>70966.399999999994</c:v>
                </c:pt>
                <c:pt idx="5">
                  <c:v>234213.19</c:v>
                </c:pt>
                <c:pt idx="6">
                  <c:v>768736.56</c:v>
                </c:pt>
              </c:numCache>
            </c:numRef>
          </c:val>
          <c:extLst>
            <c:ext xmlns:c16="http://schemas.microsoft.com/office/drawing/2014/chart" uri="{C3380CC4-5D6E-409C-BE32-E72D297353CC}">
              <c16:uniqueId val="{00000002-FDD9-4D2E-A690-FB20B04CD06F}"/>
            </c:ext>
          </c:extLst>
        </c:ser>
        <c:dLbls>
          <c:showLegendKey val="0"/>
          <c:showVal val="0"/>
          <c:showCatName val="0"/>
          <c:showSerName val="0"/>
          <c:showPercent val="0"/>
          <c:showBubbleSize val="0"/>
        </c:dLbls>
        <c:gapWidth val="25"/>
        <c:overlap val="100"/>
        <c:axId val="1401624144"/>
        <c:axId val="1411083872"/>
      </c:barChart>
      <c:lineChart>
        <c:grouping val="standard"/>
        <c:varyColors val="0"/>
        <c:ser>
          <c:idx val="3"/>
          <c:order val="3"/>
          <c:tx>
            <c:strRef>
              <c:f>'SRC,TYP,CAMP'!$B$31</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'SRC,TYP,CAMP'!$C$27:$I$27</c:f>
              <c:strCache>
                <c:ptCount val="7"/>
                <c:pt idx="0">
                  <c:v>UM</c:v>
                </c:pt>
                <c:pt idx="1">
                  <c:v>UMA</c:v>
                </c:pt>
                <c:pt idx="2">
                  <c:v>UMF</c:v>
                </c:pt>
                <c:pt idx="3">
                  <c:v>UMFK</c:v>
                </c:pt>
                <c:pt idx="4">
                  <c:v>UMM</c:v>
                </c:pt>
                <c:pt idx="5">
                  <c:v>UMPI</c:v>
                </c:pt>
                <c:pt idx="6">
                  <c:v>USM</c:v>
                </c:pt>
              </c:strCache>
            </c:strRef>
          </c:cat>
          <c:val>
            <c:numRef>
              <c:f>'SRC,TYP,CAMP'!$C$31:$I$31</c:f>
              <c:numCache>
                <c:formatCode>"$"#,##0</c:formatCode>
                <c:ptCount val="7"/>
                <c:pt idx="0">
                  <c:v>146484570.39999998</c:v>
                </c:pt>
                <c:pt idx="1">
                  <c:v>25958290.120000001</c:v>
                </c:pt>
                <c:pt idx="2">
                  <c:v>18980164.689999998</c:v>
                </c:pt>
                <c:pt idx="3">
                  <c:v>5436574.1600000001</c:v>
                </c:pt>
                <c:pt idx="4">
                  <c:v>3847716.11</c:v>
                </c:pt>
                <c:pt idx="5">
                  <c:v>8403969.0700000003</c:v>
                </c:pt>
                <c:pt idx="6">
                  <c:v>69122449.670000002</c:v>
                </c:pt>
              </c:numCache>
            </c:numRef>
          </c:val>
          <c:smooth val="0"/>
          <c:extLst>
            <c:ext xmlns:c16="http://schemas.microsoft.com/office/drawing/2014/chart" uri="{C3380CC4-5D6E-409C-BE32-E72D297353CC}">
              <c16:uniqueId val="{00000003-FDD9-4D2E-A690-FB20B04CD06F}"/>
            </c:ext>
          </c:extLst>
        </c:ser>
        <c:dLbls>
          <c:showLegendKey val="0"/>
          <c:showVal val="0"/>
          <c:showCatName val="0"/>
          <c:showSerName val="0"/>
          <c:showPercent val="0"/>
          <c:showBubbleSize val="0"/>
        </c:dLbls>
        <c:marker val="1"/>
        <c:smooth val="0"/>
        <c:axId val="1401624144"/>
        <c:axId val="1411083872"/>
      </c:lineChart>
      <c:catAx>
        <c:axId val="140162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83872"/>
        <c:crosses val="autoZero"/>
        <c:auto val="1"/>
        <c:lblAlgn val="ctr"/>
        <c:lblOffset val="100"/>
        <c:noMultiLvlLbl val="0"/>
      </c:catAx>
      <c:valAx>
        <c:axId val="1411083872"/>
        <c:scaling>
          <c:orientation val="minMax"/>
          <c:max val="15000000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624144"/>
        <c:crosses val="autoZero"/>
        <c:crossBetween val="between"/>
        <c:majorUnit val="10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Federal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SUM_FED!$B$24</c:f>
              <c:strCache>
                <c:ptCount val="1"/>
                <c:pt idx="0">
                  <c:v>Loans</c:v>
                </c:pt>
              </c:strCache>
            </c:strRef>
          </c:tx>
          <c:spPr>
            <a:solidFill>
              <a:schemeClr val="accent4"/>
            </a:solidFill>
            <a:ln>
              <a:noFill/>
            </a:ln>
            <a:effectLst/>
          </c:spPr>
          <c:invertIfNegative val="0"/>
          <c:cat>
            <c:strRef>
              <c:f>SUM_FED!$C$23:$G$23</c:f>
              <c:strCache>
                <c:ptCount val="5"/>
                <c:pt idx="0">
                  <c:v>2017-18</c:v>
                </c:pt>
                <c:pt idx="1">
                  <c:v>2018-19</c:v>
                </c:pt>
                <c:pt idx="2">
                  <c:v>2019-20</c:v>
                </c:pt>
                <c:pt idx="3">
                  <c:v>2020-21</c:v>
                </c:pt>
                <c:pt idx="4">
                  <c:v>2021-22</c:v>
                </c:pt>
              </c:strCache>
            </c:strRef>
          </c:cat>
          <c:val>
            <c:numRef>
              <c:f>SUM_FED!$C$24:$G$24</c:f>
              <c:numCache>
                <c:formatCode>"$"0.0,,</c:formatCode>
                <c:ptCount val="5"/>
                <c:pt idx="0">
                  <c:v>125658843</c:v>
                </c:pt>
                <c:pt idx="1">
                  <c:v>119186659</c:v>
                </c:pt>
                <c:pt idx="2">
                  <c:v>113139839</c:v>
                </c:pt>
                <c:pt idx="3">
                  <c:v>103501894</c:v>
                </c:pt>
                <c:pt idx="4">
                  <c:v>97156738</c:v>
                </c:pt>
              </c:numCache>
            </c:numRef>
          </c:val>
          <c:extLst>
            <c:ext xmlns:c16="http://schemas.microsoft.com/office/drawing/2014/chart" uri="{C3380CC4-5D6E-409C-BE32-E72D297353CC}">
              <c16:uniqueId val="{00000000-CA9A-45E7-9FC5-C1FAE7F3EF1D}"/>
            </c:ext>
          </c:extLst>
        </c:ser>
        <c:ser>
          <c:idx val="1"/>
          <c:order val="1"/>
          <c:tx>
            <c:strRef>
              <c:f>SUM_FED!$B$25</c:f>
              <c:strCache>
                <c:ptCount val="1"/>
                <c:pt idx="0">
                  <c:v>Scholarships, Grants, &amp; Waivers</c:v>
                </c:pt>
              </c:strCache>
            </c:strRef>
          </c:tx>
          <c:spPr>
            <a:solidFill>
              <a:schemeClr val="accent6"/>
            </a:solidFill>
            <a:ln>
              <a:noFill/>
            </a:ln>
            <a:effectLst/>
          </c:spPr>
          <c:invertIfNegative val="0"/>
          <c:cat>
            <c:strRef>
              <c:f>SUM_FED!$C$23:$G$23</c:f>
              <c:strCache>
                <c:ptCount val="5"/>
                <c:pt idx="0">
                  <c:v>2017-18</c:v>
                </c:pt>
                <c:pt idx="1">
                  <c:v>2018-19</c:v>
                </c:pt>
                <c:pt idx="2">
                  <c:v>2019-20</c:v>
                </c:pt>
                <c:pt idx="3">
                  <c:v>2020-21</c:v>
                </c:pt>
                <c:pt idx="4">
                  <c:v>2021-22</c:v>
                </c:pt>
              </c:strCache>
            </c:strRef>
          </c:cat>
          <c:val>
            <c:numRef>
              <c:f>SUM_FED!$C$25:$G$25</c:f>
              <c:numCache>
                <c:formatCode>"$"0.0,,</c:formatCode>
                <c:ptCount val="5"/>
                <c:pt idx="0">
                  <c:v>45551305.240000002</c:v>
                </c:pt>
                <c:pt idx="1">
                  <c:v>45207274.130000003</c:v>
                </c:pt>
                <c:pt idx="2">
                  <c:v>43033569.200000003</c:v>
                </c:pt>
                <c:pt idx="3">
                  <c:v>40528219.890000001</c:v>
                </c:pt>
                <c:pt idx="4">
                  <c:v>40404439</c:v>
                </c:pt>
              </c:numCache>
            </c:numRef>
          </c:val>
          <c:extLst>
            <c:ext xmlns:c16="http://schemas.microsoft.com/office/drawing/2014/chart" uri="{C3380CC4-5D6E-409C-BE32-E72D297353CC}">
              <c16:uniqueId val="{00000001-CA9A-45E7-9FC5-C1FAE7F3EF1D}"/>
            </c:ext>
          </c:extLst>
        </c:ser>
        <c:ser>
          <c:idx val="2"/>
          <c:order val="2"/>
          <c:tx>
            <c:strRef>
              <c:f>SUM_FED!$B$26</c:f>
              <c:strCache>
                <c:ptCount val="1"/>
                <c:pt idx="0">
                  <c:v>Work Study</c:v>
                </c:pt>
              </c:strCache>
            </c:strRef>
          </c:tx>
          <c:spPr>
            <a:solidFill>
              <a:srgbClr val="7030A0"/>
            </a:solidFill>
            <a:ln>
              <a:noFill/>
            </a:ln>
            <a:effectLst/>
          </c:spPr>
          <c:invertIfNegative val="0"/>
          <c:cat>
            <c:strRef>
              <c:f>SUM_FED!$C$23:$G$23</c:f>
              <c:strCache>
                <c:ptCount val="5"/>
                <c:pt idx="0">
                  <c:v>2017-18</c:v>
                </c:pt>
                <c:pt idx="1">
                  <c:v>2018-19</c:v>
                </c:pt>
                <c:pt idx="2">
                  <c:v>2019-20</c:v>
                </c:pt>
                <c:pt idx="3">
                  <c:v>2020-21</c:v>
                </c:pt>
                <c:pt idx="4">
                  <c:v>2021-22</c:v>
                </c:pt>
              </c:strCache>
            </c:strRef>
          </c:cat>
          <c:val>
            <c:numRef>
              <c:f>SUM_FED!$C$26:$G$26</c:f>
              <c:numCache>
                <c:formatCode>"$"0.0,,</c:formatCode>
                <c:ptCount val="5"/>
                <c:pt idx="0">
                  <c:v>4474109.82</c:v>
                </c:pt>
                <c:pt idx="1">
                  <c:v>4156978.57</c:v>
                </c:pt>
                <c:pt idx="2">
                  <c:v>3940650.84</c:v>
                </c:pt>
                <c:pt idx="3">
                  <c:v>2620075.2000000002</c:v>
                </c:pt>
                <c:pt idx="4">
                  <c:v>2614108.71</c:v>
                </c:pt>
              </c:numCache>
            </c:numRef>
          </c:val>
          <c:extLst>
            <c:ext xmlns:c16="http://schemas.microsoft.com/office/drawing/2014/chart" uri="{C3380CC4-5D6E-409C-BE32-E72D297353CC}">
              <c16:uniqueId val="{00000002-CA9A-45E7-9FC5-C1FAE7F3EF1D}"/>
            </c:ext>
          </c:extLst>
        </c:ser>
        <c:dLbls>
          <c:showLegendKey val="0"/>
          <c:showVal val="0"/>
          <c:showCatName val="0"/>
          <c:showSerName val="0"/>
          <c:showPercent val="0"/>
          <c:showBubbleSize val="0"/>
        </c:dLbls>
        <c:gapWidth val="25"/>
        <c:overlap val="100"/>
        <c:axId val="1550414623"/>
        <c:axId val="1157778847"/>
      </c:barChart>
      <c:lineChart>
        <c:grouping val="standard"/>
        <c:varyColors val="0"/>
        <c:ser>
          <c:idx val="3"/>
          <c:order val="3"/>
          <c:tx>
            <c:strRef>
              <c:f>SUM_FED!$B$27</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SUM_FED!$C$23:$G$23</c:f>
              <c:strCache>
                <c:ptCount val="5"/>
                <c:pt idx="0">
                  <c:v>2017-18</c:v>
                </c:pt>
                <c:pt idx="1">
                  <c:v>2018-19</c:v>
                </c:pt>
                <c:pt idx="2">
                  <c:v>2019-20</c:v>
                </c:pt>
                <c:pt idx="3">
                  <c:v>2020-21</c:v>
                </c:pt>
                <c:pt idx="4">
                  <c:v>2021-22</c:v>
                </c:pt>
              </c:strCache>
            </c:strRef>
          </c:cat>
          <c:val>
            <c:numRef>
              <c:f>SUM_FED!$C$27:$G$27</c:f>
              <c:numCache>
                <c:formatCode>"$"0.0,,</c:formatCode>
                <c:ptCount val="5"/>
                <c:pt idx="0">
                  <c:v>175684258.06</c:v>
                </c:pt>
                <c:pt idx="1">
                  <c:v>168550911.69999999</c:v>
                </c:pt>
                <c:pt idx="2">
                  <c:v>160114059.03999999</c:v>
                </c:pt>
                <c:pt idx="3">
                  <c:v>146650189.08999997</c:v>
                </c:pt>
                <c:pt idx="4">
                  <c:v>140175285.71000001</c:v>
                </c:pt>
              </c:numCache>
            </c:numRef>
          </c:val>
          <c:smooth val="0"/>
          <c:extLst>
            <c:ext xmlns:c16="http://schemas.microsoft.com/office/drawing/2014/chart" uri="{C3380CC4-5D6E-409C-BE32-E72D297353CC}">
              <c16:uniqueId val="{00000003-CA9A-45E7-9FC5-C1FAE7F3EF1D}"/>
            </c:ext>
          </c:extLst>
        </c:ser>
        <c:dLbls>
          <c:showLegendKey val="0"/>
          <c:showVal val="0"/>
          <c:showCatName val="0"/>
          <c:showSerName val="0"/>
          <c:showPercent val="0"/>
          <c:showBubbleSize val="0"/>
        </c:dLbls>
        <c:marker val="1"/>
        <c:smooth val="0"/>
        <c:axId val="1550414623"/>
        <c:axId val="1157778847"/>
      </c:lineChart>
      <c:catAx>
        <c:axId val="1550414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7778847"/>
        <c:crosses val="autoZero"/>
        <c:auto val="1"/>
        <c:lblAlgn val="ctr"/>
        <c:lblOffset val="100"/>
        <c:noMultiLvlLbl val="0"/>
      </c:catAx>
      <c:valAx>
        <c:axId val="115777884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0414623"/>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State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SUM_STATE!$B$16</c:f>
              <c:strCache>
                <c:ptCount val="1"/>
                <c:pt idx="0">
                  <c:v>Loans</c:v>
                </c:pt>
              </c:strCache>
            </c:strRef>
          </c:tx>
          <c:spPr>
            <a:solidFill>
              <a:schemeClr val="accent4"/>
            </a:solidFill>
            <a:ln>
              <a:noFill/>
            </a:ln>
            <a:effectLst/>
          </c:spPr>
          <c:invertIfNegative val="0"/>
          <c:cat>
            <c:strRef>
              <c:f>SUM_STATE!$C$15:$G$15</c:f>
              <c:strCache>
                <c:ptCount val="5"/>
                <c:pt idx="0">
                  <c:v>2017-18</c:v>
                </c:pt>
                <c:pt idx="1">
                  <c:v>2018-19</c:v>
                </c:pt>
                <c:pt idx="2">
                  <c:v>2019-20</c:v>
                </c:pt>
                <c:pt idx="3">
                  <c:v>2020-21</c:v>
                </c:pt>
                <c:pt idx="4">
                  <c:v>2021-22</c:v>
                </c:pt>
              </c:strCache>
            </c:strRef>
          </c:cat>
          <c:val>
            <c:numRef>
              <c:f>SUM_STATE!$C$16:$G$16</c:f>
              <c:numCache>
                <c:formatCode>"$"0.0,,</c:formatCode>
                <c:ptCount val="5"/>
                <c:pt idx="0">
                  <c:v>167000</c:v>
                </c:pt>
                <c:pt idx="1">
                  <c:v>200000</c:v>
                </c:pt>
                <c:pt idx="2">
                  <c:v>218000</c:v>
                </c:pt>
                <c:pt idx="3">
                  <c:v>331000</c:v>
                </c:pt>
                <c:pt idx="4">
                  <c:v>287326</c:v>
                </c:pt>
              </c:numCache>
            </c:numRef>
          </c:val>
          <c:extLst>
            <c:ext xmlns:c16="http://schemas.microsoft.com/office/drawing/2014/chart" uri="{C3380CC4-5D6E-409C-BE32-E72D297353CC}">
              <c16:uniqueId val="{00000000-FB27-4FF4-8D32-83C53471C690}"/>
            </c:ext>
          </c:extLst>
        </c:ser>
        <c:ser>
          <c:idx val="1"/>
          <c:order val="1"/>
          <c:tx>
            <c:strRef>
              <c:f>SUM_STATE!$B$17</c:f>
              <c:strCache>
                <c:ptCount val="1"/>
                <c:pt idx="0">
                  <c:v>Scholarships, Grants, &amp; Waivers</c:v>
                </c:pt>
              </c:strCache>
            </c:strRef>
          </c:tx>
          <c:spPr>
            <a:solidFill>
              <a:schemeClr val="accent6"/>
            </a:solidFill>
            <a:ln>
              <a:noFill/>
            </a:ln>
            <a:effectLst/>
          </c:spPr>
          <c:invertIfNegative val="0"/>
          <c:cat>
            <c:strRef>
              <c:f>SUM_STATE!$C$15:$G$15</c:f>
              <c:strCache>
                <c:ptCount val="5"/>
                <c:pt idx="0">
                  <c:v>2017-18</c:v>
                </c:pt>
                <c:pt idx="1">
                  <c:v>2018-19</c:v>
                </c:pt>
                <c:pt idx="2">
                  <c:v>2019-20</c:v>
                </c:pt>
                <c:pt idx="3">
                  <c:v>2020-21</c:v>
                </c:pt>
                <c:pt idx="4">
                  <c:v>2021-22</c:v>
                </c:pt>
              </c:strCache>
            </c:strRef>
          </c:cat>
          <c:val>
            <c:numRef>
              <c:f>SUM_STATE!$C$17:$G$17</c:f>
              <c:numCache>
                <c:formatCode>"$"0.0,,</c:formatCode>
                <c:ptCount val="5"/>
                <c:pt idx="0">
                  <c:v>9770322.6500000004</c:v>
                </c:pt>
                <c:pt idx="1">
                  <c:v>10181418.210000001</c:v>
                </c:pt>
                <c:pt idx="2">
                  <c:v>10042707.68</c:v>
                </c:pt>
                <c:pt idx="3">
                  <c:v>10570564.65</c:v>
                </c:pt>
                <c:pt idx="4">
                  <c:v>15169285.5</c:v>
                </c:pt>
              </c:numCache>
            </c:numRef>
          </c:val>
          <c:extLst>
            <c:ext xmlns:c16="http://schemas.microsoft.com/office/drawing/2014/chart" uri="{C3380CC4-5D6E-409C-BE32-E72D297353CC}">
              <c16:uniqueId val="{00000001-FB27-4FF4-8D32-83C53471C690}"/>
            </c:ext>
          </c:extLst>
        </c:ser>
        <c:dLbls>
          <c:showLegendKey val="0"/>
          <c:showVal val="0"/>
          <c:showCatName val="0"/>
          <c:showSerName val="0"/>
          <c:showPercent val="0"/>
          <c:showBubbleSize val="0"/>
        </c:dLbls>
        <c:gapWidth val="25"/>
        <c:overlap val="100"/>
        <c:axId val="1552810031"/>
        <c:axId val="1477398607"/>
      </c:barChart>
      <c:lineChart>
        <c:grouping val="standard"/>
        <c:varyColors val="0"/>
        <c:ser>
          <c:idx val="2"/>
          <c:order val="2"/>
          <c:tx>
            <c:strRef>
              <c:f>SUM_STATE!$B$18</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SUM_STATE!$C$15:$G$15</c:f>
              <c:strCache>
                <c:ptCount val="5"/>
                <c:pt idx="0">
                  <c:v>2017-18</c:v>
                </c:pt>
                <c:pt idx="1">
                  <c:v>2018-19</c:v>
                </c:pt>
                <c:pt idx="2">
                  <c:v>2019-20</c:v>
                </c:pt>
                <c:pt idx="3">
                  <c:v>2020-21</c:v>
                </c:pt>
                <c:pt idx="4">
                  <c:v>2021-22</c:v>
                </c:pt>
              </c:strCache>
            </c:strRef>
          </c:cat>
          <c:val>
            <c:numRef>
              <c:f>SUM_STATE!$C$18:$G$18</c:f>
              <c:numCache>
                <c:formatCode>"$"0.0,,</c:formatCode>
                <c:ptCount val="5"/>
                <c:pt idx="0">
                  <c:v>9937322.6500000004</c:v>
                </c:pt>
                <c:pt idx="1">
                  <c:v>10381418.210000001</c:v>
                </c:pt>
                <c:pt idx="2">
                  <c:v>10260707.68</c:v>
                </c:pt>
                <c:pt idx="3">
                  <c:v>10901564.65</c:v>
                </c:pt>
                <c:pt idx="4">
                  <c:v>15456611.5</c:v>
                </c:pt>
              </c:numCache>
            </c:numRef>
          </c:val>
          <c:smooth val="0"/>
          <c:extLst>
            <c:ext xmlns:c16="http://schemas.microsoft.com/office/drawing/2014/chart" uri="{C3380CC4-5D6E-409C-BE32-E72D297353CC}">
              <c16:uniqueId val="{00000002-FB27-4FF4-8D32-83C53471C690}"/>
            </c:ext>
          </c:extLst>
        </c:ser>
        <c:dLbls>
          <c:showLegendKey val="0"/>
          <c:showVal val="0"/>
          <c:showCatName val="0"/>
          <c:showSerName val="0"/>
          <c:showPercent val="0"/>
          <c:showBubbleSize val="0"/>
        </c:dLbls>
        <c:marker val="1"/>
        <c:smooth val="0"/>
        <c:axId val="1552810031"/>
        <c:axId val="1477398607"/>
      </c:lineChart>
      <c:catAx>
        <c:axId val="155281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398607"/>
        <c:crosses val="autoZero"/>
        <c:auto val="1"/>
        <c:lblAlgn val="ctr"/>
        <c:lblOffset val="100"/>
        <c:noMultiLvlLbl val="0"/>
      </c:catAx>
      <c:valAx>
        <c:axId val="147739860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2810031"/>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8D8C8-8FF0-4BBF-9002-89C0751D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22</Pages>
  <Words>5770</Words>
  <Characters>32891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2019-20 Financial Aid Report</vt:lpstr>
    </vt:vector>
  </TitlesOfParts>
  <Company>University of Maine System</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Financial Aid Report</dc:title>
  <dc:creator>Robert Zuercher, UMS Senior Institutional Research &amp; Planning Analyst</dc:creator>
  <cp:lastModifiedBy>Robert Zuercher</cp:lastModifiedBy>
  <cp:revision>52</cp:revision>
  <cp:lastPrinted>2022-08-30T14:34:00Z</cp:lastPrinted>
  <dcterms:created xsi:type="dcterms:W3CDTF">2021-09-09T18:10:00Z</dcterms:created>
  <dcterms:modified xsi:type="dcterms:W3CDTF">2022-08-30T15:48:00Z</dcterms:modified>
</cp:coreProperties>
</file>