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193C2B" w14:textId="77777777" w:rsidR="002D2EE0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rial" w:eastAsia="Arial" w:hAnsi="Arial" w:cs="Arial"/>
          <w:b/>
          <w:bCs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>Board of Trustees</w:t>
      </w:r>
    </w:p>
    <w:p w14:paraId="7D2623EF" w14:textId="77777777" w:rsidR="002D2EE0" w:rsidRDefault="002D2EE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rial" w:eastAsia="Arial" w:hAnsi="Arial" w:cs="Arial"/>
          <w:color w:val="000000"/>
          <w:sz w:val="6"/>
          <w:szCs w:val="6"/>
        </w:rPr>
      </w:pPr>
    </w:p>
    <w:p w14:paraId="3B3D75F8" w14:textId="77777777" w:rsidR="002D2EE0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>Roger Katz, Chair</w:t>
      </w:r>
    </w:p>
    <w:p w14:paraId="3FE38588" w14:textId="77777777" w:rsidR="002D2EE0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>Elise Baldacci, Vice Chair</w:t>
      </w:r>
    </w:p>
    <w:p w14:paraId="16869577" w14:textId="77777777" w:rsidR="002D2EE0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>Elizabeth Stickler, Clerk of the Board</w:t>
      </w:r>
    </w:p>
    <w:p w14:paraId="4420AEA7" w14:textId="77777777" w:rsidR="002D2EE0" w:rsidRDefault="002D2EE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14:paraId="34D90DE4" w14:textId="77777777" w:rsidR="002D2EE0" w:rsidRDefault="002D2EE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14:paraId="05F6B9C6" w14:textId="77777777" w:rsidR="002D2EE0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rial" w:eastAsia="Arial" w:hAnsi="Arial" w:cs="Arial"/>
          <w:b/>
          <w:bCs/>
          <w:color w:val="000000"/>
          <w:sz w:val="24"/>
          <w:szCs w:val="24"/>
          <w:u w:val="single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  <w:u w:val="single"/>
        </w:rPr>
        <w:t>COMMITTEE ASSIGNMENTS FY2027</w:t>
      </w:r>
    </w:p>
    <w:p w14:paraId="6541A184" w14:textId="77777777" w:rsidR="002D2EE0" w:rsidRDefault="002D2EE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</w:p>
    <w:p w14:paraId="21DE34D3" w14:textId="77777777" w:rsidR="002D2EE0" w:rsidRDefault="002D2EE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  <w:sectPr w:rsidR="002D2EE0">
          <w:pgSz w:w="12240" w:h="15840"/>
          <w:pgMar w:top="576" w:right="1440" w:bottom="576" w:left="1440" w:header="288" w:footer="288" w:gutter="0"/>
          <w:pgNumType w:start="1"/>
          <w:cols w:space="708"/>
        </w:sectPr>
      </w:pPr>
    </w:p>
    <w:p w14:paraId="649D3D65" w14:textId="77777777" w:rsidR="002D2EE0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bCs/>
          <w:color w:val="000000"/>
          <w:sz w:val="16"/>
          <w:szCs w:val="16"/>
        </w:rPr>
      </w:pPr>
      <w:r>
        <w:rPr>
          <w:rFonts w:ascii="Arial" w:eastAsia="Arial" w:hAnsi="Arial" w:cs="Arial"/>
          <w:b/>
          <w:bCs/>
          <w:color w:val="000000"/>
          <w:sz w:val="16"/>
          <w:szCs w:val="16"/>
        </w:rPr>
        <w:t>EXECUTIVE COMMITTEE</w:t>
      </w:r>
    </w:p>
    <w:p w14:paraId="7F49351D" w14:textId="77777777" w:rsidR="002D2EE0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bCs/>
          <w:color w:val="000000"/>
          <w:sz w:val="16"/>
          <w:szCs w:val="16"/>
        </w:rPr>
      </w:pPr>
      <w:r>
        <w:rPr>
          <w:rFonts w:ascii="Arial" w:eastAsia="Arial" w:hAnsi="Arial" w:cs="Arial"/>
          <w:b/>
          <w:bCs/>
          <w:color w:val="000000"/>
          <w:sz w:val="16"/>
          <w:szCs w:val="16"/>
        </w:rPr>
        <w:t xml:space="preserve">  Roger Katz, Chair  </w:t>
      </w:r>
    </w:p>
    <w:p w14:paraId="3687892E" w14:textId="77777777" w:rsidR="002D2EE0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 xml:space="preserve">  Elise Baldacci, Vice Chair</w:t>
      </w:r>
    </w:p>
    <w:p w14:paraId="08A67611" w14:textId="77777777" w:rsidR="002D2EE0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 xml:space="preserve">  Barbara Alexander  </w:t>
      </w:r>
    </w:p>
    <w:p w14:paraId="750C212C" w14:textId="77777777" w:rsidR="002D2EE0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 xml:space="preserve">  Emily A. Cain</w:t>
      </w:r>
    </w:p>
    <w:p w14:paraId="6D617B42" w14:textId="77777777" w:rsidR="002D2EE0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 xml:space="preserve">  Patrick S.A. Flood</w:t>
      </w:r>
    </w:p>
    <w:p w14:paraId="4FC290EE" w14:textId="77777777" w:rsidR="002D2EE0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 xml:space="preserve">  David M. MacMahon</w:t>
      </w:r>
    </w:p>
    <w:p w14:paraId="763EE156" w14:textId="77777777" w:rsidR="002D2EE0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 xml:space="preserve">  Roger J. Katz</w:t>
      </w:r>
    </w:p>
    <w:p w14:paraId="65578924" w14:textId="77777777" w:rsidR="002D2EE0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 xml:space="preserve">  Kelly A. Martin</w:t>
      </w:r>
    </w:p>
    <w:p w14:paraId="6A350F4E" w14:textId="77777777" w:rsidR="002D2EE0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 xml:space="preserve">  Michael H. Michaud</w:t>
      </w:r>
    </w:p>
    <w:p w14:paraId="10990C63" w14:textId="77777777" w:rsidR="002D2EE0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 xml:space="preserve">  Trish Riley</w:t>
      </w:r>
    </w:p>
    <w:p w14:paraId="5A7CFEC4" w14:textId="77777777" w:rsidR="002D2EE0" w:rsidRDefault="002D2EE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16"/>
          <w:szCs w:val="16"/>
        </w:rPr>
      </w:pPr>
    </w:p>
    <w:p w14:paraId="08468604" w14:textId="77777777" w:rsidR="002D2EE0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bCs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6"/>
          <w:szCs w:val="16"/>
        </w:rPr>
        <w:t>ACADEMIC &amp; STUDENT AFFAIRS COMMITTEE</w:t>
      </w:r>
    </w:p>
    <w:p w14:paraId="148FEEA5" w14:textId="77777777" w:rsidR="002D2EE0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bCs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 xml:space="preserve">  </w:t>
      </w:r>
      <w:r>
        <w:rPr>
          <w:rFonts w:ascii="Arial" w:eastAsia="Arial" w:hAnsi="Arial" w:cs="Arial"/>
          <w:b/>
          <w:bCs/>
          <w:color w:val="000000"/>
          <w:sz w:val="16"/>
          <w:szCs w:val="16"/>
        </w:rPr>
        <w:t>David M. MacMahon, Chair</w:t>
      </w:r>
    </w:p>
    <w:p w14:paraId="70C2E357" w14:textId="77777777" w:rsidR="002D2EE0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 xml:space="preserve">  Barbara R. Alexander</w:t>
      </w:r>
    </w:p>
    <w:p w14:paraId="7F9871AB" w14:textId="77777777" w:rsidR="002D2EE0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 xml:space="preserve">  Elise Baldacci</w:t>
      </w:r>
    </w:p>
    <w:p w14:paraId="164DB113" w14:textId="77777777" w:rsidR="002D2EE0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 xml:space="preserve">  Emily A. Cain</w:t>
      </w:r>
    </w:p>
    <w:p w14:paraId="3D8ED46F" w14:textId="77777777" w:rsidR="002D2EE0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 xml:space="preserve">  Roger Katz  </w:t>
      </w:r>
    </w:p>
    <w:p w14:paraId="2B787872" w14:textId="77777777" w:rsidR="002D2EE0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 xml:space="preserve">  Donna Loring </w:t>
      </w:r>
    </w:p>
    <w:p w14:paraId="47B18A40" w14:textId="77777777" w:rsidR="002D2EE0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 xml:space="preserve">  Pender Makin </w:t>
      </w:r>
    </w:p>
    <w:p w14:paraId="0111951E" w14:textId="77777777" w:rsidR="002D2EE0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 xml:space="preserve">  Kelly A. Martin</w:t>
      </w:r>
    </w:p>
    <w:p w14:paraId="1A92478A" w14:textId="77777777" w:rsidR="002D2EE0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 xml:space="preserve">  Trish Riley</w:t>
      </w:r>
    </w:p>
    <w:p w14:paraId="78CF2FFA" w14:textId="77777777" w:rsidR="002D2EE0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 xml:space="preserve">  Blake Shepherd</w:t>
      </w:r>
    </w:p>
    <w:p w14:paraId="3F709407" w14:textId="77777777" w:rsidR="002D2EE0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 xml:space="preserve">  Matthew Webber</w:t>
      </w:r>
    </w:p>
    <w:p w14:paraId="5CEB98B3" w14:textId="77777777" w:rsidR="002D2EE0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 xml:space="preserve">       </w:t>
      </w:r>
      <w:r>
        <w:rPr>
          <w:rFonts w:ascii="Arial" w:eastAsia="Arial" w:hAnsi="Arial" w:cs="Arial"/>
          <w:color w:val="000000"/>
          <w:sz w:val="16"/>
          <w:szCs w:val="16"/>
          <w:u w:val="single"/>
        </w:rPr>
        <w:t>Non-Voting Members:</w:t>
      </w:r>
    </w:p>
    <w:p w14:paraId="554DE1CB" w14:textId="77777777" w:rsidR="002D2EE0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 xml:space="preserve">        All Faculty Representatives to the Board of Trustees</w:t>
      </w:r>
    </w:p>
    <w:p w14:paraId="27DC0FA0" w14:textId="77777777" w:rsidR="002D2EE0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 xml:space="preserve">        All Student Representatives to the Board of Trustees</w:t>
      </w:r>
    </w:p>
    <w:p w14:paraId="40502FA9" w14:textId="77777777" w:rsidR="002D2EE0" w:rsidRDefault="002D2EE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16"/>
          <w:szCs w:val="16"/>
        </w:rPr>
      </w:pPr>
    </w:p>
    <w:p w14:paraId="5F414B9F" w14:textId="77777777" w:rsidR="002D2EE0" w:rsidRDefault="002D2EE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16"/>
          <w:szCs w:val="16"/>
        </w:rPr>
      </w:pPr>
    </w:p>
    <w:p w14:paraId="66FEFBCF" w14:textId="77777777" w:rsidR="002D2EE0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bCs/>
          <w:color w:val="000000"/>
          <w:sz w:val="16"/>
          <w:szCs w:val="16"/>
        </w:rPr>
      </w:pPr>
      <w:r>
        <w:rPr>
          <w:rFonts w:ascii="Arial" w:eastAsia="Arial" w:hAnsi="Arial" w:cs="Arial"/>
          <w:b/>
          <w:bCs/>
          <w:color w:val="000000"/>
          <w:sz w:val="16"/>
          <w:szCs w:val="16"/>
        </w:rPr>
        <w:t xml:space="preserve">FINANCE/FACILITIES/TECHNOLOGY COMMITTEE </w:t>
      </w:r>
    </w:p>
    <w:p w14:paraId="5F0F275D" w14:textId="77777777" w:rsidR="002D2EE0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 xml:space="preserve">  </w:t>
      </w:r>
      <w:r>
        <w:rPr>
          <w:rFonts w:ascii="Arial" w:eastAsia="Arial" w:hAnsi="Arial" w:cs="Arial"/>
          <w:b/>
          <w:bCs/>
          <w:color w:val="000000"/>
          <w:sz w:val="16"/>
          <w:szCs w:val="16"/>
        </w:rPr>
        <w:t xml:space="preserve">Emily A. Cain, Chair </w:t>
      </w:r>
    </w:p>
    <w:p w14:paraId="6365FB97" w14:textId="77777777" w:rsidR="002D2EE0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 xml:space="preserve">  Barbara Alexander  </w:t>
      </w:r>
    </w:p>
    <w:p w14:paraId="5A71C3C5" w14:textId="77777777" w:rsidR="002D2EE0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 xml:space="preserve">  Elise Baldacci</w:t>
      </w:r>
    </w:p>
    <w:p w14:paraId="59703654" w14:textId="77777777" w:rsidR="002D2EE0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 xml:space="preserve">  Patrick S.A. Flood</w:t>
      </w:r>
    </w:p>
    <w:p w14:paraId="40E12595" w14:textId="77777777" w:rsidR="002D2EE0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 xml:space="preserve">  Chris Gordon</w:t>
      </w:r>
    </w:p>
    <w:p w14:paraId="186BA2A4" w14:textId="77777777" w:rsidR="002D2EE0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 xml:space="preserve">  Heather Johnson</w:t>
      </w:r>
    </w:p>
    <w:p w14:paraId="744B3B6D" w14:textId="77777777" w:rsidR="002D2EE0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 xml:space="preserve">  Roger J. Katz </w:t>
      </w:r>
    </w:p>
    <w:p w14:paraId="0533BA3D" w14:textId="77777777" w:rsidR="002D2EE0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 xml:space="preserve">  David M. MacMahon</w:t>
      </w:r>
    </w:p>
    <w:p w14:paraId="2C7C7088" w14:textId="77777777" w:rsidR="002D2EE0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 xml:space="preserve">  Michael H. Michaud</w:t>
      </w:r>
    </w:p>
    <w:p w14:paraId="3CF5D7FD" w14:textId="77777777" w:rsidR="002D2EE0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 xml:space="preserve">  Trish Riley</w:t>
      </w:r>
    </w:p>
    <w:p w14:paraId="3E6BE2CC" w14:textId="77777777" w:rsidR="002D2EE0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 xml:space="preserve">  Richard Rosen</w:t>
      </w:r>
    </w:p>
    <w:p w14:paraId="4BE87670" w14:textId="77777777" w:rsidR="002D2EE0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 xml:space="preserve">     </w:t>
      </w:r>
      <w:r>
        <w:rPr>
          <w:rFonts w:ascii="Arial" w:eastAsia="Arial" w:hAnsi="Arial" w:cs="Arial"/>
          <w:color w:val="000000"/>
          <w:sz w:val="16"/>
          <w:szCs w:val="16"/>
          <w:u w:val="single"/>
        </w:rPr>
        <w:t>Non-Voting Members:</w:t>
      </w:r>
    </w:p>
    <w:p w14:paraId="301487B9" w14:textId="77777777" w:rsidR="002D2EE0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16"/>
          <w:szCs w:val="16"/>
          <w:u w:val="single"/>
        </w:rPr>
      </w:pPr>
      <w:r>
        <w:rPr>
          <w:rFonts w:ascii="Arial" w:eastAsia="Arial" w:hAnsi="Arial" w:cs="Arial"/>
          <w:color w:val="000000"/>
          <w:sz w:val="16"/>
          <w:szCs w:val="16"/>
        </w:rPr>
        <w:t xml:space="preserve">          </w:t>
      </w:r>
      <w:r>
        <w:rPr>
          <w:rFonts w:ascii="Arial" w:eastAsia="Arial" w:hAnsi="Arial" w:cs="Arial"/>
          <w:color w:val="000000"/>
          <w:sz w:val="16"/>
          <w:szCs w:val="16"/>
          <w:u w:val="single"/>
        </w:rPr>
        <w:t>Faculty Representatives:</w:t>
      </w:r>
    </w:p>
    <w:p w14:paraId="1EA7804D" w14:textId="77777777" w:rsidR="002D2EE0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ab/>
        <w:t>Clyde Mitchell, UMF</w:t>
      </w:r>
    </w:p>
    <w:p w14:paraId="1AF1D760" w14:textId="77777777" w:rsidR="002D2EE0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ab/>
        <w:t>William Otto, UMM</w:t>
      </w:r>
    </w:p>
    <w:p w14:paraId="4AE049B4" w14:textId="77777777" w:rsidR="002D2EE0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16"/>
          <w:szCs w:val="16"/>
          <w:u w:val="single"/>
        </w:rPr>
      </w:pPr>
      <w:r>
        <w:rPr>
          <w:rFonts w:ascii="Arial" w:eastAsia="Arial" w:hAnsi="Arial" w:cs="Arial"/>
          <w:color w:val="000000"/>
          <w:sz w:val="16"/>
          <w:szCs w:val="16"/>
        </w:rPr>
        <w:t xml:space="preserve">          </w:t>
      </w:r>
      <w:r>
        <w:rPr>
          <w:rFonts w:ascii="Arial" w:eastAsia="Arial" w:hAnsi="Arial" w:cs="Arial"/>
          <w:color w:val="000000"/>
          <w:sz w:val="16"/>
          <w:szCs w:val="16"/>
          <w:u w:val="single"/>
        </w:rPr>
        <w:t>Student Representatives:</w:t>
      </w:r>
    </w:p>
    <w:p w14:paraId="19785157" w14:textId="074BBBE3" w:rsidR="002D2EE0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rPr>
          <w:rFonts w:ascii="Arial" w:eastAsia="Arial" w:hAnsi="Arial" w:cs="Arial"/>
          <w:b/>
          <w:bCs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br/>
      </w:r>
    </w:p>
    <w:p w14:paraId="37D52D01" w14:textId="77777777" w:rsidR="002D2EE0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bCs/>
          <w:color w:val="000000"/>
          <w:sz w:val="16"/>
          <w:szCs w:val="16"/>
        </w:rPr>
      </w:pPr>
      <w:r>
        <w:rPr>
          <w:rFonts w:ascii="Arial" w:eastAsia="Arial" w:hAnsi="Arial" w:cs="Arial"/>
          <w:b/>
          <w:bCs/>
          <w:color w:val="000000"/>
          <w:sz w:val="16"/>
          <w:szCs w:val="16"/>
        </w:rPr>
        <w:t xml:space="preserve">AUDIT COMMITTEE </w:t>
      </w:r>
    </w:p>
    <w:p w14:paraId="082C5443" w14:textId="77777777" w:rsidR="002D2EE0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bCs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 xml:space="preserve">  </w:t>
      </w:r>
      <w:r>
        <w:rPr>
          <w:rFonts w:ascii="Arial" w:eastAsia="Arial" w:hAnsi="Arial" w:cs="Arial"/>
          <w:b/>
          <w:bCs/>
          <w:color w:val="000000"/>
          <w:sz w:val="16"/>
          <w:szCs w:val="16"/>
        </w:rPr>
        <w:t xml:space="preserve">Michael H. Michaud, Chair </w:t>
      </w:r>
    </w:p>
    <w:p w14:paraId="27A93A1A" w14:textId="77777777" w:rsidR="002D2EE0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 xml:space="preserve">  Elise Baldacci</w:t>
      </w:r>
    </w:p>
    <w:p w14:paraId="2226ADEC" w14:textId="77777777" w:rsidR="002D2EE0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 xml:space="preserve">  Roger Katz  </w:t>
      </w:r>
    </w:p>
    <w:p w14:paraId="40EAEC3C" w14:textId="77777777" w:rsidR="002D2EE0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 xml:space="preserve">  David M. MacMahon </w:t>
      </w:r>
    </w:p>
    <w:p w14:paraId="0F7587CD" w14:textId="77777777" w:rsidR="002D2EE0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 xml:space="preserve">  Kelly A. Martin</w:t>
      </w:r>
    </w:p>
    <w:p w14:paraId="2AE77A52" w14:textId="77777777" w:rsidR="002D2EE0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 xml:space="preserve">  Blake Shepherd</w:t>
      </w:r>
    </w:p>
    <w:p w14:paraId="0D4C7422" w14:textId="77777777" w:rsidR="002D2EE0" w:rsidRDefault="002D2EE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bCs/>
          <w:color w:val="000000"/>
          <w:sz w:val="16"/>
          <w:szCs w:val="16"/>
        </w:rPr>
      </w:pPr>
    </w:p>
    <w:p w14:paraId="490FF5BF" w14:textId="77777777" w:rsidR="002D2EE0" w:rsidRDefault="002D2EE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bCs/>
          <w:color w:val="000000"/>
          <w:sz w:val="16"/>
          <w:szCs w:val="16"/>
        </w:rPr>
      </w:pPr>
    </w:p>
    <w:p w14:paraId="04537F7A" w14:textId="77777777" w:rsidR="002D2EE0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bCs/>
          <w:color w:val="000000"/>
          <w:sz w:val="16"/>
          <w:szCs w:val="16"/>
        </w:rPr>
      </w:pPr>
      <w:r>
        <w:rPr>
          <w:rFonts w:ascii="Arial" w:eastAsia="Arial" w:hAnsi="Arial" w:cs="Arial"/>
          <w:b/>
          <w:bCs/>
          <w:color w:val="000000"/>
          <w:sz w:val="16"/>
          <w:szCs w:val="16"/>
        </w:rPr>
        <w:t xml:space="preserve">HUMAN RESOURCES &amp; LABOR RELATIONS COMMITTEE </w:t>
      </w:r>
    </w:p>
    <w:p w14:paraId="124E0BB1" w14:textId="77777777" w:rsidR="002D2EE0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bCs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 xml:space="preserve">  </w:t>
      </w:r>
      <w:r>
        <w:rPr>
          <w:rFonts w:ascii="Arial" w:eastAsia="Arial" w:hAnsi="Arial" w:cs="Arial"/>
          <w:b/>
          <w:bCs/>
          <w:color w:val="000000"/>
          <w:sz w:val="16"/>
          <w:szCs w:val="16"/>
        </w:rPr>
        <w:t xml:space="preserve">Patrick Flood, Chair  </w:t>
      </w: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34D9D9FB" wp14:editId="248C37B8">
                <wp:simplePos x="0" y="0"/>
                <wp:positionH relativeFrom="column">
                  <wp:posOffset>3290888</wp:posOffset>
                </wp:positionH>
                <wp:positionV relativeFrom="paragraph">
                  <wp:posOffset>123508</wp:posOffset>
                </wp:positionV>
                <wp:extent cx="2720340" cy="885825"/>
                <wp:effectExtent l="0" t="0" r="0" b="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990593" y="3341850"/>
                          <a:ext cx="2720340" cy="885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8E5EAEA" w14:textId="77777777" w:rsidR="002D2EE0" w:rsidRDefault="002D2EE0">
                            <w:pPr>
                              <w:spacing w:after="0" w:line="240" w:lineRule="auto"/>
                              <w:jc w:val="center"/>
                            </w:pPr>
                          </w:p>
                          <w:p w14:paraId="3771EB0D" w14:textId="77777777" w:rsidR="002D2EE0" w:rsidRDefault="00000000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16"/>
                              </w:rPr>
                              <w:t>The Board Chair and Vice Chair are ex-officio voting members of all Board Committees, and the Chancellor is an ex-officio non-voting member of all Board Committees.</w:t>
                            </w:r>
                          </w:p>
                          <w:p w14:paraId="2853159C" w14:textId="77777777" w:rsidR="002D2EE0" w:rsidRDefault="002D2EE0">
                            <w:pPr>
                              <w:spacing w:after="0" w:line="240" w:lineRule="auto"/>
                              <w:jc w:val="center"/>
                            </w:pPr>
                          </w:p>
                          <w:p w14:paraId="1670CAE1" w14:textId="77777777" w:rsidR="002D2EE0" w:rsidRDefault="002D2EE0">
                            <w:pPr>
                              <w:spacing w:after="0" w:line="240" w:lineRule="auto"/>
                              <w:jc w:val="center"/>
                            </w:pPr>
                          </w:p>
                          <w:p w14:paraId="0023DEFA" w14:textId="77777777" w:rsidR="002D2EE0" w:rsidRDefault="002D2EE0">
                            <w:pPr>
                              <w:spacing w:after="0" w:line="240" w:lineRule="auto"/>
                              <w:jc w:val="center"/>
                            </w:pPr>
                          </w:p>
                          <w:p w14:paraId="7B2DCA00" w14:textId="77777777" w:rsidR="002D2EE0" w:rsidRDefault="002D2EE0">
                            <w:pPr>
                              <w:spacing w:after="0" w:line="240" w:lineRule="auto"/>
                              <w:jc w:val="center"/>
                            </w:pPr>
                          </w:p>
                          <w:p w14:paraId="26AB5026" w14:textId="77777777" w:rsidR="002D2EE0" w:rsidRDefault="002D2EE0">
                            <w:pPr>
                              <w:spacing w:after="0" w:line="240" w:lineRule="auto"/>
                              <w:jc w:val="center"/>
                            </w:pPr>
                          </w:p>
                          <w:p w14:paraId="152E841F" w14:textId="77777777" w:rsidR="002D2EE0" w:rsidRDefault="002D2EE0">
                            <w:pPr>
                              <w:spacing w:after="0" w:line="240" w:lineRule="auto"/>
                              <w:jc w:val="center"/>
                            </w:pPr>
                          </w:p>
                          <w:p w14:paraId="348F4339" w14:textId="77777777" w:rsidR="002D2EE0" w:rsidRDefault="002D2EE0">
                            <w:pPr>
                              <w:spacing w:after="0" w:line="240" w:lineRule="auto"/>
                              <w:jc w:val="center"/>
                            </w:pPr>
                          </w:p>
                          <w:p w14:paraId="7712B0C1" w14:textId="77777777" w:rsidR="002D2EE0" w:rsidRDefault="002D2EE0">
                            <w:pPr>
                              <w:spacing w:after="0" w:line="240" w:lineRule="auto"/>
                              <w:jc w:val="center"/>
                            </w:pPr>
                          </w:p>
                          <w:p w14:paraId="2313CE28" w14:textId="77777777" w:rsidR="002D2EE0" w:rsidRDefault="002D2EE0">
                            <w:pPr>
                              <w:spacing w:after="0" w:line="240" w:lineRule="auto"/>
                              <w:jc w:val="center"/>
                            </w:pPr>
                          </w:p>
                          <w:p w14:paraId="49D899B1" w14:textId="77777777" w:rsidR="002D2EE0" w:rsidRDefault="002D2EE0">
                            <w:pPr>
                              <w:spacing w:after="0" w:line="240" w:lineRule="auto"/>
                              <w:jc w:val="cente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5" type="#_x0000_t202" style="width:214.2pt;height:69.75pt;margin-top:9.73pt;margin-left:259.13pt;mso-wrap-distance-bottom:0;mso-wrap-distance-left:0;mso-wrap-distance-right:0;mso-wrap-distance-top:0;position:absolute;v-text-anchor:top;z-index:-251658240" filled="f" fillcolor="this" stroked="f">
                <v:textbox inset="7.2pt,3.6pt,7.2pt,3.6pt">
                  <w:txbxContent>
                    <w:p w:rsidR="00000000" w:rsidRPr="00000000" w:rsidP="00000000">
                      <w:pPr>
                        <w:spacing w:before="0" w:after="0" w:line="240" w:lineRule="auto"/>
                        <w:ind w:left="0" w:right="0" w:firstLine="0"/>
                        <w:jc w:val="center"/>
                      </w:pPr>
                    </w:p>
                    <w:p w:rsidR="00000000" w:rsidRPr="00000000" w:rsidP="00000000">
                      <w:pPr>
                        <w:spacing w:before="0" w:after="0" w:line="240" w:lineRule="auto"/>
                        <w:ind w:left="0" w:right="0" w:firstLine="0"/>
                        <w:jc w:val="center"/>
                      </w:pPr>
                      <w:r w:rsidRPr="00000000">
                        <w:rPr>
                          <w:rFonts w:ascii="Arial" w:eastAsia="Arial" w:hAnsi="Arial" w:cs="Arial"/>
                          <w:b w:val="0"/>
                          <w:i w:val="0"/>
                          <w:smallCaps w:val="0"/>
                          <w:strike w:val="0"/>
                          <w:color w:val="000000"/>
                          <w:sz w:val="16"/>
                          <w:vertAlign w:val="baseline"/>
                        </w:rPr>
                        <w:t>The Board Chair and Vice Chair are ex-officio voting members of all Board Committees, and the Chancellor is an ex-officio non-voting member of all Board Committees.</w:t>
                      </w:r>
                    </w:p>
                    <w:p w:rsidR="00000000" w:rsidRPr="00000000" w:rsidP="00000000">
                      <w:pPr>
                        <w:spacing w:before="0" w:after="0" w:line="240" w:lineRule="auto"/>
                        <w:ind w:left="0" w:right="0" w:firstLine="0"/>
                        <w:jc w:val="center"/>
                      </w:pPr>
                    </w:p>
                    <w:p w:rsidR="00000000" w:rsidRPr="00000000" w:rsidP="00000000">
                      <w:pPr>
                        <w:spacing w:before="0" w:after="0" w:line="240" w:lineRule="auto"/>
                        <w:ind w:left="0" w:right="0" w:firstLine="0"/>
                        <w:jc w:val="center"/>
                      </w:pPr>
                    </w:p>
                    <w:p w:rsidR="00000000" w:rsidRPr="00000000" w:rsidP="00000000">
                      <w:pPr>
                        <w:spacing w:before="0" w:after="0" w:line="240" w:lineRule="auto"/>
                        <w:ind w:left="0" w:right="0" w:firstLine="0"/>
                        <w:jc w:val="center"/>
                      </w:pPr>
                    </w:p>
                    <w:p w:rsidR="00000000" w:rsidRPr="00000000" w:rsidP="00000000">
                      <w:pPr>
                        <w:spacing w:before="0" w:after="0" w:line="240" w:lineRule="auto"/>
                        <w:ind w:left="0" w:right="0" w:firstLine="0"/>
                        <w:jc w:val="center"/>
                      </w:pPr>
                    </w:p>
                    <w:p w:rsidR="00000000" w:rsidRPr="00000000" w:rsidP="00000000">
                      <w:pPr>
                        <w:spacing w:before="0" w:after="0" w:line="240" w:lineRule="auto"/>
                        <w:ind w:left="0" w:right="0" w:firstLine="0"/>
                        <w:jc w:val="center"/>
                      </w:pPr>
                    </w:p>
                    <w:p w:rsidR="00000000" w:rsidRPr="00000000" w:rsidP="00000000">
                      <w:pPr>
                        <w:spacing w:before="0" w:after="0" w:line="240" w:lineRule="auto"/>
                        <w:ind w:left="0" w:right="0" w:firstLine="0"/>
                        <w:jc w:val="center"/>
                      </w:pPr>
                    </w:p>
                    <w:p w:rsidR="00000000" w:rsidRPr="00000000" w:rsidP="00000000">
                      <w:pPr>
                        <w:spacing w:before="0" w:after="0" w:line="240" w:lineRule="auto"/>
                        <w:ind w:left="0" w:right="0" w:firstLine="0"/>
                        <w:jc w:val="center"/>
                      </w:pPr>
                    </w:p>
                    <w:p w:rsidR="00000000" w:rsidRPr="00000000" w:rsidP="00000000">
                      <w:pPr>
                        <w:spacing w:before="0" w:after="0" w:line="240" w:lineRule="auto"/>
                        <w:ind w:left="0" w:right="0" w:firstLine="0"/>
                        <w:jc w:val="center"/>
                      </w:pPr>
                    </w:p>
                    <w:p w:rsidR="00000000" w:rsidRPr="00000000" w:rsidP="00000000">
                      <w:pPr>
                        <w:spacing w:before="0" w:after="0" w:line="240" w:lineRule="auto"/>
                        <w:ind w:left="0" w:right="0" w:firstLine="0"/>
                        <w:jc w:val="center"/>
                      </w:pPr>
                    </w:p>
                    <w:p w:rsidR="00000000" w:rsidRPr="00000000" w:rsidP="00000000">
                      <w:pPr>
                        <w:spacing w:before="0" w:after="0" w:line="240" w:lineRule="auto"/>
                        <w:ind w:left="0" w:right="0" w:firstLine="0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57234AC2" w14:textId="77777777" w:rsidR="002D2EE0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 xml:space="preserve">  Elise Baldacci</w:t>
      </w:r>
    </w:p>
    <w:p w14:paraId="7FF7DCEC" w14:textId="77777777" w:rsidR="002D2EE0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 xml:space="preserve">  Roger Katz  </w:t>
      </w:r>
    </w:p>
    <w:p w14:paraId="62E351E1" w14:textId="77777777" w:rsidR="002D2EE0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 xml:space="preserve">  Donna M. Loring</w:t>
      </w:r>
    </w:p>
    <w:p w14:paraId="45C9003A" w14:textId="77777777" w:rsidR="002D2EE0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 xml:space="preserve">  David M. MacMahon</w:t>
      </w:r>
    </w:p>
    <w:p w14:paraId="4B1A8298" w14:textId="77777777" w:rsidR="002D2EE0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 xml:space="preserve">  Michael H. Michaud</w:t>
      </w:r>
    </w:p>
    <w:p w14:paraId="5310CCAC" w14:textId="77777777" w:rsidR="002D2EE0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 xml:space="preserve">  Richard Rosen</w:t>
      </w:r>
    </w:p>
    <w:p w14:paraId="4688B8F4" w14:textId="77777777" w:rsidR="002D2EE0" w:rsidRDefault="002D2EE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16"/>
          <w:szCs w:val="16"/>
        </w:rPr>
      </w:pPr>
    </w:p>
    <w:p w14:paraId="062C33A6" w14:textId="77777777" w:rsidR="002D2EE0" w:rsidRDefault="002D2EE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bCs/>
          <w:color w:val="000000"/>
          <w:sz w:val="16"/>
          <w:szCs w:val="16"/>
        </w:rPr>
      </w:pPr>
    </w:p>
    <w:p w14:paraId="145C4BC4" w14:textId="77777777" w:rsidR="009162AB" w:rsidRDefault="009162A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bCs/>
          <w:color w:val="000000"/>
          <w:sz w:val="16"/>
          <w:szCs w:val="16"/>
        </w:rPr>
      </w:pPr>
    </w:p>
    <w:p w14:paraId="4FBFF18D" w14:textId="77777777" w:rsidR="009162AB" w:rsidRDefault="009162A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bCs/>
          <w:color w:val="000000"/>
          <w:sz w:val="16"/>
          <w:szCs w:val="16"/>
        </w:rPr>
      </w:pPr>
    </w:p>
    <w:p w14:paraId="68C613F6" w14:textId="77777777" w:rsidR="002D2EE0" w:rsidRDefault="002D2EE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bCs/>
          <w:color w:val="000000"/>
          <w:sz w:val="16"/>
          <w:szCs w:val="16"/>
        </w:rPr>
      </w:pPr>
    </w:p>
    <w:p w14:paraId="11F8A81A" w14:textId="77777777" w:rsidR="002D2EE0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bCs/>
          <w:color w:val="000000"/>
          <w:sz w:val="16"/>
          <w:szCs w:val="16"/>
        </w:rPr>
      </w:pPr>
      <w:r>
        <w:rPr>
          <w:rFonts w:ascii="Arial" w:eastAsia="Arial" w:hAnsi="Arial" w:cs="Arial"/>
          <w:b/>
          <w:bCs/>
          <w:color w:val="000000"/>
          <w:sz w:val="16"/>
          <w:szCs w:val="16"/>
        </w:rPr>
        <w:t>INVESTMENT COMMITTEE</w:t>
      </w:r>
    </w:p>
    <w:p w14:paraId="0B5597DC" w14:textId="77777777" w:rsidR="002D2EE0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bCs/>
          <w:color w:val="000000"/>
          <w:sz w:val="16"/>
          <w:szCs w:val="16"/>
        </w:rPr>
      </w:pPr>
      <w:r>
        <w:rPr>
          <w:rFonts w:ascii="Arial" w:eastAsia="Arial" w:hAnsi="Arial" w:cs="Arial"/>
          <w:b/>
          <w:bCs/>
          <w:color w:val="000000"/>
          <w:sz w:val="16"/>
          <w:szCs w:val="16"/>
        </w:rPr>
        <w:t xml:space="preserve">  Kelly A. Martin, Chair</w:t>
      </w:r>
    </w:p>
    <w:p w14:paraId="6DAF7F0D" w14:textId="77777777" w:rsidR="002D2EE0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 xml:space="preserve">  Elise Baldacci </w:t>
      </w:r>
    </w:p>
    <w:p w14:paraId="00AA1568" w14:textId="77777777" w:rsidR="002D2EE0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 xml:space="preserve">  Roger Katz  </w:t>
      </w:r>
    </w:p>
    <w:p w14:paraId="1803D7AD" w14:textId="77777777" w:rsidR="002D2EE0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 xml:space="preserve">  David M. MacMahon</w:t>
      </w:r>
    </w:p>
    <w:p w14:paraId="6675D7B8" w14:textId="77777777" w:rsidR="002D2EE0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 xml:space="preserve">  John Moore</w:t>
      </w:r>
    </w:p>
    <w:p w14:paraId="51E1AB4F" w14:textId="77777777" w:rsidR="002D2EE0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 xml:space="preserve">  Matthew Webber</w:t>
      </w:r>
    </w:p>
    <w:p w14:paraId="5975E8CA" w14:textId="77777777" w:rsidR="002D2EE0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16"/>
          <w:szCs w:val="16"/>
          <w:u w:val="single"/>
        </w:rPr>
      </w:pPr>
      <w:r>
        <w:rPr>
          <w:rFonts w:ascii="Arial" w:eastAsia="Arial" w:hAnsi="Arial" w:cs="Arial"/>
          <w:color w:val="000000"/>
          <w:sz w:val="16"/>
          <w:szCs w:val="16"/>
        </w:rPr>
        <w:t xml:space="preserve">      </w:t>
      </w:r>
      <w:r>
        <w:rPr>
          <w:rFonts w:ascii="Arial" w:eastAsia="Arial" w:hAnsi="Arial" w:cs="Arial"/>
          <w:color w:val="000000"/>
          <w:sz w:val="16"/>
          <w:szCs w:val="16"/>
          <w:u w:val="single"/>
        </w:rPr>
        <w:t>Non-Voting Members:</w:t>
      </w:r>
    </w:p>
    <w:p w14:paraId="1B706739" w14:textId="77777777" w:rsidR="002D2EE0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14"/>
          <w:szCs w:val="14"/>
        </w:rPr>
      </w:pPr>
      <w:r>
        <w:rPr>
          <w:rFonts w:ascii="Arial" w:eastAsia="Arial" w:hAnsi="Arial" w:cs="Arial"/>
          <w:color w:val="000000"/>
          <w:sz w:val="16"/>
          <w:szCs w:val="16"/>
        </w:rPr>
        <w:t xml:space="preserve">          Jim Bradley </w:t>
      </w:r>
      <w:r>
        <w:rPr>
          <w:rFonts w:ascii="Arial" w:eastAsia="Arial" w:hAnsi="Arial" w:cs="Arial"/>
          <w:color w:val="000000"/>
          <w:sz w:val="14"/>
          <w:szCs w:val="14"/>
        </w:rPr>
        <w:t>(2</w:t>
      </w:r>
      <w:r>
        <w:rPr>
          <w:rFonts w:ascii="Arial" w:eastAsia="Arial" w:hAnsi="Arial" w:cs="Arial"/>
          <w:color w:val="000000"/>
          <w:sz w:val="14"/>
          <w:szCs w:val="14"/>
          <w:vertAlign w:val="superscript"/>
        </w:rPr>
        <w:t>nd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term: May 2024 - May 2027)</w:t>
      </w:r>
    </w:p>
    <w:p w14:paraId="4234C761" w14:textId="77777777" w:rsidR="002D2EE0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14"/>
          <w:szCs w:val="14"/>
        </w:rPr>
      </w:pPr>
      <w:r>
        <w:rPr>
          <w:rFonts w:ascii="Arial" w:eastAsia="Arial" w:hAnsi="Arial" w:cs="Arial"/>
          <w:color w:val="000000"/>
          <w:sz w:val="16"/>
          <w:szCs w:val="16"/>
        </w:rPr>
        <w:t xml:space="preserve">          Matthew Skaves </w:t>
      </w:r>
      <w:r>
        <w:rPr>
          <w:rFonts w:ascii="Arial" w:eastAsia="Arial" w:hAnsi="Arial" w:cs="Arial"/>
          <w:color w:val="000000"/>
          <w:sz w:val="14"/>
          <w:szCs w:val="14"/>
        </w:rPr>
        <w:t>(2</w:t>
      </w:r>
      <w:r>
        <w:rPr>
          <w:rFonts w:ascii="Arial" w:eastAsia="Arial" w:hAnsi="Arial" w:cs="Arial"/>
          <w:color w:val="000000"/>
          <w:sz w:val="14"/>
          <w:szCs w:val="14"/>
          <w:vertAlign w:val="superscript"/>
        </w:rPr>
        <w:t>nd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term: Sept. 2024 - Sept. 2027)</w:t>
      </w:r>
    </w:p>
    <w:p w14:paraId="7DD1ADA0" w14:textId="77777777" w:rsidR="002D2EE0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4"/>
          <w:szCs w:val="14"/>
        </w:rPr>
        <w:t xml:space="preserve">           </w:t>
      </w:r>
      <w:r>
        <w:rPr>
          <w:rFonts w:ascii="Arial" w:eastAsia="Arial" w:hAnsi="Arial" w:cs="Arial"/>
          <w:color w:val="000000"/>
          <w:sz w:val="16"/>
          <w:szCs w:val="16"/>
        </w:rPr>
        <w:t>Jack Moore (</w:t>
      </w:r>
      <w:r>
        <w:rPr>
          <w:rFonts w:ascii="Arial" w:eastAsia="Arial" w:hAnsi="Arial" w:cs="Arial"/>
          <w:color w:val="000000"/>
          <w:sz w:val="14"/>
          <w:szCs w:val="14"/>
        </w:rPr>
        <w:t>1</w:t>
      </w:r>
      <w:r>
        <w:rPr>
          <w:rFonts w:ascii="Arial" w:eastAsia="Arial" w:hAnsi="Arial" w:cs="Arial"/>
          <w:color w:val="000000"/>
          <w:sz w:val="14"/>
          <w:szCs w:val="14"/>
          <w:vertAlign w:val="superscript"/>
        </w:rPr>
        <w:t>st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term: March 2025-March 2028</w:t>
      </w:r>
      <w:r>
        <w:rPr>
          <w:rFonts w:ascii="Arial" w:eastAsia="Arial" w:hAnsi="Arial" w:cs="Arial"/>
          <w:color w:val="000000"/>
          <w:sz w:val="16"/>
          <w:szCs w:val="16"/>
        </w:rPr>
        <w:t>)</w:t>
      </w:r>
    </w:p>
    <w:p w14:paraId="6FFEC7B6" w14:textId="77777777" w:rsidR="002D2EE0" w:rsidRDefault="002D2EE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14"/>
          <w:szCs w:val="14"/>
        </w:rPr>
      </w:pPr>
    </w:p>
    <w:p w14:paraId="1C40833C" w14:textId="77777777" w:rsidR="002D2EE0" w:rsidRDefault="002D2EE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14"/>
          <w:szCs w:val="14"/>
        </w:rPr>
      </w:pPr>
    </w:p>
    <w:p w14:paraId="71F760D9" w14:textId="77777777" w:rsidR="002D2EE0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bCs/>
          <w:color w:val="000000"/>
          <w:sz w:val="16"/>
          <w:szCs w:val="16"/>
        </w:rPr>
      </w:pPr>
      <w:r>
        <w:rPr>
          <w:rFonts w:ascii="Arial" w:eastAsia="Arial" w:hAnsi="Arial" w:cs="Arial"/>
          <w:b/>
          <w:bCs/>
          <w:color w:val="000000"/>
          <w:sz w:val="16"/>
          <w:szCs w:val="16"/>
        </w:rPr>
        <w:t>STRATEGIC PLANNING COMMITTEE</w:t>
      </w:r>
    </w:p>
    <w:p w14:paraId="3A4B4CAF" w14:textId="77777777" w:rsidR="002D2EE0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bCs/>
          <w:color w:val="000000"/>
          <w:sz w:val="16"/>
          <w:szCs w:val="16"/>
        </w:rPr>
      </w:pPr>
      <w:r>
        <w:rPr>
          <w:rFonts w:ascii="Arial" w:eastAsia="Arial" w:hAnsi="Arial" w:cs="Arial"/>
          <w:b/>
          <w:bCs/>
          <w:color w:val="000000"/>
          <w:sz w:val="16"/>
          <w:szCs w:val="16"/>
        </w:rPr>
        <w:t xml:space="preserve">  </w:t>
      </w:r>
      <w:r>
        <w:rPr>
          <w:rFonts w:ascii="Arial" w:eastAsia="Arial" w:hAnsi="Arial" w:cs="Arial"/>
          <w:b/>
          <w:bCs/>
          <w:sz w:val="16"/>
          <w:szCs w:val="16"/>
        </w:rPr>
        <w:t>Emily Cain</w:t>
      </w:r>
      <w:r>
        <w:rPr>
          <w:rFonts w:ascii="Arial" w:eastAsia="Arial" w:hAnsi="Arial" w:cs="Arial"/>
          <w:b/>
          <w:bCs/>
          <w:color w:val="000000"/>
          <w:sz w:val="16"/>
          <w:szCs w:val="16"/>
        </w:rPr>
        <w:t>, Chair</w:t>
      </w:r>
    </w:p>
    <w:p w14:paraId="75C9A61F" w14:textId="77777777" w:rsidR="002D2EE0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b/>
          <w:bCs/>
          <w:color w:val="000000"/>
          <w:sz w:val="16"/>
          <w:szCs w:val="16"/>
        </w:rPr>
        <w:t xml:space="preserve">   </w:t>
      </w:r>
      <w:r>
        <w:rPr>
          <w:rFonts w:ascii="Arial" w:eastAsia="Arial" w:hAnsi="Arial" w:cs="Arial"/>
          <w:color w:val="000000"/>
          <w:sz w:val="16"/>
          <w:szCs w:val="16"/>
        </w:rPr>
        <w:t>Barbara R. Alexander</w:t>
      </w:r>
    </w:p>
    <w:p w14:paraId="53F6D737" w14:textId="77777777" w:rsidR="002D2EE0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 xml:space="preserve">   Elise Baldacci</w:t>
      </w:r>
    </w:p>
    <w:p w14:paraId="3FAB3ECF" w14:textId="77777777" w:rsidR="002D2EE0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 xml:space="preserve">   Roger Katz   </w:t>
      </w:r>
    </w:p>
    <w:p w14:paraId="27955F45" w14:textId="77777777" w:rsidR="002D2EE0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 xml:space="preserve">   John Moore</w:t>
      </w:r>
    </w:p>
    <w:p w14:paraId="2874AC44" w14:textId="77777777" w:rsidR="002D2EE0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 xml:space="preserve">   Trish Riley</w:t>
      </w:r>
    </w:p>
    <w:p w14:paraId="1F016A26" w14:textId="77777777" w:rsidR="002D2EE0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 xml:space="preserve">      </w:t>
      </w:r>
      <w:r>
        <w:rPr>
          <w:rFonts w:ascii="Arial" w:eastAsia="Arial" w:hAnsi="Arial" w:cs="Arial"/>
          <w:color w:val="000000"/>
          <w:sz w:val="16"/>
          <w:szCs w:val="16"/>
          <w:u w:val="single"/>
        </w:rPr>
        <w:t>Non-Voting Members</w:t>
      </w:r>
      <w:r>
        <w:rPr>
          <w:rFonts w:ascii="Arial" w:eastAsia="Arial" w:hAnsi="Arial" w:cs="Arial"/>
          <w:color w:val="000000"/>
          <w:sz w:val="16"/>
          <w:szCs w:val="16"/>
        </w:rPr>
        <w:t>:</w:t>
      </w:r>
    </w:p>
    <w:p w14:paraId="1451E52F" w14:textId="77777777" w:rsidR="002D2EE0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 xml:space="preserve">           </w:t>
      </w:r>
      <w:r>
        <w:rPr>
          <w:rFonts w:ascii="Arial" w:eastAsia="Arial" w:hAnsi="Arial" w:cs="Arial"/>
          <w:color w:val="000000"/>
          <w:sz w:val="16"/>
          <w:szCs w:val="16"/>
          <w:u w:val="single"/>
        </w:rPr>
        <w:t>Faculty Representatives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: </w:t>
      </w:r>
    </w:p>
    <w:p w14:paraId="24D20A74" w14:textId="77777777" w:rsidR="002D2EE0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 xml:space="preserve">                  William Otto</w:t>
      </w:r>
    </w:p>
    <w:p w14:paraId="28E7B778" w14:textId="77777777" w:rsidR="002D2EE0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16"/>
          <w:szCs w:val="16"/>
          <w:u w:val="single"/>
        </w:rPr>
      </w:pPr>
      <w:r>
        <w:rPr>
          <w:rFonts w:ascii="Arial" w:eastAsia="Arial" w:hAnsi="Arial" w:cs="Arial"/>
          <w:color w:val="000000"/>
          <w:sz w:val="16"/>
          <w:szCs w:val="16"/>
        </w:rPr>
        <w:t xml:space="preserve">           </w:t>
      </w:r>
      <w:r>
        <w:rPr>
          <w:rFonts w:ascii="Arial" w:eastAsia="Arial" w:hAnsi="Arial" w:cs="Arial"/>
          <w:color w:val="000000"/>
          <w:sz w:val="16"/>
          <w:szCs w:val="16"/>
          <w:u w:val="single"/>
        </w:rPr>
        <w:t>Student Representative:</w:t>
      </w:r>
    </w:p>
    <w:p w14:paraId="5C763A54" w14:textId="77777777" w:rsidR="002D2EE0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 xml:space="preserve">               </w:t>
      </w:r>
    </w:p>
    <w:p w14:paraId="3EA88A26" w14:textId="77777777" w:rsidR="002D2EE0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 xml:space="preserve">           </w:t>
      </w:r>
      <w:r>
        <w:rPr>
          <w:rFonts w:ascii="Arial" w:eastAsia="Arial" w:hAnsi="Arial" w:cs="Arial"/>
          <w:color w:val="000000"/>
          <w:sz w:val="16"/>
          <w:szCs w:val="16"/>
          <w:u w:val="single"/>
        </w:rPr>
        <w:t>Staff Representative:</w:t>
      </w:r>
    </w:p>
    <w:p w14:paraId="62C8A147" w14:textId="77777777" w:rsidR="002D2EE0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 xml:space="preserve">                  </w:t>
      </w:r>
    </w:p>
    <w:p w14:paraId="45E019F4" w14:textId="77777777" w:rsidR="002D2EE0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16"/>
          <w:szCs w:val="16"/>
          <w:u w:val="single"/>
        </w:rPr>
      </w:pPr>
      <w:r>
        <w:rPr>
          <w:rFonts w:ascii="Arial" w:eastAsia="Arial" w:hAnsi="Arial" w:cs="Arial"/>
          <w:color w:val="000000"/>
          <w:sz w:val="16"/>
          <w:szCs w:val="16"/>
        </w:rPr>
        <w:t xml:space="preserve">           </w:t>
      </w:r>
      <w:r>
        <w:rPr>
          <w:rFonts w:ascii="Arial" w:eastAsia="Arial" w:hAnsi="Arial" w:cs="Arial"/>
          <w:color w:val="000000"/>
          <w:sz w:val="16"/>
          <w:szCs w:val="16"/>
          <w:u w:val="single"/>
        </w:rPr>
        <w:t>UMS President:</w:t>
      </w:r>
    </w:p>
    <w:p w14:paraId="41507477" w14:textId="77777777" w:rsidR="002D2EE0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 xml:space="preserve">                   Ray Rice</w:t>
      </w:r>
    </w:p>
    <w:p w14:paraId="4690D65E" w14:textId="77777777" w:rsidR="002D2EE0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>____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24256E6" wp14:editId="360C9337">
                <wp:simplePos x="0" y="0"/>
                <wp:positionH relativeFrom="column">
                  <wp:posOffset>4105275</wp:posOffset>
                </wp:positionH>
                <wp:positionV relativeFrom="paragraph">
                  <wp:posOffset>102235</wp:posOffset>
                </wp:positionV>
                <wp:extent cx="2752725" cy="12700"/>
                <wp:effectExtent l="0" t="0" r="0" b="0"/>
                <wp:wrapNone/>
                <wp:docPr id="2" name="Straight Arrow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969638" y="3775238"/>
                          <a:ext cx="2752725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dk1"/>
                          </a:solidFill>
                          <a:prstDash val="solid"/>
                          <a:miter lim="8000"/>
                          <a:headEnd w="sm" len="sm"/>
                          <a:tailEnd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4105275</wp:posOffset>
                </wp:positionH>
                <wp:positionV relativeFrom="paragraph">
                  <wp:posOffset>102235</wp:posOffset>
                </wp:positionV>
                <wp:extent cx="2752725" cy="12700"/>
                <wp:effectExtent l="0" t="0" r="0" b="0"/>
                <wp:wrapNone/>
                <wp:docPr id="453356208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53356208" name="image2.png"/>
                        <pic:cNvPicPr/>
                      </pic:nvPicPr>
                      <pic:blipFill>
                        <a:blip xmlns:r="http://schemas.openxmlformats.org/officeDocument/2006/relationships" r:embed="rId6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52725" cy="127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3D7CA585" w14:textId="77777777" w:rsidR="002D2EE0" w:rsidRDefault="002D2EE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16"/>
          <w:szCs w:val="16"/>
        </w:rPr>
      </w:pPr>
    </w:p>
    <w:p w14:paraId="71E6C331" w14:textId="77777777" w:rsidR="002D2EE0" w:rsidRDefault="002D2EE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16"/>
          <w:szCs w:val="16"/>
        </w:rPr>
      </w:pPr>
    </w:p>
    <w:p w14:paraId="3CDB33E0" w14:textId="77777777" w:rsidR="002D2EE0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bCs/>
          <w:color w:val="000000"/>
          <w:sz w:val="20"/>
          <w:szCs w:val="20"/>
          <w:u w:val="single"/>
        </w:rPr>
      </w:pPr>
      <w:r>
        <w:rPr>
          <w:rFonts w:ascii="Arial" w:eastAsia="Arial" w:hAnsi="Arial" w:cs="Arial"/>
          <w:b/>
          <w:bCs/>
          <w:color w:val="000000"/>
          <w:sz w:val="20"/>
          <w:szCs w:val="20"/>
          <w:u w:val="single"/>
        </w:rPr>
        <w:t>UMS Board of Trustees Representatives on other Boards</w:t>
      </w:r>
    </w:p>
    <w:p w14:paraId="4061E2A1" w14:textId="77777777" w:rsidR="002D2EE0" w:rsidRDefault="002D2EE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16"/>
          <w:szCs w:val="16"/>
        </w:rPr>
      </w:pPr>
    </w:p>
    <w:p w14:paraId="0640148E" w14:textId="77777777" w:rsidR="002D2EE0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bCs/>
          <w:color w:val="000000"/>
          <w:sz w:val="16"/>
          <w:szCs w:val="16"/>
        </w:rPr>
      </w:pPr>
      <w:r>
        <w:rPr>
          <w:rFonts w:ascii="Arial" w:eastAsia="Arial" w:hAnsi="Arial" w:cs="Arial"/>
          <w:b/>
          <w:bCs/>
          <w:color w:val="000000"/>
          <w:sz w:val="16"/>
          <w:szCs w:val="16"/>
        </w:rPr>
        <w:t>UNIVERSITY OF MAINE FOUNDATION</w:t>
      </w:r>
    </w:p>
    <w:p w14:paraId="63614BCC" w14:textId="77777777" w:rsidR="002D2EE0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 xml:space="preserve">  Emily A. Cain (exp. Sept. 2026)</w:t>
      </w:r>
    </w:p>
    <w:p w14:paraId="26A5C480" w14:textId="77777777" w:rsidR="002D2EE0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 xml:space="preserve">  Kelly A. Martin (exp. Sept. 2026)</w:t>
      </w:r>
    </w:p>
    <w:p w14:paraId="407031D9" w14:textId="77777777" w:rsidR="002D2EE0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 xml:space="preserve">  Trish Riley (exp. Sept. 2026)</w:t>
      </w:r>
    </w:p>
    <w:p w14:paraId="2B353962" w14:textId="77777777" w:rsidR="002D2EE0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 xml:space="preserve">  </w:t>
      </w:r>
    </w:p>
    <w:p w14:paraId="33E73F7E" w14:textId="77777777" w:rsidR="002D2EE0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bCs/>
          <w:color w:val="000000"/>
          <w:sz w:val="16"/>
          <w:szCs w:val="16"/>
        </w:rPr>
      </w:pPr>
      <w:r>
        <w:rPr>
          <w:rFonts w:ascii="Arial" w:eastAsia="Arial" w:hAnsi="Arial" w:cs="Arial"/>
          <w:b/>
          <w:bCs/>
          <w:color w:val="000000"/>
          <w:sz w:val="16"/>
          <w:szCs w:val="16"/>
        </w:rPr>
        <w:t>PULP AND PAPER FOUNDATION</w:t>
      </w:r>
    </w:p>
    <w:p w14:paraId="497B84E9" w14:textId="77777777" w:rsidR="002D2EE0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 xml:space="preserve">  Michael H. Michaud (exp. Sept. 2026)</w:t>
      </w:r>
    </w:p>
    <w:p w14:paraId="22A6CB11" w14:textId="77777777" w:rsidR="002D2EE0" w:rsidRDefault="002D2EE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16"/>
          <w:szCs w:val="16"/>
        </w:rPr>
      </w:pPr>
    </w:p>
    <w:p w14:paraId="73C91EA5" w14:textId="77777777" w:rsidR="002D2EE0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bCs/>
          <w:color w:val="000000"/>
          <w:sz w:val="16"/>
          <w:szCs w:val="16"/>
        </w:rPr>
      </w:pPr>
      <w:r>
        <w:rPr>
          <w:rFonts w:ascii="Arial" w:eastAsia="Arial" w:hAnsi="Arial" w:cs="Arial"/>
          <w:b/>
          <w:bCs/>
          <w:color w:val="000000"/>
          <w:sz w:val="16"/>
          <w:szCs w:val="16"/>
        </w:rPr>
        <w:t>UMS Representative to the</w:t>
      </w:r>
    </w:p>
    <w:p w14:paraId="05A9871F" w14:textId="77777777" w:rsidR="002D2EE0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b/>
          <w:bCs/>
          <w:color w:val="000000"/>
          <w:sz w:val="16"/>
          <w:szCs w:val="16"/>
        </w:rPr>
        <w:t>MAINE PUBLIC BROADCASTING CORP</w:t>
      </w:r>
      <w:r>
        <w:rPr>
          <w:rFonts w:ascii="Arial" w:eastAsia="Arial" w:hAnsi="Arial" w:cs="Arial"/>
          <w:color w:val="000000"/>
          <w:sz w:val="16"/>
          <w:szCs w:val="16"/>
        </w:rPr>
        <w:t>.</w:t>
      </w:r>
    </w:p>
    <w:p w14:paraId="53B16862" w14:textId="77777777" w:rsidR="002D2EE0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 xml:space="preserve">  Joan Ferrini-Mundy (exp. 2026)</w:t>
      </w:r>
    </w:p>
    <w:p w14:paraId="57FE5350" w14:textId="77777777" w:rsidR="002D2EE0" w:rsidRDefault="002D2EE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16"/>
          <w:szCs w:val="16"/>
        </w:rPr>
      </w:pPr>
    </w:p>
    <w:p w14:paraId="52CF0A7D" w14:textId="77777777" w:rsidR="002D2EE0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bCs/>
          <w:color w:val="000000"/>
          <w:sz w:val="16"/>
          <w:szCs w:val="16"/>
        </w:rPr>
      </w:pPr>
      <w:r>
        <w:rPr>
          <w:rFonts w:ascii="Arial" w:eastAsia="Arial" w:hAnsi="Arial" w:cs="Arial"/>
          <w:b/>
          <w:bCs/>
          <w:color w:val="000000"/>
          <w:sz w:val="16"/>
          <w:szCs w:val="16"/>
        </w:rPr>
        <w:t>MAINE CENTER VENTURES – Board of Directors</w:t>
      </w:r>
    </w:p>
    <w:p w14:paraId="6BD242DC" w14:textId="77777777" w:rsidR="002D2EE0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 xml:space="preserve">  Trish Riley (exp. Sept. 2026)</w:t>
      </w:r>
    </w:p>
    <w:p w14:paraId="7C5BEFDF" w14:textId="77777777" w:rsidR="002D2EE0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 xml:space="preserve">  (exp. Sept. 2026)</w:t>
      </w:r>
    </w:p>
    <w:p w14:paraId="6E0E4B40" w14:textId="77777777" w:rsidR="002D2EE0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 xml:space="preserve">  Elise Baldacci (exp. Sept. 2026)</w:t>
      </w:r>
    </w:p>
    <w:p w14:paraId="3569BF3A" w14:textId="77777777" w:rsidR="002D2EE0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 xml:space="preserve">  </w:t>
      </w:r>
    </w:p>
    <w:sectPr w:rsidR="002D2EE0">
      <w:type w:val="continuous"/>
      <w:pgSz w:w="12240" w:h="15840"/>
      <w:pgMar w:top="432" w:right="720" w:bottom="432" w:left="720" w:header="720" w:footer="720" w:gutter="0"/>
      <w:cols w:num="2" w:space="708" w:equalWidth="0">
        <w:col w:w="5040" w:space="720"/>
        <w:col w:w="5040" w:space="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  <w:embedRegular r:id="rId1" w:fontKey="{334D07DD-C133-4C6A-80A5-2DF5FA07A066}"/>
    <w:embedBold r:id="rId2" w:fontKey="{28A027A5-F3B4-47C1-85D4-F9E2DFE2888A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5401775C-C9A7-490D-8F20-1EE28131E935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F0782629-9943-4244-8B23-D27AAB32E30F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2EE0"/>
    <w:rsid w:val="002D2EE0"/>
    <w:rsid w:val="002E0E36"/>
    <w:rsid w:val="00916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5AB16A"/>
  <w15:docId w15:val="{6C2E8190-9589-4667-A29D-A063064A20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OnBoardSettings xmlns="https://onboard.passageways.com/OnBoardSettings">
  <OnBoard-OrgId xmlns="">fcb88be120514a9c923bc93876060a97-1601</OnBoard-OrgId>
  <OnBoard-MeetingId xmlns="">9690130d816d4954b1e3466164f60846-1601</OnBoard-MeetingId>
  <OnBoard-MeetingName xmlns="">Committee Assignments FY2027 7.9.2026.docx</OnBoard-MeetingName>
  <OnBoard-SectionId xmlns="">f49a306f40cc430a96d2c6f9ef0b6541-1601</OnBoard-SectionId>
  <OnBoard-SectionName xmlns="">Committee Assignments FY2027 7.9.2026.docx</OnBoard-SectionName>
  <OnBoard-AgendaSectionFileId xmlns="">f49a306f40cc430a96d2c6f9ef0b6541-1601</OnBoard-AgendaSectionFileId>
  <OnBoard-AgendaSectionFileName xmlns="">Committee Assignments FY2027 7.9.2026.docx</OnBoard-AgendaSectionFileName>
</OnBoardSettings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IOg5caI5oVDa92H84kYc0zyx6Qg==">CgMxLjA4AHIhMVFHR185SVhRRXZWTTVDLVFlWmFNRTNIYlJzdFVEdUdh</go:docsCustomData>
</go:gDocsCustomXmlDataStorage>
</file>

<file path=customXml/itemProps1.xml><?xml version="1.0" encoding="utf-8"?>
<ds:datastoreItem xmlns:ds="http://schemas.openxmlformats.org/officeDocument/2006/customXml" ds:itemID="{9A51AD7D-6853-41FC-B03D-6749552F112D}">
  <ds:schemaRefs>
    <ds:schemaRef ds:uri="https://onboard.passageways.com/OnBoardSettings"/>
    <ds:schemaRef ds:uri="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395</Words>
  <Characters>2254</Characters>
  <Application>Microsoft Office Word</Application>
  <DocSecurity>0</DocSecurity>
  <Lines>18</Lines>
  <Paragraphs>5</Paragraphs>
  <ScaleCrop>false</ScaleCrop>
  <Company/>
  <LinksUpToDate>false</LinksUpToDate>
  <CharactersWithSpaces>2644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Elizabeth Easton Stickler</cp:lastModifiedBy>
  <cp:revision>1</cp:revision>
  <dcterms:created xsi:type="dcterms:W3CDTF">2026-07-29T17:28:00Z</dcterms:created>
  <dcterms:modified xsi:type="dcterms:W3CDTF">2026-07-29T17:28:00Z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0x01010093F3B4E93A10FB4C931D8B74C279C78C</vt:lpwstr>
  </property>
</Properties>
</file>